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70A25" w14:textId="77777777" w:rsidR="00315D99" w:rsidRDefault="008D37D5">
      <w:pPr>
        <w:adjustRightInd w:val="0"/>
        <w:snapToGrid w:val="0"/>
        <w:spacing w:line="240" w:lineRule="atLeast"/>
        <w:ind w:rightChars="-230" w:right="-483" w:firstLineChars="3000" w:firstLine="6300"/>
        <w:rPr>
          <w:color w:val="7030A0"/>
        </w:rPr>
      </w:pPr>
      <w:r>
        <w:rPr>
          <w:noProof/>
          <w:color w:val="7030A0"/>
        </w:rPr>
        <w:drawing>
          <wp:anchor distT="0" distB="0" distL="114300" distR="114300" simplePos="0" relativeHeight="251659264" behindDoc="0" locked="0" layoutInCell="1" allowOverlap="1" wp14:anchorId="28C2AD99" wp14:editId="4F8A916F">
            <wp:simplePos x="0" y="0"/>
            <wp:positionH relativeFrom="column">
              <wp:posOffset>-207645</wp:posOffset>
            </wp:positionH>
            <wp:positionV relativeFrom="paragraph">
              <wp:posOffset>-72390</wp:posOffset>
            </wp:positionV>
            <wp:extent cx="1894205" cy="541655"/>
            <wp:effectExtent l="0" t="0" r="0" b="0"/>
            <wp:wrapNone/>
            <wp:docPr id="21" name="图片 21"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徽标, 公司名称&#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05265" cy="544786"/>
                    </a:xfrm>
                    <a:prstGeom prst="rect">
                      <a:avLst/>
                    </a:prstGeom>
                    <a:noFill/>
                    <a:ln>
                      <a:noFill/>
                    </a:ln>
                  </pic:spPr>
                </pic:pic>
              </a:graphicData>
            </a:graphic>
          </wp:anchor>
        </w:drawing>
      </w:r>
    </w:p>
    <w:p w14:paraId="3C6CF3BA" w14:textId="77777777" w:rsidR="00315D99" w:rsidRDefault="008D37D5">
      <w:pPr>
        <w:adjustRightInd w:val="0"/>
        <w:snapToGrid w:val="0"/>
        <w:spacing w:line="240" w:lineRule="atLeast"/>
        <w:ind w:leftChars="-202" w:left="-424" w:rightChars="-230" w:right="-483" w:firstLineChars="3000" w:firstLine="6300"/>
        <w:rPr>
          <w:rFonts w:eastAsia="楷体"/>
          <w:sz w:val="28"/>
          <w:szCs w:val="28"/>
        </w:rPr>
      </w:pPr>
      <w:r>
        <w:rPr>
          <w:noProof/>
        </w:rPr>
        <mc:AlternateContent>
          <mc:Choice Requires="wps">
            <w:drawing>
              <wp:anchor distT="0" distB="0" distL="114300" distR="114300" simplePos="0" relativeHeight="251660288" behindDoc="0" locked="0" layoutInCell="1" allowOverlap="1" wp14:anchorId="11FA3AC6" wp14:editId="47AD838A">
                <wp:simplePos x="0" y="0"/>
                <wp:positionH relativeFrom="column">
                  <wp:posOffset>-131445</wp:posOffset>
                </wp:positionH>
                <wp:positionV relativeFrom="paragraph">
                  <wp:posOffset>316230</wp:posOffset>
                </wp:positionV>
                <wp:extent cx="5562600" cy="31750"/>
                <wp:effectExtent l="19050" t="38100" r="38100" b="4445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31750"/>
                        </a:xfrm>
                        <a:prstGeom prst="line">
                          <a:avLst/>
                        </a:prstGeom>
                        <a:noFill/>
                        <a:ln w="82550" cmpd="thinThick">
                          <a:solidFill>
                            <a:srgbClr val="00000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flip:y;margin-left:-10.35pt;margin-top:24.9pt;height:2.5pt;width:438pt;z-index:251660288;mso-width-relative:page;mso-height-relative:page;" filled="f" stroked="t" coordsize="21600,21600" o:gfxdata="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nCT02gAAAAkBAAAPAAAAAAAAAAEAIAAAACIAAABkcnMvZG93bnJl&#10;di54bWxQSwECFAAUAAAACACHTuJAQa/HjPsBAADMAwAADgAAAAAAAAABACAAAAApAQAAZHJzL2Uy&#10;b0RvYy54bWxQSwUGAAAAAAYABgBZAQAAlgUAAAAA&#10;">
                <v:fill on="f" focussize="0,0"/>
                <v:stroke weight="6.5pt" color="#000000" linestyle="thinThick" joinstyle="round"/>
                <v:imagedata o:title=""/>
                <o:lock v:ext="edit" aspectratio="f"/>
              </v:line>
            </w:pict>
          </mc:Fallback>
        </mc:AlternateContent>
      </w:r>
      <w:r>
        <w:rPr>
          <w:rFonts w:eastAsia="楷体"/>
          <w:color w:val="7030A0"/>
          <w:sz w:val="28"/>
          <w:szCs w:val="28"/>
        </w:rPr>
        <w:t>报告编号：</w:t>
      </w:r>
      <w:bookmarkStart w:id="0" w:name="_Hlk71791383"/>
      <w:r>
        <w:rPr>
          <w:rFonts w:eastAsia="楷体" w:hint="eastAsia"/>
          <w:color w:val="7030A0"/>
          <w:sz w:val="28"/>
          <w:szCs w:val="28"/>
        </w:rPr>
        <w:t>2</w:t>
      </w:r>
      <w:r>
        <w:rPr>
          <w:rFonts w:eastAsia="楷体"/>
          <w:color w:val="7030A0"/>
          <w:sz w:val="28"/>
          <w:szCs w:val="28"/>
        </w:rPr>
        <w:t>021H057</w:t>
      </w:r>
      <w:bookmarkEnd w:id="0"/>
    </w:p>
    <w:p w14:paraId="3ACEE895" w14:textId="77777777" w:rsidR="00315D99" w:rsidRDefault="00315D99">
      <w:pPr>
        <w:ind w:leftChars="-202" w:left="-424"/>
      </w:pPr>
    </w:p>
    <w:p w14:paraId="2EBD76F2" w14:textId="77777777" w:rsidR="00315D99" w:rsidRDefault="00315D99">
      <w:pPr>
        <w:ind w:leftChars="-202" w:left="-424"/>
      </w:pPr>
    </w:p>
    <w:p w14:paraId="3588DB16" w14:textId="77777777" w:rsidR="00315D99" w:rsidRDefault="00315D99">
      <w:pPr>
        <w:pStyle w:val="a7"/>
        <w:ind w:left="5250"/>
        <w:rPr>
          <w:color w:val="000000" w:themeColor="text1"/>
        </w:rPr>
      </w:pPr>
    </w:p>
    <w:p w14:paraId="5E49A52B" w14:textId="77777777" w:rsidR="00315D99" w:rsidRDefault="00315D99">
      <w:pPr>
        <w:pStyle w:val="a7"/>
        <w:ind w:left="5250"/>
        <w:rPr>
          <w:color w:val="000000" w:themeColor="text1"/>
        </w:rPr>
      </w:pPr>
    </w:p>
    <w:p w14:paraId="4A525C14" w14:textId="77777777" w:rsidR="00315D99" w:rsidRDefault="00315D99">
      <w:pPr>
        <w:rPr>
          <w:color w:val="000000" w:themeColor="text1"/>
        </w:rPr>
      </w:pPr>
    </w:p>
    <w:p w14:paraId="54A355F6" w14:textId="77777777" w:rsidR="00315D99" w:rsidRDefault="00315D99">
      <w:pPr>
        <w:rPr>
          <w:color w:val="000000" w:themeColor="text1"/>
          <w:sz w:val="24"/>
        </w:rPr>
      </w:pPr>
    </w:p>
    <w:p w14:paraId="1925B163" w14:textId="77777777" w:rsidR="00315D99" w:rsidRDefault="00315D99">
      <w:pPr>
        <w:rPr>
          <w:color w:val="000000" w:themeColor="text1"/>
          <w:sz w:val="24"/>
        </w:rPr>
      </w:pPr>
    </w:p>
    <w:p w14:paraId="5612CF79" w14:textId="77777777" w:rsidR="00315D99" w:rsidRDefault="00315D99">
      <w:pPr>
        <w:rPr>
          <w:color w:val="000000" w:themeColor="text1"/>
          <w:sz w:val="24"/>
        </w:rPr>
      </w:pPr>
    </w:p>
    <w:p w14:paraId="2AAE2AC0" w14:textId="77777777" w:rsidR="00315D99" w:rsidRDefault="00315D99">
      <w:pPr>
        <w:jc w:val="center"/>
        <w:rPr>
          <w:rFonts w:eastAsia="黑体"/>
          <w:color w:val="000000" w:themeColor="text1"/>
          <w:sz w:val="48"/>
          <w:szCs w:val="48"/>
          <w:lang w:val="en-GB"/>
        </w:rPr>
      </w:pPr>
    </w:p>
    <w:p w14:paraId="76AAE0C3" w14:textId="77777777" w:rsidR="00315D99" w:rsidRDefault="00315D99">
      <w:pPr>
        <w:jc w:val="center"/>
        <w:rPr>
          <w:rFonts w:eastAsia="黑体"/>
          <w:color w:val="000000" w:themeColor="text1"/>
          <w:sz w:val="48"/>
          <w:szCs w:val="48"/>
          <w:lang w:val="en-GB"/>
        </w:rPr>
      </w:pPr>
    </w:p>
    <w:p w14:paraId="147D90F4" w14:textId="77777777" w:rsidR="00315D99" w:rsidRDefault="008D37D5">
      <w:pPr>
        <w:jc w:val="center"/>
        <w:rPr>
          <w:rFonts w:eastAsia="黑体"/>
          <w:color w:val="000000" w:themeColor="text1"/>
          <w:sz w:val="48"/>
          <w:szCs w:val="48"/>
          <w:lang w:val="en-GB"/>
        </w:rPr>
      </w:pPr>
      <w:bookmarkStart w:id="1" w:name="_Hlk65501042"/>
      <w:proofErr w:type="gramStart"/>
      <w:r>
        <w:rPr>
          <w:rFonts w:eastAsia="黑体" w:hint="eastAsia"/>
          <w:color w:val="000000" w:themeColor="text1"/>
          <w:sz w:val="48"/>
          <w:szCs w:val="48"/>
          <w:lang w:val="en-GB"/>
        </w:rPr>
        <w:t>文旅融合</w:t>
      </w:r>
      <w:proofErr w:type="gramEnd"/>
      <w:r>
        <w:rPr>
          <w:rFonts w:eastAsia="黑体" w:hint="eastAsia"/>
          <w:color w:val="000000" w:themeColor="text1"/>
          <w:sz w:val="48"/>
          <w:szCs w:val="48"/>
          <w:lang w:val="en-GB"/>
        </w:rPr>
        <w:t>示范区配套项目</w:t>
      </w:r>
    </w:p>
    <w:bookmarkEnd w:id="1"/>
    <w:p w14:paraId="302E9AB6" w14:textId="77777777" w:rsidR="00315D99" w:rsidRDefault="008D37D5">
      <w:pPr>
        <w:ind w:firstLineChars="17" w:firstLine="175"/>
        <w:jc w:val="center"/>
        <w:rPr>
          <w:rFonts w:eastAsia="华文行楷"/>
          <w:color w:val="000000" w:themeColor="text1"/>
          <w:w w:val="95"/>
          <w:sz w:val="100"/>
          <w:szCs w:val="96"/>
        </w:rPr>
      </w:pPr>
      <w:r>
        <w:rPr>
          <w:rFonts w:eastAsia="华文行楷"/>
          <w:color w:val="000000" w:themeColor="text1"/>
          <w:spacing w:val="40"/>
          <w:w w:val="95"/>
          <w:sz w:val="100"/>
          <w:szCs w:val="96"/>
        </w:rPr>
        <w:t>环境影响报告表</w:t>
      </w:r>
    </w:p>
    <w:p w14:paraId="06F20932" w14:textId="77777777" w:rsidR="00315D99" w:rsidRDefault="00315D99">
      <w:pPr>
        <w:rPr>
          <w:rFonts w:eastAsia="黑体"/>
          <w:color w:val="000000" w:themeColor="text1"/>
          <w:sz w:val="48"/>
          <w:szCs w:val="48"/>
          <w:lang w:val="en-GB"/>
        </w:rPr>
      </w:pPr>
    </w:p>
    <w:p w14:paraId="0E5764CF" w14:textId="77777777" w:rsidR="00315D99" w:rsidRDefault="00315D99">
      <w:pPr>
        <w:rPr>
          <w:color w:val="000000" w:themeColor="text1"/>
          <w:sz w:val="24"/>
        </w:rPr>
      </w:pPr>
    </w:p>
    <w:p w14:paraId="49C32207" w14:textId="77777777" w:rsidR="00315D99" w:rsidRDefault="00315D99">
      <w:pPr>
        <w:rPr>
          <w:color w:val="000000" w:themeColor="text1"/>
          <w:sz w:val="24"/>
        </w:rPr>
      </w:pPr>
    </w:p>
    <w:p w14:paraId="5DFD55A9" w14:textId="77777777" w:rsidR="00315D99" w:rsidRDefault="00315D99">
      <w:pPr>
        <w:rPr>
          <w:color w:val="000000" w:themeColor="text1"/>
          <w:sz w:val="24"/>
        </w:rPr>
      </w:pPr>
    </w:p>
    <w:p w14:paraId="5ACC1C8B" w14:textId="77777777" w:rsidR="00315D99" w:rsidRDefault="00315D99">
      <w:pPr>
        <w:rPr>
          <w:color w:val="000000" w:themeColor="text1"/>
          <w:sz w:val="24"/>
        </w:rPr>
      </w:pPr>
    </w:p>
    <w:p w14:paraId="636FECC4" w14:textId="77777777" w:rsidR="00315D99" w:rsidRDefault="00315D99">
      <w:pPr>
        <w:rPr>
          <w:color w:val="000000" w:themeColor="text1"/>
          <w:sz w:val="24"/>
        </w:rPr>
      </w:pPr>
    </w:p>
    <w:p w14:paraId="57DB0719" w14:textId="77777777" w:rsidR="00315D99" w:rsidRDefault="00315D99">
      <w:pPr>
        <w:rPr>
          <w:color w:val="000000" w:themeColor="text1"/>
          <w:sz w:val="24"/>
        </w:rPr>
      </w:pPr>
    </w:p>
    <w:p w14:paraId="08AC3981" w14:textId="77777777" w:rsidR="00315D99" w:rsidRDefault="00315D99">
      <w:pPr>
        <w:rPr>
          <w:color w:val="000000" w:themeColor="text1"/>
          <w:sz w:val="24"/>
        </w:rPr>
      </w:pPr>
    </w:p>
    <w:p w14:paraId="5226C129" w14:textId="77777777" w:rsidR="00315D99" w:rsidRDefault="00315D99">
      <w:pPr>
        <w:rPr>
          <w:color w:val="000000" w:themeColor="text1"/>
          <w:sz w:val="24"/>
        </w:rPr>
      </w:pPr>
    </w:p>
    <w:p w14:paraId="33CD1DAF" w14:textId="77777777" w:rsidR="00315D99" w:rsidRDefault="00315D99">
      <w:pPr>
        <w:rPr>
          <w:color w:val="000000" w:themeColor="text1"/>
          <w:sz w:val="24"/>
        </w:rPr>
      </w:pPr>
    </w:p>
    <w:p w14:paraId="5EF8899B" w14:textId="77777777" w:rsidR="00315D99" w:rsidRDefault="00315D99">
      <w:pPr>
        <w:rPr>
          <w:color w:val="000000" w:themeColor="text1"/>
          <w:sz w:val="24"/>
        </w:rPr>
      </w:pPr>
    </w:p>
    <w:p w14:paraId="7FC3E0A3" w14:textId="77777777" w:rsidR="00315D99" w:rsidRDefault="00315D99">
      <w:pPr>
        <w:rPr>
          <w:color w:val="000000" w:themeColor="text1"/>
          <w:sz w:val="24"/>
        </w:rPr>
      </w:pPr>
    </w:p>
    <w:p w14:paraId="188DCB8C" w14:textId="77777777" w:rsidR="00315D99" w:rsidRDefault="00315D99">
      <w:pPr>
        <w:rPr>
          <w:color w:val="000000" w:themeColor="text1"/>
          <w:sz w:val="24"/>
        </w:rPr>
      </w:pPr>
    </w:p>
    <w:p w14:paraId="12C676EE" w14:textId="77777777" w:rsidR="00315D99" w:rsidRDefault="00315D99">
      <w:pPr>
        <w:rPr>
          <w:color w:val="000000" w:themeColor="text1"/>
          <w:sz w:val="24"/>
        </w:rPr>
      </w:pPr>
    </w:p>
    <w:p w14:paraId="62CD3D5C" w14:textId="77777777" w:rsidR="00315D99" w:rsidRDefault="008D37D5">
      <w:pPr>
        <w:spacing w:line="360" w:lineRule="auto"/>
        <w:ind w:firstLineChars="100" w:firstLine="320"/>
        <w:rPr>
          <w:rFonts w:eastAsia="黑体"/>
          <w:sz w:val="32"/>
          <w:szCs w:val="32"/>
        </w:rPr>
      </w:pPr>
      <w:r>
        <w:rPr>
          <w:rFonts w:eastAsia="黑体"/>
          <w:sz w:val="32"/>
          <w:szCs w:val="32"/>
        </w:rPr>
        <w:t>建设单位：</w:t>
      </w:r>
      <w:bookmarkStart w:id="2" w:name="_Hlk70492486"/>
      <w:r>
        <w:rPr>
          <w:rFonts w:eastAsia="黑体" w:hint="eastAsia"/>
          <w:sz w:val="32"/>
          <w:szCs w:val="32"/>
        </w:rPr>
        <w:t>西安</w:t>
      </w:r>
      <w:proofErr w:type="gramStart"/>
      <w:r>
        <w:rPr>
          <w:rFonts w:eastAsia="黑体" w:hint="eastAsia"/>
          <w:sz w:val="32"/>
          <w:szCs w:val="32"/>
        </w:rPr>
        <w:t>沣</w:t>
      </w:r>
      <w:proofErr w:type="gramEnd"/>
      <w:r>
        <w:rPr>
          <w:rFonts w:eastAsia="黑体" w:hint="eastAsia"/>
          <w:sz w:val="32"/>
          <w:szCs w:val="32"/>
        </w:rPr>
        <w:t>东华侨城发展有限公司</w:t>
      </w:r>
      <w:bookmarkEnd w:id="2"/>
    </w:p>
    <w:p w14:paraId="76B7D566" w14:textId="77777777" w:rsidR="00315D99" w:rsidRDefault="008D37D5">
      <w:pPr>
        <w:spacing w:line="360" w:lineRule="auto"/>
        <w:ind w:firstLineChars="100" w:firstLine="320"/>
        <w:rPr>
          <w:rFonts w:eastAsia="黑体"/>
          <w:sz w:val="32"/>
          <w:szCs w:val="32"/>
        </w:rPr>
      </w:pPr>
      <w:r>
        <w:rPr>
          <w:rFonts w:eastAsia="黑体"/>
          <w:sz w:val="32"/>
          <w:szCs w:val="32"/>
        </w:rPr>
        <w:t>评价单位：核工业二</w:t>
      </w:r>
      <w:r>
        <w:rPr>
          <w:rFonts w:eastAsia="黑体"/>
          <w:sz w:val="32"/>
          <w:szCs w:val="32"/>
        </w:rPr>
        <w:t>O</w:t>
      </w:r>
      <w:r>
        <w:rPr>
          <w:rFonts w:eastAsia="黑体"/>
          <w:sz w:val="32"/>
          <w:szCs w:val="32"/>
        </w:rPr>
        <w:t>三研究所</w:t>
      </w:r>
    </w:p>
    <w:p w14:paraId="0582A83D" w14:textId="77777777" w:rsidR="00315D99" w:rsidRDefault="008D37D5">
      <w:pPr>
        <w:spacing w:line="360" w:lineRule="auto"/>
        <w:ind w:firstLineChars="100" w:firstLine="320"/>
        <w:rPr>
          <w:rFonts w:eastAsia="黑体"/>
          <w:sz w:val="32"/>
          <w:szCs w:val="32"/>
        </w:rPr>
        <w:sectPr w:rsidR="00315D99">
          <w:pgSz w:w="11906" w:h="16838"/>
          <w:pgMar w:top="1440" w:right="1800" w:bottom="1440" w:left="1800" w:header="851" w:footer="992" w:gutter="0"/>
          <w:cols w:space="425"/>
          <w:docGrid w:type="lines" w:linePitch="312"/>
        </w:sectPr>
      </w:pPr>
      <w:r>
        <w:rPr>
          <w:rFonts w:eastAsia="黑体"/>
          <w:sz w:val="32"/>
          <w:szCs w:val="32"/>
        </w:rPr>
        <w:t>编制日期：二</w:t>
      </w:r>
      <w:r>
        <w:rPr>
          <w:rFonts w:eastAsia="黑体"/>
          <w:sz w:val="32"/>
          <w:szCs w:val="32"/>
        </w:rPr>
        <w:t>O</w:t>
      </w:r>
      <w:r>
        <w:rPr>
          <w:rFonts w:eastAsia="黑体"/>
          <w:sz w:val="32"/>
          <w:szCs w:val="32"/>
        </w:rPr>
        <w:t>二一年</w:t>
      </w:r>
      <w:r>
        <w:rPr>
          <w:rFonts w:eastAsia="黑体" w:hint="eastAsia"/>
          <w:sz w:val="32"/>
          <w:szCs w:val="32"/>
        </w:rPr>
        <w:t>五</w:t>
      </w:r>
      <w:r>
        <w:rPr>
          <w:rFonts w:eastAsia="黑体"/>
          <w:sz w:val="32"/>
          <w:szCs w:val="32"/>
        </w:rPr>
        <w:t>月</w:t>
      </w:r>
    </w:p>
    <w:p w14:paraId="007CDB25" w14:textId="77777777" w:rsidR="00315D99" w:rsidRDefault="00315D99">
      <w:pPr>
        <w:rPr>
          <w:rFonts w:eastAsia="仿宋_GB2312"/>
          <w:sz w:val="36"/>
          <w:szCs w:val="36"/>
        </w:rPr>
      </w:pPr>
    </w:p>
    <w:p w14:paraId="50EFC9A5" w14:textId="77777777" w:rsidR="00315D99" w:rsidRDefault="00315D99">
      <w:pPr>
        <w:rPr>
          <w:rFonts w:eastAsia="仿宋_GB2312"/>
          <w:sz w:val="36"/>
          <w:szCs w:val="36"/>
        </w:rPr>
      </w:pPr>
    </w:p>
    <w:p w14:paraId="1A17A96B" w14:textId="77777777" w:rsidR="00315D99" w:rsidRDefault="00315D99">
      <w:pPr>
        <w:rPr>
          <w:rFonts w:eastAsia="仿宋_GB2312"/>
          <w:sz w:val="36"/>
          <w:szCs w:val="36"/>
        </w:rPr>
      </w:pPr>
    </w:p>
    <w:p w14:paraId="18CB3116" w14:textId="77777777" w:rsidR="00315D99" w:rsidRDefault="00315D99">
      <w:pPr>
        <w:rPr>
          <w:rFonts w:eastAsia="仿宋_GB2312"/>
          <w:sz w:val="36"/>
          <w:szCs w:val="36"/>
        </w:rPr>
      </w:pPr>
    </w:p>
    <w:p w14:paraId="4626C9D8" w14:textId="77777777" w:rsidR="00315D99" w:rsidRDefault="008D37D5">
      <w:pPr>
        <w:adjustRightInd w:val="0"/>
        <w:snapToGrid w:val="0"/>
        <w:jc w:val="center"/>
        <w:outlineLvl w:val="0"/>
        <w:rPr>
          <w:rFonts w:eastAsia="方正小标宋_GBK"/>
          <w:bCs/>
          <w:sz w:val="72"/>
          <w:szCs w:val="72"/>
        </w:rPr>
      </w:pPr>
      <w:r>
        <w:rPr>
          <w:rFonts w:eastAsia="方正小标宋_GBK"/>
          <w:bCs/>
          <w:sz w:val="72"/>
          <w:szCs w:val="72"/>
        </w:rPr>
        <w:t>建设项目环境影响报告表</w:t>
      </w:r>
    </w:p>
    <w:p w14:paraId="591A4DCA" w14:textId="77777777" w:rsidR="00315D99" w:rsidRDefault="008D37D5">
      <w:pPr>
        <w:adjustRightInd w:val="0"/>
        <w:snapToGrid w:val="0"/>
        <w:spacing w:beforeLines="80" w:before="249"/>
        <w:jc w:val="center"/>
        <w:rPr>
          <w:rFonts w:eastAsia="楷体_GB2312"/>
          <w:bCs/>
          <w:sz w:val="48"/>
          <w:szCs w:val="48"/>
        </w:rPr>
      </w:pPr>
      <w:r>
        <w:rPr>
          <w:rFonts w:eastAsia="楷体_GB2312"/>
          <w:bCs/>
          <w:sz w:val="48"/>
          <w:szCs w:val="48"/>
        </w:rPr>
        <w:t>（污染影响类）</w:t>
      </w:r>
    </w:p>
    <w:p w14:paraId="612734EB" w14:textId="77777777" w:rsidR="00315D99" w:rsidRDefault="00315D99">
      <w:pPr>
        <w:rPr>
          <w:rFonts w:eastAsia="仿宋"/>
          <w:sz w:val="52"/>
          <w:szCs w:val="52"/>
        </w:rPr>
      </w:pPr>
    </w:p>
    <w:p w14:paraId="382602D9" w14:textId="77777777" w:rsidR="00315D99" w:rsidRDefault="00315D99">
      <w:pPr>
        <w:ind w:firstLine="1040"/>
        <w:rPr>
          <w:rFonts w:eastAsia="仿宋"/>
          <w:sz w:val="44"/>
          <w:szCs w:val="44"/>
        </w:rPr>
      </w:pPr>
    </w:p>
    <w:p w14:paraId="254812C1" w14:textId="77777777" w:rsidR="00315D99" w:rsidRDefault="00315D99">
      <w:pPr>
        <w:ind w:firstLine="1040"/>
        <w:rPr>
          <w:rFonts w:eastAsia="仿宋"/>
          <w:sz w:val="44"/>
          <w:szCs w:val="44"/>
        </w:rPr>
      </w:pPr>
    </w:p>
    <w:p w14:paraId="59043A5F" w14:textId="77777777" w:rsidR="00315D99" w:rsidRDefault="00315D99">
      <w:pPr>
        <w:ind w:firstLine="1040"/>
        <w:rPr>
          <w:rFonts w:eastAsia="仿宋"/>
          <w:sz w:val="44"/>
          <w:szCs w:val="44"/>
        </w:rPr>
      </w:pPr>
    </w:p>
    <w:p w14:paraId="12403A90" w14:textId="77777777" w:rsidR="00315D99" w:rsidRDefault="00315D99">
      <w:pPr>
        <w:ind w:firstLine="1040"/>
        <w:rPr>
          <w:rFonts w:eastAsia="仿宋"/>
          <w:sz w:val="44"/>
          <w:szCs w:val="44"/>
        </w:rPr>
      </w:pPr>
    </w:p>
    <w:p w14:paraId="451356F1" w14:textId="77777777" w:rsidR="00315D99" w:rsidRDefault="008D37D5">
      <w:pPr>
        <w:adjustRightInd w:val="0"/>
        <w:snapToGrid w:val="0"/>
        <w:spacing w:line="288" w:lineRule="auto"/>
        <w:rPr>
          <w:rFonts w:eastAsia="仿宋_GB2312"/>
          <w:sz w:val="36"/>
          <w:szCs w:val="36"/>
          <w:u w:val="single"/>
        </w:rPr>
      </w:pPr>
      <w:r>
        <w:rPr>
          <w:rFonts w:eastAsia="仿宋_GB2312"/>
          <w:sz w:val="36"/>
          <w:szCs w:val="36"/>
        </w:rPr>
        <w:t>项目名称：</w:t>
      </w:r>
      <w:r>
        <w:rPr>
          <w:rFonts w:eastAsia="仿宋_GB2312"/>
          <w:sz w:val="36"/>
          <w:szCs w:val="36"/>
        </w:rPr>
        <w:t xml:space="preserve"> </w:t>
      </w:r>
      <w:r>
        <w:rPr>
          <w:rFonts w:eastAsia="仿宋_GB2312"/>
          <w:sz w:val="36"/>
          <w:szCs w:val="36"/>
          <w:u w:val="single"/>
        </w:rPr>
        <w:t xml:space="preserve">        </w:t>
      </w:r>
      <w:proofErr w:type="gramStart"/>
      <w:r>
        <w:rPr>
          <w:rFonts w:eastAsia="仿宋_GB2312" w:hint="eastAsia"/>
          <w:sz w:val="36"/>
          <w:szCs w:val="36"/>
          <w:u w:val="single"/>
        </w:rPr>
        <w:t>文旅融合</w:t>
      </w:r>
      <w:proofErr w:type="gramEnd"/>
      <w:r>
        <w:rPr>
          <w:rFonts w:eastAsia="仿宋_GB2312" w:hint="eastAsia"/>
          <w:sz w:val="36"/>
          <w:szCs w:val="36"/>
          <w:u w:val="single"/>
        </w:rPr>
        <w:t>示范区配套项目</w:t>
      </w:r>
      <w:r>
        <w:rPr>
          <w:rFonts w:eastAsia="仿宋_GB2312"/>
          <w:sz w:val="36"/>
          <w:szCs w:val="36"/>
          <w:u w:val="single"/>
        </w:rPr>
        <w:t xml:space="preserve">      </w:t>
      </w:r>
    </w:p>
    <w:p w14:paraId="11FB30F9" w14:textId="77777777" w:rsidR="00315D99" w:rsidRDefault="008D37D5">
      <w:pPr>
        <w:adjustRightInd w:val="0"/>
        <w:snapToGrid w:val="0"/>
        <w:spacing w:line="288" w:lineRule="auto"/>
        <w:rPr>
          <w:rFonts w:eastAsia="仿宋_GB2312"/>
          <w:sz w:val="36"/>
          <w:szCs w:val="36"/>
          <w:u w:val="single"/>
        </w:rPr>
      </w:pPr>
      <w:r>
        <w:rPr>
          <w:rFonts w:eastAsia="仿宋_GB2312"/>
          <w:sz w:val="36"/>
          <w:szCs w:val="36"/>
        </w:rPr>
        <w:t>建设单位（盖章）：</w:t>
      </w:r>
      <w:r>
        <w:rPr>
          <w:rFonts w:eastAsia="仿宋_GB2312" w:hint="eastAsia"/>
          <w:sz w:val="36"/>
          <w:szCs w:val="36"/>
          <w:u w:val="single"/>
        </w:rPr>
        <w:t xml:space="preserve"> </w:t>
      </w:r>
      <w:r>
        <w:rPr>
          <w:rFonts w:eastAsia="仿宋_GB2312"/>
          <w:sz w:val="36"/>
          <w:szCs w:val="36"/>
          <w:u w:val="single"/>
        </w:rPr>
        <w:t xml:space="preserve"> </w:t>
      </w:r>
      <w:r>
        <w:rPr>
          <w:rFonts w:eastAsia="仿宋_GB2312" w:hint="eastAsia"/>
          <w:sz w:val="36"/>
          <w:szCs w:val="36"/>
          <w:u w:val="single"/>
        </w:rPr>
        <w:t>西安</w:t>
      </w:r>
      <w:proofErr w:type="gramStart"/>
      <w:r>
        <w:rPr>
          <w:rFonts w:eastAsia="仿宋_GB2312" w:hint="eastAsia"/>
          <w:sz w:val="36"/>
          <w:szCs w:val="36"/>
          <w:u w:val="single"/>
        </w:rPr>
        <w:t>沣</w:t>
      </w:r>
      <w:proofErr w:type="gramEnd"/>
      <w:r>
        <w:rPr>
          <w:rFonts w:eastAsia="仿宋_GB2312" w:hint="eastAsia"/>
          <w:sz w:val="36"/>
          <w:szCs w:val="36"/>
          <w:u w:val="single"/>
        </w:rPr>
        <w:t>东华侨城发展有限公司</w:t>
      </w:r>
      <w:r>
        <w:rPr>
          <w:rFonts w:eastAsia="仿宋_GB2312"/>
          <w:sz w:val="36"/>
          <w:szCs w:val="36"/>
          <w:u w:val="single"/>
        </w:rPr>
        <w:t xml:space="preserve">  </w:t>
      </w:r>
    </w:p>
    <w:p w14:paraId="6C9276A1" w14:textId="77777777" w:rsidR="00315D99" w:rsidRDefault="008D37D5">
      <w:pPr>
        <w:adjustRightInd w:val="0"/>
        <w:snapToGrid w:val="0"/>
        <w:spacing w:line="288" w:lineRule="auto"/>
        <w:rPr>
          <w:rFonts w:eastAsia="仿宋_GB2312"/>
          <w:sz w:val="36"/>
          <w:szCs w:val="36"/>
          <w:u w:val="single"/>
        </w:rPr>
      </w:pPr>
      <w:r>
        <w:rPr>
          <w:rFonts w:eastAsia="仿宋_GB2312"/>
          <w:sz w:val="36"/>
          <w:szCs w:val="36"/>
        </w:rPr>
        <w:t>编制日期：</w:t>
      </w:r>
      <w:r>
        <w:rPr>
          <w:rFonts w:eastAsia="仿宋_GB2312"/>
          <w:sz w:val="36"/>
          <w:szCs w:val="36"/>
          <w:u w:val="single"/>
        </w:rPr>
        <w:t xml:space="preserve">         2021</w:t>
      </w:r>
      <w:r>
        <w:rPr>
          <w:rFonts w:eastAsia="仿宋_GB2312"/>
          <w:sz w:val="36"/>
          <w:szCs w:val="36"/>
          <w:u w:val="single"/>
        </w:rPr>
        <w:t>年</w:t>
      </w:r>
      <w:r>
        <w:rPr>
          <w:rFonts w:eastAsia="仿宋_GB2312"/>
          <w:sz w:val="36"/>
          <w:szCs w:val="36"/>
          <w:u w:val="single"/>
        </w:rPr>
        <w:t>5</w:t>
      </w:r>
      <w:r>
        <w:rPr>
          <w:rFonts w:eastAsia="仿宋_GB2312"/>
          <w:sz w:val="36"/>
          <w:szCs w:val="36"/>
          <w:u w:val="single"/>
        </w:rPr>
        <w:t>月</w:t>
      </w:r>
      <w:r>
        <w:rPr>
          <w:rFonts w:eastAsia="仿宋_GB2312"/>
          <w:sz w:val="36"/>
          <w:szCs w:val="36"/>
          <w:u w:val="single"/>
        </w:rPr>
        <w:t xml:space="preserve">                 </w:t>
      </w:r>
    </w:p>
    <w:p w14:paraId="49DDE4D7" w14:textId="77777777" w:rsidR="00315D99" w:rsidRDefault="00315D99">
      <w:pPr>
        <w:adjustRightInd w:val="0"/>
        <w:snapToGrid w:val="0"/>
        <w:spacing w:line="288" w:lineRule="auto"/>
        <w:ind w:firstLine="1040"/>
        <w:rPr>
          <w:rFonts w:eastAsia="仿宋_GB2312"/>
          <w:sz w:val="36"/>
          <w:szCs w:val="36"/>
          <w:u w:val="single"/>
        </w:rPr>
      </w:pPr>
      <w:bookmarkStart w:id="3" w:name="_Hlk57884087"/>
    </w:p>
    <w:p w14:paraId="60A0EABD" w14:textId="77777777" w:rsidR="00315D99" w:rsidRDefault="00315D99">
      <w:pPr>
        <w:adjustRightInd w:val="0"/>
        <w:snapToGrid w:val="0"/>
        <w:spacing w:line="288" w:lineRule="auto"/>
        <w:ind w:firstLine="1040"/>
        <w:rPr>
          <w:rFonts w:eastAsia="仿宋_GB2312"/>
          <w:sz w:val="36"/>
          <w:szCs w:val="36"/>
        </w:rPr>
      </w:pPr>
    </w:p>
    <w:p w14:paraId="185A3E50" w14:textId="77777777" w:rsidR="00315D99" w:rsidRDefault="00315D99">
      <w:pPr>
        <w:adjustRightInd w:val="0"/>
        <w:snapToGrid w:val="0"/>
        <w:spacing w:line="288" w:lineRule="auto"/>
        <w:ind w:firstLine="1040"/>
        <w:rPr>
          <w:rFonts w:eastAsia="仿宋_GB2312"/>
          <w:sz w:val="36"/>
          <w:szCs w:val="36"/>
        </w:rPr>
      </w:pPr>
    </w:p>
    <w:p w14:paraId="59153AE2" w14:textId="77777777" w:rsidR="00315D99" w:rsidRDefault="00315D99">
      <w:pPr>
        <w:adjustRightInd w:val="0"/>
        <w:snapToGrid w:val="0"/>
        <w:spacing w:line="288" w:lineRule="auto"/>
        <w:ind w:firstLine="1040"/>
        <w:rPr>
          <w:rFonts w:eastAsia="仿宋_GB2312"/>
          <w:sz w:val="36"/>
          <w:szCs w:val="36"/>
        </w:rPr>
      </w:pPr>
    </w:p>
    <w:p w14:paraId="1E80D64E" w14:textId="77777777" w:rsidR="00315D99" w:rsidRDefault="00315D99">
      <w:pPr>
        <w:adjustRightInd w:val="0"/>
        <w:snapToGrid w:val="0"/>
        <w:spacing w:line="288" w:lineRule="auto"/>
        <w:ind w:firstLine="1040"/>
        <w:rPr>
          <w:rFonts w:eastAsia="仿宋_GB2312"/>
          <w:sz w:val="36"/>
          <w:szCs w:val="36"/>
        </w:rPr>
      </w:pPr>
    </w:p>
    <w:p w14:paraId="4FAA3EE2" w14:textId="77777777" w:rsidR="00315D99" w:rsidRDefault="00315D99">
      <w:pPr>
        <w:adjustRightInd w:val="0"/>
        <w:snapToGrid w:val="0"/>
        <w:spacing w:line="288" w:lineRule="auto"/>
        <w:ind w:firstLine="1040"/>
        <w:rPr>
          <w:rFonts w:eastAsia="仿宋_GB2312"/>
          <w:sz w:val="36"/>
          <w:szCs w:val="36"/>
        </w:rPr>
      </w:pPr>
    </w:p>
    <w:bookmarkEnd w:id="3"/>
    <w:p w14:paraId="513B480E" w14:textId="77777777" w:rsidR="00315D99" w:rsidRDefault="008D37D5">
      <w:pPr>
        <w:adjustRightInd w:val="0"/>
        <w:snapToGrid w:val="0"/>
        <w:spacing w:line="288" w:lineRule="auto"/>
        <w:jc w:val="center"/>
        <w:rPr>
          <w:rFonts w:eastAsia="楷体_GB2312"/>
          <w:sz w:val="36"/>
          <w:szCs w:val="36"/>
        </w:rPr>
        <w:sectPr w:rsidR="00315D99">
          <w:pgSz w:w="11906" w:h="16838"/>
          <w:pgMar w:top="1440" w:right="1800" w:bottom="1440" w:left="1800" w:header="851" w:footer="992" w:gutter="0"/>
          <w:cols w:space="425"/>
          <w:docGrid w:type="lines" w:linePitch="312"/>
        </w:sectPr>
      </w:pPr>
      <w:r>
        <w:rPr>
          <w:rFonts w:eastAsia="楷体_GB2312"/>
          <w:sz w:val="36"/>
          <w:szCs w:val="36"/>
        </w:rPr>
        <w:t>中华人民共和国生态环境部制</w:t>
      </w:r>
    </w:p>
    <w:p w14:paraId="6A4826C3" w14:textId="77777777" w:rsidR="00315D99" w:rsidRDefault="008D37D5">
      <w:pPr>
        <w:pStyle w:val="ab"/>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一、建设项目基本情况</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3"/>
        <w:gridCol w:w="2006"/>
        <w:gridCol w:w="2333"/>
        <w:gridCol w:w="2784"/>
      </w:tblGrid>
      <w:tr w:rsidR="00315D99" w14:paraId="150F6A58" w14:textId="77777777">
        <w:trPr>
          <w:trHeight w:val="497"/>
          <w:jc w:val="center"/>
        </w:trPr>
        <w:tc>
          <w:tcPr>
            <w:tcW w:w="2117" w:type="dxa"/>
            <w:tcMar>
              <w:top w:w="16" w:type="dxa"/>
              <w:left w:w="16" w:type="dxa"/>
              <w:right w:w="16" w:type="dxa"/>
            </w:tcMar>
            <w:vAlign w:val="center"/>
          </w:tcPr>
          <w:p w14:paraId="6D03F355" w14:textId="77777777" w:rsidR="00315D99" w:rsidRDefault="008D37D5">
            <w:pPr>
              <w:adjustRightInd w:val="0"/>
              <w:snapToGrid w:val="0"/>
              <w:jc w:val="center"/>
              <w:rPr>
                <w:rFonts w:ascii="宋体" w:hAnsi="宋体" w:cs="宋体"/>
                <w:sz w:val="24"/>
              </w:rPr>
            </w:pPr>
            <w:r>
              <w:rPr>
                <w:rFonts w:ascii="宋体" w:hAnsi="宋体" w:cs="宋体" w:hint="eastAsia"/>
                <w:sz w:val="24"/>
              </w:rPr>
              <w:t>建设项目名称</w:t>
            </w:r>
          </w:p>
        </w:tc>
        <w:tc>
          <w:tcPr>
            <w:tcW w:w="6753" w:type="dxa"/>
            <w:gridSpan w:val="3"/>
            <w:vAlign w:val="center"/>
          </w:tcPr>
          <w:p w14:paraId="4B9B04AE" w14:textId="77777777" w:rsidR="00315D99" w:rsidRDefault="008D37D5">
            <w:pPr>
              <w:adjustRightInd w:val="0"/>
              <w:snapToGrid w:val="0"/>
              <w:jc w:val="center"/>
              <w:rPr>
                <w:rFonts w:ascii="宋体" w:hAnsi="宋体" w:cs="宋体"/>
                <w:sz w:val="24"/>
              </w:rPr>
            </w:pPr>
            <w:proofErr w:type="gramStart"/>
            <w:r>
              <w:rPr>
                <w:rFonts w:ascii="宋体" w:hAnsi="宋体" w:cs="宋体" w:hint="eastAsia"/>
                <w:sz w:val="24"/>
              </w:rPr>
              <w:t>文旅融合</w:t>
            </w:r>
            <w:proofErr w:type="gramEnd"/>
            <w:r>
              <w:rPr>
                <w:rFonts w:ascii="宋体" w:hAnsi="宋体" w:cs="宋体" w:hint="eastAsia"/>
                <w:sz w:val="24"/>
              </w:rPr>
              <w:t>示范区配套项目</w:t>
            </w:r>
          </w:p>
        </w:tc>
      </w:tr>
      <w:tr w:rsidR="00315D99" w14:paraId="75FA21FE" w14:textId="77777777">
        <w:trPr>
          <w:trHeight w:val="497"/>
          <w:jc w:val="center"/>
        </w:trPr>
        <w:tc>
          <w:tcPr>
            <w:tcW w:w="2117" w:type="dxa"/>
            <w:tcMar>
              <w:top w:w="16" w:type="dxa"/>
              <w:left w:w="16" w:type="dxa"/>
              <w:right w:w="16" w:type="dxa"/>
            </w:tcMar>
            <w:vAlign w:val="center"/>
          </w:tcPr>
          <w:p w14:paraId="0B6F715D" w14:textId="77777777" w:rsidR="00315D99" w:rsidRDefault="008D37D5">
            <w:pPr>
              <w:adjustRightInd w:val="0"/>
              <w:snapToGrid w:val="0"/>
              <w:jc w:val="center"/>
              <w:rPr>
                <w:rFonts w:ascii="宋体" w:hAnsi="宋体" w:cs="宋体"/>
                <w:sz w:val="24"/>
              </w:rPr>
            </w:pPr>
            <w:r>
              <w:rPr>
                <w:rFonts w:ascii="宋体" w:hAnsi="宋体" w:cs="宋体" w:hint="eastAsia"/>
                <w:sz w:val="24"/>
              </w:rPr>
              <w:t>项目代码</w:t>
            </w:r>
          </w:p>
        </w:tc>
        <w:tc>
          <w:tcPr>
            <w:tcW w:w="6753" w:type="dxa"/>
            <w:gridSpan w:val="3"/>
            <w:vAlign w:val="center"/>
          </w:tcPr>
          <w:p w14:paraId="4D5CA386" w14:textId="77777777" w:rsidR="00315D99" w:rsidRDefault="008D37D5">
            <w:pPr>
              <w:adjustRightInd w:val="0"/>
              <w:snapToGrid w:val="0"/>
              <w:jc w:val="center"/>
              <w:rPr>
                <w:rFonts w:ascii="宋体" w:hAnsi="宋体" w:cs="宋体"/>
                <w:sz w:val="24"/>
              </w:rPr>
            </w:pPr>
            <w:r>
              <w:rPr>
                <w:rFonts w:ascii="宋体" w:hAnsi="宋体" w:cs="宋体" w:hint="eastAsia"/>
                <w:sz w:val="24"/>
              </w:rPr>
              <w:t>2</w:t>
            </w:r>
            <w:r>
              <w:rPr>
                <w:rFonts w:ascii="宋体" w:hAnsi="宋体" w:cs="宋体"/>
                <w:sz w:val="24"/>
              </w:rPr>
              <w:t>020</w:t>
            </w:r>
            <w:r>
              <w:rPr>
                <w:rFonts w:ascii="宋体" w:hAnsi="宋体" w:cs="宋体" w:hint="eastAsia"/>
                <w:sz w:val="24"/>
              </w:rPr>
              <w:t>-</w:t>
            </w:r>
            <w:r>
              <w:rPr>
                <w:rFonts w:ascii="宋体" w:hAnsi="宋体" w:cs="宋体"/>
                <w:sz w:val="24"/>
              </w:rPr>
              <w:t>611203</w:t>
            </w:r>
            <w:r>
              <w:rPr>
                <w:rFonts w:ascii="宋体" w:hAnsi="宋体" w:cs="宋体" w:hint="eastAsia"/>
                <w:sz w:val="24"/>
              </w:rPr>
              <w:t>-</w:t>
            </w:r>
            <w:r>
              <w:rPr>
                <w:rFonts w:ascii="宋体" w:hAnsi="宋体" w:cs="宋体"/>
                <w:sz w:val="24"/>
              </w:rPr>
              <w:t>90</w:t>
            </w:r>
            <w:r>
              <w:rPr>
                <w:rFonts w:ascii="宋体" w:hAnsi="宋体" w:cs="宋体" w:hint="eastAsia"/>
                <w:sz w:val="24"/>
              </w:rPr>
              <w:t>-</w:t>
            </w:r>
            <w:r>
              <w:rPr>
                <w:rFonts w:ascii="宋体" w:hAnsi="宋体" w:cs="宋体"/>
                <w:sz w:val="24"/>
              </w:rPr>
              <w:t>03</w:t>
            </w:r>
            <w:r>
              <w:rPr>
                <w:rFonts w:ascii="宋体" w:hAnsi="宋体" w:cs="宋体" w:hint="eastAsia"/>
                <w:sz w:val="24"/>
              </w:rPr>
              <w:t>-</w:t>
            </w:r>
            <w:r>
              <w:rPr>
                <w:rFonts w:ascii="宋体" w:hAnsi="宋体" w:cs="宋体"/>
                <w:sz w:val="24"/>
              </w:rPr>
              <w:t>020210</w:t>
            </w:r>
          </w:p>
        </w:tc>
      </w:tr>
      <w:tr w:rsidR="00315D99" w14:paraId="4770247A" w14:textId="77777777">
        <w:trPr>
          <w:trHeight w:val="497"/>
          <w:jc w:val="center"/>
        </w:trPr>
        <w:tc>
          <w:tcPr>
            <w:tcW w:w="2117" w:type="dxa"/>
            <w:tcMar>
              <w:top w:w="16" w:type="dxa"/>
              <w:left w:w="16" w:type="dxa"/>
              <w:right w:w="16" w:type="dxa"/>
            </w:tcMar>
            <w:vAlign w:val="center"/>
          </w:tcPr>
          <w:p w14:paraId="17F71712" w14:textId="77777777" w:rsidR="00315D99" w:rsidRDefault="008D37D5">
            <w:pPr>
              <w:adjustRightInd w:val="0"/>
              <w:snapToGrid w:val="0"/>
              <w:jc w:val="center"/>
              <w:rPr>
                <w:rFonts w:ascii="宋体" w:hAnsi="宋体" w:cs="宋体"/>
                <w:sz w:val="24"/>
              </w:rPr>
            </w:pPr>
            <w:r>
              <w:rPr>
                <w:rFonts w:ascii="宋体" w:hAnsi="宋体" w:cs="宋体" w:hint="eastAsia"/>
                <w:sz w:val="24"/>
              </w:rPr>
              <w:t>建设单位联系人</w:t>
            </w:r>
          </w:p>
        </w:tc>
        <w:tc>
          <w:tcPr>
            <w:tcW w:w="1902" w:type="dxa"/>
            <w:vAlign w:val="center"/>
          </w:tcPr>
          <w:p w14:paraId="7D3CC283" w14:textId="77777777" w:rsidR="00315D99" w:rsidRDefault="008D37D5">
            <w:pPr>
              <w:adjustRightInd w:val="0"/>
              <w:snapToGrid w:val="0"/>
              <w:jc w:val="center"/>
              <w:rPr>
                <w:rFonts w:ascii="宋体" w:hAnsi="宋体" w:cs="宋体"/>
                <w:sz w:val="24"/>
              </w:rPr>
            </w:pPr>
            <w:r>
              <w:rPr>
                <w:rFonts w:ascii="宋体" w:hAnsi="宋体" w:cs="宋体" w:hint="eastAsia"/>
                <w:sz w:val="24"/>
              </w:rPr>
              <w:t>徐婷</w:t>
            </w:r>
          </w:p>
        </w:tc>
        <w:tc>
          <w:tcPr>
            <w:tcW w:w="2212" w:type="dxa"/>
            <w:vAlign w:val="center"/>
          </w:tcPr>
          <w:p w14:paraId="1EFF058A" w14:textId="77777777" w:rsidR="00315D99" w:rsidRDefault="008D37D5">
            <w:pPr>
              <w:adjustRightInd w:val="0"/>
              <w:snapToGrid w:val="0"/>
              <w:jc w:val="center"/>
              <w:rPr>
                <w:rFonts w:ascii="宋体" w:hAnsi="宋体" w:cs="宋体"/>
                <w:sz w:val="24"/>
              </w:rPr>
            </w:pPr>
            <w:r>
              <w:rPr>
                <w:rFonts w:ascii="宋体" w:hAnsi="宋体" w:cs="宋体" w:hint="eastAsia"/>
                <w:sz w:val="24"/>
              </w:rPr>
              <w:t>联系方式</w:t>
            </w:r>
          </w:p>
        </w:tc>
        <w:tc>
          <w:tcPr>
            <w:tcW w:w="2639" w:type="dxa"/>
            <w:vAlign w:val="center"/>
          </w:tcPr>
          <w:p w14:paraId="388452FA" w14:textId="56B9B8C1" w:rsidR="00315D99" w:rsidRDefault="000324FA">
            <w:pPr>
              <w:adjustRightInd w:val="0"/>
              <w:snapToGrid w:val="0"/>
              <w:jc w:val="center"/>
              <w:rPr>
                <w:rFonts w:ascii="宋体" w:hAnsi="宋体" w:cs="宋体"/>
                <w:sz w:val="24"/>
              </w:rPr>
            </w:pPr>
            <w:r>
              <w:rPr>
                <w:rFonts w:hint="eastAsia"/>
                <w:color w:val="000000" w:themeColor="text1"/>
                <w:kern w:val="0"/>
                <w:sz w:val="24"/>
              </w:rPr>
              <w:t>***********</w:t>
            </w:r>
            <w:bookmarkStart w:id="4" w:name="_GoBack"/>
            <w:bookmarkEnd w:id="4"/>
          </w:p>
        </w:tc>
      </w:tr>
      <w:tr w:rsidR="00315D99" w14:paraId="6589D376" w14:textId="77777777">
        <w:trPr>
          <w:trHeight w:val="497"/>
          <w:jc w:val="center"/>
        </w:trPr>
        <w:tc>
          <w:tcPr>
            <w:tcW w:w="2117" w:type="dxa"/>
            <w:tcMar>
              <w:top w:w="16" w:type="dxa"/>
              <w:left w:w="16" w:type="dxa"/>
              <w:right w:w="16" w:type="dxa"/>
            </w:tcMar>
            <w:vAlign w:val="center"/>
          </w:tcPr>
          <w:p w14:paraId="34342620" w14:textId="77777777" w:rsidR="00315D99" w:rsidRDefault="008D37D5">
            <w:pPr>
              <w:adjustRightInd w:val="0"/>
              <w:snapToGrid w:val="0"/>
              <w:jc w:val="center"/>
              <w:rPr>
                <w:rFonts w:ascii="宋体" w:hAnsi="宋体" w:cs="宋体"/>
                <w:sz w:val="24"/>
              </w:rPr>
            </w:pPr>
            <w:r>
              <w:rPr>
                <w:rFonts w:ascii="宋体" w:hAnsi="宋体" w:cs="宋体" w:hint="eastAsia"/>
                <w:sz w:val="24"/>
              </w:rPr>
              <w:t>建设地点</w:t>
            </w:r>
          </w:p>
        </w:tc>
        <w:tc>
          <w:tcPr>
            <w:tcW w:w="6753" w:type="dxa"/>
            <w:gridSpan w:val="3"/>
            <w:vAlign w:val="center"/>
          </w:tcPr>
          <w:p w14:paraId="4FA7703E" w14:textId="77777777" w:rsidR="00315D99" w:rsidRDefault="008D37D5">
            <w:pPr>
              <w:adjustRightInd w:val="0"/>
              <w:snapToGrid w:val="0"/>
              <w:jc w:val="center"/>
              <w:rPr>
                <w:rFonts w:ascii="宋体" w:hAnsi="宋体" w:cs="宋体"/>
                <w:sz w:val="24"/>
              </w:rPr>
            </w:pPr>
            <w:r>
              <w:rPr>
                <w:rFonts w:ascii="宋体" w:hAnsi="宋体" w:cs="宋体" w:hint="eastAsia"/>
                <w:sz w:val="24"/>
              </w:rPr>
              <w:t>陕西省西咸新区沣东新城斗门街道镐京大道以北、</w:t>
            </w:r>
            <w:proofErr w:type="gramStart"/>
            <w:r>
              <w:rPr>
                <w:rFonts w:ascii="宋体" w:hAnsi="宋体" w:cs="宋体" w:hint="eastAsia"/>
                <w:sz w:val="24"/>
              </w:rPr>
              <w:t>沣</w:t>
            </w:r>
            <w:proofErr w:type="gramEnd"/>
            <w:r>
              <w:rPr>
                <w:rFonts w:ascii="宋体" w:hAnsi="宋体" w:cs="宋体" w:hint="eastAsia"/>
                <w:sz w:val="24"/>
              </w:rPr>
              <w:t>镐大道以西、昆明一路以南</w:t>
            </w:r>
          </w:p>
        </w:tc>
      </w:tr>
      <w:tr w:rsidR="00315D99" w14:paraId="3CDA470F" w14:textId="77777777">
        <w:trPr>
          <w:trHeight w:val="497"/>
          <w:jc w:val="center"/>
        </w:trPr>
        <w:tc>
          <w:tcPr>
            <w:tcW w:w="2117" w:type="dxa"/>
            <w:tcMar>
              <w:top w:w="16" w:type="dxa"/>
              <w:left w:w="16" w:type="dxa"/>
              <w:right w:w="16" w:type="dxa"/>
            </w:tcMar>
            <w:vAlign w:val="center"/>
          </w:tcPr>
          <w:p w14:paraId="73824702" w14:textId="77777777" w:rsidR="00315D99" w:rsidRDefault="008D37D5">
            <w:pPr>
              <w:adjustRightInd w:val="0"/>
              <w:snapToGrid w:val="0"/>
              <w:jc w:val="center"/>
              <w:rPr>
                <w:rFonts w:ascii="宋体" w:hAnsi="宋体" w:cs="宋体"/>
                <w:sz w:val="24"/>
              </w:rPr>
            </w:pPr>
            <w:r>
              <w:rPr>
                <w:rFonts w:ascii="宋体" w:hAnsi="宋体" w:cs="宋体" w:hint="eastAsia"/>
                <w:sz w:val="24"/>
              </w:rPr>
              <w:t>地理坐标</w:t>
            </w:r>
          </w:p>
        </w:tc>
        <w:tc>
          <w:tcPr>
            <w:tcW w:w="6753" w:type="dxa"/>
            <w:gridSpan w:val="3"/>
            <w:vAlign w:val="center"/>
          </w:tcPr>
          <w:p w14:paraId="67EAFC34" w14:textId="77777777" w:rsidR="00315D99" w:rsidRDefault="008D37D5">
            <w:pPr>
              <w:jc w:val="center"/>
              <w:rPr>
                <w:rFonts w:ascii="宋体" w:hAnsi="宋体" w:cs="宋体"/>
                <w:sz w:val="24"/>
              </w:rPr>
            </w:pPr>
            <w:r>
              <w:rPr>
                <w:rFonts w:ascii="宋体" w:hAnsi="宋体" w:cs="宋体" w:hint="eastAsia"/>
                <w:sz w:val="24"/>
              </w:rPr>
              <w:t>（</w:t>
            </w:r>
            <w:r>
              <w:rPr>
                <w:rFonts w:ascii="宋体" w:hAnsi="宋体" w:cs="宋体"/>
                <w:sz w:val="24"/>
                <w:u w:val="single"/>
              </w:rPr>
              <w:t xml:space="preserve">   108   </w:t>
            </w:r>
            <w:r>
              <w:rPr>
                <w:rFonts w:ascii="宋体" w:hAnsi="宋体" w:cs="宋体" w:hint="eastAsia"/>
                <w:sz w:val="24"/>
              </w:rPr>
              <w:t>度</w:t>
            </w:r>
            <w:r>
              <w:rPr>
                <w:rFonts w:ascii="宋体" w:hAnsi="宋体" w:cs="宋体"/>
                <w:sz w:val="24"/>
                <w:u w:val="single"/>
              </w:rPr>
              <w:t xml:space="preserve">   44   </w:t>
            </w:r>
            <w:r>
              <w:rPr>
                <w:rFonts w:ascii="宋体" w:hAnsi="宋体" w:cs="宋体" w:hint="eastAsia"/>
                <w:sz w:val="24"/>
              </w:rPr>
              <w:t>分</w:t>
            </w:r>
            <w:r>
              <w:rPr>
                <w:rFonts w:ascii="宋体" w:hAnsi="宋体" w:cs="宋体"/>
                <w:sz w:val="24"/>
                <w:u w:val="single"/>
              </w:rPr>
              <w:t xml:space="preserve">   45.089   </w:t>
            </w:r>
            <w:r>
              <w:rPr>
                <w:rFonts w:ascii="宋体" w:hAnsi="宋体" w:cs="宋体" w:hint="eastAsia"/>
                <w:sz w:val="24"/>
              </w:rPr>
              <w:t>秒，</w:t>
            </w:r>
            <w:r>
              <w:rPr>
                <w:rFonts w:ascii="宋体" w:hAnsi="宋体" w:cs="宋体"/>
                <w:sz w:val="24"/>
                <w:u w:val="single"/>
              </w:rPr>
              <w:t xml:space="preserve">  34   </w:t>
            </w:r>
            <w:r>
              <w:rPr>
                <w:rFonts w:ascii="宋体" w:hAnsi="宋体" w:cs="宋体" w:hint="eastAsia"/>
                <w:sz w:val="24"/>
              </w:rPr>
              <w:t>度</w:t>
            </w:r>
            <w:r>
              <w:rPr>
                <w:rFonts w:ascii="宋体" w:hAnsi="宋体" w:cs="宋体"/>
                <w:sz w:val="24"/>
                <w:u w:val="single"/>
              </w:rPr>
              <w:t xml:space="preserve">   14   </w:t>
            </w:r>
            <w:r>
              <w:rPr>
                <w:rFonts w:ascii="宋体" w:hAnsi="宋体" w:cs="宋体" w:hint="eastAsia"/>
                <w:sz w:val="24"/>
              </w:rPr>
              <w:t>分</w:t>
            </w:r>
            <w:r>
              <w:rPr>
                <w:rFonts w:ascii="宋体" w:hAnsi="宋体" w:cs="宋体"/>
                <w:sz w:val="24"/>
                <w:u w:val="single"/>
              </w:rPr>
              <w:t xml:space="preserve"> 51.683     </w:t>
            </w:r>
            <w:r>
              <w:rPr>
                <w:rFonts w:ascii="宋体" w:hAnsi="宋体" w:cs="宋体" w:hint="eastAsia"/>
                <w:sz w:val="24"/>
              </w:rPr>
              <w:t>秒）</w:t>
            </w:r>
          </w:p>
        </w:tc>
      </w:tr>
      <w:tr w:rsidR="00315D99" w14:paraId="76BC3B4A" w14:textId="77777777">
        <w:trPr>
          <w:trHeight w:val="561"/>
          <w:jc w:val="center"/>
        </w:trPr>
        <w:tc>
          <w:tcPr>
            <w:tcW w:w="2117" w:type="dxa"/>
            <w:tcMar>
              <w:top w:w="16" w:type="dxa"/>
              <w:left w:w="16" w:type="dxa"/>
              <w:right w:w="16" w:type="dxa"/>
            </w:tcMar>
            <w:vAlign w:val="center"/>
          </w:tcPr>
          <w:p w14:paraId="1CE4E112" w14:textId="77777777" w:rsidR="00315D99" w:rsidRDefault="008D37D5">
            <w:pPr>
              <w:adjustRightInd w:val="0"/>
              <w:snapToGrid w:val="0"/>
              <w:jc w:val="center"/>
              <w:rPr>
                <w:rFonts w:ascii="宋体" w:hAnsi="宋体" w:cs="宋体"/>
                <w:sz w:val="24"/>
              </w:rPr>
            </w:pPr>
            <w:r>
              <w:rPr>
                <w:rFonts w:ascii="宋体" w:hAnsi="宋体" w:cs="宋体" w:hint="eastAsia"/>
                <w:sz w:val="24"/>
              </w:rPr>
              <w:t>国民经济</w:t>
            </w:r>
          </w:p>
          <w:p w14:paraId="139B221E" w14:textId="77777777" w:rsidR="00315D99" w:rsidRDefault="008D37D5">
            <w:pPr>
              <w:adjustRightInd w:val="0"/>
              <w:snapToGrid w:val="0"/>
              <w:jc w:val="center"/>
              <w:rPr>
                <w:rFonts w:ascii="宋体" w:hAnsi="宋体" w:cs="宋体"/>
                <w:sz w:val="24"/>
              </w:rPr>
            </w:pPr>
            <w:r>
              <w:rPr>
                <w:rFonts w:ascii="宋体" w:hAnsi="宋体" w:cs="宋体" w:hint="eastAsia"/>
                <w:sz w:val="24"/>
              </w:rPr>
              <w:t>行业类别</w:t>
            </w:r>
          </w:p>
        </w:tc>
        <w:tc>
          <w:tcPr>
            <w:tcW w:w="1902" w:type="dxa"/>
            <w:vAlign w:val="center"/>
          </w:tcPr>
          <w:p w14:paraId="4178A3AD" w14:textId="77777777" w:rsidR="00315D99" w:rsidRDefault="008D37D5">
            <w:pPr>
              <w:adjustRightInd w:val="0"/>
              <w:snapToGrid w:val="0"/>
              <w:jc w:val="center"/>
              <w:rPr>
                <w:rFonts w:ascii="宋体" w:hAnsi="宋体" w:cs="宋体"/>
                <w:sz w:val="24"/>
              </w:rPr>
            </w:pPr>
            <w:r>
              <w:rPr>
                <w:rFonts w:ascii="宋体" w:hAnsi="宋体" w:cs="宋体"/>
                <w:sz w:val="24"/>
              </w:rPr>
              <w:t>R</w:t>
            </w:r>
            <w:r>
              <w:rPr>
                <w:rFonts w:ascii="宋体" w:hAnsi="宋体" w:cs="宋体" w:hint="eastAsia"/>
                <w:sz w:val="24"/>
              </w:rPr>
              <w:t>9</w:t>
            </w:r>
            <w:r>
              <w:rPr>
                <w:rFonts w:ascii="宋体" w:hAnsi="宋体" w:cs="宋体"/>
                <w:sz w:val="24"/>
              </w:rPr>
              <w:t>090</w:t>
            </w:r>
            <w:r>
              <w:rPr>
                <w:rFonts w:ascii="宋体" w:hAnsi="宋体" w:cs="宋体" w:hint="eastAsia"/>
                <w:sz w:val="24"/>
              </w:rPr>
              <w:t>其他娱乐业</w:t>
            </w:r>
          </w:p>
        </w:tc>
        <w:tc>
          <w:tcPr>
            <w:tcW w:w="2212" w:type="dxa"/>
            <w:vAlign w:val="center"/>
          </w:tcPr>
          <w:p w14:paraId="4C2C0853" w14:textId="77777777" w:rsidR="00315D99" w:rsidRDefault="008D37D5">
            <w:pPr>
              <w:adjustRightInd w:val="0"/>
              <w:snapToGrid w:val="0"/>
              <w:jc w:val="center"/>
              <w:rPr>
                <w:rFonts w:ascii="宋体" w:hAnsi="宋体" w:cs="宋体"/>
                <w:sz w:val="24"/>
              </w:rPr>
            </w:pPr>
            <w:bookmarkStart w:id="5" w:name="_Hlk49843745"/>
            <w:r>
              <w:rPr>
                <w:rFonts w:ascii="宋体" w:hAnsi="宋体" w:cs="宋体" w:hint="eastAsia"/>
                <w:sz w:val="24"/>
              </w:rPr>
              <w:t>建设项目</w:t>
            </w:r>
          </w:p>
          <w:p w14:paraId="5048483F" w14:textId="77777777" w:rsidR="00315D99" w:rsidRDefault="008D37D5">
            <w:pPr>
              <w:adjustRightInd w:val="0"/>
              <w:snapToGrid w:val="0"/>
              <w:jc w:val="center"/>
              <w:rPr>
                <w:rFonts w:ascii="宋体" w:hAnsi="宋体" w:cs="宋体"/>
                <w:sz w:val="24"/>
              </w:rPr>
            </w:pPr>
            <w:r>
              <w:rPr>
                <w:rFonts w:ascii="宋体" w:hAnsi="宋体" w:cs="宋体" w:hint="eastAsia"/>
                <w:sz w:val="24"/>
              </w:rPr>
              <w:t>行业类别</w:t>
            </w:r>
            <w:bookmarkEnd w:id="5"/>
          </w:p>
        </w:tc>
        <w:tc>
          <w:tcPr>
            <w:tcW w:w="2639" w:type="dxa"/>
            <w:vAlign w:val="center"/>
          </w:tcPr>
          <w:p w14:paraId="0008688A" w14:textId="77777777" w:rsidR="00315D99" w:rsidRDefault="008D37D5">
            <w:pPr>
              <w:adjustRightInd w:val="0"/>
              <w:snapToGrid w:val="0"/>
              <w:rPr>
                <w:rFonts w:ascii="宋体" w:hAnsi="宋体" w:cs="宋体"/>
                <w:sz w:val="24"/>
              </w:rPr>
            </w:pPr>
            <w:r>
              <w:rPr>
                <w:rFonts w:ascii="宋体" w:hAnsi="宋体" w:cs="宋体" w:hint="eastAsia"/>
                <w:sz w:val="24"/>
              </w:rPr>
              <w:t xml:space="preserve">五十、社会事业与服务业 </w:t>
            </w:r>
            <w:r>
              <w:rPr>
                <w:rFonts w:ascii="宋体" w:hAnsi="宋体" w:cs="宋体"/>
                <w:sz w:val="24"/>
              </w:rPr>
              <w:t>114</w:t>
            </w:r>
            <w:r>
              <w:rPr>
                <w:rFonts w:ascii="宋体" w:hAnsi="宋体" w:cs="宋体" w:hint="eastAsia"/>
                <w:sz w:val="24"/>
              </w:rPr>
              <w:t>旅游开发-其他</w:t>
            </w:r>
          </w:p>
        </w:tc>
      </w:tr>
      <w:tr w:rsidR="00315D99" w14:paraId="0998B9E0" w14:textId="77777777">
        <w:trPr>
          <w:trHeight w:val="1219"/>
          <w:jc w:val="center"/>
        </w:trPr>
        <w:tc>
          <w:tcPr>
            <w:tcW w:w="2117" w:type="dxa"/>
            <w:tcMar>
              <w:top w:w="16" w:type="dxa"/>
              <w:left w:w="16" w:type="dxa"/>
              <w:right w:w="16" w:type="dxa"/>
            </w:tcMar>
            <w:vAlign w:val="center"/>
          </w:tcPr>
          <w:p w14:paraId="2E3B8CD5" w14:textId="77777777" w:rsidR="00315D99" w:rsidRDefault="008D37D5">
            <w:pPr>
              <w:adjustRightInd w:val="0"/>
              <w:snapToGrid w:val="0"/>
              <w:jc w:val="center"/>
              <w:rPr>
                <w:rFonts w:ascii="宋体" w:hAnsi="宋体" w:cs="宋体"/>
                <w:sz w:val="24"/>
              </w:rPr>
            </w:pPr>
            <w:r>
              <w:rPr>
                <w:rFonts w:ascii="宋体" w:hAnsi="宋体" w:cs="宋体" w:hint="eastAsia"/>
                <w:sz w:val="24"/>
              </w:rPr>
              <w:t>建设性质</w:t>
            </w:r>
          </w:p>
        </w:tc>
        <w:tc>
          <w:tcPr>
            <w:tcW w:w="1902" w:type="dxa"/>
            <w:vAlign w:val="center"/>
          </w:tcPr>
          <w:p w14:paraId="3D96801A" w14:textId="77777777" w:rsidR="00315D99" w:rsidRDefault="008D37D5">
            <w:pPr>
              <w:jc w:val="left"/>
              <w:rPr>
                <w:rFonts w:ascii="宋体" w:hAnsi="宋体" w:cs="宋体"/>
                <w:sz w:val="24"/>
              </w:rPr>
            </w:pPr>
            <w:r>
              <w:rPr>
                <w:rFonts w:ascii="宋体" w:hAnsi="宋体" w:cs="宋体" w:hint="eastAsia"/>
                <w:sz w:val="24"/>
              </w:rPr>
              <w:t>√新建（迁建）</w:t>
            </w:r>
          </w:p>
          <w:p w14:paraId="51BD2C2D" w14:textId="77777777" w:rsidR="00315D99" w:rsidRDefault="008D37D5">
            <w:pPr>
              <w:jc w:val="left"/>
              <w:rPr>
                <w:rFonts w:ascii="宋体" w:hAnsi="宋体" w:cs="宋体"/>
                <w:sz w:val="24"/>
              </w:rPr>
            </w:pPr>
            <w:r>
              <w:rPr>
                <w:rFonts w:ascii="宋体" w:hAnsi="宋体" w:cs="宋体" w:hint="eastAsia"/>
                <w:sz w:val="24"/>
              </w:rPr>
              <w:t>□改建</w:t>
            </w:r>
          </w:p>
          <w:p w14:paraId="6154A62B" w14:textId="77777777" w:rsidR="00315D99" w:rsidRDefault="008D37D5">
            <w:pPr>
              <w:jc w:val="left"/>
              <w:rPr>
                <w:rFonts w:ascii="宋体" w:hAnsi="宋体" w:cs="宋体"/>
                <w:sz w:val="24"/>
              </w:rPr>
            </w:pPr>
            <w:r>
              <w:rPr>
                <w:rFonts w:ascii="宋体" w:hAnsi="宋体" w:cs="宋体" w:hint="eastAsia"/>
                <w:sz w:val="24"/>
              </w:rPr>
              <w:t>□扩建</w:t>
            </w:r>
          </w:p>
          <w:p w14:paraId="0777A813" w14:textId="77777777" w:rsidR="00315D99" w:rsidRDefault="008D37D5">
            <w:pPr>
              <w:jc w:val="left"/>
              <w:rPr>
                <w:rFonts w:ascii="宋体" w:hAnsi="宋体" w:cs="宋体"/>
                <w:sz w:val="24"/>
              </w:rPr>
            </w:pPr>
            <w:r>
              <w:rPr>
                <w:rFonts w:ascii="宋体" w:hAnsi="宋体" w:cs="宋体" w:hint="eastAsia"/>
                <w:sz w:val="24"/>
              </w:rPr>
              <w:t>□技术改造</w:t>
            </w:r>
          </w:p>
        </w:tc>
        <w:tc>
          <w:tcPr>
            <w:tcW w:w="2212" w:type="dxa"/>
            <w:vAlign w:val="center"/>
          </w:tcPr>
          <w:p w14:paraId="14779C53" w14:textId="77777777" w:rsidR="00315D99" w:rsidRDefault="008D37D5">
            <w:pPr>
              <w:adjustRightInd w:val="0"/>
              <w:snapToGrid w:val="0"/>
              <w:jc w:val="center"/>
              <w:rPr>
                <w:rFonts w:ascii="宋体" w:hAnsi="宋体" w:cs="宋体"/>
                <w:sz w:val="24"/>
              </w:rPr>
            </w:pPr>
            <w:r>
              <w:rPr>
                <w:rFonts w:ascii="宋体" w:hAnsi="宋体" w:cs="宋体" w:hint="eastAsia"/>
                <w:sz w:val="24"/>
              </w:rPr>
              <w:t>建设项目</w:t>
            </w:r>
          </w:p>
          <w:p w14:paraId="4BB4D134" w14:textId="77777777" w:rsidR="00315D99" w:rsidRDefault="008D37D5">
            <w:pPr>
              <w:adjustRightInd w:val="0"/>
              <w:snapToGrid w:val="0"/>
              <w:jc w:val="center"/>
              <w:rPr>
                <w:rFonts w:ascii="宋体" w:hAnsi="宋体" w:cs="宋体"/>
                <w:sz w:val="24"/>
              </w:rPr>
            </w:pPr>
            <w:r>
              <w:rPr>
                <w:rFonts w:ascii="宋体" w:hAnsi="宋体" w:cs="宋体" w:hint="eastAsia"/>
                <w:sz w:val="24"/>
              </w:rPr>
              <w:t>申报情形</w:t>
            </w:r>
          </w:p>
        </w:tc>
        <w:tc>
          <w:tcPr>
            <w:tcW w:w="2639" w:type="dxa"/>
            <w:vAlign w:val="center"/>
          </w:tcPr>
          <w:p w14:paraId="72CA8271" w14:textId="77777777" w:rsidR="00315D99" w:rsidRDefault="008D37D5">
            <w:pPr>
              <w:jc w:val="left"/>
              <w:rPr>
                <w:rFonts w:ascii="宋体" w:hAnsi="宋体" w:cs="宋体"/>
                <w:sz w:val="24"/>
              </w:rPr>
            </w:pPr>
            <w:r>
              <w:rPr>
                <w:rFonts w:ascii="宋体" w:hAnsi="宋体" w:cs="宋体" w:hint="eastAsia"/>
                <w:sz w:val="24"/>
              </w:rPr>
              <w:t>√首次申报项目</w:t>
            </w:r>
            <w:r>
              <w:rPr>
                <w:rFonts w:ascii="宋体" w:hAnsi="宋体" w:cs="宋体"/>
                <w:sz w:val="24"/>
              </w:rPr>
              <w:t xml:space="preserve">             </w:t>
            </w:r>
          </w:p>
          <w:p w14:paraId="5DFB1EFD" w14:textId="77777777" w:rsidR="00315D99" w:rsidRDefault="008D37D5">
            <w:pPr>
              <w:jc w:val="left"/>
              <w:rPr>
                <w:rFonts w:ascii="宋体" w:hAnsi="宋体" w:cs="宋体"/>
                <w:sz w:val="24"/>
              </w:rPr>
            </w:pPr>
            <w:r>
              <w:rPr>
                <w:rFonts w:ascii="宋体" w:hAnsi="宋体" w:cs="宋体" w:hint="eastAsia"/>
                <w:sz w:val="24"/>
              </w:rPr>
              <w:t>□不予批准后再次申报项目</w:t>
            </w:r>
          </w:p>
          <w:p w14:paraId="05E0A628" w14:textId="77777777" w:rsidR="00315D99" w:rsidRDefault="008D37D5">
            <w:pPr>
              <w:jc w:val="left"/>
              <w:rPr>
                <w:rFonts w:ascii="宋体" w:hAnsi="宋体" w:cs="宋体"/>
                <w:sz w:val="24"/>
              </w:rPr>
            </w:pPr>
            <w:r>
              <w:rPr>
                <w:rFonts w:ascii="宋体" w:hAnsi="宋体" w:cs="宋体" w:hint="eastAsia"/>
                <w:sz w:val="24"/>
              </w:rPr>
              <w:sym w:font="Wingdings 2" w:char="00A3"/>
            </w:r>
            <w:r>
              <w:rPr>
                <w:rFonts w:ascii="宋体" w:hAnsi="宋体" w:cs="宋体" w:hint="eastAsia"/>
                <w:sz w:val="24"/>
              </w:rPr>
              <w:t>超五年重新审核项目</w:t>
            </w:r>
            <w:r>
              <w:rPr>
                <w:rFonts w:ascii="宋体" w:hAnsi="宋体" w:cs="宋体"/>
                <w:sz w:val="24"/>
              </w:rPr>
              <w:t xml:space="preserve">     </w:t>
            </w:r>
          </w:p>
          <w:p w14:paraId="165302A2" w14:textId="77777777" w:rsidR="00315D99" w:rsidRDefault="008D37D5">
            <w:pPr>
              <w:jc w:val="left"/>
              <w:rPr>
                <w:rFonts w:ascii="宋体" w:hAnsi="宋体" w:cs="宋体"/>
                <w:sz w:val="24"/>
              </w:rPr>
            </w:pPr>
            <w:r>
              <w:rPr>
                <w:rFonts w:ascii="宋体" w:hAnsi="宋体" w:cs="宋体" w:hint="eastAsia"/>
                <w:sz w:val="24"/>
              </w:rPr>
              <w:t>□重大变动重新报批项目</w:t>
            </w:r>
          </w:p>
        </w:tc>
      </w:tr>
      <w:tr w:rsidR="00315D99" w14:paraId="13A4E09C" w14:textId="77777777">
        <w:trPr>
          <w:trHeight w:val="851"/>
          <w:jc w:val="center"/>
        </w:trPr>
        <w:tc>
          <w:tcPr>
            <w:tcW w:w="2117" w:type="dxa"/>
            <w:tcMar>
              <w:top w:w="16" w:type="dxa"/>
              <w:left w:w="16" w:type="dxa"/>
              <w:right w:w="16" w:type="dxa"/>
            </w:tcMar>
            <w:vAlign w:val="center"/>
          </w:tcPr>
          <w:p w14:paraId="431F829E" w14:textId="77777777" w:rsidR="00315D99" w:rsidRDefault="008D37D5">
            <w:pPr>
              <w:adjustRightInd w:val="0"/>
              <w:snapToGrid w:val="0"/>
              <w:jc w:val="center"/>
              <w:rPr>
                <w:rFonts w:ascii="宋体" w:hAnsi="宋体" w:cs="宋体"/>
                <w:sz w:val="24"/>
              </w:rPr>
            </w:pPr>
            <w:r>
              <w:rPr>
                <w:rFonts w:ascii="宋体" w:hAnsi="宋体" w:cs="宋体" w:hint="eastAsia"/>
                <w:sz w:val="24"/>
              </w:rPr>
              <w:t>项目审批（核准</w:t>
            </w:r>
            <w:r>
              <w:rPr>
                <w:rFonts w:ascii="宋体" w:hAnsi="宋体" w:cs="宋体"/>
                <w:sz w:val="24"/>
              </w:rPr>
              <w:t>/</w:t>
            </w:r>
          </w:p>
          <w:p w14:paraId="2AE2C2BD" w14:textId="77777777" w:rsidR="00315D99" w:rsidRDefault="008D37D5">
            <w:pPr>
              <w:adjustRightInd w:val="0"/>
              <w:snapToGrid w:val="0"/>
              <w:jc w:val="center"/>
              <w:rPr>
                <w:rFonts w:ascii="宋体" w:hAnsi="宋体" w:cs="宋体"/>
                <w:sz w:val="24"/>
              </w:rPr>
            </w:pPr>
            <w:r>
              <w:rPr>
                <w:rFonts w:ascii="宋体" w:hAnsi="宋体" w:cs="宋体" w:hint="eastAsia"/>
                <w:sz w:val="24"/>
              </w:rPr>
              <w:t>备案）部门（选填）</w:t>
            </w:r>
          </w:p>
        </w:tc>
        <w:tc>
          <w:tcPr>
            <w:tcW w:w="1902" w:type="dxa"/>
            <w:vAlign w:val="center"/>
          </w:tcPr>
          <w:p w14:paraId="5855903F" w14:textId="77777777" w:rsidR="00315D99" w:rsidRDefault="008D37D5">
            <w:pPr>
              <w:adjustRightInd w:val="0"/>
              <w:snapToGrid w:val="0"/>
              <w:jc w:val="center"/>
              <w:rPr>
                <w:rFonts w:ascii="宋体" w:hAnsi="宋体" w:cs="宋体"/>
                <w:sz w:val="24"/>
              </w:rPr>
            </w:pPr>
            <w:r>
              <w:rPr>
                <w:rFonts w:ascii="宋体" w:hAnsi="宋体" w:cs="宋体" w:hint="eastAsia"/>
                <w:sz w:val="24"/>
              </w:rPr>
              <w:t>沣东新城行政审批与政务服务局</w:t>
            </w:r>
          </w:p>
        </w:tc>
        <w:tc>
          <w:tcPr>
            <w:tcW w:w="2212" w:type="dxa"/>
            <w:vAlign w:val="center"/>
          </w:tcPr>
          <w:p w14:paraId="658B9494" w14:textId="77777777" w:rsidR="00315D99" w:rsidRDefault="008D37D5">
            <w:pPr>
              <w:adjustRightInd w:val="0"/>
              <w:snapToGrid w:val="0"/>
              <w:jc w:val="center"/>
              <w:rPr>
                <w:rFonts w:ascii="宋体" w:hAnsi="宋体" w:cs="宋体"/>
                <w:sz w:val="24"/>
              </w:rPr>
            </w:pPr>
            <w:r>
              <w:rPr>
                <w:rFonts w:ascii="宋体" w:hAnsi="宋体" w:cs="宋体" w:hint="eastAsia"/>
                <w:sz w:val="24"/>
              </w:rPr>
              <w:t>项目审批（核准</w:t>
            </w:r>
            <w:r>
              <w:rPr>
                <w:rFonts w:ascii="宋体" w:hAnsi="宋体" w:cs="宋体"/>
                <w:sz w:val="24"/>
              </w:rPr>
              <w:t>/</w:t>
            </w:r>
          </w:p>
          <w:p w14:paraId="36CFEDD9" w14:textId="77777777" w:rsidR="00315D99" w:rsidRDefault="008D37D5">
            <w:pPr>
              <w:adjustRightInd w:val="0"/>
              <w:snapToGrid w:val="0"/>
              <w:jc w:val="center"/>
              <w:rPr>
                <w:rFonts w:ascii="宋体" w:hAnsi="宋体" w:cs="宋体"/>
                <w:sz w:val="24"/>
              </w:rPr>
            </w:pPr>
            <w:r>
              <w:rPr>
                <w:rFonts w:ascii="宋体" w:hAnsi="宋体" w:cs="宋体" w:hint="eastAsia"/>
                <w:sz w:val="24"/>
              </w:rPr>
              <w:t>备案）文号（选填）</w:t>
            </w:r>
          </w:p>
        </w:tc>
        <w:tc>
          <w:tcPr>
            <w:tcW w:w="2639" w:type="dxa"/>
            <w:vAlign w:val="center"/>
          </w:tcPr>
          <w:p w14:paraId="61E46FE0" w14:textId="77777777" w:rsidR="00315D99" w:rsidRDefault="008D37D5">
            <w:pPr>
              <w:adjustRightInd w:val="0"/>
              <w:snapToGrid w:val="0"/>
              <w:jc w:val="center"/>
              <w:rPr>
                <w:rFonts w:ascii="宋体" w:hAnsi="宋体" w:cs="宋体"/>
                <w:sz w:val="24"/>
              </w:rPr>
            </w:pPr>
            <w:r>
              <w:rPr>
                <w:rFonts w:ascii="宋体" w:hAnsi="宋体" w:cs="宋体" w:hint="eastAsia"/>
                <w:sz w:val="24"/>
              </w:rPr>
              <w:t>/</w:t>
            </w:r>
          </w:p>
        </w:tc>
      </w:tr>
      <w:tr w:rsidR="00315D99" w14:paraId="184C67FB" w14:textId="77777777">
        <w:trPr>
          <w:trHeight w:val="497"/>
          <w:jc w:val="center"/>
        </w:trPr>
        <w:tc>
          <w:tcPr>
            <w:tcW w:w="2117" w:type="dxa"/>
            <w:tcMar>
              <w:top w:w="16" w:type="dxa"/>
              <w:left w:w="16" w:type="dxa"/>
              <w:right w:w="16" w:type="dxa"/>
            </w:tcMar>
            <w:vAlign w:val="center"/>
          </w:tcPr>
          <w:p w14:paraId="37497A4B" w14:textId="77777777" w:rsidR="00315D99" w:rsidRDefault="008D37D5">
            <w:pPr>
              <w:adjustRightInd w:val="0"/>
              <w:snapToGrid w:val="0"/>
              <w:jc w:val="center"/>
              <w:rPr>
                <w:rFonts w:ascii="宋体" w:hAnsi="宋体" w:cs="宋体"/>
                <w:sz w:val="24"/>
              </w:rPr>
            </w:pPr>
            <w:r>
              <w:rPr>
                <w:rFonts w:ascii="宋体" w:hAnsi="宋体" w:cs="宋体" w:hint="eastAsia"/>
                <w:sz w:val="24"/>
              </w:rPr>
              <w:t>总投资（万元）</w:t>
            </w:r>
          </w:p>
        </w:tc>
        <w:tc>
          <w:tcPr>
            <w:tcW w:w="1902" w:type="dxa"/>
            <w:vAlign w:val="center"/>
          </w:tcPr>
          <w:p w14:paraId="18E55CE0" w14:textId="77777777" w:rsidR="00315D99" w:rsidRDefault="008D37D5">
            <w:pPr>
              <w:adjustRightInd w:val="0"/>
              <w:snapToGrid w:val="0"/>
              <w:jc w:val="center"/>
              <w:rPr>
                <w:rFonts w:ascii="宋体" w:hAnsi="宋体" w:cs="宋体"/>
                <w:sz w:val="24"/>
              </w:rPr>
            </w:pPr>
            <w:r>
              <w:rPr>
                <w:rFonts w:ascii="宋体" w:hAnsi="宋体" w:cs="宋体" w:hint="eastAsia"/>
                <w:sz w:val="24"/>
              </w:rPr>
              <w:t>1</w:t>
            </w:r>
            <w:r>
              <w:rPr>
                <w:rFonts w:ascii="宋体" w:hAnsi="宋体" w:cs="宋体"/>
                <w:sz w:val="24"/>
              </w:rPr>
              <w:t>51000</w:t>
            </w:r>
          </w:p>
        </w:tc>
        <w:tc>
          <w:tcPr>
            <w:tcW w:w="2212" w:type="dxa"/>
            <w:tcMar>
              <w:top w:w="16" w:type="dxa"/>
              <w:left w:w="16" w:type="dxa"/>
              <w:right w:w="16" w:type="dxa"/>
            </w:tcMar>
            <w:vAlign w:val="center"/>
          </w:tcPr>
          <w:p w14:paraId="3228B7BF" w14:textId="77777777" w:rsidR="00315D99" w:rsidRDefault="008D37D5">
            <w:pPr>
              <w:adjustRightInd w:val="0"/>
              <w:snapToGrid w:val="0"/>
              <w:jc w:val="center"/>
              <w:rPr>
                <w:rFonts w:ascii="宋体" w:hAnsi="宋体" w:cs="宋体"/>
                <w:sz w:val="24"/>
              </w:rPr>
            </w:pPr>
            <w:r>
              <w:rPr>
                <w:rFonts w:ascii="宋体" w:hAnsi="宋体" w:cs="宋体" w:hint="eastAsia"/>
                <w:sz w:val="24"/>
              </w:rPr>
              <w:t>环保投资（万元）</w:t>
            </w:r>
          </w:p>
        </w:tc>
        <w:tc>
          <w:tcPr>
            <w:tcW w:w="2639" w:type="dxa"/>
            <w:vAlign w:val="center"/>
          </w:tcPr>
          <w:p w14:paraId="5F1DE0F8" w14:textId="77777777" w:rsidR="00315D99" w:rsidRDefault="008D37D5">
            <w:pPr>
              <w:adjustRightInd w:val="0"/>
              <w:snapToGrid w:val="0"/>
              <w:jc w:val="center"/>
              <w:rPr>
                <w:rFonts w:ascii="宋体" w:hAnsi="宋体" w:cs="宋体"/>
                <w:sz w:val="24"/>
              </w:rPr>
            </w:pPr>
            <w:r>
              <w:rPr>
                <w:rFonts w:ascii="宋体" w:hAnsi="宋体" w:cs="宋体" w:hint="eastAsia"/>
                <w:sz w:val="24"/>
              </w:rPr>
              <w:t>1</w:t>
            </w:r>
            <w:r>
              <w:rPr>
                <w:rFonts w:ascii="宋体" w:hAnsi="宋体" w:cs="宋体"/>
                <w:sz w:val="24"/>
              </w:rPr>
              <w:t>20</w:t>
            </w:r>
          </w:p>
        </w:tc>
      </w:tr>
      <w:tr w:rsidR="00315D99" w14:paraId="7ED99ADB" w14:textId="77777777">
        <w:trPr>
          <w:trHeight w:val="497"/>
          <w:jc w:val="center"/>
        </w:trPr>
        <w:tc>
          <w:tcPr>
            <w:tcW w:w="2117" w:type="dxa"/>
            <w:tcMar>
              <w:top w:w="16" w:type="dxa"/>
              <w:left w:w="16" w:type="dxa"/>
              <w:right w:w="16" w:type="dxa"/>
            </w:tcMar>
            <w:vAlign w:val="center"/>
          </w:tcPr>
          <w:p w14:paraId="463DD283" w14:textId="77777777" w:rsidR="00315D99" w:rsidRDefault="008D37D5">
            <w:pPr>
              <w:adjustRightInd w:val="0"/>
              <w:snapToGrid w:val="0"/>
              <w:jc w:val="center"/>
              <w:rPr>
                <w:rFonts w:ascii="宋体" w:hAnsi="宋体" w:cs="宋体"/>
                <w:sz w:val="24"/>
                <w:highlight w:val="yellow"/>
              </w:rPr>
            </w:pPr>
            <w:r>
              <w:rPr>
                <w:rFonts w:ascii="宋体" w:hAnsi="宋体" w:cs="宋体" w:hint="eastAsia"/>
                <w:sz w:val="24"/>
              </w:rPr>
              <w:t>环保投资占比（</w:t>
            </w:r>
            <w:r>
              <w:rPr>
                <w:rFonts w:ascii="宋体" w:hAnsi="宋体" w:cs="宋体"/>
                <w:sz w:val="24"/>
              </w:rPr>
              <w:t>%</w:t>
            </w:r>
            <w:r>
              <w:rPr>
                <w:rFonts w:ascii="宋体" w:hAnsi="宋体" w:cs="宋体" w:hint="eastAsia"/>
                <w:sz w:val="24"/>
              </w:rPr>
              <w:t>）</w:t>
            </w:r>
          </w:p>
        </w:tc>
        <w:tc>
          <w:tcPr>
            <w:tcW w:w="1902" w:type="dxa"/>
            <w:vAlign w:val="center"/>
          </w:tcPr>
          <w:p w14:paraId="4CC1CC9F" w14:textId="77777777" w:rsidR="00315D99" w:rsidRDefault="008D37D5">
            <w:pPr>
              <w:adjustRightInd w:val="0"/>
              <w:snapToGrid w:val="0"/>
              <w:jc w:val="center"/>
              <w:rPr>
                <w:rFonts w:ascii="宋体" w:hAnsi="宋体" w:cs="宋体"/>
                <w:sz w:val="24"/>
              </w:rPr>
            </w:pPr>
            <w:r>
              <w:rPr>
                <w:rFonts w:ascii="宋体" w:hAnsi="宋体" w:cs="宋体" w:hint="eastAsia"/>
                <w:sz w:val="24"/>
              </w:rPr>
              <w:t>0</w:t>
            </w:r>
            <w:r>
              <w:rPr>
                <w:rFonts w:ascii="宋体" w:hAnsi="宋体" w:cs="宋体"/>
                <w:sz w:val="24"/>
              </w:rPr>
              <w:t>.08</w:t>
            </w:r>
          </w:p>
        </w:tc>
        <w:tc>
          <w:tcPr>
            <w:tcW w:w="2212" w:type="dxa"/>
            <w:tcMar>
              <w:top w:w="16" w:type="dxa"/>
              <w:left w:w="16" w:type="dxa"/>
              <w:right w:w="16" w:type="dxa"/>
            </w:tcMar>
            <w:vAlign w:val="center"/>
          </w:tcPr>
          <w:p w14:paraId="41D3D238" w14:textId="77777777" w:rsidR="00315D99" w:rsidRDefault="008D37D5">
            <w:pPr>
              <w:adjustRightInd w:val="0"/>
              <w:snapToGrid w:val="0"/>
              <w:jc w:val="center"/>
              <w:rPr>
                <w:rFonts w:ascii="宋体" w:hAnsi="宋体" w:cs="宋体"/>
                <w:sz w:val="24"/>
              </w:rPr>
            </w:pPr>
            <w:r>
              <w:rPr>
                <w:rFonts w:ascii="宋体" w:hAnsi="宋体" w:cs="宋体" w:hint="eastAsia"/>
                <w:sz w:val="24"/>
              </w:rPr>
              <w:t>施工工期</w:t>
            </w:r>
          </w:p>
        </w:tc>
        <w:tc>
          <w:tcPr>
            <w:tcW w:w="2639" w:type="dxa"/>
            <w:vAlign w:val="center"/>
          </w:tcPr>
          <w:p w14:paraId="76347BBE" w14:textId="77777777" w:rsidR="00315D99" w:rsidRDefault="008D37D5">
            <w:pPr>
              <w:adjustRightInd w:val="0"/>
              <w:snapToGrid w:val="0"/>
              <w:rPr>
                <w:rFonts w:ascii="宋体" w:hAnsi="宋体" w:cs="宋体"/>
                <w:sz w:val="24"/>
              </w:rPr>
            </w:pPr>
            <w:r>
              <w:rPr>
                <w:rFonts w:ascii="宋体" w:hAnsi="宋体" w:cs="宋体" w:hint="eastAsia"/>
                <w:sz w:val="24"/>
              </w:rPr>
              <w:t>A区：2</w:t>
            </w:r>
            <w:r>
              <w:rPr>
                <w:rFonts w:ascii="宋体" w:hAnsi="宋体" w:cs="宋体"/>
                <w:sz w:val="24"/>
              </w:rPr>
              <w:t>021.5</w:t>
            </w:r>
            <w:r>
              <w:rPr>
                <w:rFonts w:ascii="宋体" w:hAnsi="宋体" w:cs="宋体" w:hint="eastAsia"/>
                <w:sz w:val="24"/>
              </w:rPr>
              <w:t>-</w:t>
            </w:r>
            <w:r>
              <w:rPr>
                <w:rFonts w:ascii="宋体" w:hAnsi="宋体" w:cs="宋体"/>
                <w:sz w:val="24"/>
              </w:rPr>
              <w:t>2021.7</w:t>
            </w:r>
          </w:p>
          <w:p w14:paraId="567C1A37" w14:textId="77777777" w:rsidR="00315D99" w:rsidRDefault="008D37D5">
            <w:pPr>
              <w:adjustRightInd w:val="0"/>
              <w:snapToGrid w:val="0"/>
              <w:rPr>
                <w:rFonts w:ascii="宋体" w:hAnsi="宋体" w:cs="宋体"/>
                <w:sz w:val="24"/>
              </w:rPr>
            </w:pPr>
            <w:r>
              <w:rPr>
                <w:rFonts w:ascii="宋体" w:hAnsi="宋体" w:cs="宋体" w:hint="eastAsia"/>
                <w:sz w:val="24"/>
              </w:rPr>
              <w:t>B区（一期）：2</w:t>
            </w:r>
            <w:r>
              <w:rPr>
                <w:rFonts w:ascii="宋体" w:hAnsi="宋体" w:cs="宋体"/>
                <w:sz w:val="24"/>
              </w:rPr>
              <w:t>021.5</w:t>
            </w:r>
            <w:r>
              <w:rPr>
                <w:rFonts w:ascii="宋体" w:hAnsi="宋体" w:cs="宋体" w:hint="eastAsia"/>
                <w:sz w:val="24"/>
              </w:rPr>
              <w:t>-</w:t>
            </w:r>
            <w:r>
              <w:rPr>
                <w:rFonts w:ascii="宋体" w:hAnsi="宋体" w:cs="宋体"/>
                <w:sz w:val="24"/>
              </w:rPr>
              <w:t>2022.5</w:t>
            </w:r>
          </w:p>
          <w:p w14:paraId="720682EC" w14:textId="77777777" w:rsidR="00315D99" w:rsidRDefault="008D37D5">
            <w:pPr>
              <w:adjustRightInd w:val="0"/>
              <w:snapToGrid w:val="0"/>
              <w:rPr>
                <w:rFonts w:ascii="宋体" w:hAnsi="宋体" w:cs="宋体"/>
                <w:sz w:val="24"/>
              </w:rPr>
            </w:pPr>
            <w:r>
              <w:rPr>
                <w:rFonts w:ascii="宋体" w:hAnsi="宋体" w:cs="宋体" w:hint="eastAsia"/>
                <w:sz w:val="24"/>
              </w:rPr>
              <w:t>B区（二期）：</w:t>
            </w:r>
            <w:r>
              <w:rPr>
                <w:rFonts w:ascii="宋体" w:hAnsi="宋体" w:cs="宋体"/>
                <w:sz w:val="24"/>
              </w:rPr>
              <w:t>2022.10-2023.6</w:t>
            </w:r>
          </w:p>
        </w:tc>
      </w:tr>
      <w:tr w:rsidR="00315D99" w14:paraId="078CF6E3" w14:textId="77777777">
        <w:trPr>
          <w:trHeight w:val="497"/>
          <w:jc w:val="center"/>
        </w:trPr>
        <w:tc>
          <w:tcPr>
            <w:tcW w:w="2117" w:type="dxa"/>
            <w:tcMar>
              <w:top w:w="16" w:type="dxa"/>
              <w:left w:w="16" w:type="dxa"/>
              <w:right w:w="16" w:type="dxa"/>
            </w:tcMar>
            <w:vAlign w:val="center"/>
          </w:tcPr>
          <w:p w14:paraId="7D16BEF6" w14:textId="77777777" w:rsidR="00315D99" w:rsidRDefault="008D37D5">
            <w:pPr>
              <w:adjustRightInd w:val="0"/>
              <w:snapToGrid w:val="0"/>
              <w:jc w:val="center"/>
              <w:rPr>
                <w:rFonts w:ascii="宋体" w:hAnsi="宋体" w:cs="宋体"/>
                <w:sz w:val="24"/>
              </w:rPr>
            </w:pPr>
            <w:r>
              <w:rPr>
                <w:rFonts w:ascii="宋体" w:hAnsi="宋体" w:cs="宋体" w:hint="eastAsia"/>
                <w:sz w:val="24"/>
              </w:rPr>
              <w:t>是否开工建设</w:t>
            </w:r>
          </w:p>
        </w:tc>
        <w:tc>
          <w:tcPr>
            <w:tcW w:w="1902" w:type="dxa"/>
            <w:vAlign w:val="center"/>
          </w:tcPr>
          <w:p w14:paraId="6CA8E9DC" w14:textId="77777777" w:rsidR="00315D99" w:rsidRDefault="008D37D5">
            <w:pPr>
              <w:adjustRightInd w:val="0"/>
              <w:snapToGrid w:val="0"/>
              <w:rPr>
                <w:rFonts w:ascii="宋体" w:hAnsi="宋体" w:cs="宋体"/>
                <w:sz w:val="24"/>
              </w:rPr>
            </w:pPr>
            <w:r>
              <w:rPr>
                <w:rFonts w:ascii="宋体" w:hAnsi="宋体" w:cs="宋体" w:hint="eastAsia"/>
                <w:sz w:val="24"/>
              </w:rPr>
              <w:t>√否</w:t>
            </w:r>
          </w:p>
          <w:p w14:paraId="27209EED" w14:textId="77777777" w:rsidR="00315D99" w:rsidRDefault="008D37D5">
            <w:pPr>
              <w:adjustRightInd w:val="0"/>
              <w:snapToGrid w:val="0"/>
              <w:rPr>
                <w:rFonts w:ascii="宋体" w:hAnsi="宋体" w:cs="宋体"/>
                <w:sz w:val="24"/>
              </w:rPr>
            </w:pPr>
            <w:r>
              <w:rPr>
                <w:rFonts w:ascii="宋体" w:hAnsi="宋体" w:cs="宋体" w:hint="eastAsia"/>
                <w:sz w:val="24"/>
              </w:rPr>
              <w:sym w:font="Wingdings 2" w:char="00A3"/>
            </w:r>
            <w:r>
              <w:rPr>
                <w:rFonts w:ascii="宋体" w:hAnsi="宋体" w:cs="宋体" w:hint="eastAsia"/>
                <w:sz w:val="24"/>
              </w:rPr>
              <w:t>是：</w:t>
            </w:r>
            <w:r>
              <w:rPr>
                <w:rFonts w:ascii="宋体" w:hAnsi="宋体" w:cs="宋体" w:hint="eastAsia"/>
                <w:sz w:val="24"/>
                <w:u w:val="single"/>
              </w:rPr>
              <w:t xml:space="preserve">             </w:t>
            </w:r>
          </w:p>
        </w:tc>
        <w:tc>
          <w:tcPr>
            <w:tcW w:w="2212" w:type="dxa"/>
            <w:tcMar>
              <w:top w:w="16" w:type="dxa"/>
              <w:left w:w="16" w:type="dxa"/>
              <w:right w:w="16" w:type="dxa"/>
            </w:tcMar>
            <w:vAlign w:val="center"/>
          </w:tcPr>
          <w:p w14:paraId="297DA345" w14:textId="77777777" w:rsidR="00315D99" w:rsidRDefault="008D37D5">
            <w:pPr>
              <w:adjustRightInd w:val="0"/>
              <w:snapToGrid w:val="0"/>
              <w:jc w:val="center"/>
              <w:rPr>
                <w:rFonts w:ascii="宋体" w:hAnsi="宋体" w:cs="宋体"/>
                <w:spacing w:val="-6"/>
                <w:sz w:val="24"/>
              </w:rPr>
            </w:pPr>
            <w:r>
              <w:rPr>
                <w:rFonts w:ascii="宋体" w:hAnsi="宋体" w:cs="宋体" w:hint="eastAsia"/>
                <w:spacing w:val="-6"/>
                <w:sz w:val="24"/>
              </w:rPr>
              <w:t>用地（用海）</w:t>
            </w:r>
          </w:p>
          <w:p w14:paraId="53ED583F" w14:textId="77777777" w:rsidR="00315D99" w:rsidRDefault="008D37D5">
            <w:pPr>
              <w:adjustRightInd w:val="0"/>
              <w:snapToGrid w:val="0"/>
              <w:jc w:val="center"/>
              <w:rPr>
                <w:rFonts w:ascii="宋体" w:hAnsi="宋体" w:cs="宋体"/>
                <w:sz w:val="24"/>
              </w:rPr>
            </w:pPr>
            <w:r>
              <w:rPr>
                <w:rFonts w:ascii="宋体" w:hAnsi="宋体" w:cs="宋体" w:hint="eastAsia"/>
                <w:spacing w:val="-6"/>
                <w:sz w:val="24"/>
              </w:rPr>
              <w:t>面积（</w:t>
            </w:r>
            <w:r>
              <w:rPr>
                <w:rFonts w:ascii="宋体" w:hAnsi="宋体" w:cs="宋体"/>
                <w:spacing w:val="-6"/>
                <w:sz w:val="24"/>
              </w:rPr>
              <w:t>m</w:t>
            </w:r>
            <w:r>
              <w:rPr>
                <w:rFonts w:ascii="宋体" w:hAnsi="宋体" w:cs="宋体"/>
                <w:spacing w:val="-6"/>
                <w:sz w:val="24"/>
                <w:vertAlign w:val="superscript"/>
              </w:rPr>
              <w:t>2</w:t>
            </w:r>
            <w:r>
              <w:rPr>
                <w:rFonts w:ascii="宋体" w:hAnsi="宋体" w:cs="宋体" w:hint="eastAsia"/>
                <w:spacing w:val="-6"/>
                <w:sz w:val="24"/>
              </w:rPr>
              <w:t>）</w:t>
            </w:r>
          </w:p>
        </w:tc>
        <w:tc>
          <w:tcPr>
            <w:tcW w:w="2639" w:type="dxa"/>
            <w:vAlign w:val="center"/>
          </w:tcPr>
          <w:p w14:paraId="535F3BFB" w14:textId="77777777" w:rsidR="00315D99" w:rsidRDefault="008D37D5">
            <w:pPr>
              <w:adjustRightInd w:val="0"/>
              <w:snapToGrid w:val="0"/>
              <w:jc w:val="center"/>
              <w:rPr>
                <w:rFonts w:ascii="宋体" w:hAnsi="宋体" w:cs="宋体"/>
                <w:sz w:val="24"/>
              </w:rPr>
            </w:pPr>
            <w:r>
              <w:rPr>
                <w:rFonts w:ascii="宋体" w:hAnsi="宋体" w:cs="宋体"/>
                <w:sz w:val="24"/>
              </w:rPr>
              <w:t>161000</w:t>
            </w:r>
          </w:p>
        </w:tc>
      </w:tr>
      <w:tr w:rsidR="00315D99" w14:paraId="54A6E757" w14:textId="77777777">
        <w:tblPrEx>
          <w:tblCellMar>
            <w:left w:w="108" w:type="dxa"/>
            <w:right w:w="108" w:type="dxa"/>
          </w:tblCellMar>
        </w:tblPrEx>
        <w:trPr>
          <w:trHeight w:val="1021"/>
          <w:jc w:val="center"/>
        </w:trPr>
        <w:tc>
          <w:tcPr>
            <w:tcW w:w="2117" w:type="dxa"/>
            <w:vAlign w:val="center"/>
          </w:tcPr>
          <w:p w14:paraId="45E808C1" w14:textId="77777777" w:rsidR="00315D99" w:rsidRDefault="008D37D5">
            <w:pPr>
              <w:autoSpaceDE w:val="0"/>
              <w:autoSpaceDN w:val="0"/>
              <w:adjustRightInd w:val="0"/>
              <w:snapToGrid w:val="0"/>
              <w:jc w:val="center"/>
              <w:rPr>
                <w:rFonts w:ascii="宋体" w:hAnsi="宋体" w:cs="宋体"/>
                <w:kern w:val="0"/>
                <w:sz w:val="24"/>
              </w:rPr>
            </w:pPr>
            <w:r>
              <w:rPr>
                <w:rFonts w:ascii="宋体" w:hAnsi="宋体" w:cs="宋体" w:hint="eastAsia"/>
                <w:kern w:val="0"/>
                <w:sz w:val="24"/>
              </w:rPr>
              <w:t>专项评价设置情况</w:t>
            </w:r>
          </w:p>
        </w:tc>
        <w:tc>
          <w:tcPr>
            <w:tcW w:w="6753" w:type="dxa"/>
            <w:gridSpan w:val="3"/>
            <w:vAlign w:val="center"/>
          </w:tcPr>
          <w:p w14:paraId="71A4A6FB" w14:textId="77777777" w:rsidR="00315D99" w:rsidRDefault="008D37D5">
            <w:pPr>
              <w:autoSpaceDE w:val="0"/>
              <w:autoSpaceDN w:val="0"/>
              <w:adjustRightInd w:val="0"/>
              <w:snapToGrid w:val="0"/>
              <w:jc w:val="center"/>
              <w:rPr>
                <w:rFonts w:ascii="宋体" w:hAnsi="宋体" w:cs="宋体"/>
                <w:kern w:val="0"/>
                <w:sz w:val="24"/>
              </w:rPr>
            </w:pPr>
            <w:r>
              <w:rPr>
                <w:rFonts w:ascii="宋体" w:hAnsi="宋体" w:cs="宋体" w:hint="eastAsia"/>
                <w:kern w:val="0"/>
                <w:sz w:val="24"/>
              </w:rPr>
              <w:t>无</w:t>
            </w:r>
          </w:p>
        </w:tc>
      </w:tr>
      <w:tr w:rsidR="00315D99" w14:paraId="481BAB7A" w14:textId="77777777">
        <w:tblPrEx>
          <w:tblCellMar>
            <w:left w:w="108" w:type="dxa"/>
            <w:right w:w="108" w:type="dxa"/>
          </w:tblCellMar>
        </w:tblPrEx>
        <w:trPr>
          <w:trHeight w:val="1021"/>
          <w:jc w:val="center"/>
        </w:trPr>
        <w:tc>
          <w:tcPr>
            <w:tcW w:w="2117" w:type="dxa"/>
            <w:vAlign w:val="center"/>
          </w:tcPr>
          <w:p w14:paraId="2205CDB3" w14:textId="77777777" w:rsidR="00315D99" w:rsidRDefault="008D37D5">
            <w:pPr>
              <w:autoSpaceDE w:val="0"/>
              <w:autoSpaceDN w:val="0"/>
              <w:adjustRightInd w:val="0"/>
              <w:snapToGrid w:val="0"/>
              <w:jc w:val="center"/>
              <w:rPr>
                <w:rFonts w:ascii="宋体" w:hAnsi="宋体" w:cs="宋体"/>
                <w:kern w:val="0"/>
                <w:sz w:val="24"/>
              </w:rPr>
            </w:pPr>
            <w:r>
              <w:rPr>
                <w:rFonts w:ascii="宋体" w:hAnsi="宋体" w:cs="宋体" w:hint="eastAsia"/>
                <w:sz w:val="24"/>
              </w:rPr>
              <w:t>规划情况</w:t>
            </w:r>
          </w:p>
        </w:tc>
        <w:tc>
          <w:tcPr>
            <w:tcW w:w="6753" w:type="dxa"/>
            <w:gridSpan w:val="3"/>
            <w:vAlign w:val="center"/>
          </w:tcPr>
          <w:p w14:paraId="53B0FE61" w14:textId="77777777" w:rsidR="00315D99" w:rsidRDefault="008D37D5">
            <w:pPr>
              <w:autoSpaceDE w:val="0"/>
              <w:autoSpaceDN w:val="0"/>
              <w:adjustRightInd w:val="0"/>
              <w:snapToGrid w:val="0"/>
              <w:jc w:val="center"/>
              <w:rPr>
                <w:rFonts w:ascii="宋体" w:hAnsi="宋体" w:cs="宋体"/>
                <w:kern w:val="0"/>
                <w:sz w:val="24"/>
              </w:rPr>
            </w:pPr>
            <w:r>
              <w:rPr>
                <w:rFonts w:ascii="宋体" w:hAnsi="宋体" w:cs="宋体" w:hint="eastAsia"/>
                <w:kern w:val="0"/>
                <w:sz w:val="24"/>
              </w:rPr>
              <w:t>《西咸新区-沣东新城分区规划（2010-2020）》、《西咸新区沣东新城镐京片区控制性详细规划》</w:t>
            </w:r>
          </w:p>
        </w:tc>
      </w:tr>
      <w:tr w:rsidR="00315D99" w14:paraId="59E2D024" w14:textId="77777777">
        <w:tblPrEx>
          <w:tblCellMar>
            <w:left w:w="108" w:type="dxa"/>
            <w:right w:w="108" w:type="dxa"/>
          </w:tblCellMar>
        </w:tblPrEx>
        <w:trPr>
          <w:trHeight w:val="1021"/>
          <w:jc w:val="center"/>
        </w:trPr>
        <w:tc>
          <w:tcPr>
            <w:tcW w:w="2117" w:type="dxa"/>
            <w:vAlign w:val="center"/>
          </w:tcPr>
          <w:p w14:paraId="688E31CC" w14:textId="77777777" w:rsidR="00315D99" w:rsidRDefault="008D37D5">
            <w:pPr>
              <w:adjustRightInd w:val="0"/>
              <w:snapToGrid w:val="0"/>
              <w:jc w:val="center"/>
              <w:rPr>
                <w:rFonts w:ascii="宋体" w:hAnsi="宋体" w:cs="宋体"/>
                <w:sz w:val="24"/>
              </w:rPr>
            </w:pPr>
            <w:r>
              <w:rPr>
                <w:rFonts w:ascii="宋体" w:hAnsi="宋体" w:cs="宋体" w:hint="eastAsia"/>
                <w:sz w:val="24"/>
              </w:rPr>
              <w:t>规划环境影响</w:t>
            </w:r>
          </w:p>
          <w:p w14:paraId="32194E14" w14:textId="77777777" w:rsidR="00315D99" w:rsidRDefault="008D37D5">
            <w:pPr>
              <w:adjustRightInd w:val="0"/>
              <w:snapToGrid w:val="0"/>
              <w:jc w:val="center"/>
              <w:rPr>
                <w:rFonts w:ascii="宋体" w:hAnsi="宋体" w:cs="宋体"/>
                <w:kern w:val="0"/>
                <w:sz w:val="24"/>
              </w:rPr>
            </w:pPr>
            <w:r>
              <w:rPr>
                <w:rFonts w:ascii="宋体" w:hAnsi="宋体" w:cs="宋体" w:hint="eastAsia"/>
                <w:sz w:val="24"/>
              </w:rPr>
              <w:t>评价情况</w:t>
            </w:r>
          </w:p>
        </w:tc>
        <w:tc>
          <w:tcPr>
            <w:tcW w:w="6753" w:type="dxa"/>
            <w:gridSpan w:val="3"/>
            <w:vAlign w:val="center"/>
          </w:tcPr>
          <w:p w14:paraId="0FD52F7C" w14:textId="77777777" w:rsidR="00315D99" w:rsidRDefault="008D37D5">
            <w:pPr>
              <w:autoSpaceDE w:val="0"/>
              <w:autoSpaceDN w:val="0"/>
              <w:adjustRightInd w:val="0"/>
              <w:snapToGrid w:val="0"/>
              <w:rPr>
                <w:rFonts w:ascii="宋体" w:hAnsi="宋体" w:cs="宋体"/>
                <w:kern w:val="0"/>
                <w:sz w:val="24"/>
              </w:rPr>
            </w:pPr>
            <w:r>
              <w:rPr>
                <w:rFonts w:ascii="宋体" w:hAnsi="宋体" w:cs="宋体" w:hint="eastAsia"/>
                <w:kern w:val="0"/>
                <w:sz w:val="24"/>
              </w:rPr>
              <w:t>文件名称：西咸新区-沣东新城分区规划（2010-2020）环境影响报告书</w:t>
            </w:r>
          </w:p>
          <w:p w14:paraId="008B4FD7" w14:textId="77777777" w:rsidR="00315D99" w:rsidRDefault="008D37D5">
            <w:pPr>
              <w:autoSpaceDE w:val="0"/>
              <w:autoSpaceDN w:val="0"/>
              <w:adjustRightInd w:val="0"/>
              <w:snapToGrid w:val="0"/>
              <w:rPr>
                <w:rFonts w:ascii="宋体" w:hAnsi="宋体" w:cs="宋体"/>
                <w:kern w:val="0"/>
                <w:sz w:val="24"/>
              </w:rPr>
            </w:pPr>
            <w:r>
              <w:rPr>
                <w:rFonts w:ascii="宋体" w:hAnsi="宋体" w:cs="宋体" w:hint="eastAsia"/>
                <w:kern w:val="0"/>
                <w:sz w:val="24"/>
              </w:rPr>
              <w:t>审查机关：西安市环境保护局（2014年3月31日）</w:t>
            </w:r>
          </w:p>
          <w:p w14:paraId="7B828986" w14:textId="77777777" w:rsidR="00315D99" w:rsidRDefault="008D37D5">
            <w:pPr>
              <w:autoSpaceDE w:val="0"/>
              <w:autoSpaceDN w:val="0"/>
              <w:adjustRightInd w:val="0"/>
              <w:snapToGrid w:val="0"/>
              <w:rPr>
                <w:rFonts w:ascii="宋体" w:hAnsi="宋体" w:cs="宋体"/>
                <w:kern w:val="0"/>
                <w:sz w:val="24"/>
              </w:rPr>
            </w:pPr>
            <w:r>
              <w:rPr>
                <w:rFonts w:ascii="宋体" w:hAnsi="宋体" w:cs="宋体" w:hint="eastAsia"/>
                <w:kern w:val="0"/>
                <w:sz w:val="24"/>
              </w:rPr>
              <w:t>审查文件名称及文号：西安市环境保护局关于《西咸新区-沣东新城分区规划（2010-2020）环境影响报告书》的审查意见（</w:t>
            </w:r>
            <w:proofErr w:type="gramStart"/>
            <w:r>
              <w:rPr>
                <w:rFonts w:ascii="宋体" w:hAnsi="宋体" w:cs="宋体" w:hint="eastAsia"/>
                <w:kern w:val="0"/>
                <w:sz w:val="24"/>
              </w:rPr>
              <w:t>市环函</w:t>
            </w:r>
            <w:proofErr w:type="gramEnd"/>
            <w:r>
              <w:rPr>
                <w:rFonts w:ascii="宋体" w:hAnsi="宋体" w:cs="宋体" w:hint="eastAsia"/>
                <w:kern w:val="0"/>
                <w:sz w:val="24"/>
              </w:rPr>
              <w:lastRenderedPageBreak/>
              <w:t>[2014]20号）</w:t>
            </w:r>
          </w:p>
        </w:tc>
      </w:tr>
      <w:tr w:rsidR="00315D99" w14:paraId="5BBF60E5" w14:textId="77777777">
        <w:tblPrEx>
          <w:tblCellMar>
            <w:left w:w="108" w:type="dxa"/>
            <w:right w:w="108" w:type="dxa"/>
          </w:tblCellMar>
        </w:tblPrEx>
        <w:trPr>
          <w:trHeight w:val="1021"/>
          <w:jc w:val="center"/>
        </w:trPr>
        <w:tc>
          <w:tcPr>
            <w:tcW w:w="2117" w:type="dxa"/>
            <w:vAlign w:val="center"/>
          </w:tcPr>
          <w:p w14:paraId="6D57E132" w14:textId="77777777" w:rsidR="00315D99" w:rsidRDefault="008D37D5">
            <w:pPr>
              <w:autoSpaceDE w:val="0"/>
              <w:autoSpaceDN w:val="0"/>
              <w:adjustRightInd w:val="0"/>
              <w:snapToGrid w:val="0"/>
              <w:jc w:val="center"/>
              <w:rPr>
                <w:rFonts w:ascii="宋体" w:hAnsi="宋体" w:cs="宋体"/>
                <w:kern w:val="0"/>
                <w:sz w:val="24"/>
              </w:rPr>
            </w:pPr>
            <w:r>
              <w:rPr>
                <w:rFonts w:ascii="宋体" w:hAnsi="宋体" w:cs="宋体" w:hint="eastAsia"/>
                <w:kern w:val="0"/>
                <w:sz w:val="24"/>
              </w:rPr>
              <w:lastRenderedPageBreak/>
              <w:t>规划及规划环境</w:t>
            </w:r>
          </w:p>
          <w:p w14:paraId="5F673F7C" w14:textId="77777777" w:rsidR="00315D99" w:rsidRDefault="008D37D5">
            <w:pPr>
              <w:autoSpaceDE w:val="0"/>
              <w:autoSpaceDN w:val="0"/>
              <w:adjustRightInd w:val="0"/>
              <w:snapToGrid w:val="0"/>
              <w:jc w:val="center"/>
              <w:rPr>
                <w:rFonts w:ascii="宋体" w:hAnsi="宋体" w:cs="宋体"/>
                <w:kern w:val="0"/>
                <w:sz w:val="24"/>
              </w:rPr>
            </w:pPr>
            <w:r>
              <w:rPr>
                <w:rFonts w:ascii="宋体" w:hAnsi="宋体" w:cs="宋体" w:hint="eastAsia"/>
                <w:kern w:val="0"/>
                <w:sz w:val="24"/>
              </w:rPr>
              <w:t>影响评价符合性分析</w:t>
            </w:r>
          </w:p>
        </w:tc>
        <w:tc>
          <w:tcPr>
            <w:tcW w:w="6753" w:type="dxa"/>
            <w:gridSpan w:val="3"/>
            <w:vAlign w:val="center"/>
          </w:tcPr>
          <w:p w14:paraId="16FB6FDC" w14:textId="77777777" w:rsidR="00315D99" w:rsidRDefault="008D37D5">
            <w:pPr>
              <w:autoSpaceDE w:val="0"/>
              <w:autoSpaceDN w:val="0"/>
              <w:adjustRightInd w:val="0"/>
              <w:snapToGrid w:val="0"/>
              <w:jc w:val="center"/>
              <w:rPr>
                <w:rFonts w:ascii="宋体" w:hAnsi="宋体" w:cs="宋体"/>
                <w:kern w:val="0"/>
                <w:sz w:val="24"/>
              </w:rPr>
            </w:pPr>
            <w:r>
              <w:rPr>
                <w:rFonts w:ascii="宋体" w:hAnsi="宋体" w:cs="宋体" w:hint="eastAsia"/>
                <w:kern w:val="0"/>
                <w:sz w:val="24"/>
              </w:rPr>
              <w:t>表1-</w:t>
            </w:r>
            <w:r>
              <w:rPr>
                <w:rFonts w:ascii="宋体" w:hAnsi="宋体" w:cs="宋体"/>
                <w:kern w:val="0"/>
                <w:sz w:val="24"/>
              </w:rPr>
              <w:t xml:space="preserve">1   </w:t>
            </w:r>
            <w:r>
              <w:rPr>
                <w:rFonts w:ascii="宋体" w:hAnsi="宋体" w:cs="宋体" w:hint="eastAsia"/>
                <w:kern w:val="0"/>
                <w:sz w:val="24"/>
              </w:rPr>
              <w:t>项目与相关规划及规划环</w:t>
            </w:r>
            <w:proofErr w:type="gramStart"/>
            <w:r>
              <w:rPr>
                <w:rFonts w:ascii="宋体" w:hAnsi="宋体" w:cs="宋体" w:hint="eastAsia"/>
                <w:kern w:val="0"/>
                <w:sz w:val="24"/>
              </w:rPr>
              <w:t>评符合</w:t>
            </w:r>
            <w:proofErr w:type="gramEnd"/>
            <w:r>
              <w:rPr>
                <w:rFonts w:ascii="宋体" w:hAnsi="宋体" w:cs="宋体" w:hint="eastAsia"/>
                <w:kern w:val="0"/>
                <w:sz w:val="24"/>
              </w:rPr>
              <w:t>性分析</w:t>
            </w:r>
          </w:p>
          <w:tbl>
            <w:tblPr>
              <w:tblStyle w:val="a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6"/>
              <w:gridCol w:w="2236"/>
              <w:gridCol w:w="2174"/>
              <w:gridCol w:w="491"/>
            </w:tblGrid>
            <w:tr w:rsidR="00315D99" w14:paraId="1F3C02BC" w14:textId="77777777">
              <w:trPr>
                <w:trHeight w:val="397"/>
                <w:jc w:val="center"/>
              </w:trPr>
              <w:tc>
                <w:tcPr>
                  <w:tcW w:w="1060" w:type="pct"/>
                  <w:tcBorders>
                    <w:tl2br w:val="nil"/>
                    <w:tr2bl w:val="nil"/>
                  </w:tcBorders>
                  <w:vAlign w:val="center"/>
                </w:tcPr>
                <w:p w14:paraId="46FF0F68" w14:textId="77777777" w:rsidR="00315D99" w:rsidRDefault="008D37D5">
                  <w:pPr>
                    <w:adjustRightInd w:val="0"/>
                    <w:snapToGrid w:val="0"/>
                    <w:spacing w:line="300" w:lineRule="exact"/>
                    <w:jc w:val="center"/>
                    <w:rPr>
                      <w:b/>
                      <w:color w:val="000000" w:themeColor="text1"/>
                      <w:spacing w:val="-6"/>
                      <w:kern w:val="0"/>
                      <w:sz w:val="24"/>
                      <w:lang w:val="en-GB"/>
                    </w:rPr>
                  </w:pPr>
                  <w:r>
                    <w:rPr>
                      <w:b/>
                      <w:color w:val="000000" w:themeColor="text1"/>
                      <w:spacing w:val="-6"/>
                      <w:kern w:val="0"/>
                      <w:sz w:val="24"/>
                    </w:rPr>
                    <w:t>内容</w:t>
                  </w:r>
                </w:p>
              </w:tc>
              <w:tc>
                <w:tcPr>
                  <w:tcW w:w="1751" w:type="pct"/>
                  <w:tcBorders>
                    <w:tl2br w:val="nil"/>
                    <w:tr2bl w:val="nil"/>
                  </w:tcBorders>
                  <w:vAlign w:val="center"/>
                </w:tcPr>
                <w:p w14:paraId="41FEE35F" w14:textId="77777777" w:rsidR="00315D99" w:rsidRDefault="008D37D5">
                  <w:pPr>
                    <w:adjustRightInd w:val="0"/>
                    <w:snapToGrid w:val="0"/>
                    <w:spacing w:line="300" w:lineRule="exact"/>
                    <w:jc w:val="center"/>
                    <w:rPr>
                      <w:b/>
                      <w:color w:val="000000" w:themeColor="text1"/>
                      <w:spacing w:val="-6"/>
                      <w:kern w:val="0"/>
                      <w:sz w:val="24"/>
                    </w:rPr>
                  </w:pPr>
                  <w:r>
                    <w:rPr>
                      <w:b/>
                      <w:color w:val="000000" w:themeColor="text1"/>
                      <w:spacing w:val="-6"/>
                      <w:kern w:val="0"/>
                      <w:sz w:val="24"/>
                    </w:rPr>
                    <w:t>要求</w:t>
                  </w:r>
                </w:p>
              </w:tc>
              <w:tc>
                <w:tcPr>
                  <w:tcW w:w="1706" w:type="pct"/>
                  <w:tcBorders>
                    <w:tl2br w:val="nil"/>
                    <w:tr2bl w:val="nil"/>
                  </w:tcBorders>
                  <w:vAlign w:val="center"/>
                </w:tcPr>
                <w:p w14:paraId="6A657E23" w14:textId="77777777" w:rsidR="00315D99" w:rsidRDefault="008D37D5">
                  <w:pPr>
                    <w:adjustRightInd w:val="0"/>
                    <w:snapToGrid w:val="0"/>
                    <w:spacing w:line="300" w:lineRule="exact"/>
                    <w:jc w:val="center"/>
                    <w:rPr>
                      <w:b/>
                      <w:color w:val="000000" w:themeColor="text1"/>
                      <w:spacing w:val="-6"/>
                      <w:kern w:val="0"/>
                      <w:sz w:val="24"/>
                    </w:rPr>
                  </w:pPr>
                  <w:r>
                    <w:rPr>
                      <w:b/>
                      <w:color w:val="000000" w:themeColor="text1"/>
                      <w:spacing w:val="-6"/>
                      <w:kern w:val="0"/>
                      <w:sz w:val="24"/>
                    </w:rPr>
                    <w:t>本项目情况</w:t>
                  </w:r>
                </w:p>
              </w:tc>
              <w:tc>
                <w:tcPr>
                  <w:tcW w:w="482" w:type="pct"/>
                  <w:tcBorders>
                    <w:tl2br w:val="nil"/>
                    <w:tr2bl w:val="nil"/>
                  </w:tcBorders>
                  <w:vAlign w:val="center"/>
                </w:tcPr>
                <w:p w14:paraId="52A5019F" w14:textId="77777777" w:rsidR="00315D99" w:rsidRDefault="008D37D5">
                  <w:pPr>
                    <w:adjustRightInd w:val="0"/>
                    <w:snapToGrid w:val="0"/>
                    <w:spacing w:line="300" w:lineRule="exact"/>
                    <w:jc w:val="center"/>
                    <w:rPr>
                      <w:b/>
                      <w:color w:val="000000" w:themeColor="text1"/>
                      <w:spacing w:val="-6"/>
                      <w:kern w:val="0"/>
                      <w:sz w:val="24"/>
                    </w:rPr>
                  </w:pPr>
                  <w:r>
                    <w:rPr>
                      <w:b/>
                      <w:color w:val="000000" w:themeColor="text1"/>
                      <w:spacing w:val="-6"/>
                      <w:kern w:val="0"/>
                      <w:sz w:val="24"/>
                    </w:rPr>
                    <w:t>符合性</w:t>
                  </w:r>
                </w:p>
              </w:tc>
            </w:tr>
            <w:tr w:rsidR="00315D99" w14:paraId="7C756C8C" w14:textId="77777777">
              <w:trPr>
                <w:trHeight w:val="397"/>
                <w:jc w:val="center"/>
              </w:trPr>
              <w:tc>
                <w:tcPr>
                  <w:tcW w:w="1060" w:type="pct"/>
                  <w:tcBorders>
                    <w:tl2br w:val="nil"/>
                    <w:tr2bl w:val="nil"/>
                  </w:tcBorders>
                  <w:vAlign w:val="center"/>
                </w:tcPr>
                <w:p w14:paraId="5C41B532" w14:textId="77777777" w:rsidR="00315D99" w:rsidRDefault="008D37D5">
                  <w:pPr>
                    <w:adjustRightInd w:val="0"/>
                    <w:snapToGrid w:val="0"/>
                    <w:spacing w:line="300" w:lineRule="exact"/>
                    <w:rPr>
                      <w:b/>
                      <w:color w:val="000000" w:themeColor="text1"/>
                      <w:spacing w:val="-6"/>
                      <w:kern w:val="0"/>
                      <w:sz w:val="24"/>
                    </w:rPr>
                  </w:pPr>
                  <w:r>
                    <w:rPr>
                      <w:color w:val="000000" w:themeColor="text1"/>
                      <w:kern w:val="0"/>
                      <w:sz w:val="24"/>
                    </w:rPr>
                    <w:t>《西咸新区</w:t>
                  </w:r>
                  <w:r>
                    <w:rPr>
                      <w:color w:val="000000" w:themeColor="text1"/>
                      <w:kern w:val="0"/>
                      <w:sz w:val="24"/>
                    </w:rPr>
                    <w:t>-</w:t>
                  </w:r>
                  <w:r>
                    <w:rPr>
                      <w:color w:val="000000" w:themeColor="text1"/>
                      <w:kern w:val="0"/>
                      <w:sz w:val="24"/>
                    </w:rPr>
                    <w:t>沣东新城分区规划（</w:t>
                  </w:r>
                  <w:r>
                    <w:rPr>
                      <w:color w:val="000000" w:themeColor="text1"/>
                      <w:kern w:val="0"/>
                      <w:sz w:val="24"/>
                    </w:rPr>
                    <w:t>2010-2020</w:t>
                  </w:r>
                  <w:r>
                    <w:rPr>
                      <w:color w:val="000000" w:themeColor="text1"/>
                      <w:kern w:val="0"/>
                      <w:sz w:val="24"/>
                    </w:rPr>
                    <w:t>）》环</w:t>
                  </w:r>
                  <w:r>
                    <w:rPr>
                      <w:rFonts w:hint="eastAsia"/>
                      <w:color w:val="000000" w:themeColor="text1"/>
                      <w:kern w:val="0"/>
                      <w:sz w:val="24"/>
                    </w:rPr>
                    <w:t>、</w:t>
                  </w:r>
                  <w:r>
                    <w:rPr>
                      <w:color w:val="000000" w:themeColor="text1"/>
                      <w:kern w:val="0"/>
                      <w:sz w:val="24"/>
                    </w:rPr>
                    <w:t>境影响报告书</w:t>
                  </w:r>
                  <w:r>
                    <w:rPr>
                      <w:rFonts w:hint="eastAsia"/>
                      <w:color w:val="000000" w:themeColor="text1"/>
                      <w:kern w:val="0"/>
                      <w:sz w:val="24"/>
                    </w:rPr>
                    <w:t>及审查意见</w:t>
                  </w:r>
                </w:p>
              </w:tc>
              <w:tc>
                <w:tcPr>
                  <w:tcW w:w="1751" w:type="pct"/>
                  <w:tcBorders>
                    <w:tl2br w:val="nil"/>
                    <w:tr2bl w:val="nil"/>
                  </w:tcBorders>
                  <w:vAlign w:val="center"/>
                </w:tcPr>
                <w:p w14:paraId="5FD12344" w14:textId="77777777" w:rsidR="00315D99" w:rsidRDefault="008D37D5">
                  <w:pPr>
                    <w:adjustRightInd w:val="0"/>
                    <w:snapToGrid w:val="0"/>
                    <w:spacing w:line="300" w:lineRule="exact"/>
                    <w:rPr>
                      <w:bCs/>
                      <w:color w:val="000000" w:themeColor="text1"/>
                      <w:spacing w:val="-6"/>
                      <w:kern w:val="0"/>
                      <w:sz w:val="24"/>
                    </w:rPr>
                  </w:pPr>
                  <w:r>
                    <w:rPr>
                      <w:bCs/>
                      <w:color w:val="000000" w:themeColor="text1"/>
                      <w:spacing w:val="-6"/>
                      <w:kern w:val="0"/>
                      <w:sz w:val="24"/>
                    </w:rPr>
                    <w:t>该规划确定沣东新城的定位为西部地区科技资源示范基地，高新技术可</w:t>
                  </w:r>
                  <w:proofErr w:type="gramStart"/>
                  <w:r>
                    <w:rPr>
                      <w:bCs/>
                      <w:color w:val="000000" w:themeColor="text1"/>
                      <w:spacing w:val="-6"/>
                      <w:kern w:val="0"/>
                      <w:sz w:val="24"/>
                    </w:rPr>
                    <w:t>研</w:t>
                  </w:r>
                  <w:proofErr w:type="gramEnd"/>
                  <w:r>
                    <w:rPr>
                      <w:bCs/>
                      <w:color w:val="000000" w:themeColor="text1"/>
                      <w:spacing w:val="-6"/>
                      <w:kern w:val="0"/>
                      <w:sz w:val="24"/>
                    </w:rPr>
                    <w:t>和会展中心，大西安建设国际化大都市引领区，形成</w:t>
                  </w:r>
                  <w:r>
                    <w:rPr>
                      <w:bCs/>
                      <w:color w:val="000000" w:themeColor="text1"/>
                      <w:spacing w:val="-6"/>
                      <w:kern w:val="0"/>
                      <w:sz w:val="24"/>
                    </w:rPr>
                    <w:t>“</w:t>
                  </w:r>
                  <w:r>
                    <w:rPr>
                      <w:bCs/>
                      <w:color w:val="000000" w:themeColor="text1"/>
                      <w:spacing w:val="-6"/>
                      <w:kern w:val="0"/>
                      <w:sz w:val="24"/>
                    </w:rPr>
                    <w:t>两带、七板块</w:t>
                  </w:r>
                  <w:r>
                    <w:rPr>
                      <w:bCs/>
                      <w:color w:val="000000" w:themeColor="text1"/>
                      <w:spacing w:val="-6"/>
                      <w:kern w:val="0"/>
                      <w:sz w:val="24"/>
                    </w:rPr>
                    <w:t>”</w:t>
                  </w:r>
                  <w:r>
                    <w:rPr>
                      <w:bCs/>
                      <w:color w:val="000000" w:themeColor="text1"/>
                      <w:spacing w:val="-6"/>
                      <w:kern w:val="0"/>
                      <w:sz w:val="24"/>
                    </w:rPr>
                    <w:t>空间格局</w:t>
                  </w:r>
                </w:p>
              </w:tc>
              <w:tc>
                <w:tcPr>
                  <w:tcW w:w="1706" w:type="pct"/>
                  <w:tcBorders>
                    <w:tl2br w:val="nil"/>
                    <w:tr2bl w:val="nil"/>
                  </w:tcBorders>
                  <w:vAlign w:val="center"/>
                </w:tcPr>
                <w:p w14:paraId="7542DB51" w14:textId="77777777" w:rsidR="00315D99" w:rsidRDefault="008D37D5">
                  <w:pPr>
                    <w:adjustRightInd w:val="0"/>
                    <w:snapToGrid w:val="0"/>
                    <w:spacing w:line="300" w:lineRule="exact"/>
                    <w:rPr>
                      <w:b/>
                      <w:color w:val="000000" w:themeColor="text1"/>
                      <w:spacing w:val="-6"/>
                      <w:kern w:val="0"/>
                      <w:sz w:val="24"/>
                    </w:rPr>
                  </w:pPr>
                  <w:r>
                    <w:rPr>
                      <w:color w:val="000000" w:themeColor="text1"/>
                      <w:kern w:val="0"/>
                      <w:sz w:val="24"/>
                    </w:rPr>
                    <w:t>本项目属于娱乐业中的游乐园项目，位于</w:t>
                  </w:r>
                  <w:r>
                    <w:rPr>
                      <w:color w:val="000000" w:themeColor="text1"/>
                      <w:kern w:val="0"/>
                      <w:sz w:val="24"/>
                    </w:rPr>
                    <w:t>“</w:t>
                  </w:r>
                  <w:r>
                    <w:rPr>
                      <w:color w:val="000000" w:themeColor="text1"/>
                      <w:kern w:val="0"/>
                      <w:sz w:val="24"/>
                    </w:rPr>
                    <w:t>两带、七板块</w:t>
                  </w:r>
                  <w:r>
                    <w:rPr>
                      <w:color w:val="000000" w:themeColor="text1"/>
                      <w:kern w:val="0"/>
                      <w:sz w:val="24"/>
                    </w:rPr>
                    <w:t>”</w:t>
                  </w:r>
                  <w:r>
                    <w:rPr>
                      <w:color w:val="000000" w:themeColor="text1"/>
                      <w:kern w:val="0"/>
                      <w:sz w:val="24"/>
                    </w:rPr>
                    <w:t>中的镐京立体城市板块，符合新城主导产业要求。本项目用地属于娱乐康体设施用地。</w:t>
                  </w:r>
                </w:p>
              </w:tc>
              <w:tc>
                <w:tcPr>
                  <w:tcW w:w="482" w:type="pct"/>
                  <w:tcBorders>
                    <w:tl2br w:val="nil"/>
                    <w:tr2bl w:val="nil"/>
                  </w:tcBorders>
                  <w:vAlign w:val="center"/>
                </w:tcPr>
                <w:p w14:paraId="20E496AF" w14:textId="77777777" w:rsidR="00315D99" w:rsidRDefault="008D37D5">
                  <w:pPr>
                    <w:adjustRightInd w:val="0"/>
                    <w:snapToGrid w:val="0"/>
                    <w:spacing w:line="300" w:lineRule="exact"/>
                    <w:jc w:val="center"/>
                    <w:rPr>
                      <w:b/>
                      <w:color w:val="000000" w:themeColor="text1"/>
                      <w:spacing w:val="-6"/>
                      <w:kern w:val="0"/>
                      <w:sz w:val="24"/>
                    </w:rPr>
                  </w:pPr>
                  <w:r>
                    <w:rPr>
                      <w:bCs/>
                      <w:color w:val="000000" w:themeColor="text1"/>
                      <w:spacing w:val="-6"/>
                      <w:kern w:val="0"/>
                      <w:sz w:val="24"/>
                    </w:rPr>
                    <w:t>符合</w:t>
                  </w:r>
                </w:p>
              </w:tc>
            </w:tr>
            <w:tr w:rsidR="00315D99" w14:paraId="0F1F3652" w14:textId="77777777">
              <w:trPr>
                <w:trHeight w:val="397"/>
                <w:jc w:val="center"/>
              </w:trPr>
              <w:tc>
                <w:tcPr>
                  <w:tcW w:w="1060" w:type="pct"/>
                  <w:tcBorders>
                    <w:tl2br w:val="nil"/>
                    <w:tr2bl w:val="nil"/>
                  </w:tcBorders>
                  <w:vAlign w:val="center"/>
                </w:tcPr>
                <w:p w14:paraId="3FD220CF" w14:textId="77777777" w:rsidR="00315D99" w:rsidRDefault="008D37D5">
                  <w:pPr>
                    <w:adjustRightInd w:val="0"/>
                    <w:snapToGrid w:val="0"/>
                    <w:spacing w:line="300" w:lineRule="exact"/>
                    <w:rPr>
                      <w:color w:val="000000" w:themeColor="text1"/>
                      <w:kern w:val="0"/>
                      <w:sz w:val="24"/>
                    </w:rPr>
                  </w:pPr>
                  <w:r>
                    <w:rPr>
                      <w:color w:val="000000" w:themeColor="text1"/>
                      <w:kern w:val="0"/>
                      <w:sz w:val="24"/>
                      <w:lang w:val="en-GB"/>
                    </w:rPr>
                    <w:t>《西咸新区沣东新城镐京片区控制性详细规划》</w:t>
                  </w:r>
                </w:p>
              </w:tc>
              <w:tc>
                <w:tcPr>
                  <w:tcW w:w="1751" w:type="pct"/>
                  <w:tcBorders>
                    <w:tl2br w:val="nil"/>
                    <w:tr2bl w:val="nil"/>
                  </w:tcBorders>
                  <w:vAlign w:val="center"/>
                </w:tcPr>
                <w:p w14:paraId="7B41790A" w14:textId="77777777" w:rsidR="00315D99" w:rsidRDefault="008D37D5">
                  <w:pPr>
                    <w:adjustRightInd w:val="0"/>
                    <w:snapToGrid w:val="0"/>
                    <w:spacing w:line="300" w:lineRule="exact"/>
                    <w:rPr>
                      <w:bCs/>
                      <w:color w:val="000000" w:themeColor="text1"/>
                      <w:spacing w:val="-6"/>
                      <w:kern w:val="0"/>
                      <w:sz w:val="24"/>
                    </w:rPr>
                  </w:pPr>
                  <w:r>
                    <w:rPr>
                      <w:bCs/>
                      <w:color w:val="000000" w:themeColor="text1"/>
                      <w:spacing w:val="-6"/>
                      <w:kern w:val="0"/>
                      <w:sz w:val="24"/>
                    </w:rPr>
                    <w:t>规划定位：在推进丰京、镐京、昆明池大景群建设的基础上，以完善大西安新中心中央商务区功能序列为先导，以文化旅游产业为支撑，集文化、居住、商业商务等多功能于一体的文体型立体城区。形成</w:t>
                  </w:r>
                  <w:r>
                    <w:rPr>
                      <w:bCs/>
                      <w:color w:val="000000" w:themeColor="text1"/>
                      <w:spacing w:val="-6"/>
                      <w:kern w:val="0"/>
                      <w:sz w:val="24"/>
                    </w:rPr>
                    <w:t>“</w:t>
                  </w:r>
                  <w:r>
                    <w:rPr>
                      <w:bCs/>
                      <w:color w:val="000000" w:themeColor="text1"/>
                      <w:spacing w:val="-6"/>
                      <w:kern w:val="0"/>
                      <w:sz w:val="24"/>
                    </w:rPr>
                    <w:t>三轴、三组团、五核心</w:t>
                  </w:r>
                  <w:r>
                    <w:rPr>
                      <w:bCs/>
                      <w:color w:val="000000" w:themeColor="text1"/>
                      <w:spacing w:val="-6"/>
                      <w:kern w:val="0"/>
                      <w:sz w:val="24"/>
                    </w:rPr>
                    <w:t>”</w:t>
                  </w:r>
                  <w:r>
                    <w:rPr>
                      <w:bCs/>
                      <w:color w:val="000000" w:themeColor="text1"/>
                      <w:spacing w:val="-6"/>
                      <w:kern w:val="0"/>
                      <w:sz w:val="24"/>
                    </w:rPr>
                    <w:t>的功能结构</w:t>
                  </w:r>
                </w:p>
              </w:tc>
              <w:tc>
                <w:tcPr>
                  <w:tcW w:w="1706" w:type="pct"/>
                  <w:tcBorders>
                    <w:tl2br w:val="nil"/>
                    <w:tr2bl w:val="nil"/>
                  </w:tcBorders>
                  <w:vAlign w:val="center"/>
                </w:tcPr>
                <w:p w14:paraId="19CD7EA7" w14:textId="77777777" w:rsidR="00315D99" w:rsidRDefault="008D37D5">
                  <w:pPr>
                    <w:adjustRightInd w:val="0"/>
                    <w:snapToGrid w:val="0"/>
                    <w:spacing w:line="300" w:lineRule="exact"/>
                    <w:rPr>
                      <w:color w:val="000000" w:themeColor="text1"/>
                      <w:kern w:val="0"/>
                      <w:sz w:val="24"/>
                    </w:rPr>
                  </w:pPr>
                  <w:r>
                    <w:rPr>
                      <w:color w:val="000000" w:themeColor="text1"/>
                      <w:kern w:val="0"/>
                      <w:sz w:val="24"/>
                    </w:rPr>
                    <w:t>本项目属于娱乐业中的游乐园项目，为娱乐康体中心，符合片区主导产业要求。本项目用地属于娱乐康体设施用地。</w:t>
                  </w:r>
                </w:p>
              </w:tc>
              <w:tc>
                <w:tcPr>
                  <w:tcW w:w="482" w:type="pct"/>
                  <w:tcBorders>
                    <w:tl2br w:val="nil"/>
                    <w:tr2bl w:val="nil"/>
                  </w:tcBorders>
                  <w:vAlign w:val="center"/>
                </w:tcPr>
                <w:p w14:paraId="7B80969E" w14:textId="77777777" w:rsidR="00315D99" w:rsidRDefault="008D37D5">
                  <w:pPr>
                    <w:adjustRightInd w:val="0"/>
                    <w:snapToGrid w:val="0"/>
                    <w:spacing w:line="300" w:lineRule="exact"/>
                    <w:jc w:val="center"/>
                    <w:rPr>
                      <w:bCs/>
                      <w:color w:val="000000" w:themeColor="text1"/>
                      <w:spacing w:val="-6"/>
                      <w:kern w:val="0"/>
                      <w:sz w:val="24"/>
                    </w:rPr>
                  </w:pPr>
                  <w:r>
                    <w:rPr>
                      <w:bCs/>
                      <w:color w:val="000000" w:themeColor="text1"/>
                      <w:spacing w:val="-6"/>
                      <w:kern w:val="0"/>
                      <w:sz w:val="24"/>
                    </w:rPr>
                    <w:t>符合</w:t>
                  </w:r>
                </w:p>
              </w:tc>
            </w:tr>
          </w:tbl>
          <w:p w14:paraId="3B739246" w14:textId="77777777" w:rsidR="00315D99" w:rsidRDefault="00315D99">
            <w:pPr>
              <w:autoSpaceDE w:val="0"/>
              <w:autoSpaceDN w:val="0"/>
              <w:adjustRightInd w:val="0"/>
              <w:snapToGrid w:val="0"/>
              <w:jc w:val="center"/>
              <w:rPr>
                <w:rFonts w:ascii="宋体" w:hAnsi="宋体" w:cs="宋体"/>
                <w:kern w:val="0"/>
                <w:sz w:val="24"/>
              </w:rPr>
            </w:pPr>
          </w:p>
        </w:tc>
      </w:tr>
      <w:tr w:rsidR="00315D99" w14:paraId="03D9B768" w14:textId="77777777">
        <w:tblPrEx>
          <w:tblCellMar>
            <w:left w:w="108" w:type="dxa"/>
            <w:right w:w="108" w:type="dxa"/>
          </w:tblCellMar>
        </w:tblPrEx>
        <w:trPr>
          <w:trHeight w:val="1021"/>
          <w:jc w:val="center"/>
        </w:trPr>
        <w:tc>
          <w:tcPr>
            <w:tcW w:w="2117" w:type="dxa"/>
            <w:vAlign w:val="center"/>
          </w:tcPr>
          <w:p w14:paraId="57F50662" w14:textId="77777777" w:rsidR="00315D99" w:rsidRDefault="008D37D5">
            <w:pPr>
              <w:autoSpaceDE w:val="0"/>
              <w:autoSpaceDN w:val="0"/>
              <w:adjustRightInd w:val="0"/>
              <w:snapToGrid w:val="0"/>
              <w:jc w:val="center"/>
              <w:rPr>
                <w:rFonts w:ascii="宋体" w:hAnsi="宋体" w:cs="宋体"/>
                <w:kern w:val="0"/>
                <w:sz w:val="24"/>
              </w:rPr>
            </w:pPr>
            <w:r>
              <w:rPr>
                <w:rFonts w:ascii="宋体" w:hAnsi="宋体" w:cs="宋体" w:hint="eastAsia"/>
                <w:kern w:val="0"/>
                <w:sz w:val="24"/>
              </w:rPr>
              <w:t>其他符合性分析</w:t>
            </w:r>
          </w:p>
        </w:tc>
        <w:tc>
          <w:tcPr>
            <w:tcW w:w="6753" w:type="dxa"/>
            <w:gridSpan w:val="3"/>
            <w:vAlign w:val="center"/>
          </w:tcPr>
          <w:p w14:paraId="6E02CB98" w14:textId="77777777" w:rsidR="00315D99" w:rsidRDefault="008D37D5">
            <w:pPr>
              <w:autoSpaceDE w:val="0"/>
              <w:autoSpaceDN w:val="0"/>
              <w:adjustRightInd w:val="0"/>
              <w:snapToGrid w:val="0"/>
              <w:spacing w:line="360" w:lineRule="auto"/>
              <w:ind w:firstLineChars="200" w:firstLine="482"/>
              <w:rPr>
                <w:b/>
                <w:bCs/>
                <w:sz w:val="24"/>
              </w:rPr>
            </w:pPr>
            <w:r>
              <w:rPr>
                <w:rFonts w:hint="eastAsia"/>
                <w:b/>
                <w:bCs/>
                <w:sz w:val="24"/>
              </w:rPr>
              <w:t>1</w:t>
            </w:r>
            <w:r>
              <w:rPr>
                <w:rFonts w:hint="eastAsia"/>
                <w:b/>
                <w:bCs/>
                <w:sz w:val="24"/>
              </w:rPr>
              <w:t>、“三线一单”符合性分析</w:t>
            </w:r>
          </w:p>
          <w:p w14:paraId="7C4978EE" w14:textId="77777777" w:rsidR="00315D99" w:rsidRDefault="008D37D5">
            <w:pPr>
              <w:adjustRightInd w:val="0"/>
              <w:snapToGrid w:val="0"/>
              <w:spacing w:line="360" w:lineRule="auto"/>
              <w:ind w:firstLine="480"/>
              <w:rPr>
                <w:sz w:val="24"/>
              </w:rPr>
            </w:pPr>
            <w:r>
              <w:rPr>
                <w:rFonts w:hint="eastAsia"/>
                <w:sz w:val="24"/>
              </w:rPr>
              <w:t>本项目与“三线一单”的符合性分析见下表。</w:t>
            </w:r>
          </w:p>
          <w:p w14:paraId="29B14643" w14:textId="77777777" w:rsidR="00315D99" w:rsidRDefault="008D37D5">
            <w:pPr>
              <w:pStyle w:val="af1"/>
              <w:keepNext/>
              <w:rPr>
                <w:sz w:val="24"/>
                <w:szCs w:val="24"/>
              </w:rPr>
            </w:pPr>
            <w:r>
              <w:rPr>
                <w:sz w:val="24"/>
                <w:szCs w:val="24"/>
              </w:rPr>
              <w:t>表</w:t>
            </w:r>
            <w:r>
              <w:rPr>
                <w:sz w:val="24"/>
                <w:szCs w:val="24"/>
              </w:rPr>
              <w:t>1-</w:t>
            </w:r>
            <w:r>
              <w:rPr>
                <w:rFonts w:hint="eastAsia"/>
                <w:sz w:val="24"/>
                <w:szCs w:val="24"/>
              </w:rPr>
              <w:t xml:space="preserve">2   </w:t>
            </w:r>
            <w:r>
              <w:rPr>
                <w:rFonts w:hint="eastAsia"/>
                <w:sz w:val="24"/>
                <w:szCs w:val="24"/>
              </w:rPr>
              <w:t>“三线一单”符合性</w:t>
            </w:r>
            <w:r>
              <w:rPr>
                <w:sz w:val="24"/>
                <w:szCs w:val="24"/>
              </w:rPr>
              <w:t>分析</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45"/>
              <w:gridCol w:w="1192"/>
              <w:gridCol w:w="5167"/>
            </w:tblGrid>
            <w:tr w:rsidR="00315D99" w14:paraId="5792D366" w14:textId="77777777">
              <w:trPr>
                <w:trHeight w:val="340"/>
                <w:jc w:val="center"/>
              </w:trPr>
              <w:tc>
                <w:tcPr>
                  <w:tcW w:w="395" w:type="pct"/>
                  <w:tcBorders>
                    <w:tl2br w:val="nil"/>
                    <w:tr2bl w:val="nil"/>
                  </w:tcBorders>
                  <w:vAlign w:val="center"/>
                </w:tcPr>
                <w:p w14:paraId="10E13F4D" w14:textId="77777777" w:rsidR="00315D99" w:rsidRDefault="008D37D5">
                  <w:pPr>
                    <w:pStyle w:val="ac"/>
                    <w:spacing w:line="360" w:lineRule="exact"/>
                    <w:rPr>
                      <w:sz w:val="24"/>
                      <w:szCs w:val="24"/>
                    </w:rPr>
                  </w:pPr>
                  <w:r>
                    <w:rPr>
                      <w:sz w:val="24"/>
                      <w:szCs w:val="24"/>
                    </w:rPr>
                    <w:t>序号</w:t>
                  </w:r>
                </w:p>
              </w:tc>
              <w:tc>
                <w:tcPr>
                  <w:tcW w:w="863" w:type="pct"/>
                  <w:tcBorders>
                    <w:tl2br w:val="nil"/>
                    <w:tr2bl w:val="nil"/>
                  </w:tcBorders>
                  <w:vAlign w:val="center"/>
                </w:tcPr>
                <w:p w14:paraId="2C4620F9" w14:textId="77777777" w:rsidR="00315D99" w:rsidRDefault="008D37D5">
                  <w:pPr>
                    <w:pStyle w:val="ac"/>
                    <w:spacing w:line="360" w:lineRule="exact"/>
                    <w:rPr>
                      <w:sz w:val="24"/>
                      <w:szCs w:val="24"/>
                    </w:rPr>
                  </w:pPr>
                  <w:r>
                    <w:rPr>
                      <w:sz w:val="24"/>
                      <w:szCs w:val="24"/>
                    </w:rPr>
                    <w:t>选址因素</w:t>
                  </w:r>
                </w:p>
              </w:tc>
              <w:tc>
                <w:tcPr>
                  <w:tcW w:w="3741" w:type="pct"/>
                  <w:tcBorders>
                    <w:tl2br w:val="nil"/>
                    <w:tr2bl w:val="nil"/>
                  </w:tcBorders>
                  <w:vAlign w:val="center"/>
                </w:tcPr>
                <w:p w14:paraId="196BCC8C" w14:textId="77777777" w:rsidR="00315D99" w:rsidRDefault="008D37D5">
                  <w:pPr>
                    <w:pStyle w:val="ac"/>
                    <w:spacing w:line="360" w:lineRule="exact"/>
                    <w:rPr>
                      <w:sz w:val="24"/>
                      <w:szCs w:val="24"/>
                    </w:rPr>
                  </w:pPr>
                  <w:r>
                    <w:rPr>
                      <w:sz w:val="24"/>
                      <w:szCs w:val="24"/>
                    </w:rPr>
                    <w:t>选址条件</w:t>
                  </w:r>
                </w:p>
              </w:tc>
            </w:tr>
            <w:tr w:rsidR="00315D99" w14:paraId="5659E48E" w14:textId="77777777">
              <w:trPr>
                <w:trHeight w:val="340"/>
                <w:jc w:val="center"/>
              </w:trPr>
              <w:tc>
                <w:tcPr>
                  <w:tcW w:w="395" w:type="pct"/>
                  <w:tcBorders>
                    <w:tl2br w:val="nil"/>
                    <w:tr2bl w:val="nil"/>
                  </w:tcBorders>
                  <w:vAlign w:val="center"/>
                </w:tcPr>
                <w:p w14:paraId="36C4E744" w14:textId="77777777" w:rsidR="00315D99" w:rsidRDefault="008D37D5">
                  <w:pPr>
                    <w:pStyle w:val="ac"/>
                    <w:spacing w:line="360" w:lineRule="exact"/>
                    <w:rPr>
                      <w:sz w:val="24"/>
                      <w:szCs w:val="24"/>
                    </w:rPr>
                  </w:pPr>
                  <w:r>
                    <w:rPr>
                      <w:sz w:val="24"/>
                      <w:szCs w:val="24"/>
                    </w:rPr>
                    <w:t>1</w:t>
                  </w:r>
                </w:p>
              </w:tc>
              <w:tc>
                <w:tcPr>
                  <w:tcW w:w="863" w:type="pct"/>
                  <w:tcBorders>
                    <w:tl2br w:val="nil"/>
                    <w:tr2bl w:val="nil"/>
                  </w:tcBorders>
                  <w:vAlign w:val="center"/>
                </w:tcPr>
                <w:p w14:paraId="3AE8F52B" w14:textId="77777777" w:rsidR="00315D99" w:rsidRDefault="008D37D5">
                  <w:pPr>
                    <w:pStyle w:val="ac"/>
                    <w:rPr>
                      <w:sz w:val="24"/>
                      <w:szCs w:val="24"/>
                    </w:rPr>
                  </w:pPr>
                  <w:r>
                    <w:rPr>
                      <w:rFonts w:hint="eastAsia"/>
                      <w:sz w:val="24"/>
                      <w:szCs w:val="24"/>
                    </w:rPr>
                    <w:t>生态保护红线</w:t>
                  </w:r>
                </w:p>
              </w:tc>
              <w:tc>
                <w:tcPr>
                  <w:tcW w:w="3741" w:type="pct"/>
                  <w:tcBorders>
                    <w:tl2br w:val="nil"/>
                    <w:tr2bl w:val="nil"/>
                  </w:tcBorders>
                  <w:vAlign w:val="center"/>
                </w:tcPr>
                <w:p w14:paraId="161247D1" w14:textId="77777777" w:rsidR="00315D99" w:rsidRDefault="008D37D5">
                  <w:pPr>
                    <w:pStyle w:val="ac"/>
                    <w:rPr>
                      <w:sz w:val="24"/>
                      <w:szCs w:val="24"/>
                    </w:rPr>
                  </w:pPr>
                  <w:r>
                    <w:rPr>
                      <w:rFonts w:hint="eastAsia"/>
                      <w:sz w:val="24"/>
                      <w:szCs w:val="24"/>
                    </w:rPr>
                    <w:t>本项目所在地位于沣东新城，不触及生态保护红线。</w:t>
                  </w:r>
                </w:p>
              </w:tc>
            </w:tr>
            <w:tr w:rsidR="00315D99" w14:paraId="21E3320D" w14:textId="77777777">
              <w:trPr>
                <w:trHeight w:val="340"/>
                <w:jc w:val="center"/>
              </w:trPr>
              <w:tc>
                <w:tcPr>
                  <w:tcW w:w="395" w:type="pct"/>
                  <w:tcBorders>
                    <w:tl2br w:val="nil"/>
                    <w:tr2bl w:val="nil"/>
                  </w:tcBorders>
                  <w:vAlign w:val="center"/>
                </w:tcPr>
                <w:p w14:paraId="51A20E4D" w14:textId="77777777" w:rsidR="00315D99" w:rsidRDefault="008D37D5">
                  <w:pPr>
                    <w:pStyle w:val="ac"/>
                    <w:spacing w:line="360" w:lineRule="exact"/>
                    <w:rPr>
                      <w:sz w:val="24"/>
                      <w:szCs w:val="24"/>
                    </w:rPr>
                  </w:pPr>
                  <w:r>
                    <w:rPr>
                      <w:sz w:val="24"/>
                      <w:szCs w:val="24"/>
                    </w:rPr>
                    <w:t>2</w:t>
                  </w:r>
                </w:p>
              </w:tc>
              <w:tc>
                <w:tcPr>
                  <w:tcW w:w="863" w:type="pct"/>
                  <w:tcBorders>
                    <w:tl2br w:val="nil"/>
                    <w:tr2bl w:val="nil"/>
                  </w:tcBorders>
                  <w:vAlign w:val="center"/>
                </w:tcPr>
                <w:p w14:paraId="510B7D55" w14:textId="77777777" w:rsidR="00315D99" w:rsidRDefault="008D37D5">
                  <w:pPr>
                    <w:pStyle w:val="ac"/>
                    <w:rPr>
                      <w:sz w:val="24"/>
                      <w:szCs w:val="24"/>
                    </w:rPr>
                  </w:pPr>
                  <w:r>
                    <w:rPr>
                      <w:rFonts w:hint="eastAsia"/>
                      <w:sz w:val="24"/>
                      <w:szCs w:val="24"/>
                    </w:rPr>
                    <w:t>环境质量底线</w:t>
                  </w:r>
                </w:p>
              </w:tc>
              <w:tc>
                <w:tcPr>
                  <w:tcW w:w="3741" w:type="pct"/>
                  <w:tcBorders>
                    <w:tl2br w:val="nil"/>
                    <w:tr2bl w:val="nil"/>
                  </w:tcBorders>
                  <w:vAlign w:val="center"/>
                </w:tcPr>
                <w:p w14:paraId="40D40C28" w14:textId="77777777" w:rsidR="00315D99" w:rsidRDefault="008D37D5">
                  <w:pPr>
                    <w:pStyle w:val="ac"/>
                    <w:jc w:val="left"/>
                    <w:rPr>
                      <w:sz w:val="24"/>
                      <w:szCs w:val="24"/>
                    </w:rPr>
                  </w:pPr>
                  <w:r>
                    <w:rPr>
                      <w:rFonts w:hint="eastAsia"/>
                      <w:sz w:val="24"/>
                      <w:szCs w:val="24"/>
                    </w:rPr>
                    <w:t>本项目所在区域为环境空气质量不达标区，声环境质量满足《声环境质量标准》（</w:t>
                  </w:r>
                  <w:r>
                    <w:rPr>
                      <w:sz w:val="24"/>
                      <w:szCs w:val="24"/>
                    </w:rPr>
                    <w:t>GB3096-2008</w:t>
                  </w:r>
                  <w:r>
                    <w:rPr>
                      <w:rFonts w:hint="eastAsia"/>
                      <w:sz w:val="24"/>
                      <w:szCs w:val="24"/>
                    </w:rPr>
                    <w:t>）</w:t>
                  </w:r>
                  <w:r>
                    <w:rPr>
                      <w:sz w:val="24"/>
                      <w:szCs w:val="24"/>
                    </w:rPr>
                    <w:t xml:space="preserve">2 </w:t>
                  </w:r>
                  <w:r>
                    <w:rPr>
                      <w:rFonts w:hint="eastAsia"/>
                      <w:sz w:val="24"/>
                      <w:szCs w:val="24"/>
                    </w:rPr>
                    <w:t>类标准要求，项目产生的污染物采取措施后，对周边的环境影响较小，不触及环境质量底线。</w:t>
                  </w:r>
                </w:p>
              </w:tc>
            </w:tr>
            <w:tr w:rsidR="00315D99" w14:paraId="0ACA34D2" w14:textId="77777777">
              <w:trPr>
                <w:trHeight w:val="340"/>
                <w:jc w:val="center"/>
              </w:trPr>
              <w:tc>
                <w:tcPr>
                  <w:tcW w:w="395" w:type="pct"/>
                  <w:tcBorders>
                    <w:tl2br w:val="nil"/>
                    <w:tr2bl w:val="nil"/>
                  </w:tcBorders>
                  <w:vAlign w:val="center"/>
                </w:tcPr>
                <w:p w14:paraId="2403D632" w14:textId="77777777" w:rsidR="00315D99" w:rsidRDefault="008D37D5">
                  <w:pPr>
                    <w:pStyle w:val="ac"/>
                    <w:spacing w:line="360" w:lineRule="exact"/>
                    <w:rPr>
                      <w:sz w:val="24"/>
                      <w:szCs w:val="24"/>
                    </w:rPr>
                  </w:pPr>
                  <w:r>
                    <w:rPr>
                      <w:rFonts w:hint="eastAsia"/>
                      <w:sz w:val="24"/>
                      <w:szCs w:val="24"/>
                    </w:rPr>
                    <w:t>3</w:t>
                  </w:r>
                </w:p>
              </w:tc>
              <w:tc>
                <w:tcPr>
                  <w:tcW w:w="863" w:type="pct"/>
                  <w:tcBorders>
                    <w:tl2br w:val="nil"/>
                    <w:tr2bl w:val="nil"/>
                  </w:tcBorders>
                  <w:vAlign w:val="center"/>
                </w:tcPr>
                <w:p w14:paraId="423CFBDA" w14:textId="77777777" w:rsidR="00315D99" w:rsidRDefault="008D37D5">
                  <w:pPr>
                    <w:widowControl/>
                    <w:jc w:val="center"/>
                    <w:rPr>
                      <w:sz w:val="24"/>
                    </w:rPr>
                  </w:pPr>
                  <w:r>
                    <w:rPr>
                      <w:rFonts w:hint="eastAsia"/>
                      <w:sz w:val="24"/>
                    </w:rPr>
                    <w:t>资源利用上线</w:t>
                  </w:r>
                </w:p>
              </w:tc>
              <w:tc>
                <w:tcPr>
                  <w:tcW w:w="3741" w:type="pct"/>
                  <w:tcBorders>
                    <w:tl2br w:val="nil"/>
                    <w:tr2bl w:val="nil"/>
                  </w:tcBorders>
                  <w:vAlign w:val="center"/>
                </w:tcPr>
                <w:p w14:paraId="3896C32C" w14:textId="77777777" w:rsidR="00315D99" w:rsidRDefault="008D37D5">
                  <w:pPr>
                    <w:pStyle w:val="ac"/>
                    <w:jc w:val="left"/>
                    <w:rPr>
                      <w:sz w:val="24"/>
                      <w:szCs w:val="24"/>
                    </w:rPr>
                  </w:pPr>
                  <w:r>
                    <w:rPr>
                      <w:rFonts w:hint="eastAsia"/>
                      <w:sz w:val="24"/>
                      <w:szCs w:val="24"/>
                    </w:rPr>
                    <w:t>本项目主要能源为天然气，能源消耗合理分配，不触及资源利用上线。</w:t>
                  </w:r>
                </w:p>
              </w:tc>
            </w:tr>
            <w:tr w:rsidR="00315D99" w14:paraId="77DE8C52" w14:textId="77777777">
              <w:trPr>
                <w:trHeight w:val="340"/>
                <w:jc w:val="center"/>
              </w:trPr>
              <w:tc>
                <w:tcPr>
                  <w:tcW w:w="395" w:type="pct"/>
                  <w:tcBorders>
                    <w:tl2br w:val="nil"/>
                    <w:tr2bl w:val="nil"/>
                  </w:tcBorders>
                  <w:vAlign w:val="center"/>
                </w:tcPr>
                <w:p w14:paraId="0A591ADC" w14:textId="77777777" w:rsidR="00315D99" w:rsidRDefault="008D37D5">
                  <w:pPr>
                    <w:pStyle w:val="ac"/>
                    <w:spacing w:line="360" w:lineRule="exact"/>
                    <w:rPr>
                      <w:sz w:val="24"/>
                      <w:szCs w:val="24"/>
                    </w:rPr>
                  </w:pPr>
                  <w:r>
                    <w:rPr>
                      <w:rFonts w:hint="eastAsia"/>
                      <w:sz w:val="24"/>
                      <w:szCs w:val="24"/>
                    </w:rPr>
                    <w:t>4</w:t>
                  </w:r>
                </w:p>
              </w:tc>
              <w:tc>
                <w:tcPr>
                  <w:tcW w:w="863" w:type="pct"/>
                  <w:tcBorders>
                    <w:tl2br w:val="nil"/>
                    <w:tr2bl w:val="nil"/>
                  </w:tcBorders>
                  <w:vAlign w:val="center"/>
                </w:tcPr>
                <w:p w14:paraId="176810BD" w14:textId="77777777" w:rsidR="00315D99" w:rsidRDefault="008D37D5">
                  <w:pPr>
                    <w:widowControl/>
                    <w:jc w:val="center"/>
                    <w:rPr>
                      <w:sz w:val="24"/>
                    </w:rPr>
                  </w:pPr>
                  <w:r>
                    <w:rPr>
                      <w:rFonts w:hint="eastAsia"/>
                      <w:sz w:val="24"/>
                    </w:rPr>
                    <w:t>环境准入</w:t>
                  </w:r>
                  <w:r>
                    <w:rPr>
                      <w:rFonts w:hint="eastAsia"/>
                      <w:sz w:val="24"/>
                    </w:rPr>
                    <w:lastRenderedPageBreak/>
                    <w:t>负面清单</w:t>
                  </w:r>
                </w:p>
              </w:tc>
              <w:tc>
                <w:tcPr>
                  <w:tcW w:w="3741" w:type="pct"/>
                  <w:tcBorders>
                    <w:tl2br w:val="nil"/>
                    <w:tr2bl w:val="nil"/>
                  </w:tcBorders>
                  <w:vAlign w:val="center"/>
                </w:tcPr>
                <w:p w14:paraId="34E60870" w14:textId="3E2E6A85" w:rsidR="00315D99" w:rsidRDefault="0093725E">
                  <w:pPr>
                    <w:pStyle w:val="ac"/>
                    <w:jc w:val="left"/>
                    <w:rPr>
                      <w:sz w:val="24"/>
                      <w:szCs w:val="24"/>
                    </w:rPr>
                  </w:pPr>
                  <w:r>
                    <w:rPr>
                      <w:rFonts w:hint="eastAsia"/>
                      <w:sz w:val="24"/>
                      <w:szCs w:val="24"/>
                    </w:rPr>
                    <w:lastRenderedPageBreak/>
                    <w:t>根据《市场准入负面清单》（</w:t>
                  </w:r>
                  <w:r>
                    <w:rPr>
                      <w:rFonts w:hint="eastAsia"/>
                      <w:sz w:val="24"/>
                      <w:szCs w:val="24"/>
                    </w:rPr>
                    <w:t>2</w:t>
                  </w:r>
                  <w:r>
                    <w:rPr>
                      <w:sz w:val="24"/>
                      <w:szCs w:val="24"/>
                    </w:rPr>
                    <w:t>020</w:t>
                  </w:r>
                  <w:r>
                    <w:rPr>
                      <w:rFonts w:hint="eastAsia"/>
                      <w:sz w:val="24"/>
                      <w:szCs w:val="24"/>
                    </w:rPr>
                    <w:t>年版），项</w:t>
                  </w:r>
                  <w:r>
                    <w:rPr>
                      <w:rFonts w:hint="eastAsia"/>
                      <w:sz w:val="24"/>
                      <w:szCs w:val="24"/>
                    </w:rPr>
                    <w:lastRenderedPageBreak/>
                    <w:t>目不属于其中规定项目</w:t>
                  </w:r>
                </w:p>
              </w:tc>
            </w:tr>
          </w:tbl>
          <w:p w14:paraId="2FBA2B9D" w14:textId="77777777" w:rsidR="00315D99" w:rsidRDefault="008D37D5">
            <w:pPr>
              <w:numPr>
                <w:ilvl w:val="0"/>
                <w:numId w:val="1"/>
              </w:numPr>
              <w:autoSpaceDE w:val="0"/>
              <w:autoSpaceDN w:val="0"/>
              <w:adjustRightInd w:val="0"/>
              <w:snapToGrid w:val="0"/>
              <w:spacing w:line="360" w:lineRule="auto"/>
              <w:ind w:firstLineChars="200" w:firstLine="482"/>
              <w:rPr>
                <w:b/>
                <w:bCs/>
                <w:sz w:val="24"/>
              </w:rPr>
            </w:pPr>
            <w:r>
              <w:rPr>
                <w:rFonts w:hint="eastAsia"/>
                <w:b/>
                <w:bCs/>
                <w:sz w:val="24"/>
              </w:rPr>
              <w:lastRenderedPageBreak/>
              <w:t>相关生态环境保护法律法规政策、生态环境保护规划的符合性分析</w:t>
            </w:r>
          </w:p>
          <w:p w14:paraId="1427E966" w14:textId="77777777" w:rsidR="00315D99" w:rsidRDefault="008D37D5">
            <w:pPr>
              <w:autoSpaceDE w:val="0"/>
              <w:autoSpaceDN w:val="0"/>
              <w:adjustRightInd w:val="0"/>
              <w:snapToGrid w:val="0"/>
              <w:jc w:val="center"/>
              <w:rPr>
                <w:b/>
                <w:bCs/>
                <w:sz w:val="24"/>
              </w:rPr>
            </w:pPr>
            <w:r>
              <w:rPr>
                <w:rFonts w:hint="eastAsia"/>
                <w:b/>
                <w:bCs/>
                <w:sz w:val="24"/>
              </w:rPr>
              <w:t>表</w:t>
            </w:r>
            <w:r>
              <w:rPr>
                <w:rFonts w:hint="eastAsia"/>
                <w:b/>
                <w:bCs/>
                <w:sz w:val="24"/>
              </w:rPr>
              <w:t xml:space="preserve">1-3 </w:t>
            </w:r>
            <w:r>
              <w:rPr>
                <w:b/>
                <w:bCs/>
                <w:sz w:val="24"/>
              </w:rPr>
              <w:t xml:space="preserve"> </w:t>
            </w:r>
            <w:r>
              <w:rPr>
                <w:rFonts w:hint="eastAsia"/>
                <w:b/>
                <w:bCs/>
                <w:sz w:val="24"/>
              </w:rPr>
              <w:t xml:space="preserve"> </w:t>
            </w:r>
            <w:r>
              <w:rPr>
                <w:rFonts w:hint="eastAsia"/>
                <w:b/>
                <w:bCs/>
                <w:sz w:val="24"/>
              </w:rPr>
              <w:t>与相关环保政策符合性分析</w:t>
            </w:r>
          </w:p>
          <w:tbl>
            <w:tblPr>
              <w:tblStyle w:val="ad"/>
              <w:tblW w:w="4997"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6"/>
              <w:gridCol w:w="3057"/>
              <w:gridCol w:w="1696"/>
              <w:gridCol w:w="624"/>
            </w:tblGrid>
            <w:tr w:rsidR="00315D99" w14:paraId="58B5EF73" w14:textId="77777777">
              <w:trPr>
                <w:trHeight w:val="397"/>
                <w:jc w:val="center"/>
              </w:trPr>
              <w:tc>
                <w:tcPr>
                  <w:tcW w:w="1003" w:type="pct"/>
                  <w:tcBorders>
                    <w:tl2br w:val="nil"/>
                    <w:tr2bl w:val="nil"/>
                  </w:tcBorders>
                  <w:vAlign w:val="center"/>
                </w:tcPr>
                <w:p w14:paraId="5A31ACD8" w14:textId="77777777" w:rsidR="00315D99" w:rsidRDefault="008D37D5">
                  <w:pPr>
                    <w:adjustRightInd w:val="0"/>
                    <w:snapToGrid w:val="0"/>
                    <w:spacing w:line="300" w:lineRule="exact"/>
                    <w:jc w:val="center"/>
                    <w:rPr>
                      <w:color w:val="000000" w:themeColor="text1"/>
                      <w:kern w:val="0"/>
                      <w:sz w:val="24"/>
                      <w:lang w:val="en-GB"/>
                    </w:rPr>
                  </w:pPr>
                  <w:r>
                    <w:rPr>
                      <w:b/>
                      <w:color w:val="000000" w:themeColor="text1"/>
                      <w:spacing w:val="-6"/>
                      <w:kern w:val="0"/>
                      <w:sz w:val="24"/>
                    </w:rPr>
                    <w:t>内容</w:t>
                  </w:r>
                </w:p>
              </w:tc>
              <w:tc>
                <w:tcPr>
                  <w:tcW w:w="2252" w:type="pct"/>
                  <w:tcBorders>
                    <w:tl2br w:val="nil"/>
                    <w:tr2bl w:val="nil"/>
                  </w:tcBorders>
                  <w:vAlign w:val="center"/>
                </w:tcPr>
                <w:p w14:paraId="3EC0BC8D" w14:textId="77777777" w:rsidR="00315D99" w:rsidRDefault="008D37D5">
                  <w:pPr>
                    <w:adjustRightInd w:val="0"/>
                    <w:snapToGrid w:val="0"/>
                    <w:spacing w:line="300" w:lineRule="exact"/>
                    <w:jc w:val="center"/>
                    <w:rPr>
                      <w:bCs/>
                      <w:color w:val="000000" w:themeColor="text1"/>
                      <w:spacing w:val="-6"/>
                      <w:kern w:val="0"/>
                      <w:sz w:val="24"/>
                    </w:rPr>
                  </w:pPr>
                  <w:r>
                    <w:rPr>
                      <w:b/>
                      <w:color w:val="000000" w:themeColor="text1"/>
                      <w:spacing w:val="-6"/>
                      <w:kern w:val="0"/>
                      <w:sz w:val="24"/>
                    </w:rPr>
                    <w:t>要求</w:t>
                  </w:r>
                </w:p>
              </w:tc>
              <w:tc>
                <w:tcPr>
                  <w:tcW w:w="1262" w:type="pct"/>
                  <w:tcBorders>
                    <w:tl2br w:val="nil"/>
                    <w:tr2bl w:val="nil"/>
                  </w:tcBorders>
                  <w:vAlign w:val="center"/>
                </w:tcPr>
                <w:p w14:paraId="030E3E26" w14:textId="77777777" w:rsidR="00315D99" w:rsidRDefault="008D37D5">
                  <w:pPr>
                    <w:adjustRightInd w:val="0"/>
                    <w:snapToGrid w:val="0"/>
                    <w:spacing w:line="300" w:lineRule="exact"/>
                    <w:jc w:val="center"/>
                    <w:rPr>
                      <w:color w:val="000000" w:themeColor="text1"/>
                      <w:kern w:val="0"/>
                      <w:sz w:val="24"/>
                    </w:rPr>
                  </w:pPr>
                  <w:r>
                    <w:rPr>
                      <w:b/>
                      <w:color w:val="000000" w:themeColor="text1"/>
                      <w:spacing w:val="-6"/>
                      <w:kern w:val="0"/>
                      <w:sz w:val="24"/>
                    </w:rPr>
                    <w:t>本项目情况</w:t>
                  </w:r>
                </w:p>
              </w:tc>
              <w:tc>
                <w:tcPr>
                  <w:tcW w:w="482" w:type="pct"/>
                  <w:tcBorders>
                    <w:tl2br w:val="nil"/>
                    <w:tr2bl w:val="nil"/>
                  </w:tcBorders>
                  <w:vAlign w:val="center"/>
                </w:tcPr>
                <w:p w14:paraId="5472F1E0" w14:textId="77777777" w:rsidR="00315D99" w:rsidRDefault="008D37D5">
                  <w:pPr>
                    <w:adjustRightInd w:val="0"/>
                    <w:snapToGrid w:val="0"/>
                    <w:spacing w:line="300" w:lineRule="exact"/>
                    <w:jc w:val="center"/>
                    <w:rPr>
                      <w:bCs/>
                      <w:color w:val="000000" w:themeColor="text1"/>
                      <w:spacing w:val="-6"/>
                      <w:kern w:val="0"/>
                      <w:sz w:val="24"/>
                    </w:rPr>
                  </w:pPr>
                  <w:r>
                    <w:rPr>
                      <w:b/>
                      <w:color w:val="000000" w:themeColor="text1"/>
                      <w:spacing w:val="-6"/>
                      <w:kern w:val="0"/>
                      <w:sz w:val="24"/>
                    </w:rPr>
                    <w:t>符合性</w:t>
                  </w:r>
                </w:p>
              </w:tc>
            </w:tr>
            <w:tr w:rsidR="00315D99" w14:paraId="09FE5FD3" w14:textId="77777777">
              <w:trPr>
                <w:trHeight w:val="397"/>
                <w:jc w:val="center"/>
              </w:trPr>
              <w:tc>
                <w:tcPr>
                  <w:tcW w:w="1003" w:type="pct"/>
                  <w:tcBorders>
                    <w:tl2br w:val="nil"/>
                    <w:tr2bl w:val="nil"/>
                  </w:tcBorders>
                  <w:vAlign w:val="center"/>
                </w:tcPr>
                <w:p w14:paraId="56AFEDC9" w14:textId="77777777" w:rsidR="00315D99" w:rsidRDefault="008D37D5">
                  <w:pPr>
                    <w:adjustRightInd w:val="0"/>
                    <w:snapToGrid w:val="0"/>
                    <w:spacing w:line="300" w:lineRule="exact"/>
                    <w:rPr>
                      <w:color w:val="000000" w:themeColor="text1"/>
                      <w:kern w:val="0"/>
                      <w:sz w:val="24"/>
                      <w:lang w:val="en-GB"/>
                    </w:rPr>
                  </w:pPr>
                  <w:r>
                    <w:rPr>
                      <w:color w:val="000000" w:themeColor="text1"/>
                      <w:kern w:val="0"/>
                      <w:sz w:val="24"/>
                      <w:lang w:val="en-GB"/>
                    </w:rPr>
                    <w:t>《西咸新区铁腕治霾打赢蓝天保卫战三年行动实施方案（</w:t>
                  </w:r>
                  <w:r>
                    <w:rPr>
                      <w:color w:val="000000" w:themeColor="text1"/>
                      <w:kern w:val="0"/>
                      <w:sz w:val="24"/>
                      <w:lang w:val="en-GB"/>
                    </w:rPr>
                    <w:t>2018-2020</w:t>
                  </w:r>
                  <w:r>
                    <w:rPr>
                      <w:color w:val="000000" w:themeColor="text1"/>
                      <w:kern w:val="0"/>
                      <w:sz w:val="24"/>
                      <w:lang w:val="en-GB"/>
                    </w:rPr>
                    <w:t>年）（修订版）》</w:t>
                  </w:r>
                </w:p>
              </w:tc>
              <w:tc>
                <w:tcPr>
                  <w:tcW w:w="2252" w:type="pct"/>
                  <w:tcBorders>
                    <w:tl2br w:val="nil"/>
                    <w:tr2bl w:val="nil"/>
                  </w:tcBorders>
                  <w:vAlign w:val="center"/>
                </w:tcPr>
                <w:p w14:paraId="36421E26" w14:textId="77777777" w:rsidR="00315D99" w:rsidRDefault="008D37D5">
                  <w:pPr>
                    <w:adjustRightInd w:val="0"/>
                    <w:snapToGrid w:val="0"/>
                    <w:spacing w:line="300" w:lineRule="exact"/>
                    <w:rPr>
                      <w:bCs/>
                      <w:color w:val="000000" w:themeColor="text1"/>
                      <w:spacing w:val="-6"/>
                      <w:kern w:val="0"/>
                      <w:sz w:val="24"/>
                    </w:rPr>
                  </w:pPr>
                  <w:r>
                    <w:rPr>
                      <w:bCs/>
                      <w:color w:val="000000" w:themeColor="text1"/>
                      <w:spacing w:val="-6"/>
                      <w:kern w:val="0"/>
                      <w:sz w:val="24"/>
                    </w:rPr>
                    <w:t>加强施工扬尘控制，严格规范扬尘控制：制订新区绿色施工管理规程，进一步明确市政、房建、交通、水务、绿化、架空线入地等工程扬尘治理标准，增加和细化高围挡、密闭化、喷淋、喷雾、</w:t>
                  </w:r>
                  <w:proofErr w:type="gramStart"/>
                  <w:r>
                    <w:rPr>
                      <w:bCs/>
                      <w:color w:val="000000" w:themeColor="text1"/>
                      <w:spacing w:val="-6"/>
                      <w:kern w:val="0"/>
                      <w:sz w:val="24"/>
                    </w:rPr>
                    <w:t>抑尘剂</w:t>
                  </w:r>
                  <w:proofErr w:type="gramEnd"/>
                  <w:r>
                    <w:rPr>
                      <w:bCs/>
                      <w:color w:val="000000" w:themeColor="text1"/>
                      <w:spacing w:val="-6"/>
                      <w:kern w:val="0"/>
                      <w:sz w:val="24"/>
                    </w:rPr>
                    <w:t>、洗轮机等要求，对违法建筑实施拆除、粉碎、运输、处置全过程扬尘污染防治监管，施工工地在主要出入口公示实时监测结果，接受社会监督。从</w:t>
                  </w:r>
                  <w:r>
                    <w:rPr>
                      <w:bCs/>
                      <w:color w:val="000000" w:themeColor="text1"/>
                      <w:spacing w:val="-6"/>
                      <w:kern w:val="0"/>
                      <w:sz w:val="24"/>
                    </w:rPr>
                    <w:t>2019</w:t>
                  </w:r>
                  <w:r>
                    <w:rPr>
                      <w:bCs/>
                      <w:color w:val="000000" w:themeColor="text1"/>
                      <w:spacing w:val="-6"/>
                      <w:kern w:val="0"/>
                      <w:sz w:val="24"/>
                    </w:rPr>
                    <w:t>年起，各相关行业主管部门全面推广拆迁、拆违、施工建设、装修等项目高围挡封闭化作业方式，有条件的实施全密闭化作业。</w:t>
                  </w:r>
                </w:p>
                <w:p w14:paraId="218B6163" w14:textId="77777777" w:rsidR="00315D99" w:rsidRDefault="008D37D5">
                  <w:pPr>
                    <w:adjustRightInd w:val="0"/>
                    <w:snapToGrid w:val="0"/>
                    <w:spacing w:line="300" w:lineRule="exact"/>
                    <w:rPr>
                      <w:bCs/>
                      <w:color w:val="000000" w:themeColor="text1"/>
                      <w:spacing w:val="-6"/>
                      <w:kern w:val="0"/>
                      <w:sz w:val="24"/>
                    </w:rPr>
                  </w:pPr>
                  <w:r>
                    <w:rPr>
                      <w:bCs/>
                      <w:color w:val="000000" w:themeColor="text1"/>
                      <w:spacing w:val="-6"/>
                      <w:kern w:val="0"/>
                      <w:sz w:val="24"/>
                    </w:rPr>
                    <w:t>强化渣土运输车辆全过程管理，加强堆场扬尘排放管理</w:t>
                  </w:r>
                  <w:r>
                    <w:rPr>
                      <w:bCs/>
                      <w:color w:val="000000" w:themeColor="text1"/>
                      <w:spacing w:val="-6"/>
                      <w:kern w:val="0"/>
                      <w:sz w:val="24"/>
                    </w:rPr>
                    <w:t xml:space="preserve"> </w:t>
                  </w:r>
                </w:p>
              </w:tc>
              <w:tc>
                <w:tcPr>
                  <w:tcW w:w="1262" w:type="pct"/>
                  <w:tcBorders>
                    <w:tl2br w:val="nil"/>
                    <w:tr2bl w:val="nil"/>
                  </w:tcBorders>
                  <w:vAlign w:val="center"/>
                </w:tcPr>
                <w:p w14:paraId="7B23D4AC" w14:textId="77777777" w:rsidR="00315D99" w:rsidRDefault="008D37D5">
                  <w:pPr>
                    <w:adjustRightInd w:val="0"/>
                    <w:snapToGrid w:val="0"/>
                    <w:spacing w:line="300" w:lineRule="exact"/>
                    <w:rPr>
                      <w:color w:val="000000" w:themeColor="text1"/>
                      <w:kern w:val="0"/>
                      <w:sz w:val="24"/>
                    </w:rPr>
                  </w:pPr>
                  <w:r>
                    <w:rPr>
                      <w:color w:val="000000" w:themeColor="text1"/>
                      <w:kern w:val="0"/>
                      <w:sz w:val="24"/>
                    </w:rPr>
                    <w:t>本项目在施工期，严格参考行动方案要求，加强施工扬尘控制，强化渣土运输车辆全过程管理</w:t>
                  </w:r>
                </w:p>
              </w:tc>
              <w:tc>
                <w:tcPr>
                  <w:tcW w:w="482" w:type="pct"/>
                  <w:tcBorders>
                    <w:tl2br w:val="nil"/>
                    <w:tr2bl w:val="nil"/>
                  </w:tcBorders>
                  <w:vAlign w:val="center"/>
                </w:tcPr>
                <w:p w14:paraId="28A2D627" w14:textId="77777777" w:rsidR="00315D99" w:rsidRDefault="008D37D5">
                  <w:pPr>
                    <w:adjustRightInd w:val="0"/>
                    <w:snapToGrid w:val="0"/>
                    <w:spacing w:line="300" w:lineRule="exact"/>
                    <w:jc w:val="center"/>
                    <w:rPr>
                      <w:bCs/>
                      <w:color w:val="000000" w:themeColor="text1"/>
                      <w:spacing w:val="-6"/>
                      <w:kern w:val="0"/>
                      <w:sz w:val="24"/>
                    </w:rPr>
                  </w:pPr>
                  <w:r>
                    <w:rPr>
                      <w:bCs/>
                      <w:color w:val="000000" w:themeColor="text1"/>
                      <w:spacing w:val="-6"/>
                      <w:kern w:val="0"/>
                      <w:sz w:val="24"/>
                    </w:rPr>
                    <w:t>符合</w:t>
                  </w:r>
                </w:p>
              </w:tc>
            </w:tr>
            <w:tr w:rsidR="00315D99" w14:paraId="738514F4" w14:textId="77777777">
              <w:trPr>
                <w:trHeight w:val="397"/>
                <w:jc w:val="center"/>
              </w:trPr>
              <w:tc>
                <w:tcPr>
                  <w:tcW w:w="1003" w:type="pct"/>
                  <w:tcBorders>
                    <w:tl2br w:val="nil"/>
                    <w:tr2bl w:val="nil"/>
                  </w:tcBorders>
                  <w:vAlign w:val="center"/>
                </w:tcPr>
                <w:p w14:paraId="7EAEEA54" w14:textId="77777777" w:rsidR="00315D99" w:rsidRDefault="008D37D5">
                  <w:pPr>
                    <w:adjustRightInd w:val="0"/>
                    <w:snapToGrid w:val="0"/>
                    <w:spacing w:line="300" w:lineRule="exact"/>
                    <w:rPr>
                      <w:color w:val="000000" w:themeColor="text1"/>
                      <w:kern w:val="0"/>
                      <w:sz w:val="24"/>
                      <w:lang w:val="en-GB"/>
                    </w:rPr>
                  </w:pPr>
                  <w:r>
                    <w:rPr>
                      <w:color w:val="000000" w:themeColor="text1"/>
                      <w:kern w:val="0"/>
                      <w:sz w:val="24"/>
                      <w:lang w:val="en-GB"/>
                    </w:rPr>
                    <w:t>《陕西省</w:t>
                  </w:r>
                  <w:r>
                    <w:rPr>
                      <w:color w:val="000000" w:themeColor="text1"/>
                      <w:kern w:val="0"/>
                      <w:sz w:val="24"/>
                      <w:lang w:val="en-GB"/>
                    </w:rPr>
                    <w:t>2020</w:t>
                  </w:r>
                  <w:r>
                    <w:rPr>
                      <w:color w:val="000000" w:themeColor="text1"/>
                      <w:kern w:val="0"/>
                      <w:sz w:val="24"/>
                      <w:lang w:val="en-GB"/>
                    </w:rPr>
                    <w:t>年蓝天保卫战工作方案》</w:t>
                  </w:r>
                </w:p>
              </w:tc>
              <w:tc>
                <w:tcPr>
                  <w:tcW w:w="2252" w:type="pct"/>
                  <w:tcBorders>
                    <w:tl2br w:val="nil"/>
                    <w:tr2bl w:val="nil"/>
                  </w:tcBorders>
                  <w:vAlign w:val="center"/>
                </w:tcPr>
                <w:p w14:paraId="1760A010" w14:textId="77777777" w:rsidR="00315D99" w:rsidRDefault="008D37D5">
                  <w:pPr>
                    <w:adjustRightInd w:val="0"/>
                    <w:snapToGrid w:val="0"/>
                    <w:spacing w:line="300" w:lineRule="exact"/>
                    <w:rPr>
                      <w:bCs/>
                      <w:color w:val="000000" w:themeColor="text1"/>
                      <w:spacing w:val="-6"/>
                      <w:kern w:val="0"/>
                      <w:sz w:val="24"/>
                    </w:rPr>
                  </w:pPr>
                  <w:r>
                    <w:rPr>
                      <w:bCs/>
                      <w:color w:val="000000" w:themeColor="text1"/>
                      <w:spacing w:val="-6"/>
                      <w:kern w:val="0"/>
                      <w:sz w:val="24"/>
                    </w:rPr>
                    <w:t>严格城市建筑施工扬尘监管。建立施工工地动态管理清单，构建过程全覆盖、管理全方位、责任全链条的建筑施工扬尘防治体系。</w:t>
                  </w:r>
                </w:p>
              </w:tc>
              <w:tc>
                <w:tcPr>
                  <w:tcW w:w="1262" w:type="pct"/>
                  <w:tcBorders>
                    <w:tl2br w:val="nil"/>
                    <w:tr2bl w:val="nil"/>
                  </w:tcBorders>
                  <w:vAlign w:val="center"/>
                </w:tcPr>
                <w:p w14:paraId="70E94FEA" w14:textId="77777777" w:rsidR="00315D99" w:rsidRDefault="008D37D5">
                  <w:pPr>
                    <w:adjustRightInd w:val="0"/>
                    <w:snapToGrid w:val="0"/>
                    <w:spacing w:line="300" w:lineRule="exact"/>
                    <w:rPr>
                      <w:color w:val="000000" w:themeColor="text1"/>
                      <w:kern w:val="0"/>
                      <w:sz w:val="24"/>
                    </w:rPr>
                  </w:pPr>
                  <w:r>
                    <w:rPr>
                      <w:color w:val="000000" w:themeColor="text1"/>
                      <w:kern w:val="0"/>
                      <w:sz w:val="24"/>
                    </w:rPr>
                    <w:t>本项目在施工期，严格参考工作方案要求，严格了城市建筑施工扬尘监管</w:t>
                  </w:r>
                </w:p>
              </w:tc>
              <w:tc>
                <w:tcPr>
                  <w:tcW w:w="482" w:type="pct"/>
                  <w:tcBorders>
                    <w:tl2br w:val="nil"/>
                    <w:tr2bl w:val="nil"/>
                  </w:tcBorders>
                  <w:vAlign w:val="center"/>
                </w:tcPr>
                <w:p w14:paraId="41ABB680" w14:textId="77777777" w:rsidR="00315D99" w:rsidRDefault="008D37D5">
                  <w:pPr>
                    <w:adjustRightInd w:val="0"/>
                    <w:snapToGrid w:val="0"/>
                    <w:spacing w:line="300" w:lineRule="exact"/>
                    <w:jc w:val="center"/>
                    <w:rPr>
                      <w:bCs/>
                      <w:color w:val="000000" w:themeColor="text1"/>
                      <w:spacing w:val="-6"/>
                      <w:kern w:val="0"/>
                      <w:sz w:val="24"/>
                    </w:rPr>
                  </w:pPr>
                  <w:r>
                    <w:rPr>
                      <w:bCs/>
                      <w:color w:val="000000" w:themeColor="text1"/>
                      <w:spacing w:val="-6"/>
                      <w:kern w:val="0"/>
                      <w:sz w:val="24"/>
                    </w:rPr>
                    <w:t>符合</w:t>
                  </w:r>
                </w:p>
              </w:tc>
            </w:tr>
          </w:tbl>
          <w:p w14:paraId="488568E5" w14:textId="77777777" w:rsidR="00315D99" w:rsidRDefault="00315D99">
            <w:pPr>
              <w:autoSpaceDE w:val="0"/>
              <w:autoSpaceDN w:val="0"/>
              <w:adjustRightInd w:val="0"/>
              <w:snapToGrid w:val="0"/>
              <w:rPr>
                <w:rFonts w:ascii="宋体" w:hAnsi="宋体" w:cs="宋体"/>
                <w:kern w:val="0"/>
                <w:sz w:val="24"/>
              </w:rPr>
            </w:pPr>
          </w:p>
          <w:p w14:paraId="4115FEB8" w14:textId="77777777" w:rsidR="00315D99" w:rsidRDefault="00315D99">
            <w:pPr>
              <w:autoSpaceDE w:val="0"/>
              <w:autoSpaceDN w:val="0"/>
              <w:adjustRightInd w:val="0"/>
              <w:snapToGrid w:val="0"/>
              <w:jc w:val="center"/>
              <w:rPr>
                <w:rFonts w:ascii="宋体" w:hAnsi="宋体" w:cs="宋体"/>
                <w:kern w:val="0"/>
                <w:sz w:val="24"/>
              </w:rPr>
            </w:pPr>
          </w:p>
        </w:tc>
      </w:tr>
    </w:tbl>
    <w:p w14:paraId="525DCD19" w14:textId="77777777" w:rsidR="00315D99" w:rsidRDefault="008D37D5">
      <w:pPr>
        <w:spacing w:line="360" w:lineRule="auto"/>
        <w:ind w:firstLineChars="200" w:firstLine="420"/>
      </w:pPr>
      <w:r>
        <w:rPr>
          <w:rFonts w:hint="eastAsia"/>
        </w:rPr>
        <w:lastRenderedPageBreak/>
        <w:t>注：本项目的项目类别为五十、社会事业与服务业</w:t>
      </w:r>
      <w:r>
        <w:rPr>
          <w:rFonts w:hint="eastAsia"/>
        </w:rPr>
        <w:t xml:space="preserve"> 115</w:t>
      </w:r>
      <w:r>
        <w:rPr>
          <w:rFonts w:hint="eastAsia"/>
        </w:rPr>
        <w:t>旅游开发</w:t>
      </w:r>
      <w:r>
        <w:rPr>
          <w:rFonts w:hint="eastAsia"/>
        </w:rPr>
        <w:t>-</w:t>
      </w:r>
      <w:r>
        <w:rPr>
          <w:rFonts w:hint="eastAsia"/>
        </w:rPr>
        <w:t>其他，为登记表项目；由于项目中建设</w:t>
      </w:r>
      <w:r>
        <w:rPr>
          <w:rFonts w:hint="eastAsia"/>
        </w:rPr>
        <w:t>2</w:t>
      </w:r>
      <w:r>
        <w:rPr>
          <w:rFonts w:hint="eastAsia"/>
        </w:rPr>
        <w:t>台真空热水锅炉（均为</w:t>
      </w:r>
      <w:r>
        <w:rPr>
          <w:rFonts w:hint="eastAsia"/>
        </w:rPr>
        <w:t>1</w:t>
      </w:r>
      <w:r>
        <w:t>.4</w:t>
      </w:r>
      <w:r>
        <w:rPr>
          <w:rFonts w:hint="eastAsia"/>
        </w:rPr>
        <w:t>兆瓦）和</w:t>
      </w:r>
      <w:r>
        <w:rPr>
          <w:rFonts w:hint="eastAsia"/>
        </w:rPr>
        <w:t>2</w:t>
      </w:r>
      <w:r>
        <w:rPr>
          <w:rFonts w:hint="eastAsia"/>
        </w:rPr>
        <w:t>台热水锅炉（均为</w:t>
      </w:r>
      <w:r>
        <w:rPr>
          <w:rFonts w:hint="eastAsia"/>
        </w:rPr>
        <w:t>1</w:t>
      </w:r>
      <w:r>
        <w:t>.4</w:t>
      </w:r>
      <w:r>
        <w:rPr>
          <w:rFonts w:hint="eastAsia"/>
        </w:rPr>
        <w:t>兆瓦），项目类别为四十一、电力、热力生产和供应业</w:t>
      </w:r>
      <w:r>
        <w:rPr>
          <w:rFonts w:hint="eastAsia"/>
        </w:rPr>
        <w:t xml:space="preserve"> </w:t>
      </w:r>
      <w:r>
        <w:t>91</w:t>
      </w:r>
      <w:r>
        <w:rPr>
          <w:rFonts w:hint="eastAsia"/>
        </w:rPr>
        <w:t>热力生产和供应工程（包括建设项目自建自用的供热工程）</w:t>
      </w:r>
      <w:r>
        <w:rPr>
          <w:rFonts w:hint="eastAsia"/>
        </w:rPr>
        <w:t>-</w:t>
      </w:r>
      <w:r>
        <w:rPr>
          <w:rFonts w:hint="eastAsia"/>
        </w:rPr>
        <w:t>天然气锅炉总容量</w:t>
      </w:r>
      <w:r>
        <w:rPr>
          <w:rFonts w:hint="eastAsia"/>
        </w:rPr>
        <w:t>1</w:t>
      </w:r>
      <w:r>
        <w:rPr>
          <w:rFonts w:hint="eastAsia"/>
        </w:rPr>
        <w:t>吨</w:t>
      </w:r>
      <w:r>
        <w:rPr>
          <w:rFonts w:hint="eastAsia"/>
        </w:rPr>
        <w:t>/</w:t>
      </w:r>
      <w:r>
        <w:rPr>
          <w:rFonts w:hint="eastAsia"/>
        </w:rPr>
        <w:t>小时（</w:t>
      </w:r>
      <w:r>
        <w:rPr>
          <w:rFonts w:hint="eastAsia"/>
        </w:rPr>
        <w:t>0</w:t>
      </w:r>
      <w:r>
        <w:t>.7</w:t>
      </w:r>
      <w:r>
        <w:rPr>
          <w:rFonts w:hint="eastAsia"/>
        </w:rPr>
        <w:t>兆瓦）以上的，为报告表项目。</w:t>
      </w:r>
    </w:p>
    <w:p w14:paraId="470B2DCB" w14:textId="77777777" w:rsidR="00315D99" w:rsidRDefault="008D37D5">
      <w:pPr>
        <w:spacing w:line="360" w:lineRule="auto"/>
        <w:ind w:firstLineChars="200" w:firstLine="420"/>
      </w:pPr>
      <w:r>
        <w:rPr>
          <w:rFonts w:hint="eastAsia"/>
        </w:rPr>
        <w:t>根据《建设项目环境影响评价分类管理名录》（</w:t>
      </w:r>
      <w:r>
        <w:rPr>
          <w:rFonts w:hint="eastAsia"/>
        </w:rPr>
        <w:t>2</w:t>
      </w:r>
      <w:r>
        <w:t>021</w:t>
      </w:r>
      <w:r>
        <w:rPr>
          <w:rFonts w:hint="eastAsia"/>
        </w:rPr>
        <w:t>年版）第四条</w:t>
      </w:r>
      <w:r>
        <w:rPr>
          <w:rFonts w:hint="eastAsia"/>
        </w:rPr>
        <w:t xml:space="preserve"> </w:t>
      </w:r>
      <w:r>
        <w:rPr>
          <w:rFonts w:hint="eastAsia"/>
        </w:rPr>
        <w:t>建设内容涉及</w:t>
      </w:r>
      <w:proofErr w:type="gramStart"/>
      <w:r>
        <w:rPr>
          <w:rFonts w:hint="eastAsia"/>
        </w:rPr>
        <w:t>本命录中</w:t>
      </w:r>
      <w:proofErr w:type="gramEnd"/>
      <w:r>
        <w:rPr>
          <w:rFonts w:hint="eastAsia"/>
        </w:rPr>
        <w:t>两个及以上项目类别的建设项目，其环境影响评价类别按照其中单项等级最高的确定。</w:t>
      </w:r>
    </w:p>
    <w:p w14:paraId="12E898E5" w14:textId="77777777" w:rsidR="00315D99" w:rsidRDefault="008D37D5">
      <w:pPr>
        <w:spacing w:line="360" w:lineRule="auto"/>
        <w:ind w:firstLineChars="200" w:firstLine="420"/>
      </w:pPr>
      <w:r>
        <w:rPr>
          <w:rFonts w:hint="eastAsia"/>
        </w:rPr>
        <w:lastRenderedPageBreak/>
        <w:t>故本</w:t>
      </w:r>
      <w:proofErr w:type="gramStart"/>
      <w:r>
        <w:rPr>
          <w:rFonts w:hint="eastAsia"/>
        </w:rPr>
        <w:t>项目环</w:t>
      </w:r>
      <w:proofErr w:type="gramEnd"/>
      <w:r>
        <w:rPr>
          <w:rFonts w:hint="eastAsia"/>
        </w:rPr>
        <w:t>评类别定为报告表。</w:t>
      </w:r>
    </w:p>
    <w:p w14:paraId="003E3BFF" w14:textId="77777777" w:rsidR="00315D99" w:rsidRDefault="008D37D5">
      <w:pPr>
        <w:spacing w:line="360" w:lineRule="auto"/>
        <w:ind w:firstLineChars="200" w:firstLine="420"/>
      </w:pPr>
      <w:r>
        <w:rPr>
          <w:rFonts w:hint="eastAsia"/>
        </w:rPr>
        <w:t>本文将</w:t>
      </w:r>
      <w:proofErr w:type="gramStart"/>
      <w:r>
        <w:rPr>
          <w:rFonts w:hint="eastAsia"/>
        </w:rPr>
        <w:t>沣</w:t>
      </w:r>
      <w:proofErr w:type="gramEnd"/>
      <w:r>
        <w:rPr>
          <w:rFonts w:hint="eastAsia"/>
        </w:rPr>
        <w:t>东华侨</w:t>
      </w:r>
      <w:proofErr w:type="gramStart"/>
      <w:r>
        <w:rPr>
          <w:rFonts w:hint="eastAsia"/>
        </w:rPr>
        <w:t>城文旅</w:t>
      </w:r>
      <w:proofErr w:type="gramEnd"/>
      <w:r>
        <w:rPr>
          <w:rFonts w:hint="eastAsia"/>
        </w:rPr>
        <w:t>融合示范区体验区简称为“陆公园”，将</w:t>
      </w:r>
      <w:proofErr w:type="gramStart"/>
      <w:r>
        <w:rPr>
          <w:rFonts w:hint="eastAsia"/>
        </w:rPr>
        <w:t>沣</w:t>
      </w:r>
      <w:proofErr w:type="gramEnd"/>
      <w:r>
        <w:rPr>
          <w:rFonts w:hint="eastAsia"/>
        </w:rPr>
        <w:t>东华侨城水文化体验中心简称为“水公园”。</w:t>
      </w:r>
    </w:p>
    <w:p w14:paraId="119F7D5C" w14:textId="77777777" w:rsidR="00315D99" w:rsidRDefault="00315D99">
      <w:pPr>
        <w:sectPr w:rsidR="00315D99">
          <w:footerReference w:type="default" r:id="rId11"/>
          <w:pgSz w:w="11906" w:h="16838"/>
          <w:pgMar w:top="1701" w:right="1531" w:bottom="1701" w:left="1531" w:header="851" w:footer="1077" w:gutter="0"/>
          <w:pgNumType w:start="1"/>
          <w:cols w:space="720"/>
          <w:docGrid w:linePitch="312"/>
        </w:sectPr>
      </w:pPr>
    </w:p>
    <w:p w14:paraId="2E98E4DA" w14:textId="77777777" w:rsidR="00315D99" w:rsidRDefault="008D37D5">
      <w:pPr>
        <w:pStyle w:val="ab"/>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二、建设项目工程分析</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88"/>
        <w:gridCol w:w="8768"/>
      </w:tblGrid>
      <w:tr w:rsidR="00315D99" w14:paraId="1D87950B" w14:textId="77777777">
        <w:trPr>
          <w:trHeight w:val="548"/>
          <w:jc w:val="center"/>
        </w:trPr>
        <w:tc>
          <w:tcPr>
            <w:tcW w:w="823" w:type="dxa"/>
            <w:vAlign w:val="center"/>
          </w:tcPr>
          <w:p w14:paraId="3A903C0A" w14:textId="77777777" w:rsidR="00315D99" w:rsidRDefault="008D37D5">
            <w:pPr>
              <w:pStyle w:val="ab"/>
              <w:adjustRightInd w:val="0"/>
              <w:snapToGrid w:val="0"/>
              <w:spacing w:before="0" w:beforeAutospacing="0" w:after="0" w:afterAutospacing="0"/>
              <w:jc w:val="center"/>
              <w:rPr>
                <w:rFonts w:cs="宋体"/>
                <w:szCs w:val="24"/>
              </w:rPr>
            </w:pPr>
            <w:r>
              <w:rPr>
                <w:rFonts w:cs="宋体" w:hint="eastAsia"/>
                <w:szCs w:val="24"/>
              </w:rPr>
              <w:t>建设内容</w:t>
            </w:r>
          </w:p>
        </w:tc>
        <w:tc>
          <w:tcPr>
            <w:tcW w:w="8161" w:type="dxa"/>
          </w:tcPr>
          <w:p w14:paraId="4A5C11FD" w14:textId="77777777" w:rsidR="00315D99" w:rsidRDefault="008D37D5">
            <w:pPr>
              <w:pStyle w:val="a4"/>
              <w:spacing w:after="0" w:line="360" w:lineRule="auto"/>
              <w:ind w:firstLineChars="200" w:firstLine="482"/>
              <w:rPr>
                <w:b/>
                <w:bCs/>
                <w:color w:val="000000" w:themeColor="text1"/>
                <w:sz w:val="24"/>
                <w:szCs w:val="24"/>
              </w:rPr>
            </w:pPr>
            <w:r>
              <w:rPr>
                <w:b/>
                <w:bCs/>
                <w:color w:val="000000" w:themeColor="text1"/>
                <w:sz w:val="24"/>
                <w:szCs w:val="24"/>
              </w:rPr>
              <w:t>1</w:t>
            </w:r>
            <w:r>
              <w:rPr>
                <w:b/>
                <w:bCs/>
                <w:color w:val="000000" w:themeColor="text1"/>
                <w:sz w:val="24"/>
                <w:szCs w:val="24"/>
              </w:rPr>
              <w:t>、主要工程建设内容</w:t>
            </w:r>
          </w:p>
          <w:p w14:paraId="492B0641" w14:textId="77777777" w:rsidR="00315D99" w:rsidRDefault="008D37D5">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（1）分区介绍</w:t>
            </w:r>
          </w:p>
          <w:p w14:paraId="129BC24F" w14:textId="77777777" w:rsidR="00315D99" w:rsidRDefault="008D37D5">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本项目具体建设包括：配套区A区和配套区</w:t>
            </w:r>
            <w:r>
              <w:rPr>
                <w:rFonts w:ascii="宋体" w:hAnsi="宋体" w:cs="宋体"/>
                <w:bCs/>
                <w:sz w:val="24"/>
              </w:rPr>
              <w:t>B</w:t>
            </w:r>
            <w:r>
              <w:rPr>
                <w:rFonts w:ascii="宋体" w:hAnsi="宋体" w:cs="宋体" w:hint="eastAsia"/>
                <w:bCs/>
                <w:sz w:val="24"/>
              </w:rPr>
              <w:t>区，见表2-</w:t>
            </w:r>
            <w:r>
              <w:rPr>
                <w:rFonts w:ascii="宋体" w:hAnsi="宋体" w:cs="宋体"/>
                <w:bCs/>
                <w:sz w:val="24"/>
              </w:rPr>
              <w:t>1</w:t>
            </w:r>
            <w:r>
              <w:rPr>
                <w:rFonts w:ascii="宋体" w:hAnsi="宋体" w:cs="宋体" w:hint="eastAsia"/>
                <w:bCs/>
                <w:sz w:val="24"/>
              </w:rPr>
              <w:t>。</w:t>
            </w:r>
          </w:p>
          <w:p w14:paraId="7C7A0A3E" w14:textId="77777777" w:rsidR="00315D99" w:rsidRDefault="008D37D5">
            <w:pPr>
              <w:adjustRightInd w:val="0"/>
              <w:snapToGrid w:val="0"/>
              <w:spacing w:line="360" w:lineRule="auto"/>
              <w:jc w:val="center"/>
              <w:rPr>
                <w:rFonts w:ascii="宋体" w:hAnsi="宋体" w:cs="宋体"/>
                <w:b/>
                <w:sz w:val="24"/>
              </w:rPr>
            </w:pPr>
            <w:r>
              <w:rPr>
                <w:rFonts w:ascii="宋体" w:hAnsi="宋体" w:cs="宋体" w:hint="eastAsia"/>
                <w:b/>
                <w:sz w:val="24"/>
              </w:rPr>
              <w:t>表2-</w:t>
            </w:r>
            <w:r>
              <w:rPr>
                <w:rFonts w:ascii="宋体" w:hAnsi="宋体" w:cs="宋体"/>
                <w:b/>
                <w:sz w:val="24"/>
              </w:rPr>
              <w:t xml:space="preserve">1   </w:t>
            </w:r>
            <w:r>
              <w:rPr>
                <w:rFonts w:ascii="宋体" w:hAnsi="宋体" w:cs="宋体" w:hint="eastAsia"/>
                <w:b/>
                <w:sz w:val="24"/>
              </w:rPr>
              <w:t>建设项目区域表</w:t>
            </w:r>
          </w:p>
          <w:tbl>
            <w:tblPr>
              <w:tblStyle w:val="a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00"/>
              <w:gridCol w:w="1439"/>
              <w:gridCol w:w="1495"/>
              <w:gridCol w:w="2734"/>
              <w:gridCol w:w="1554"/>
            </w:tblGrid>
            <w:tr w:rsidR="00315D99" w14:paraId="11B93926" w14:textId="77777777">
              <w:tc>
                <w:tcPr>
                  <w:tcW w:w="763" w:type="pct"/>
                  <w:vAlign w:val="center"/>
                </w:tcPr>
                <w:p w14:paraId="70E7D98B" w14:textId="77777777" w:rsidR="00315D99" w:rsidRDefault="008D37D5">
                  <w:pPr>
                    <w:adjustRightInd w:val="0"/>
                    <w:snapToGrid w:val="0"/>
                    <w:jc w:val="center"/>
                    <w:rPr>
                      <w:bCs/>
                      <w:kern w:val="0"/>
                      <w:szCs w:val="21"/>
                    </w:rPr>
                  </w:pPr>
                  <w:r>
                    <w:rPr>
                      <w:rFonts w:hint="eastAsia"/>
                      <w:bCs/>
                      <w:kern w:val="0"/>
                      <w:szCs w:val="21"/>
                    </w:rPr>
                    <w:t>区域</w:t>
                  </w:r>
                </w:p>
              </w:tc>
              <w:tc>
                <w:tcPr>
                  <w:tcW w:w="844" w:type="pct"/>
                  <w:vAlign w:val="center"/>
                </w:tcPr>
                <w:p w14:paraId="09918E6E" w14:textId="77777777" w:rsidR="00315D99" w:rsidRDefault="008D37D5">
                  <w:pPr>
                    <w:adjustRightInd w:val="0"/>
                    <w:snapToGrid w:val="0"/>
                    <w:jc w:val="center"/>
                    <w:rPr>
                      <w:bCs/>
                      <w:kern w:val="0"/>
                      <w:szCs w:val="21"/>
                    </w:rPr>
                  </w:pPr>
                  <w:r>
                    <w:rPr>
                      <w:bCs/>
                      <w:kern w:val="0"/>
                      <w:szCs w:val="21"/>
                    </w:rPr>
                    <w:t>占地面积</w:t>
                  </w:r>
                </w:p>
                <w:p w14:paraId="3011B8DA" w14:textId="77777777" w:rsidR="00315D99" w:rsidRDefault="008D37D5">
                  <w:pPr>
                    <w:adjustRightInd w:val="0"/>
                    <w:snapToGrid w:val="0"/>
                    <w:jc w:val="center"/>
                    <w:rPr>
                      <w:bCs/>
                      <w:kern w:val="0"/>
                      <w:szCs w:val="21"/>
                    </w:rPr>
                  </w:pPr>
                  <w:r>
                    <w:rPr>
                      <w:rFonts w:hint="eastAsia"/>
                      <w:bCs/>
                      <w:kern w:val="0"/>
                      <w:szCs w:val="21"/>
                    </w:rPr>
                    <w:t>（</w:t>
                  </w:r>
                  <w:r>
                    <w:rPr>
                      <w:bCs/>
                      <w:kern w:val="0"/>
                      <w:szCs w:val="21"/>
                    </w:rPr>
                    <w:t>m</w:t>
                  </w:r>
                  <w:r>
                    <w:rPr>
                      <w:bCs/>
                      <w:kern w:val="0"/>
                      <w:szCs w:val="21"/>
                      <w:vertAlign w:val="superscript"/>
                    </w:rPr>
                    <w:t>2</w:t>
                  </w:r>
                  <w:r>
                    <w:rPr>
                      <w:rFonts w:hint="eastAsia"/>
                      <w:bCs/>
                      <w:kern w:val="0"/>
                      <w:szCs w:val="21"/>
                    </w:rPr>
                    <w:t>）</w:t>
                  </w:r>
                </w:p>
              </w:tc>
              <w:tc>
                <w:tcPr>
                  <w:tcW w:w="877" w:type="pct"/>
                  <w:vAlign w:val="center"/>
                </w:tcPr>
                <w:p w14:paraId="32ED4116" w14:textId="77777777" w:rsidR="00315D99" w:rsidRDefault="008D37D5">
                  <w:pPr>
                    <w:adjustRightInd w:val="0"/>
                    <w:snapToGrid w:val="0"/>
                    <w:jc w:val="center"/>
                    <w:rPr>
                      <w:bCs/>
                      <w:kern w:val="0"/>
                      <w:szCs w:val="21"/>
                    </w:rPr>
                  </w:pPr>
                  <w:r>
                    <w:rPr>
                      <w:bCs/>
                      <w:kern w:val="0"/>
                      <w:szCs w:val="21"/>
                    </w:rPr>
                    <w:t>位置</w:t>
                  </w:r>
                </w:p>
              </w:tc>
              <w:tc>
                <w:tcPr>
                  <w:tcW w:w="1604" w:type="pct"/>
                  <w:vAlign w:val="center"/>
                </w:tcPr>
                <w:p w14:paraId="52E6C42E" w14:textId="77777777" w:rsidR="00315D99" w:rsidRDefault="008D37D5">
                  <w:pPr>
                    <w:adjustRightInd w:val="0"/>
                    <w:snapToGrid w:val="0"/>
                    <w:jc w:val="center"/>
                    <w:rPr>
                      <w:bCs/>
                      <w:kern w:val="0"/>
                      <w:szCs w:val="21"/>
                    </w:rPr>
                  </w:pPr>
                  <w:r>
                    <w:rPr>
                      <w:bCs/>
                      <w:kern w:val="0"/>
                      <w:szCs w:val="21"/>
                    </w:rPr>
                    <w:t>内容</w:t>
                  </w:r>
                </w:p>
              </w:tc>
              <w:tc>
                <w:tcPr>
                  <w:tcW w:w="912" w:type="pct"/>
                  <w:vAlign w:val="center"/>
                </w:tcPr>
                <w:p w14:paraId="7A00F4B8" w14:textId="77777777" w:rsidR="00315D99" w:rsidRDefault="008D37D5">
                  <w:pPr>
                    <w:adjustRightInd w:val="0"/>
                    <w:snapToGrid w:val="0"/>
                    <w:jc w:val="center"/>
                    <w:rPr>
                      <w:bCs/>
                      <w:kern w:val="0"/>
                      <w:szCs w:val="21"/>
                    </w:rPr>
                  </w:pPr>
                  <w:r>
                    <w:rPr>
                      <w:bCs/>
                      <w:kern w:val="0"/>
                      <w:szCs w:val="21"/>
                    </w:rPr>
                    <w:t>运营时间</w:t>
                  </w:r>
                </w:p>
              </w:tc>
            </w:tr>
            <w:tr w:rsidR="00315D99" w14:paraId="4B8A6FA6" w14:textId="77777777">
              <w:tc>
                <w:tcPr>
                  <w:tcW w:w="763" w:type="pct"/>
                  <w:vAlign w:val="center"/>
                </w:tcPr>
                <w:p w14:paraId="09D2157D" w14:textId="77777777" w:rsidR="00315D99" w:rsidRDefault="008D37D5">
                  <w:pPr>
                    <w:adjustRightInd w:val="0"/>
                    <w:snapToGrid w:val="0"/>
                    <w:jc w:val="center"/>
                    <w:rPr>
                      <w:bCs/>
                      <w:kern w:val="0"/>
                      <w:szCs w:val="21"/>
                    </w:rPr>
                  </w:pPr>
                  <w:r>
                    <w:rPr>
                      <w:bCs/>
                      <w:kern w:val="0"/>
                      <w:szCs w:val="21"/>
                    </w:rPr>
                    <w:t>配套</w:t>
                  </w:r>
                  <w:r>
                    <w:rPr>
                      <w:bCs/>
                      <w:kern w:val="0"/>
                      <w:szCs w:val="21"/>
                    </w:rPr>
                    <w:t>A</w:t>
                  </w:r>
                  <w:r>
                    <w:rPr>
                      <w:bCs/>
                      <w:kern w:val="0"/>
                      <w:szCs w:val="21"/>
                    </w:rPr>
                    <w:t>区</w:t>
                  </w:r>
                </w:p>
              </w:tc>
              <w:tc>
                <w:tcPr>
                  <w:tcW w:w="844" w:type="pct"/>
                  <w:vAlign w:val="center"/>
                </w:tcPr>
                <w:p w14:paraId="5B8F161B" w14:textId="77777777" w:rsidR="00315D99" w:rsidRDefault="008D37D5">
                  <w:pPr>
                    <w:adjustRightInd w:val="0"/>
                    <w:snapToGrid w:val="0"/>
                    <w:jc w:val="center"/>
                    <w:rPr>
                      <w:bCs/>
                      <w:kern w:val="0"/>
                      <w:szCs w:val="21"/>
                    </w:rPr>
                  </w:pPr>
                  <w:r>
                    <w:rPr>
                      <w:bCs/>
                      <w:kern w:val="0"/>
                      <w:szCs w:val="21"/>
                    </w:rPr>
                    <w:t>45000</w:t>
                  </w:r>
                </w:p>
              </w:tc>
              <w:tc>
                <w:tcPr>
                  <w:tcW w:w="877" w:type="pct"/>
                  <w:vAlign w:val="center"/>
                </w:tcPr>
                <w:p w14:paraId="1B4FDE68" w14:textId="77777777" w:rsidR="00315D99" w:rsidRDefault="008D37D5">
                  <w:pPr>
                    <w:adjustRightInd w:val="0"/>
                    <w:snapToGrid w:val="0"/>
                    <w:rPr>
                      <w:bCs/>
                      <w:kern w:val="0"/>
                      <w:szCs w:val="21"/>
                    </w:rPr>
                  </w:pPr>
                  <w:r>
                    <w:rPr>
                      <w:bCs/>
                      <w:kern w:val="0"/>
                      <w:szCs w:val="21"/>
                    </w:rPr>
                    <w:t>陆公园北侧</w:t>
                  </w:r>
                </w:p>
              </w:tc>
              <w:tc>
                <w:tcPr>
                  <w:tcW w:w="1604" w:type="pct"/>
                  <w:vAlign w:val="center"/>
                </w:tcPr>
                <w:p w14:paraId="6213F207" w14:textId="77777777" w:rsidR="00315D99" w:rsidRDefault="008D37D5">
                  <w:pPr>
                    <w:adjustRightInd w:val="0"/>
                    <w:snapToGrid w:val="0"/>
                    <w:rPr>
                      <w:bCs/>
                      <w:kern w:val="0"/>
                      <w:szCs w:val="21"/>
                    </w:rPr>
                  </w:pPr>
                  <w:r>
                    <w:rPr>
                      <w:bCs/>
                      <w:kern w:val="0"/>
                      <w:szCs w:val="21"/>
                    </w:rPr>
                    <w:t>住宿楼、员工食堂、库房、锅炉房</w:t>
                  </w:r>
                </w:p>
              </w:tc>
              <w:tc>
                <w:tcPr>
                  <w:tcW w:w="912" w:type="pct"/>
                  <w:vAlign w:val="center"/>
                </w:tcPr>
                <w:p w14:paraId="3238E3DD" w14:textId="77777777" w:rsidR="00315D99" w:rsidRDefault="008D37D5">
                  <w:pPr>
                    <w:adjustRightInd w:val="0"/>
                    <w:snapToGrid w:val="0"/>
                    <w:jc w:val="center"/>
                    <w:rPr>
                      <w:bCs/>
                      <w:kern w:val="0"/>
                      <w:szCs w:val="21"/>
                    </w:rPr>
                  </w:pPr>
                  <w:r>
                    <w:rPr>
                      <w:bCs/>
                      <w:kern w:val="0"/>
                      <w:szCs w:val="21"/>
                    </w:rPr>
                    <w:t>2021</w:t>
                  </w:r>
                  <w:r>
                    <w:rPr>
                      <w:bCs/>
                      <w:kern w:val="0"/>
                      <w:szCs w:val="21"/>
                    </w:rPr>
                    <w:t>年</w:t>
                  </w:r>
                  <w:r>
                    <w:rPr>
                      <w:bCs/>
                      <w:kern w:val="0"/>
                      <w:szCs w:val="21"/>
                    </w:rPr>
                    <w:t>7</w:t>
                  </w:r>
                  <w:r>
                    <w:rPr>
                      <w:bCs/>
                      <w:kern w:val="0"/>
                      <w:szCs w:val="21"/>
                    </w:rPr>
                    <w:t>月</w:t>
                  </w:r>
                </w:p>
              </w:tc>
            </w:tr>
            <w:tr w:rsidR="00315D99" w14:paraId="1FD32374" w14:textId="77777777">
              <w:tc>
                <w:tcPr>
                  <w:tcW w:w="763" w:type="pct"/>
                  <w:vAlign w:val="center"/>
                </w:tcPr>
                <w:p w14:paraId="18EA0F65" w14:textId="77777777" w:rsidR="00315D99" w:rsidRDefault="008D37D5">
                  <w:pPr>
                    <w:adjustRightInd w:val="0"/>
                    <w:snapToGrid w:val="0"/>
                    <w:jc w:val="center"/>
                    <w:rPr>
                      <w:bCs/>
                      <w:kern w:val="0"/>
                      <w:szCs w:val="21"/>
                    </w:rPr>
                  </w:pPr>
                  <w:r>
                    <w:rPr>
                      <w:bCs/>
                      <w:kern w:val="0"/>
                      <w:szCs w:val="21"/>
                    </w:rPr>
                    <w:t>配套</w:t>
                  </w:r>
                  <w:r>
                    <w:rPr>
                      <w:bCs/>
                      <w:kern w:val="0"/>
                      <w:szCs w:val="21"/>
                    </w:rPr>
                    <w:t>B</w:t>
                  </w:r>
                  <w:r>
                    <w:rPr>
                      <w:bCs/>
                      <w:kern w:val="0"/>
                      <w:szCs w:val="21"/>
                    </w:rPr>
                    <w:t>区一期</w:t>
                  </w:r>
                </w:p>
              </w:tc>
              <w:tc>
                <w:tcPr>
                  <w:tcW w:w="844" w:type="pct"/>
                  <w:vAlign w:val="center"/>
                </w:tcPr>
                <w:p w14:paraId="665D523B" w14:textId="77777777" w:rsidR="00315D99" w:rsidRDefault="008D37D5">
                  <w:pPr>
                    <w:adjustRightInd w:val="0"/>
                    <w:snapToGrid w:val="0"/>
                    <w:jc w:val="center"/>
                    <w:rPr>
                      <w:bCs/>
                      <w:kern w:val="0"/>
                      <w:szCs w:val="21"/>
                    </w:rPr>
                  </w:pPr>
                  <w:r>
                    <w:rPr>
                      <w:bCs/>
                      <w:kern w:val="0"/>
                      <w:szCs w:val="21"/>
                    </w:rPr>
                    <w:t>63000</w:t>
                  </w:r>
                </w:p>
              </w:tc>
              <w:tc>
                <w:tcPr>
                  <w:tcW w:w="877" w:type="pct"/>
                  <w:vAlign w:val="center"/>
                </w:tcPr>
                <w:p w14:paraId="252898A5" w14:textId="77777777" w:rsidR="00315D99" w:rsidRDefault="008D37D5">
                  <w:pPr>
                    <w:adjustRightInd w:val="0"/>
                    <w:snapToGrid w:val="0"/>
                    <w:rPr>
                      <w:bCs/>
                      <w:kern w:val="0"/>
                      <w:szCs w:val="21"/>
                    </w:rPr>
                  </w:pPr>
                  <w:r>
                    <w:rPr>
                      <w:bCs/>
                      <w:kern w:val="0"/>
                      <w:szCs w:val="21"/>
                    </w:rPr>
                    <w:t>陆公园东南侧</w:t>
                  </w:r>
                </w:p>
              </w:tc>
              <w:tc>
                <w:tcPr>
                  <w:tcW w:w="1604" w:type="pct"/>
                  <w:vAlign w:val="center"/>
                </w:tcPr>
                <w:p w14:paraId="2174CB68" w14:textId="77777777" w:rsidR="00315D99" w:rsidRDefault="008D37D5">
                  <w:pPr>
                    <w:adjustRightInd w:val="0"/>
                    <w:snapToGrid w:val="0"/>
                    <w:rPr>
                      <w:bCs/>
                      <w:kern w:val="0"/>
                      <w:szCs w:val="21"/>
                    </w:rPr>
                  </w:pPr>
                  <w:r>
                    <w:rPr>
                      <w:bCs/>
                      <w:kern w:val="0"/>
                      <w:szCs w:val="21"/>
                    </w:rPr>
                    <w:t>亲子乐园（包含萌宠乐园、海洋馆）、游乐设施</w:t>
                  </w:r>
                </w:p>
              </w:tc>
              <w:tc>
                <w:tcPr>
                  <w:tcW w:w="912" w:type="pct"/>
                  <w:vAlign w:val="center"/>
                </w:tcPr>
                <w:p w14:paraId="18AC29FA" w14:textId="77777777" w:rsidR="00315D99" w:rsidRDefault="008D37D5">
                  <w:pPr>
                    <w:adjustRightInd w:val="0"/>
                    <w:snapToGrid w:val="0"/>
                    <w:jc w:val="center"/>
                    <w:rPr>
                      <w:bCs/>
                      <w:kern w:val="0"/>
                      <w:szCs w:val="21"/>
                    </w:rPr>
                  </w:pPr>
                  <w:r>
                    <w:rPr>
                      <w:bCs/>
                      <w:kern w:val="0"/>
                      <w:szCs w:val="21"/>
                    </w:rPr>
                    <w:t>2022</w:t>
                  </w:r>
                  <w:r>
                    <w:rPr>
                      <w:rFonts w:hint="eastAsia"/>
                      <w:bCs/>
                      <w:kern w:val="0"/>
                      <w:szCs w:val="21"/>
                    </w:rPr>
                    <w:t>年</w:t>
                  </w:r>
                  <w:r>
                    <w:rPr>
                      <w:rFonts w:hint="eastAsia"/>
                      <w:bCs/>
                      <w:kern w:val="0"/>
                      <w:szCs w:val="21"/>
                    </w:rPr>
                    <w:t>6</w:t>
                  </w:r>
                  <w:r>
                    <w:rPr>
                      <w:rFonts w:hint="eastAsia"/>
                      <w:bCs/>
                      <w:kern w:val="0"/>
                      <w:szCs w:val="21"/>
                    </w:rPr>
                    <w:t>月</w:t>
                  </w:r>
                </w:p>
              </w:tc>
            </w:tr>
            <w:tr w:rsidR="00315D99" w14:paraId="599B0C85" w14:textId="77777777">
              <w:tc>
                <w:tcPr>
                  <w:tcW w:w="763" w:type="pct"/>
                  <w:vAlign w:val="center"/>
                </w:tcPr>
                <w:p w14:paraId="0203E57F" w14:textId="77777777" w:rsidR="00315D99" w:rsidRDefault="008D37D5">
                  <w:pPr>
                    <w:adjustRightInd w:val="0"/>
                    <w:snapToGrid w:val="0"/>
                    <w:jc w:val="center"/>
                    <w:rPr>
                      <w:bCs/>
                      <w:kern w:val="0"/>
                      <w:szCs w:val="21"/>
                    </w:rPr>
                  </w:pPr>
                  <w:r>
                    <w:rPr>
                      <w:bCs/>
                      <w:kern w:val="0"/>
                      <w:szCs w:val="21"/>
                    </w:rPr>
                    <w:t>配套</w:t>
                  </w:r>
                  <w:r>
                    <w:rPr>
                      <w:bCs/>
                      <w:kern w:val="0"/>
                      <w:szCs w:val="21"/>
                    </w:rPr>
                    <w:t>B</w:t>
                  </w:r>
                  <w:r>
                    <w:rPr>
                      <w:bCs/>
                      <w:kern w:val="0"/>
                      <w:szCs w:val="21"/>
                    </w:rPr>
                    <w:t>区二期</w:t>
                  </w:r>
                </w:p>
              </w:tc>
              <w:tc>
                <w:tcPr>
                  <w:tcW w:w="844" w:type="pct"/>
                  <w:vAlign w:val="center"/>
                </w:tcPr>
                <w:p w14:paraId="6A87F022" w14:textId="77777777" w:rsidR="00315D99" w:rsidRDefault="008D37D5">
                  <w:pPr>
                    <w:adjustRightInd w:val="0"/>
                    <w:snapToGrid w:val="0"/>
                    <w:jc w:val="center"/>
                    <w:rPr>
                      <w:bCs/>
                      <w:kern w:val="0"/>
                      <w:szCs w:val="21"/>
                    </w:rPr>
                  </w:pPr>
                  <w:r>
                    <w:rPr>
                      <w:bCs/>
                      <w:kern w:val="0"/>
                      <w:szCs w:val="21"/>
                    </w:rPr>
                    <w:t>28000</w:t>
                  </w:r>
                </w:p>
              </w:tc>
              <w:tc>
                <w:tcPr>
                  <w:tcW w:w="877" w:type="pct"/>
                  <w:vAlign w:val="center"/>
                </w:tcPr>
                <w:p w14:paraId="7C142EA1" w14:textId="77777777" w:rsidR="00315D99" w:rsidRDefault="008D37D5">
                  <w:pPr>
                    <w:adjustRightInd w:val="0"/>
                    <w:snapToGrid w:val="0"/>
                    <w:rPr>
                      <w:bCs/>
                      <w:kern w:val="0"/>
                      <w:szCs w:val="21"/>
                    </w:rPr>
                  </w:pPr>
                  <w:r>
                    <w:rPr>
                      <w:bCs/>
                      <w:kern w:val="0"/>
                      <w:szCs w:val="21"/>
                    </w:rPr>
                    <w:t>陆公园东北侧</w:t>
                  </w:r>
                </w:p>
              </w:tc>
              <w:tc>
                <w:tcPr>
                  <w:tcW w:w="1604" w:type="pct"/>
                  <w:vAlign w:val="center"/>
                </w:tcPr>
                <w:p w14:paraId="2D4DC502" w14:textId="77777777" w:rsidR="00315D99" w:rsidRDefault="008D37D5">
                  <w:pPr>
                    <w:adjustRightInd w:val="0"/>
                    <w:snapToGrid w:val="0"/>
                    <w:rPr>
                      <w:bCs/>
                      <w:kern w:val="0"/>
                      <w:szCs w:val="21"/>
                    </w:rPr>
                  </w:pPr>
                  <w:r>
                    <w:rPr>
                      <w:rFonts w:hint="eastAsia"/>
                      <w:bCs/>
                      <w:kern w:val="0"/>
                      <w:szCs w:val="21"/>
                    </w:rPr>
                    <w:t>办公楼（可容纳陆公园、配套区和水公园的所有工作人员办公场所）</w:t>
                  </w:r>
                </w:p>
              </w:tc>
              <w:tc>
                <w:tcPr>
                  <w:tcW w:w="912" w:type="pct"/>
                  <w:vAlign w:val="center"/>
                </w:tcPr>
                <w:p w14:paraId="1B8BB492" w14:textId="77777777" w:rsidR="00315D99" w:rsidRDefault="008D37D5">
                  <w:pPr>
                    <w:adjustRightInd w:val="0"/>
                    <w:snapToGrid w:val="0"/>
                    <w:jc w:val="center"/>
                    <w:rPr>
                      <w:bCs/>
                      <w:kern w:val="0"/>
                      <w:szCs w:val="21"/>
                    </w:rPr>
                  </w:pPr>
                  <w:r>
                    <w:rPr>
                      <w:rFonts w:hint="eastAsia"/>
                      <w:bCs/>
                      <w:kern w:val="0"/>
                      <w:szCs w:val="21"/>
                    </w:rPr>
                    <w:t>2</w:t>
                  </w:r>
                  <w:r>
                    <w:rPr>
                      <w:bCs/>
                      <w:kern w:val="0"/>
                      <w:szCs w:val="21"/>
                    </w:rPr>
                    <w:t>024</w:t>
                  </w:r>
                  <w:r>
                    <w:rPr>
                      <w:rFonts w:hint="eastAsia"/>
                      <w:bCs/>
                      <w:kern w:val="0"/>
                      <w:szCs w:val="21"/>
                    </w:rPr>
                    <w:t>年</w:t>
                  </w:r>
                  <w:r>
                    <w:rPr>
                      <w:rFonts w:hint="eastAsia"/>
                      <w:bCs/>
                      <w:kern w:val="0"/>
                      <w:szCs w:val="21"/>
                    </w:rPr>
                    <w:t>1</w:t>
                  </w:r>
                  <w:r>
                    <w:rPr>
                      <w:rFonts w:hint="eastAsia"/>
                      <w:bCs/>
                      <w:kern w:val="0"/>
                      <w:szCs w:val="21"/>
                    </w:rPr>
                    <w:t>月</w:t>
                  </w:r>
                </w:p>
              </w:tc>
            </w:tr>
          </w:tbl>
          <w:p w14:paraId="2C3C2F19" w14:textId="77777777" w:rsidR="00315D99" w:rsidRDefault="008D37D5">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（2）主要建设内容</w:t>
            </w:r>
          </w:p>
          <w:p w14:paraId="1BE79153" w14:textId="77777777" w:rsidR="00315D99" w:rsidRDefault="008D37D5">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主要建设内容见表2-</w:t>
            </w:r>
            <w:r>
              <w:rPr>
                <w:rFonts w:ascii="宋体" w:hAnsi="宋体" w:cs="宋体"/>
                <w:bCs/>
                <w:sz w:val="24"/>
              </w:rPr>
              <w:t>2</w:t>
            </w:r>
            <w:r>
              <w:rPr>
                <w:rFonts w:ascii="宋体" w:hAnsi="宋体" w:cs="宋体" w:hint="eastAsia"/>
                <w:bCs/>
                <w:sz w:val="24"/>
              </w:rPr>
              <w:t>。</w:t>
            </w:r>
          </w:p>
          <w:p w14:paraId="1DBEDC52" w14:textId="77777777" w:rsidR="00315D99" w:rsidRDefault="008D37D5">
            <w:pPr>
              <w:adjustRightInd w:val="0"/>
              <w:snapToGrid w:val="0"/>
              <w:spacing w:line="360" w:lineRule="auto"/>
              <w:jc w:val="center"/>
              <w:rPr>
                <w:rFonts w:ascii="宋体" w:hAnsi="宋体" w:cs="宋体"/>
                <w:b/>
                <w:sz w:val="24"/>
              </w:rPr>
            </w:pPr>
            <w:r>
              <w:rPr>
                <w:rFonts w:ascii="宋体" w:hAnsi="宋体" w:cs="宋体" w:hint="eastAsia"/>
                <w:b/>
                <w:sz w:val="24"/>
              </w:rPr>
              <w:t>表2-</w:t>
            </w:r>
            <w:r>
              <w:rPr>
                <w:rFonts w:ascii="宋体" w:hAnsi="宋体" w:cs="宋体"/>
                <w:b/>
                <w:sz w:val="24"/>
              </w:rPr>
              <w:t xml:space="preserve">2   </w:t>
            </w:r>
            <w:r>
              <w:rPr>
                <w:rFonts w:ascii="宋体" w:hAnsi="宋体" w:cs="宋体" w:hint="eastAsia"/>
                <w:b/>
                <w:sz w:val="24"/>
              </w:rPr>
              <w:t>项目主要建设内容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7"/>
              <w:gridCol w:w="568"/>
              <w:gridCol w:w="765"/>
              <w:gridCol w:w="5633"/>
              <w:gridCol w:w="1019"/>
            </w:tblGrid>
            <w:tr w:rsidR="00315D99" w14:paraId="35B0A6B4" w14:textId="77777777">
              <w:trPr>
                <w:trHeight w:val="397"/>
                <w:jc w:val="center"/>
              </w:trPr>
              <w:tc>
                <w:tcPr>
                  <w:tcW w:w="1097" w:type="pct"/>
                  <w:gridSpan w:val="3"/>
                  <w:vAlign w:val="center"/>
                </w:tcPr>
                <w:p w14:paraId="3E16EDFC" w14:textId="77777777" w:rsidR="00315D99" w:rsidRDefault="008D37D5">
                  <w:pPr>
                    <w:adjustRightInd w:val="0"/>
                    <w:snapToGrid w:val="0"/>
                    <w:jc w:val="center"/>
                    <w:rPr>
                      <w:b/>
                      <w:color w:val="000000" w:themeColor="text1"/>
                      <w:szCs w:val="21"/>
                    </w:rPr>
                  </w:pPr>
                  <w:r>
                    <w:rPr>
                      <w:b/>
                      <w:color w:val="000000" w:themeColor="text1"/>
                      <w:szCs w:val="21"/>
                    </w:rPr>
                    <w:t>工程名称</w:t>
                  </w:r>
                </w:p>
              </w:tc>
              <w:tc>
                <w:tcPr>
                  <w:tcW w:w="3305" w:type="pct"/>
                  <w:vAlign w:val="center"/>
                </w:tcPr>
                <w:p w14:paraId="10B4BF3B" w14:textId="77777777" w:rsidR="00315D99" w:rsidRDefault="008D37D5">
                  <w:pPr>
                    <w:adjustRightInd w:val="0"/>
                    <w:snapToGrid w:val="0"/>
                    <w:jc w:val="center"/>
                    <w:rPr>
                      <w:b/>
                      <w:color w:val="000000" w:themeColor="text1"/>
                      <w:szCs w:val="21"/>
                    </w:rPr>
                  </w:pPr>
                  <w:r>
                    <w:rPr>
                      <w:b/>
                      <w:color w:val="000000" w:themeColor="text1"/>
                      <w:szCs w:val="21"/>
                    </w:rPr>
                    <w:t>建设内容</w:t>
                  </w:r>
                </w:p>
              </w:tc>
              <w:tc>
                <w:tcPr>
                  <w:tcW w:w="598" w:type="pct"/>
                  <w:vAlign w:val="center"/>
                </w:tcPr>
                <w:p w14:paraId="0118F661" w14:textId="77777777" w:rsidR="00315D99" w:rsidRDefault="008D37D5">
                  <w:pPr>
                    <w:adjustRightInd w:val="0"/>
                    <w:snapToGrid w:val="0"/>
                    <w:jc w:val="center"/>
                    <w:rPr>
                      <w:b/>
                      <w:color w:val="000000" w:themeColor="text1"/>
                      <w:szCs w:val="21"/>
                    </w:rPr>
                  </w:pPr>
                  <w:r>
                    <w:rPr>
                      <w:b/>
                      <w:color w:val="000000" w:themeColor="text1"/>
                      <w:szCs w:val="21"/>
                    </w:rPr>
                    <w:t>备注</w:t>
                  </w:r>
                </w:p>
              </w:tc>
            </w:tr>
            <w:tr w:rsidR="00315D99" w14:paraId="1A9567CD" w14:textId="77777777">
              <w:trPr>
                <w:trHeight w:val="648"/>
                <w:jc w:val="center"/>
              </w:trPr>
              <w:tc>
                <w:tcPr>
                  <w:tcW w:w="315" w:type="pct"/>
                  <w:vMerge w:val="restart"/>
                  <w:tcBorders>
                    <w:top w:val="single" w:sz="4" w:space="0" w:color="auto"/>
                  </w:tcBorders>
                  <w:vAlign w:val="center"/>
                </w:tcPr>
                <w:p w14:paraId="54F81B76" w14:textId="77777777" w:rsidR="00315D99" w:rsidRDefault="008D37D5">
                  <w:pPr>
                    <w:adjustRightInd w:val="0"/>
                    <w:snapToGrid w:val="0"/>
                    <w:jc w:val="center"/>
                    <w:rPr>
                      <w:color w:val="000000" w:themeColor="text1"/>
                      <w:szCs w:val="21"/>
                    </w:rPr>
                  </w:pPr>
                  <w:r>
                    <w:rPr>
                      <w:color w:val="000000" w:themeColor="text1"/>
                      <w:szCs w:val="21"/>
                    </w:rPr>
                    <w:t>主体</w:t>
                  </w:r>
                </w:p>
                <w:p w14:paraId="4D425B87" w14:textId="77777777" w:rsidR="00315D99" w:rsidRDefault="008D37D5">
                  <w:pPr>
                    <w:adjustRightInd w:val="0"/>
                    <w:snapToGrid w:val="0"/>
                    <w:jc w:val="center"/>
                    <w:rPr>
                      <w:color w:val="000000" w:themeColor="text1"/>
                      <w:szCs w:val="21"/>
                    </w:rPr>
                  </w:pPr>
                  <w:r>
                    <w:rPr>
                      <w:color w:val="000000" w:themeColor="text1"/>
                      <w:szCs w:val="21"/>
                    </w:rPr>
                    <w:t>工程</w:t>
                  </w:r>
                </w:p>
              </w:tc>
              <w:tc>
                <w:tcPr>
                  <w:tcW w:w="782" w:type="pct"/>
                  <w:gridSpan w:val="2"/>
                  <w:vMerge w:val="restart"/>
                  <w:vAlign w:val="center"/>
                </w:tcPr>
                <w:p w14:paraId="05BE25D6" w14:textId="77777777" w:rsidR="00315D99" w:rsidRDefault="008D37D5">
                  <w:pPr>
                    <w:adjustRightInd w:val="0"/>
                    <w:snapToGrid w:val="0"/>
                    <w:jc w:val="center"/>
                    <w:rPr>
                      <w:color w:val="000000" w:themeColor="text1"/>
                      <w:szCs w:val="21"/>
                    </w:rPr>
                  </w:pPr>
                  <w:r>
                    <w:rPr>
                      <w:rFonts w:hint="eastAsia"/>
                      <w:color w:val="000000" w:themeColor="text1"/>
                      <w:szCs w:val="21"/>
                    </w:rPr>
                    <w:t>亲子乐园</w:t>
                  </w:r>
                </w:p>
                <w:p w14:paraId="6ABE2369" w14:textId="77777777" w:rsidR="00315D99" w:rsidRDefault="008D37D5">
                  <w:pPr>
                    <w:adjustRightInd w:val="0"/>
                    <w:snapToGrid w:val="0"/>
                    <w:jc w:val="center"/>
                    <w:rPr>
                      <w:color w:val="000000" w:themeColor="text1"/>
                      <w:szCs w:val="21"/>
                    </w:rPr>
                  </w:pPr>
                  <w:r>
                    <w:rPr>
                      <w:rFonts w:hint="eastAsia"/>
                      <w:color w:val="000000" w:themeColor="text1"/>
                      <w:szCs w:val="21"/>
                    </w:rPr>
                    <w:t>（室内）</w:t>
                  </w:r>
                </w:p>
              </w:tc>
              <w:tc>
                <w:tcPr>
                  <w:tcW w:w="3305" w:type="pct"/>
                  <w:tcBorders>
                    <w:top w:val="single" w:sz="4" w:space="0" w:color="auto"/>
                  </w:tcBorders>
                  <w:tcMar>
                    <w:top w:w="0" w:type="dxa"/>
                    <w:left w:w="57" w:type="dxa"/>
                    <w:bottom w:w="0" w:type="dxa"/>
                    <w:right w:w="57" w:type="dxa"/>
                  </w:tcMar>
                  <w:vAlign w:val="center"/>
                </w:tcPr>
                <w:p w14:paraId="1B61547B" w14:textId="77777777" w:rsidR="00315D99" w:rsidRDefault="008D37D5">
                  <w:pPr>
                    <w:adjustRightInd w:val="0"/>
                    <w:snapToGrid w:val="0"/>
                    <w:rPr>
                      <w:color w:val="000000" w:themeColor="text1"/>
                      <w:szCs w:val="21"/>
                    </w:rPr>
                  </w:pPr>
                  <w:r>
                    <w:rPr>
                      <w:rFonts w:hint="eastAsia"/>
                      <w:color w:val="000000" w:themeColor="text1"/>
                      <w:szCs w:val="21"/>
                    </w:rPr>
                    <w:t>热带雨林区（室内），占地面积约</w:t>
                  </w:r>
                  <w:r>
                    <w:rPr>
                      <w:rFonts w:hint="eastAsia"/>
                      <w:color w:val="000000" w:themeColor="text1"/>
                      <w:szCs w:val="21"/>
                    </w:rPr>
                    <w:t>4180m</w:t>
                  </w:r>
                  <w:r>
                    <w:rPr>
                      <w:rFonts w:hint="eastAsia"/>
                      <w:color w:val="000000" w:themeColor="text1"/>
                      <w:szCs w:val="21"/>
                      <w:vertAlign w:val="superscript"/>
                    </w:rPr>
                    <w:t>2</w:t>
                  </w:r>
                  <w:r>
                    <w:rPr>
                      <w:rFonts w:hint="eastAsia"/>
                      <w:color w:val="000000" w:themeColor="text1"/>
                      <w:szCs w:val="21"/>
                    </w:rPr>
                    <w:t>，包含室内萌宠区：七彩鸟园、雨林密探、萌宠部落，和热带植物展示区</w:t>
                  </w:r>
                </w:p>
              </w:tc>
              <w:tc>
                <w:tcPr>
                  <w:tcW w:w="598" w:type="pct"/>
                  <w:vMerge w:val="restart"/>
                  <w:tcMar>
                    <w:top w:w="0" w:type="dxa"/>
                    <w:left w:w="57" w:type="dxa"/>
                    <w:bottom w:w="0" w:type="dxa"/>
                    <w:right w:w="57" w:type="dxa"/>
                  </w:tcMar>
                  <w:vAlign w:val="center"/>
                </w:tcPr>
                <w:p w14:paraId="7FF2A448" w14:textId="77777777" w:rsidR="00315D99" w:rsidRDefault="008D37D5">
                  <w:pPr>
                    <w:adjustRightInd w:val="0"/>
                    <w:snapToGrid w:val="0"/>
                    <w:jc w:val="center"/>
                    <w:rPr>
                      <w:color w:val="000000" w:themeColor="text1"/>
                      <w:szCs w:val="21"/>
                    </w:rPr>
                  </w:pPr>
                  <w:r>
                    <w:rPr>
                      <w:rFonts w:hint="eastAsia"/>
                      <w:color w:val="000000" w:themeColor="text1"/>
                      <w:szCs w:val="21"/>
                    </w:rPr>
                    <w:t>B</w:t>
                  </w:r>
                  <w:r>
                    <w:rPr>
                      <w:rFonts w:hint="eastAsia"/>
                      <w:color w:val="000000" w:themeColor="text1"/>
                      <w:szCs w:val="21"/>
                    </w:rPr>
                    <w:t>区</w:t>
                  </w:r>
                  <w:r>
                    <w:rPr>
                      <w:color w:val="000000" w:themeColor="text1"/>
                      <w:szCs w:val="21"/>
                    </w:rPr>
                    <w:t>一期</w:t>
                  </w:r>
                </w:p>
              </w:tc>
            </w:tr>
            <w:tr w:rsidR="00315D99" w14:paraId="527085A0" w14:textId="77777777">
              <w:trPr>
                <w:trHeight w:val="497"/>
                <w:jc w:val="center"/>
              </w:trPr>
              <w:tc>
                <w:tcPr>
                  <w:tcW w:w="315" w:type="pct"/>
                  <w:vMerge/>
                  <w:vAlign w:val="center"/>
                </w:tcPr>
                <w:p w14:paraId="70BBF0DF" w14:textId="77777777" w:rsidR="00315D99" w:rsidRDefault="00315D99">
                  <w:pPr>
                    <w:adjustRightInd w:val="0"/>
                    <w:snapToGrid w:val="0"/>
                    <w:jc w:val="center"/>
                    <w:rPr>
                      <w:color w:val="000000" w:themeColor="text1"/>
                      <w:szCs w:val="21"/>
                    </w:rPr>
                  </w:pPr>
                </w:p>
              </w:tc>
              <w:tc>
                <w:tcPr>
                  <w:tcW w:w="782" w:type="pct"/>
                  <w:gridSpan w:val="2"/>
                  <w:vMerge/>
                  <w:vAlign w:val="center"/>
                </w:tcPr>
                <w:p w14:paraId="75148D33" w14:textId="77777777" w:rsidR="00315D99" w:rsidRDefault="00315D99">
                  <w:pPr>
                    <w:adjustRightInd w:val="0"/>
                    <w:snapToGrid w:val="0"/>
                    <w:jc w:val="center"/>
                    <w:rPr>
                      <w:color w:val="000000" w:themeColor="text1"/>
                      <w:szCs w:val="21"/>
                    </w:rPr>
                  </w:pPr>
                </w:p>
              </w:tc>
              <w:tc>
                <w:tcPr>
                  <w:tcW w:w="3305" w:type="pct"/>
                  <w:tcMar>
                    <w:top w:w="0" w:type="dxa"/>
                    <w:left w:w="57" w:type="dxa"/>
                    <w:bottom w:w="0" w:type="dxa"/>
                    <w:right w:w="57" w:type="dxa"/>
                  </w:tcMar>
                  <w:vAlign w:val="center"/>
                </w:tcPr>
                <w:p w14:paraId="3079D6D6" w14:textId="77777777" w:rsidR="00315D99" w:rsidRDefault="008D37D5">
                  <w:pPr>
                    <w:adjustRightInd w:val="0"/>
                    <w:snapToGrid w:val="0"/>
                    <w:rPr>
                      <w:color w:val="000000" w:themeColor="text1"/>
                      <w:szCs w:val="21"/>
                    </w:rPr>
                  </w:pPr>
                  <w:r>
                    <w:rPr>
                      <w:rFonts w:hint="eastAsia"/>
                      <w:color w:val="000000" w:themeColor="text1"/>
                      <w:szCs w:val="21"/>
                    </w:rPr>
                    <w:t>绿野丛林区（室外），占地面积约</w:t>
                  </w:r>
                  <w:r>
                    <w:rPr>
                      <w:rFonts w:hint="eastAsia"/>
                      <w:color w:val="000000" w:themeColor="text1"/>
                      <w:szCs w:val="21"/>
                    </w:rPr>
                    <w:t>4560m</w:t>
                  </w:r>
                  <w:r>
                    <w:rPr>
                      <w:rFonts w:hint="eastAsia"/>
                      <w:color w:val="000000" w:themeColor="text1"/>
                      <w:szCs w:val="21"/>
                      <w:vertAlign w:val="superscript"/>
                    </w:rPr>
                    <w:t>2</w:t>
                  </w:r>
                  <w:r>
                    <w:rPr>
                      <w:rFonts w:hint="eastAsia"/>
                      <w:color w:val="000000" w:themeColor="text1"/>
                      <w:szCs w:val="21"/>
                    </w:rPr>
                    <w:t>，包含室外萌宠区（室外）：鹿角巷、小矮马骑行场、马达加斯加、龟兔赛跑、精灵山谷，和无动力区（为攀爬类游乐设施）</w:t>
                  </w:r>
                </w:p>
              </w:tc>
              <w:tc>
                <w:tcPr>
                  <w:tcW w:w="598" w:type="pct"/>
                  <w:vMerge/>
                  <w:tcMar>
                    <w:top w:w="0" w:type="dxa"/>
                    <w:left w:w="57" w:type="dxa"/>
                    <w:bottom w:w="0" w:type="dxa"/>
                    <w:right w:w="57" w:type="dxa"/>
                  </w:tcMar>
                  <w:vAlign w:val="center"/>
                </w:tcPr>
                <w:p w14:paraId="4D33AC94" w14:textId="77777777" w:rsidR="00315D99" w:rsidRDefault="00315D99">
                  <w:pPr>
                    <w:adjustRightInd w:val="0"/>
                    <w:snapToGrid w:val="0"/>
                    <w:jc w:val="center"/>
                    <w:rPr>
                      <w:color w:val="000000" w:themeColor="text1"/>
                      <w:szCs w:val="21"/>
                    </w:rPr>
                  </w:pPr>
                </w:p>
              </w:tc>
            </w:tr>
            <w:tr w:rsidR="00315D99" w14:paraId="41518DEC" w14:textId="77777777">
              <w:trPr>
                <w:trHeight w:val="467"/>
                <w:jc w:val="center"/>
              </w:trPr>
              <w:tc>
                <w:tcPr>
                  <w:tcW w:w="315" w:type="pct"/>
                  <w:vMerge/>
                  <w:tcBorders>
                    <w:bottom w:val="single" w:sz="4" w:space="0" w:color="auto"/>
                  </w:tcBorders>
                  <w:vAlign w:val="center"/>
                </w:tcPr>
                <w:p w14:paraId="41C33F7D" w14:textId="77777777" w:rsidR="00315D99" w:rsidRDefault="00315D99">
                  <w:pPr>
                    <w:adjustRightInd w:val="0"/>
                    <w:snapToGrid w:val="0"/>
                    <w:jc w:val="center"/>
                    <w:rPr>
                      <w:color w:val="000000" w:themeColor="text1"/>
                      <w:szCs w:val="21"/>
                    </w:rPr>
                  </w:pPr>
                </w:p>
              </w:tc>
              <w:tc>
                <w:tcPr>
                  <w:tcW w:w="782" w:type="pct"/>
                  <w:gridSpan w:val="2"/>
                  <w:vMerge/>
                  <w:tcBorders>
                    <w:bottom w:val="single" w:sz="4" w:space="0" w:color="auto"/>
                  </w:tcBorders>
                  <w:vAlign w:val="center"/>
                </w:tcPr>
                <w:p w14:paraId="7A677B9E" w14:textId="77777777" w:rsidR="00315D99" w:rsidRDefault="00315D99">
                  <w:pPr>
                    <w:adjustRightInd w:val="0"/>
                    <w:snapToGrid w:val="0"/>
                    <w:jc w:val="center"/>
                    <w:rPr>
                      <w:color w:val="000000" w:themeColor="text1"/>
                      <w:szCs w:val="21"/>
                    </w:rPr>
                  </w:pPr>
                </w:p>
              </w:tc>
              <w:tc>
                <w:tcPr>
                  <w:tcW w:w="3305" w:type="pct"/>
                  <w:tcBorders>
                    <w:bottom w:val="single" w:sz="4" w:space="0" w:color="auto"/>
                  </w:tcBorders>
                  <w:tcMar>
                    <w:top w:w="0" w:type="dxa"/>
                    <w:left w:w="57" w:type="dxa"/>
                    <w:bottom w:w="0" w:type="dxa"/>
                    <w:right w:w="57" w:type="dxa"/>
                  </w:tcMar>
                  <w:vAlign w:val="center"/>
                </w:tcPr>
                <w:p w14:paraId="6EFE5B1A" w14:textId="77777777" w:rsidR="00315D99" w:rsidRDefault="008D37D5">
                  <w:pPr>
                    <w:adjustRightInd w:val="0"/>
                    <w:snapToGrid w:val="0"/>
                    <w:rPr>
                      <w:color w:val="000000" w:themeColor="text1"/>
                      <w:szCs w:val="21"/>
                    </w:rPr>
                  </w:pPr>
                  <w:r>
                    <w:rPr>
                      <w:rFonts w:hint="eastAsia"/>
                      <w:color w:val="000000" w:themeColor="text1"/>
                      <w:szCs w:val="21"/>
                    </w:rPr>
                    <w:t>室内糖果区，占地面积约</w:t>
                  </w:r>
                  <w:r>
                    <w:rPr>
                      <w:rFonts w:hint="eastAsia"/>
                      <w:color w:val="000000" w:themeColor="text1"/>
                      <w:szCs w:val="21"/>
                    </w:rPr>
                    <w:t>4167m</w:t>
                  </w:r>
                  <w:r>
                    <w:rPr>
                      <w:rFonts w:hint="eastAsia"/>
                      <w:color w:val="000000" w:themeColor="text1"/>
                      <w:szCs w:val="21"/>
                      <w:vertAlign w:val="superscript"/>
                    </w:rPr>
                    <w:t>2</w:t>
                  </w:r>
                  <w:r>
                    <w:rPr>
                      <w:rFonts w:hint="eastAsia"/>
                      <w:color w:val="000000" w:themeColor="text1"/>
                      <w:szCs w:val="21"/>
                    </w:rPr>
                    <w:t>，包含儿童剧场、游乐设施（青蛙跳、疯狂巴士、逍遥水母、儿童爬山车、转马）</w:t>
                  </w:r>
                </w:p>
              </w:tc>
              <w:tc>
                <w:tcPr>
                  <w:tcW w:w="598" w:type="pct"/>
                  <w:vMerge/>
                  <w:tcMar>
                    <w:top w:w="0" w:type="dxa"/>
                    <w:left w:w="57" w:type="dxa"/>
                    <w:bottom w:w="0" w:type="dxa"/>
                    <w:right w:w="57" w:type="dxa"/>
                  </w:tcMar>
                  <w:vAlign w:val="center"/>
                </w:tcPr>
                <w:p w14:paraId="2EF9D448" w14:textId="77777777" w:rsidR="00315D99" w:rsidRDefault="00315D99">
                  <w:pPr>
                    <w:adjustRightInd w:val="0"/>
                    <w:snapToGrid w:val="0"/>
                    <w:jc w:val="center"/>
                    <w:rPr>
                      <w:color w:val="000000" w:themeColor="text1"/>
                      <w:szCs w:val="21"/>
                    </w:rPr>
                  </w:pPr>
                </w:p>
              </w:tc>
            </w:tr>
            <w:tr w:rsidR="00315D99" w14:paraId="3EE93687" w14:textId="77777777">
              <w:trPr>
                <w:trHeight w:val="497"/>
                <w:jc w:val="center"/>
              </w:trPr>
              <w:tc>
                <w:tcPr>
                  <w:tcW w:w="315" w:type="pct"/>
                  <w:vMerge/>
                  <w:vAlign w:val="center"/>
                </w:tcPr>
                <w:p w14:paraId="70BE6050" w14:textId="77777777" w:rsidR="00315D99" w:rsidRDefault="00315D99">
                  <w:pPr>
                    <w:adjustRightInd w:val="0"/>
                    <w:snapToGrid w:val="0"/>
                    <w:jc w:val="center"/>
                    <w:rPr>
                      <w:color w:val="000000" w:themeColor="text1"/>
                      <w:szCs w:val="21"/>
                    </w:rPr>
                  </w:pPr>
                </w:p>
              </w:tc>
              <w:tc>
                <w:tcPr>
                  <w:tcW w:w="782" w:type="pct"/>
                  <w:gridSpan w:val="2"/>
                  <w:vMerge/>
                  <w:vAlign w:val="center"/>
                </w:tcPr>
                <w:p w14:paraId="5281C523" w14:textId="77777777" w:rsidR="00315D99" w:rsidRDefault="00315D99">
                  <w:pPr>
                    <w:adjustRightInd w:val="0"/>
                    <w:snapToGrid w:val="0"/>
                    <w:jc w:val="center"/>
                    <w:rPr>
                      <w:color w:val="000000" w:themeColor="text1"/>
                      <w:szCs w:val="21"/>
                    </w:rPr>
                  </w:pPr>
                </w:p>
              </w:tc>
              <w:tc>
                <w:tcPr>
                  <w:tcW w:w="3305" w:type="pct"/>
                  <w:tcMar>
                    <w:top w:w="0" w:type="dxa"/>
                    <w:left w:w="57" w:type="dxa"/>
                    <w:bottom w:w="0" w:type="dxa"/>
                    <w:right w:w="57" w:type="dxa"/>
                  </w:tcMar>
                  <w:vAlign w:val="center"/>
                </w:tcPr>
                <w:p w14:paraId="5774B517" w14:textId="77777777" w:rsidR="00315D99" w:rsidRDefault="008D37D5">
                  <w:pPr>
                    <w:adjustRightInd w:val="0"/>
                    <w:snapToGrid w:val="0"/>
                    <w:rPr>
                      <w:color w:val="000000" w:themeColor="text1"/>
                      <w:szCs w:val="21"/>
                    </w:rPr>
                  </w:pPr>
                  <w:r>
                    <w:rPr>
                      <w:rFonts w:hint="eastAsia"/>
                      <w:color w:val="000000" w:themeColor="text1"/>
                      <w:szCs w:val="21"/>
                    </w:rPr>
                    <w:t>奇趣海洋馆，占地面积约</w:t>
                  </w:r>
                  <w:r>
                    <w:rPr>
                      <w:rFonts w:hint="eastAsia"/>
                      <w:color w:val="000000" w:themeColor="text1"/>
                      <w:szCs w:val="21"/>
                    </w:rPr>
                    <w:t>1810m</w:t>
                  </w:r>
                  <w:r>
                    <w:rPr>
                      <w:rFonts w:hint="eastAsia"/>
                      <w:color w:val="000000" w:themeColor="text1"/>
                      <w:szCs w:val="21"/>
                      <w:vertAlign w:val="superscript"/>
                    </w:rPr>
                    <w:t>2</w:t>
                  </w:r>
                </w:p>
              </w:tc>
              <w:tc>
                <w:tcPr>
                  <w:tcW w:w="598" w:type="pct"/>
                  <w:vMerge/>
                  <w:tcMar>
                    <w:top w:w="0" w:type="dxa"/>
                    <w:left w:w="57" w:type="dxa"/>
                    <w:bottom w:w="0" w:type="dxa"/>
                    <w:right w:w="57" w:type="dxa"/>
                  </w:tcMar>
                  <w:vAlign w:val="center"/>
                </w:tcPr>
                <w:p w14:paraId="33542A58" w14:textId="77777777" w:rsidR="00315D99" w:rsidRDefault="00315D99">
                  <w:pPr>
                    <w:adjustRightInd w:val="0"/>
                    <w:snapToGrid w:val="0"/>
                    <w:jc w:val="center"/>
                    <w:rPr>
                      <w:color w:val="000000" w:themeColor="text1"/>
                      <w:szCs w:val="21"/>
                    </w:rPr>
                  </w:pPr>
                </w:p>
              </w:tc>
            </w:tr>
            <w:tr w:rsidR="00315D99" w14:paraId="3342EE37" w14:textId="77777777">
              <w:trPr>
                <w:trHeight w:val="497"/>
                <w:jc w:val="center"/>
              </w:trPr>
              <w:tc>
                <w:tcPr>
                  <w:tcW w:w="315" w:type="pct"/>
                  <w:vMerge/>
                  <w:vAlign w:val="center"/>
                </w:tcPr>
                <w:p w14:paraId="13DDBA9A" w14:textId="77777777" w:rsidR="00315D99" w:rsidRDefault="00315D99">
                  <w:pPr>
                    <w:adjustRightInd w:val="0"/>
                    <w:snapToGrid w:val="0"/>
                    <w:jc w:val="center"/>
                    <w:rPr>
                      <w:color w:val="000000" w:themeColor="text1"/>
                      <w:szCs w:val="21"/>
                    </w:rPr>
                  </w:pPr>
                </w:p>
              </w:tc>
              <w:tc>
                <w:tcPr>
                  <w:tcW w:w="782" w:type="pct"/>
                  <w:gridSpan w:val="2"/>
                  <w:vMerge/>
                  <w:vAlign w:val="center"/>
                </w:tcPr>
                <w:p w14:paraId="3C4C6C74" w14:textId="77777777" w:rsidR="00315D99" w:rsidRDefault="00315D99">
                  <w:pPr>
                    <w:adjustRightInd w:val="0"/>
                    <w:snapToGrid w:val="0"/>
                    <w:jc w:val="center"/>
                    <w:rPr>
                      <w:color w:val="000000" w:themeColor="text1"/>
                      <w:szCs w:val="21"/>
                    </w:rPr>
                  </w:pPr>
                </w:p>
              </w:tc>
              <w:tc>
                <w:tcPr>
                  <w:tcW w:w="3305" w:type="pct"/>
                  <w:tcMar>
                    <w:top w:w="0" w:type="dxa"/>
                    <w:left w:w="57" w:type="dxa"/>
                    <w:bottom w:w="0" w:type="dxa"/>
                    <w:right w:w="57" w:type="dxa"/>
                  </w:tcMar>
                  <w:vAlign w:val="center"/>
                </w:tcPr>
                <w:p w14:paraId="5AE9750E" w14:textId="77777777" w:rsidR="00315D99" w:rsidRDefault="008D37D5">
                  <w:pPr>
                    <w:adjustRightInd w:val="0"/>
                    <w:snapToGrid w:val="0"/>
                    <w:rPr>
                      <w:color w:val="000000" w:themeColor="text1"/>
                      <w:szCs w:val="21"/>
                    </w:rPr>
                  </w:pPr>
                  <w:proofErr w:type="gramStart"/>
                  <w:r>
                    <w:rPr>
                      <w:rFonts w:hint="eastAsia"/>
                      <w:color w:val="000000" w:themeColor="text1"/>
                      <w:szCs w:val="21"/>
                    </w:rPr>
                    <w:t>机动馆</w:t>
                  </w:r>
                  <w:proofErr w:type="gramEnd"/>
                  <w:r>
                    <w:rPr>
                      <w:rFonts w:hint="eastAsia"/>
                      <w:color w:val="000000" w:themeColor="text1"/>
                      <w:szCs w:val="21"/>
                    </w:rPr>
                    <w:t>约占地面积约</w:t>
                  </w:r>
                  <w:r>
                    <w:rPr>
                      <w:rFonts w:hint="eastAsia"/>
                      <w:color w:val="000000" w:themeColor="text1"/>
                      <w:szCs w:val="21"/>
                    </w:rPr>
                    <w:t>1225m</w:t>
                  </w:r>
                  <w:r>
                    <w:rPr>
                      <w:rFonts w:hint="eastAsia"/>
                      <w:color w:val="000000" w:themeColor="text1"/>
                      <w:szCs w:val="21"/>
                      <w:vertAlign w:val="superscript"/>
                    </w:rPr>
                    <w:t>2</w:t>
                  </w:r>
                  <w:r>
                    <w:rPr>
                      <w:rFonts w:hint="eastAsia"/>
                      <w:color w:val="000000" w:themeColor="text1"/>
                      <w:szCs w:val="21"/>
                    </w:rPr>
                    <w:t>，为暗夜骑乘游乐设备</w:t>
                  </w:r>
                </w:p>
              </w:tc>
              <w:tc>
                <w:tcPr>
                  <w:tcW w:w="598" w:type="pct"/>
                  <w:vMerge/>
                  <w:tcMar>
                    <w:top w:w="0" w:type="dxa"/>
                    <w:left w:w="57" w:type="dxa"/>
                    <w:bottom w:w="0" w:type="dxa"/>
                    <w:right w:w="57" w:type="dxa"/>
                  </w:tcMar>
                  <w:vAlign w:val="center"/>
                </w:tcPr>
                <w:p w14:paraId="493C8EE6" w14:textId="77777777" w:rsidR="00315D99" w:rsidRDefault="00315D99">
                  <w:pPr>
                    <w:adjustRightInd w:val="0"/>
                    <w:snapToGrid w:val="0"/>
                    <w:jc w:val="center"/>
                    <w:rPr>
                      <w:color w:val="000000" w:themeColor="text1"/>
                      <w:szCs w:val="21"/>
                    </w:rPr>
                  </w:pPr>
                </w:p>
              </w:tc>
            </w:tr>
            <w:tr w:rsidR="00315D99" w14:paraId="1C3A21FF" w14:textId="77777777">
              <w:trPr>
                <w:trHeight w:val="501"/>
                <w:jc w:val="center"/>
              </w:trPr>
              <w:tc>
                <w:tcPr>
                  <w:tcW w:w="315" w:type="pct"/>
                  <w:vMerge/>
                  <w:vAlign w:val="center"/>
                </w:tcPr>
                <w:p w14:paraId="29B97399" w14:textId="77777777" w:rsidR="00315D99" w:rsidRDefault="00315D99">
                  <w:pPr>
                    <w:adjustRightInd w:val="0"/>
                    <w:snapToGrid w:val="0"/>
                    <w:jc w:val="center"/>
                    <w:rPr>
                      <w:color w:val="000000" w:themeColor="text1"/>
                      <w:szCs w:val="21"/>
                    </w:rPr>
                  </w:pPr>
                </w:p>
              </w:tc>
              <w:tc>
                <w:tcPr>
                  <w:tcW w:w="782" w:type="pct"/>
                  <w:gridSpan w:val="2"/>
                  <w:vAlign w:val="center"/>
                </w:tcPr>
                <w:p w14:paraId="4A94703A" w14:textId="77777777" w:rsidR="00315D99" w:rsidRDefault="008D37D5">
                  <w:pPr>
                    <w:adjustRightInd w:val="0"/>
                    <w:snapToGrid w:val="0"/>
                    <w:jc w:val="center"/>
                    <w:rPr>
                      <w:color w:val="000000" w:themeColor="text1"/>
                      <w:szCs w:val="21"/>
                    </w:rPr>
                  </w:pPr>
                  <w:r>
                    <w:rPr>
                      <w:rFonts w:hint="eastAsia"/>
                      <w:color w:val="000000" w:themeColor="text1"/>
                      <w:szCs w:val="21"/>
                    </w:rPr>
                    <w:t>碰碰车</w:t>
                  </w:r>
                </w:p>
              </w:tc>
              <w:tc>
                <w:tcPr>
                  <w:tcW w:w="3305" w:type="pct"/>
                  <w:tcMar>
                    <w:top w:w="0" w:type="dxa"/>
                    <w:left w:w="57" w:type="dxa"/>
                    <w:bottom w:w="0" w:type="dxa"/>
                    <w:right w:w="57" w:type="dxa"/>
                  </w:tcMar>
                  <w:vAlign w:val="center"/>
                </w:tcPr>
                <w:p w14:paraId="3BA22B06" w14:textId="77777777" w:rsidR="00315D99" w:rsidRDefault="008D37D5">
                  <w:pPr>
                    <w:adjustRightInd w:val="0"/>
                    <w:snapToGrid w:val="0"/>
                    <w:rPr>
                      <w:color w:val="000000" w:themeColor="text1"/>
                      <w:szCs w:val="21"/>
                    </w:rPr>
                  </w:pPr>
                  <w:r>
                    <w:rPr>
                      <w:rFonts w:hint="eastAsia"/>
                      <w:color w:val="000000" w:themeColor="text1"/>
                      <w:szCs w:val="21"/>
                    </w:rPr>
                    <w:t>建筑面积</w:t>
                  </w:r>
                  <w:r>
                    <w:rPr>
                      <w:rFonts w:hint="eastAsia"/>
                      <w:color w:val="000000" w:themeColor="text1"/>
                      <w:szCs w:val="21"/>
                    </w:rPr>
                    <w:t>4</w:t>
                  </w:r>
                  <w:r>
                    <w:rPr>
                      <w:color w:val="000000" w:themeColor="text1"/>
                      <w:szCs w:val="21"/>
                    </w:rPr>
                    <w:t>69.1m</w:t>
                  </w:r>
                  <w:r>
                    <w:rPr>
                      <w:color w:val="000000" w:themeColor="text1"/>
                      <w:szCs w:val="21"/>
                      <w:vertAlign w:val="superscript"/>
                    </w:rPr>
                    <w:t>2</w:t>
                  </w:r>
                  <w:r>
                    <w:rPr>
                      <w:rFonts w:hint="eastAsia"/>
                      <w:color w:val="000000" w:themeColor="text1"/>
                      <w:szCs w:val="21"/>
                    </w:rPr>
                    <w:t>，为游乐类项目</w:t>
                  </w:r>
                </w:p>
              </w:tc>
              <w:tc>
                <w:tcPr>
                  <w:tcW w:w="598" w:type="pct"/>
                  <w:vMerge/>
                  <w:tcMar>
                    <w:top w:w="0" w:type="dxa"/>
                    <w:left w:w="57" w:type="dxa"/>
                    <w:bottom w:w="0" w:type="dxa"/>
                    <w:right w:w="57" w:type="dxa"/>
                  </w:tcMar>
                  <w:vAlign w:val="center"/>
                </w:tcPr>
                <w:p w14:paraId="575969BB" w14:textId="77777777" w:rsidR="00315D99" w:rsidRDefault="00315D99">
                  <w:pPr>
                    <w:adjustRightInd w:val="0"/>
                    <w:snapToGrid w:val="0"/>
                    <w:jc w:val="center"/>
                    <w:rPr>
                      <w:color w:val="000000" w:themeColor="text1"/>
                      <w:szCs w:val="21"/>
                    </w:rPr>
                  </w:pPr>
                </w:p>
              </w:tc>
            </w:tr>
            <w:tr w:rsidR="00315D99" w14:paraId="59381FDC" w14:textId="77777777">
              <w:trPr>
                <w:trHeight w:val="497"/>
                <w:jc w:val="center"/>
              </w:trPr>
              <w:tc>
                <w:tcPr>
                  <w:tcW w:w="315" w:type="pct"/>
                  <w:vMerge/>
                  <w:vAlign w:val="center"/>
                </w:tcPr>
                <w:p w14:paraId="7D36FF29" w14:textId="77777777" w:rsidR="00315D99" w:rsidRDefault="00315D99">
                  <w:pPr>
                    <w:adjustRightInd w:val="0"/>
                    <w:snapToGrid w:val="0"/>
                    <w:jc w:val="center"/>
                    <w:rPr>
                      <w:color w:val="000000" w:themeColor="text1"/>
                      <w:szCs w:val="21"/>
                    </w:rPr>
                  </w:pPr>
                </w:p>
              </w:tc>
              <w:tc>
                <w:tcPr>
                  <w:tcW w:w="782" w:type="pct"/>
                  <w:gridSpan w:val="2"/>
                  <w:vAlign w:val="center"/>
                </w:tcPr>
                <w:p w14:paraId="41E7CBB2" w14:textId="77777777" w:rsidR="00315D99" w:rsidRDefault="008D37D5">
                  <w:pPr>
                    <w:adjustRightInd w:val="0"/>
                    <w:snapToGrid w:val="0"/>
                    <w:jc w:val="center"/>
                    <w:rPr>
                      <w:color w:val="000000" w:themeColor="text1"/>
                      <w:szCs w:val="21"/>
                    </w:rPr>
                  </w:pPr>
                  <w:proofErr w:type="gramStart"/>
                  <w:r>
                    <w:rPr>
                      <w:rFonts w:hint="eastAsia"/>
                      <w:color w:val="000000" w:themeColor="text1"/>
                      <w:szCs w:val="21"/>
                    </w:rPr>
                    <w:t>网红直播</w:t>
                  </w:r>
                  <w:proofErr w:type="gramEnd"/>
                  <w:r>
                    <w:rPr>
                      <w:rFonts w:hint="eastAsia"/>
                      <w:color w:val="000000" w:themeColor="text1"/>
                      <w:szCs w:val="21"/>
                    </w:rPr>
                    <w:t>室</w:t>
                  </w:r>
                </w:p>
              </w:tc>
              <w:tc>
                <w:tcPr>
                  <w:tcW w:w="3305" w:type="pct"/>
                  <w:tcMar>
                    <w:top w:w="0" w:type="dxa"/>
                    <w:left w:w="57" w:type="dxa"/>
                    <w:bottom w:w="0" w:type="dxa"/>
                    <w:right w:w="57" w:type="dxa"/>
                  </w:tcMar>
                  <w:vAlign w:val="center"/>
                </w:tcPr>
                <w:p w14:paraId="747E329E" w14:textId="77777777" w:rsidR="00315D99" w:rsidRDefault="008D37D5">
                  <w:pPr>
                    <w:adjustRightInd w:val="0"/>
                    <w:snapToGrid w:val="0"/>
                    <w:rPr>
                      <w:color w:val="000000" w:themeColor="text1"/>
                      <w:szCs w:val="21"/>
                    </w:rPr>
                  </w:pPr>
                  <w:r>
                    <w:rPr>
                      <w:rFonts w:hint="eastAsia"/>
                      <w:color w:val="000000" w:themeColor="text1"/>
                      <w:szCs w:val="21"/>
                    </w:rPr>
                    <w:t>建筑面积</w:t>
                  </w:r>
                  <w:r>
                    <w:rPr>
                      <w:color w:val="000000" w:themeColor="text1"/>
                      <w:szCs w:val="21"/>
                    </w:rPr>
                    <w:t>798.40m</w:t>
                  </w:r>
                  <w:r>
                    <w:rPr>
                      <w:color w:val="000000" w:themeColor="text1"/>
                      <w:szCs w:val="21"/>
                      <w:vertAlign w:val="superscript"/>
                    </w:rPr>
                    <w:t>2</w:t>
                  </w:r>
                  <w:r>
                    <w:rPr>
                      <w:rFonts w:hint="eastAsia"/>
                      <w:color w:val="000000" w:themeColor="text1"/>
                      <w:szCs w:val="21"/>
                    </w:rPr>
                    <w:t>，</w:t>
                  </w:r>
                  <w:r>
                    <w:rPr>
                      <w:rFonts w:hint="eastAsia"/>
                      <w:color w:val="000000" w:themeColor="text1"/>
                      <w:szCs w:val="21"/>
                    </w:rPr>
                    <w:t>2</w:t>
                  </w:r>
                  <w:r>
                    <w:rPr>
                      <w:color w:val="000000" w:themeColor="text1"/>
                      <w:szCs w:val="21"/>
                    </w:rPr>
                    <w:t>F</w:t>
                  </w:r>
                  <w:r>
                    <w:rPr>
                      <w:rFonts w:hint="eastAsia"/>
                      <w:color w:val="000000" w:themeColor="text1"/>
                      <w:szCs w:val="21"/>
                    </w:rPr>
                    <w:t>，为直播类型</w:t>
                  </w:r>
                </w:p>
              </w:tc>
              <w:tc>
                <w:tcPr>
                  <w:tcW w:w="598" w:type="pct"/>
                  <w:vMerge/>
                  <w:tcMar>
                    <w:top w:w="0" w:type="dxa"/>
                    <w:left w:w="57" w:type="dxa"/>
                    <w:bottom w:w="0" w:type="dxa"/>
                    <w:right w:w="57" w:type="dxa"/>
                  </w:tcMar>
                  <w:vAlign w:val="center"/>
                </w:tcPr>
                <w:p w14:paraId="2868D821" w14:textId="77777777" w:rsidR="00315D99" w:rsidRDefault="00315D99">
                  <w:pPr>
                    <w:adjustRightInd w:val="0"/>
                    <w:snapToGrid w:val="0"/>
                    <w:jc w:val="center"/>
                    <w:rPr>
                      <w:color w:val="000000" w:themeColor="text1"/>
                      <w:szCs w:val="21"/>
                    </w:rPr>
                  </w:pPr>
                </w:p>
              </w:tc>
            </w:tr>
            <w:tr w:rsidR="00315D99" w14:paraId="769CFD2D" w14:textId="77777777">
              <w:trPr>
                <w:trHeight w:val="497"/>
                <w:jc w:val="center"/>
              </w:trPr>
              <w:tc>
                <w:tcPr>
                  <w:tcW w:w="315" w:type="pct"/>
                  <w:vMerge/>
                  <w:vAlign w:val="center"/>
                </w:tcPr>
                <w:p w14:paraId="592B2BC3" w14:textId="77777777" w:rsidR="00315D99" w:rsidRDefault="00315D99">
                  <w:pPr>
                    <w:adjustRightInd w:val="0"/>
                    <w:snapToGrid w:val="0"/>
                    <w:jc w:val="center"/>
                    <w:rPr>
                      <w:color w:val="000000" w:themeColor="text1"/>
                      <w:szCs w:val="21"/>
                    </w:rPr>
                  </w:pPr>
                </w:p>
              </w:tc>
              <w:tc>
                <w:tcPr>
                  <w:tcW w:w="782" w:type="pct"/>
                  <w:gridSpan w:val="2"/>
                  <w:vAlign w:val="center"/>
                </w:tcPr>
                <w:p w14:paraId="683AC6CE" w14:textId="77777777" w:rsidR="00315D99" w:rsidRDefault="008D37D5">
                  <w:pPr>
                    <w:adjustRightInd w:val="0"/>
                    <w:snapToGrid w:val="0"/>
                    <w:jc w:val="center"/>
                    <w:rPr>
                      <w:color w:val="000000" w:themeColor="text1"/>
                      <w:szCs w:val="21"/>
                    </w:rPr>
                  </w:pPr>
                  <w:r>
                    <w:rPr>
                      <w:rFonts w:hint="eastAsia"/>
                      <w:color w:val="000000" w:themeColor="text1"/>
                      <w:szCs w:val="21"/>
                    </w:rPr>
                    <w:t>鬼屋</w:t>
                  </w:r>
                </w:p>
              </w:tc>
              <w:tc>
                <w:tcPr>
                  <w:tcW w:w="3305" w:type="pct"/>
                  <w:tcMar>
                    <w:top w:w="0" w:type="dxa"/>
                    <w:left w:w="57" w:type="dxa"/>
                    <w:bottom w:w="0" w:type="dxa"/>
                    <w:right w:w="57" w:type="dxa"/>
                  </w:tcMar>
                  <w:vAlign w:val="center"/>
                </w:tcPr>
                <w:p w14:paraId="31E9CD6A" w14:textId="77777777" w:rsidR="00315D99" w:rsidRDefault="008D37D5">
                  <w:pPr>
                    <w:adjustRightInd w:val="0"/>
                    <w:snapToGrid w:val="0"/>
                    <w:rPr>
                      <w:color w:val="000000" w:themeColor="text1"/>
                      <w:szCs w:val="21"/>
                    </w:rPr>
                  </w:pPr>
                  <w:r>
                    <w:rPr>
                      <w:rFonts w:hint="eastAsia"/>
                      <w:color w:val="000000" w:themeColor="text1"/>
                      <w:szCs w:val="21"/>
                    </w:rPr>
                    <w:t>建筑面积</w:t>
                  </w:r>
                  <w:r>
                    <w:rPr>
                      <w:color w:val="000000" w:themeColor="text1"/>
                      <w:szCs w:val="21"/>
                    </w:rPr>
                    <w:t>1292.10m</w:t>
                  </w:r>
                  <w:r>
                    <w:rPr>
                      <w:color w:val="000000" w:themeColor="text1"/>
                      <w:szCs w:val="21"/>
                      <w:vertAlign w:val="superscript"/>
                    </w:rPr>
                    <w:t>2</w:t>
                  </w:r>
                  <w:r>
                    <w:rPr>
                      <w:rFonts w:hint="eastAsia"/>
                      <w:color w:val="000000" w:themeColor="text1"/>
                      <w:szCs w:val="21"/>
                    </w:rPr>
                    <w:t>，</w:t>
                  </w:r>
                  <w:r>
                    <w:rPr>
                      <w:rFonts w:hint="eastAsia"/>
                      <w:color w:val="000000" w:themeColor="text1"/>
                      <w:szCs w:val="21"/>
                    </w:rPr>
                    <w:t>2</w:t>
                  </w:r>
                  <w:r>
                    <w:rPr>
                      <w:color w:val="000000" w:themeColor="text1"/>
                      <w:szCs w:val="21"/>
                    </w:rPr>
                    <w:t>F</w:t>
                  </w:r>
                  <w:r>
                    <w:rPr>
                      <w:rFonts w:hint="eastAsia"/>
                      <w:color w:val="000000" w:themeColor="text1"/>
                      <w:szCs w:val="21"/>
                    </w:rPr>
                    <w:t>，为体验类项目</w:t>
                  </w:r>
                </w:p>
              </w:tc>
              <w:tc>
                <w:tcPr>
                  <w:tcW w:w="598" w:type="pct"/>
                  <w:vMerge/>
                  <w:tcMar>
                    <w:top w:w="0" w:type="dxa"/>
                    <w:left w:w="57" w:type="dxa"/>
                    <w:bottom w:w="0" w:type="dxa"/>
                    <w:right w:w="57" w:type="dxa"/>
                  </w:tcMar>
                  <w:vAlign w:val="center"/>
                </w:tcPr>
                <w:p w14:paraId="717A29A8" w14:textId="77777777" w:rsidR="00315D99" w:rsidRDefault="00315D99">
                  <w:pPr>
                    <w:adjustRightInd w:val="0"/>
                    <w:snapToGrid w:val="0"/>
                    <w:jc w:val="center"/>
                    <w:rPr>
                      <w:color w:val="000000" w:themeColor="text1"/>
                      <w:szCs w:val="21"/>
                    </w:rPr>
                  </w:pPr>
                </w:p>
              </w:tc>
            </w:tr>
            <w:tr w:rsidR="00315D99" w14:paraId="2D86DED3" w14:textId="77777777">
              <w:trPr>
                <w:trHeight w:val="497"/>
                <w:jc w:val="center"/>
              </w:trPr>
              <w:tc>
                <w:tcPr>
                  <w:tcW w:w="315" w:type="pct"/>
                  <w:vMerge/>
                  <w:vAlign w:val="center"/>
                </w:tcPr>
                <w:p w14:paraId="7FA99DF5" w14:textId="77777777" w:rsidR="00315D99" w:rsidRDefault="00315D99">
                  <w:pPr>
                    <w:adjustRightInd w:val="0"/>
                    <w:snapToGrid w:val="0"/>
                    <w:jc w:val="center"/>
                    <w:rPr>
                      <w:color w:val="000000" w:themeColor="text1"/>
                      <w:szCs w:val="21"/>
                    </w:rPr>
                  </w:pPr>
                </w:p>
              </w:tc>
              <w:tc>
                <w:tcPr>
                  <w:tcW w:w="782" w:type="pct"/>
                  <w:gridSpan w:val="2"/>
                  <w:vAlign w:val="center"/>
                </w:tcPr>
                <w:p w14:paraId="291DAE86" w14:textId="77777777" w:rsidR="00315D99" w:rsidRDefault="008D37D5">
                  <w:pPr>
                    <w:adjustRightInd w:val="0"/>
                    <w:snapToGrid w:val="0"/>
                    <w:jc w:val="center"/>
                    <w:rPr>
                      <w:color w:val="000000" w:themeColor="text1"/>
                      <w:szCs w:val="21"/>
                    </w:rPr>
                  </w:pPr>
                  <w:r>
                    <w:rPr>
                      <w:rFonts w:hint="eastAsia"/>
                      <w:color w:val="000000" w:themeColor="text1"/>
                      <w:szCs w:val="21"/>
                    </w:rPr>
                    <w:t>蹦床公园</w:t>
                  </w:r>
                </w:p>
              </w:tc>
              <w:tc>
                <w:tcPr>
                  <w:tcW w:w="3305" w:type="pct"/>
                  <w:tcMar>
                    <w:top w:w="0" w:type="dxa"/>
                    <w:left w:w="57" w:type="dxa"/>
                    <w:bottom w:w="0" w:type="dxa"/>
                    <w:right w:w="57" w:type="dxa"/>
                  </w:tcMar>
                  <w:vAlign w:val="center"/>
                </w:tcPr>
                <w:p w14:paraId="72BD2185" w14:textId="77777777" w:rsidR="00315D99" w:rsidRDefault="008D37D5">
                  <w:pPr>
                    <w:adjustRightInd w:val="0"/>
                    <w:snapToGrid w:val="0"/>
                    <w:rPr>
                      <w:color w:val="000000" w:themeColor="text1"/>
                      <w:szCs w:val="21"/>
                    </w:rPr>
                  </w:pPr>
                  <w:r>
                    <w:rPr>
                      <w:rFonts w:hint="eastAsia"/>
                      <w:color w:val="000000" w:themeColor="text1"/>
                      <w:szCs w:val="21"/>
                    </w:rPr>
                    <w:t>建筑面积</w:t>
                  </w:r>
                  <w:r>
                    <w:rPr>
                      <w:color w:val="000000" w:themeColor="text1"/>
                      <w:szCs w:val="21"/>
                    </w:rPr>
                    <w:t>4276.70m</w:t>
                  </w:r>
                  <w:r>
                    <w:rPr>
                      <w:color w:val="000000" w:themeColor="text1"/>
                      <w:szCs w:val="21"/>
                      <w:vertAlign w:val="superscript"/>
                    </w:rPr>
                    <w:t>2</w:t>
                  </w:r>
                  <w:r>
                    <w:rPr>
                      <w:rFonts w:hint="eastAsia"/>
                      <w:color w:val="000000" w:themeColor="text1"/>
                      <w:szCs w:val="21"/>
                    </w:rPr>
                    <w:t>，</w:t>
                  </w:r>
                  <w:r>
                    <w:rPr>
                      <w:color w:val="000000" w:themeColor="text1"/>
                      <w:szCs w:val="21"/>
                    </w:rPr>
                    <w:t>3F</w:t>
                  </w:r>
                  <w:r>
                    <w:rPr>
                      <w:rFonts w:hint="eastAsia"/>
                      <w:color w:val="000000" w:themeColor="text1"/>
                      <w:szCs w:val="21"/>
                    </w:rPr>
                    <w:t>，为游乐类项目</w:t>
                  </w:r>
                </w:p>
              </w:tc>
              <w:tc>
                <w:tcPr>
                  <w:tcW w:w="598" w:type="pct"/>
                  <w:vMerge/>
                  <w:tcMar>
                    <w:top w:w="0" w:type="dxa"/>
                    <w:left w:w="57" w:type="dxa"/>
                    <w:bottom w:w="0" w:type="dxa"/>
                    <w:right w:w="57" w:type="dxa"/>
                  </w:tcMar>
                  <w:vAlign w:val="center"/>
                </w:tcPr>
                <w:p w14:paraId="5CBBD929" w14:textId="77777777" w:rsidR="00315D99" w:rsidRDefault="00315D99">
                  <w:pPr>
                    <w:adjustRightInd w:val="0"/>
                    <w:snapToGrid w:val="0"/>
                    <w:jc w:val="center"/>
                    <w:rPr>
                      <w:color w:val="000000" w:themeColor="text1"/>
                      <w:szCs w:val="21"/>
                    </w:rPr>
                  </w:pPr>
                </w:p>
              </w:tc>
            </w:tr>
            <w:tr w:rsidR="00315D99" w14:paraId="0792B835" w14:textId="77777777">
              <w:trPr>
                <w:trHeight w:val="497"/>
                <w:jc w:val="center"/>
              </w:trPr>
              <w:tc>
                <w:tcPr>
                  <w:tcW w:w="315" w:type="pct"/>
                  <w:vMerge/>
                  <w:vAlign w:val="center"/>
                </w:tcPr>
                <w:p w14:paraId="2A1F11D5" w14:textId="77777777" w:rsidR="00315D99" w:rsidRDefault="00315D99">
                  <w:pPr>
                    <w:adjustRightInd w:val="0"/>
                    <w:snapToGrid w:val="0"/>
                    <w:jc w:val="center"/>
                    <w:rPr>
                      <w:color w:val="000000" w:themeColor="text1"/>
                      <w:szCs w:val="21"/>
                    </w:rPr>
                  </w:pPr>
                </w:p>
              </w:tc>
              <w:tc>
                <w:tcPr>
                  <w:tcW w:w="782" w:type="pct"/>
                  <w:gridSpan w:val="2"/>
                  <w:vAlign w:val="center"/>
                </w:tcPr>
                <w:p w14:paraId="04FBCF4E" w14:textId="77777777" w:rsidR="00315D99" w:rsidRDefault="008D37D5">
                  <w:pPr>
                    <w:adjustRightInd w:val="0"/>
                    <w:snapToGrid w:val="0"/>
                    <w:jc w:val="center"/>
                    <w:rPr>
                      <w:color w:val="000000" w:themeColor="text1"/>
                      <w:szCs w:val="21"/>
                    </w:rPr>
                  </w:pPr>
                  <w:r>
                    <w:rPr>
                      <w:rFonts w:hint="eastAsia"/>
                      <w:color w:val="000000" w:themeColor="text1"/>
                      <w:szCs w:val="21"/>
                    </w:rPr>
                    <w:t>镭射枪真人</w:t>
                  </w:r>
                </w:p>
              </w:tc>
              <w:tc>
                <w:tcPr>
                  <w:tcW w:w="3305" w:type="pct"/>
                  <w:tcMar>
                    <w:top w:w="0" w:type="dxa"/>
                    <w:left w:w="57" w:type="dxa"/>
                    <w:bottom w:w="0" w:type="dxa"/>
                    <w:right w:w="57" w:type="dxa"/>
                  </w:tcMar>
                  <w:vAlign w:val="center"/>
                </w:tcPr>
                <w:p w14:paraId="4B4C9C48" w14:textId="77777777" w:rsidR="00315D99" w:rsidRDefault="008D37D5">
                  <w:pPr>
                    <w:adjustRightInd w:val="0"/>
                    <w:snapToGrid w:val="0"/>
                    <w:rPr>
                      <w:color w:val="000000" w:themeColor="text1"/>
                      <w:szCs w:val="21"/>
                    </w:rPr>
                  </w:pPr>
                  <w:r>
                    <w:rPr>
                      <w:rFonts w:hint="eastAsia"/>
                      <w:color w:val="000000" w:themeColor="text1"/>
                      <w:szCs w:val="21"/>
                    </w:rPr>
                    <w:t>建筑面积</w:t>
                  </w:r>
                  <w:r>
                    <w:rPr>
                      <w:color w:val="000000" w:themeColor="text1"/>
                      <w:szCs w:val="21"/>
                    </w:rPr>
                    <w:t>6005.40m</w:t>
                  </w:r>
                  <w:r>
                    <w:rPr>
                      <w:color w:val="000000" w:themeColor="text1"/>
                      <w:szCs w:val="21"/>
                      <w:vertAlign w:val="superscript"/>
                    </w:rPr>
                    <w:t>2</w:t>
                  </w:r>
                  <w:r>
                    <w:rPr>
                      <w:rFonts w:hint="eastAsia"/>
                      <w:color w:val="000000" w:themeColor="text1"/>
                      <w:szCs w:val="21"/>
                    </w:rPr>
                    <w:t>，</w:t>
                  </w:r>
                  <w:r>
                    <w:rPr>
                      <w:color w:val="000000" w:themeColor="text1"/>
                      <w:szCs w:val="21"/>
                    </w:rPr>
                    <w:t>3F</w:t>
                  </w:r>
                  <w:r>
                    <w:rPr>
                      <w:rFonts w:hint="eastAsia"/>
                      <w:color w:val="000000" w:themeColor="text1"/>
                      <w:szCs w:val="21"/>
                    </w:rPr>
                    <w:t>，为镭射模拟</w:t>
                  </w:r>
                </w:p>
              </w:tc>
              <w:tc>
                <w:tcPr>
                  <w:tcW w:w="598" w:type="pct"/>
                  <w:vMerge/>
                  <w:tcMar>
                    <w:top w:w="0" w:type="dxa"/>
                    <w:left w:w="57" w:type="dxa"/>
                    <w:bottom w:w="0" w:type="dxa"/>
                    <w:right w:w="57" w:type="dxa"/>
                  </w:tcMar>
                  <w:vAlign w:val="center"/>
                </w:tcPr>
                <w:p w14:paraId="551451CB" w14:textId="77777777" w:rsidR="00315D99" w:rsidRDefault="00315D99">
                  <w:pPr>
                    <w:adjustRightInd w:val="0"/>
                    <w:snapToGrid w:val="0"/>
                    <w:jc w:val="center"/>
                    <w:rPr>
                      <w:color w:val="000000" w:themeColor="text1"/>
                      <w:szCs w:val="21"/>
                    </w:rPr>
                  </w:pPr>
                </w:p>
              </w:tc>
            </w:tr>
            <w:tr w:rsidR="00315D99" w14:paraId="493B0BDB" w14:textId="77777777">
              <w:trPr>
                <w:trHeight w:val="497"/>
                <w:jc w:val="center"/>
              </w:trPr>
              <w:tc>
                <w:tcPr>
                  <w:tcW w:w="315" w:type="pct"/>
                  <w:vMerge/>
                  <w:vAlign w:val="center"/>
                </w:tcPr>
                <w:p w14:paraId="22B18C77" w14:textId="77777777" w:rsidR="00315D99" w:rsidRDefault="00315D99">
                  <w:pPr>
                    <w:adjustRightInd w:val="0"/>
                    <w:snapToGrid w:val="0"/>
                    <w:jc w:val="center"/>
                    <w:rPr>
                      <w:color w:val="000000" w:themeColor="text1"/>
                      <w:szCs w:val="21"/>
                    </w:rPr>
                  </w:pPr>
                </w:p>
              </w:tc>
              <w:tc>
                <w:tcPr>
                  <w:tcW w:w="782" w:type="pct"/>
                  <w:gridSpan w:val="2"/>
                  <w:vAlign w:val="center"/>
                </w:tcPr>
                <w:p w14:paraId="10668873" w14:textId="77777777" w:rsidR="00315D99" w:rsidRDefault="008D37D5">
                  <w:pPr>
                    <w:adjustRightInd w:val="0"/>
                    <w:snapToGrid w:val="0"/>
                    <w:jc w:val="center"/>
                    <w:rPr>
                      <w:color w:val="000000" w:themeColor="text1"/>
                      <w:szCs w:val="21"/>
                    </w:rPr>
                  </w:pPr>
                  <w:r>
                    <w:rPr>
                      <w:rFonts w:hint="eastAsia"/>
                      <w:color w:val="000000" w:themeColor="text1"/>
                      <w:szCs w:val="21"/>
                    </w:rPr>
                    <w:t>办公楼</w:t>
                  </w:r>
                </w:p>
              </w:tc>
              <w:tc>
                <w:tcPr>
                  <w:tcW w:w="3305" w:type="pct"/>
                  <w:tcMar>
                    <w:top w:w="0" w:type="dxa"/>
                    <w:left w:w="57" w:type="dxa"/>
                    <w:bottom w:w="0" w:type="dxa"/>
                    <w:right w:w="57" w:type="dxa"/>
                  </w:tcMar>
                  <w:vAlign w:val="center"/>
                </w:tcPr>
                <w:p w14:paraId="488D67BD" w14:textId="77777777" w:rsidR="00315D99" w:rsidRDefault="008D37D5">
                  <w:pPr>
                    <w:adjustRightInd w:val="0"/>
                    <w:snapToGrid w:val="0"/>
                    <w:rPr>
                      <w:color w:val="000000" w:themeColor="text1"/>
                      <w:szCs w:val="21"/>
                    </w:rPr>
                  </w:pPr>
                  <w:r>
                    <w:rPr>
                      <w:rFonts w:hint="eastAsia"/>
                      <w:color w:val="000000" w:themeColor="text1"/>
                      <w:szCs w:val="21"/>
                    </w:rPr>
                    <w:t>建筑面积</w:t>
                  </w:r>
                  <w:r>
                    <w:rPr>
                      <w:color w:val="000000" w:themeColor="text1"/>
                      <w:szCs w:val="21"/>
                    </w:rPr>
                    <w:t>10000m</w:t>
                  </w:r>
                  <w:r>
                    <w:rPr>
                      <w:color w:val="000000" w:themeColor="text1"/>
                      <w:szCs w:val="21"/>
                      <w:vertAlign w:val="superscript"/>
                    </w:rPr>
                    <w:t>2</w:t>
                  </w:r>
                  <w:r>
                    <w:rPr>
                      <w:rFonts w:hint="eastAsia"/>
                      <w:color w:val="000000" w:themeColor="text1"/>
                      <w:szCs w:val="21"/>
                    </w:rPr>
                    <w:t>，</w:t>
                  </w:r>
                  <w:r>
                    <w:rPr>
                      <w:color w:val="000000" w:themeColor="text1"/>
                      <w:szCs w:val="21"/>
                    </w:rPr>
                    <w:t>1F</w:t>
                  </w:r>
                  <w:r>
                    <w:rPr>
                      <w:rFonts w:hint="eastAsia"/>
                      <w:color w:val="000000" w:themeColor="text1"/>
                      <w:szCs w:val="21"/>
                    </w:rPr>
                    <w:t>，陆公园、水公园及配套</w:t>
                  </w:r>
                  <w:proofErr w:type="gramStart"/>
                  <w:r>
                    <w:rPr>
                      <w:rFonts w:hint="eastAsia"/>
                      <w:color w:val="000000" w:themeColor="text1"/>
                      <w:szCs w:val="21"/>
                    </w:rPr>
                    <w:t>区员工</w:t>
                  </w:r>
                  <w:proofErr w:type="gramEnd"/>
                  <w:r>
                    <w:rPr>
                      <w:rFonts w:hint="eastAsia"/>
                      <w:color w:val="000000" w:themeColor="text1"/>
                      <w:szCs w:val="21"/>
                    </w:rPr>
                    <w:t>办公场所</w:t>
                  </w:r>
                </w:p>
              </w:tc>
              <w:tc>
                <w:tcPr>
                  <w:tcW w:w="598" w:type="pct"/>
                  <w:tcMar>
                    <w:top w:w="0" w:type="dxa"/>
                    <w:left w:w="57" w:type="dxa"/>
                    <w:bottom w:w="0" w:type="dxa"/>
                    <w:right w:w="57" w:type="dxa"/>
                  </w:tcMar>
                  <w:vAlign w:val="center"/>
                </w:tcPr>
                <w:p w14:paraId="73D18DD5" w14:textId="77777777" w:rsidR="00315D99" w:rsidRDefault="008D37D5">
                  <w:pPr>
                    <w:adjustRightInd w:val="0"/>
                    <w:snapToGrid w:val="0"/>
                    <w:jc w:val="center"/>
                    <w:rPr>
                      <w:color w:val="000000" w:themeColor="text1"/>
                      <w:szCs w:val="21"/>
                    </w:rPr>
                  </w:pPr>
                  <w:r>
                    <w:rPr>
                      <w:rFonts w:hint="eastAsia"/>
                      <w:color w:val="000000" w:themeColor="text1"/>
                      <w:szCs w:val="21"/>
                    </w:rPr>
                    <w:t>B</w:t>
                  </w:r>
                  <w:r>
                    <w:rPr>
                      <w:rFonts w:hint="eastAsia"/>
                      <w:color w:val="000000" w:themeColor="text1"/>
                      <w:szCs w:val="21"/>
                    </w:rPr>
                    <w:t>区二</w:t>
                  </w:r>
                  <w:r>
                    <w:rPr>
                      <w:color w:val="000000" w:themeColor="text1"/>
                      <w:szCs w:val="21"/>
                    </w:rPr>
                    <w:t>期</w:t>
                  </w:r>
                </w:p>
              </w:tc>
            </w:tr>
            <w:tr w:rsidR="00315D99" w14:paraId="7D0ED730" w14:textId="77777777">
              <w:trPr>
                <w:trHeight w:val="497"/>
                <w:jc w:val="center"/>
              </w:trPr>
              <w:tc>
                <w:tcPr>
                  <w:tcW w:w="315" w:type="pct"/>
                  <w:vMerge w:val="restart"/>
                  <w:vAlign w:val="center"/>
                </w:tcPr>
                <w:p w14:paraId="7942A48D" w14:textId="77777777" w:rsidR="00315D99" w:rsidRDefault="008D37D5">
                  <w:pPr>
                    <w:adjustRightInd w:val="0"/>
                    <w:snapToGrid w:val="0"/>
                    <w:jc w:val="center"/>
                    <w:rPr>
                      <w:color w:val="000000" w:themeColor="text1"/>
                      <w:szCs w:val="21"/>
                    </w:rPr>
                  </w:pPr>
                  <w:r>
                    <w:rPr>
                      <w:rFonts w:hint="eastAsia"/>
                      <w:color w:val="000000" w:themeColor="text1"/>
                      <w:szCs w:val="21"/>
                    </w:rPr>
                    <w:lastRenderedPageBreak/>
                    <w:t>辅助工程</w:t>
                  </w:r>
                </w:p>
              </w:tc>
              <w:tc>
                <w:tcPr>
                  <w:tcW w:w="782" w:type="pct"/>
                  <w:gridSpan w:val="2"/>
                  <w:vAlign w:val="center"/>
                </w:tcPr>
                <w:p w14:paraId="0CAFA6D1" w14:textId="77777777" w:rsidR="00315D99" w:rsidRDefault="008D37D5">
                  <w:pPr>
                    <w:adjustRightInd w:val="0"/>
                    <w:snapToGrid w:val="0"/>
                    <w:jc w:val="center"/>
                    <w:rPr>
                      <w:color w:val="000000" w:themeColor="text1"/>
                      <w:szCs w:val="21"/>
                    </w:rPr>
                  </w:pPr>
                  <w:r>
                    <w:rPr>
                      <w:rFonts w:hint="eastAsia"/>
                      <w:color w:val="000000" w:themeColor="text1"/>
                      <w:szCs w:val="21"/>
                    </w:rPr>
                    <w:t>售票亭</w:t>
                  </w:r>
                </w:p>
              </w:tc>
              <w:tc>
                <w:tcPr>
                  <w:tcW w:w="3305" w:type="pct"/>
                  <w:tcMar>
                    <w:top w:w="0" w:type="dxa"/>
                    <w:left w:w="57" w:type="dxa"/>
                    <w:bottom w:w="0" w:type="dxa"/>
                    <w:right w:w="57" w:type="dxa"/>
                  </w:tcMar>
                  <w:vAlign w:val="center"/>
                </w:tcPr>
                <w:p w14:paraId="499F617D" w14:textId="77777777" w:rsidR="00315D99" w:rsidRDefault="008D37D5">
                  <w:pPr>
                    <w:adjustRightInd w:val="0"/>
                    <w:snapToGrid w:val="0"/>
                    <w:rPr>
                      <w:color w:val="000000" w:themeColor="text1"/>
                      <w:szCs w:val="21"/>
                    </w:rPr>
                  </w:pPr>
                  <w:r>
                    <w:rPr>
                      <w:color w:val="000000" w:themeColor="text1"/>
                      <w:szCs w:val="21"/>
                    </w:rPr>
                    <w:t>建筑面积</w:t>
                  </w:r>
                  <w:r>
                    <w:rPr>
                      <w:color w:val="000000" w:themeColor="text1"/>
                      <w:szCs w:val="21"/>
                    </w:rPr>
                    <w:t>180m</w:t>
                  </w:r>
                  <w:r>
                    <w:rPr>
                      <w:color w:val="000000" w:themeColor="text1"/>
                      <w:szCs w:val="21"/>
                      <w:vertAlign w:val="superscript"/>
                    </w:rPr>
                    <w:t>2</w:t>
                  </w:r>
                  <w:r>
                    <w:rPr>
                      <w:color w:val="000000" w:themeColor="text1"/>
                      <w:szCs w:val="21"/>
                    </w:rPr>
                    <w:t>，</w:t>
                  </w:r>
                  <w:r>
                    <w:rPr>
                      <w:rFonts w:hint="eastAsia"/>
                      <w:color w:val="000000" w:themeColor="text1"/>
                      <w:szCs w:val="21"/>
                    </w:rPr>
                    <w:t>为游客服务中心，在镭射枪真人区北侧</w:t>
                  </w:r>
                </w:p>
              </w:tc>
              <w:tc>
                <w:tcPr>
                  <w:tcW w:w="598" w:type="pct"/>
                  <w:vMerge w:val="restart"/>
                  <w:tcMar>
                    <w:top w:w="0" w:type="dxa"/>
                    <w:left w:w="57" w:type="dxa"/>
                    <w:bottom w:w="0" w:type="dxa"/>
                    <w:right w:w="57" w:type="dxa"/>
                  </w:tcMar>
                  <w:vAlign w:val="center"/>
                </w:tcPr>
                <w:p w14:paraId="026BCFC8" w14:textId="77777777" w:rsidR="00315D99" w:rsidRDefault="008D37D5">
                  <w:pPr>
                    <w:adjustRightInd w:val="0"/>
                    <w:snapToGrid w:val="0"/>
                    <w:jc w:val="center"/>
                    <w:rPr>
                      <w:color w:val="000000" w:themeColor="text1"/>
                      <w:szCs w:val="21"/>
                    </w:rPr>
                  </w:pPr>
                  <w:r>
                    <w:rPr>
                      <w:rFonts w:hint="eastAsia"/>
                      <w:color w:val="000000" w:themeColor="text1"/>
                      <w:szCs w:val="21"/>
                    </w:rPr>
                    <w:t>B</w:t>
                  </w:r>
                  <w:r>
                    <w:rPr>
                      <w:rFonts w:hint="eastAsia"/>
                      <w:color w:val="000000" w:themeColor="text1"/>
                      <w:szCs w:val="21"/>
                    </w:rPr>
                    <w:t>区</w:t>
                  </w:r>
                  <w:r>
                    <w:rPr>
                      <w:color w:val="000000" w:themeColor="text1"/>
                      <w:szCs w:val="21"/>
                    </w:rPr>
                    <w:t>一期</w:t>
                  </w:r>
                </w:p>
              </w:tc>
            </w:tr>
            <w:tr w:rsidR="00315D99" w14:paraId="58980997" w14:textId="77777777">
              <w:trPr>
                <w:trHeight w:val="497"/>
                <w:jc w:val="center"/>
              </w:trPr>
              <w:tc>
                <w:tcPr>
                  <w:tcW w:w="315" w:type="pct"/>
                  <w:vMerge/>
                  <w:vAlign w:val="center"/>
                </w:tcPr>
                <w:p w14:paraId="3D623ABC" w14:textId="77777777" w:rsidR="00315D99" w:rsidRDefault="00315D99">
                  <w:pPr>
                    <w:adjustRightInd w:val="0"/>
                    <w:snapToGrid w:val="0"/>
                    <w:jc w:val="center"/>
                    <w:rPr>
                      <w:color w:val="000000" w:themeColor="text1"/>
                      <w:szCs w:val="21"/>
                    </w:rPr>
                  </w:pPr>
                </w:p>
              </w:tc>
              <w:tc>
                <w:tcPr>
                  <w:tcW w:w="782" w:type="pct"/>
                  <w:gridSpan w:val="2"/>
                  <w:vAlign w:val="center"/>
                </w:tcPr>
                <w:p w14:paraId="7C74173C" w14:textId="77777777" w:rsidR="00315D99" w:rsidRDefault="008D37D5">
                  <w:pPr>
                    <w:adjustRightInd w:val="0"/>
                    <w:snapToGrid w:val="0"/>
                    <w:jc w:val="center"/>
                    <w:rPr>
                      <w:color w:val="000000" w:themeColor="text1"/>
                      <w:szCs w:val="21"/>
                    </w:rPr>
                  </w:pPr>
                  <w:r>
                    <w:rPr>
                      <w:rFonts w:hint="eastAsia"/>
                      <w:color w:val="000000" w:themeColor="text1"/>
                      <w:szCs w:val="21"/>
                    </w:rPr>
                    <w:t>医务室</w:t>
                  </w:r>
                </w:p>
              </w:tc>
              <w:tc>
                <w:tcPr>
                  <w:tcW w:w="3305" w:type="pct"/>
                  <w:tcMar>
                    <w:top w:w="0" w:type="dxa"/>
                    <w:left w:w="57" w:type="dxa"/>
                    <w:bottom w:w="0" w:type="dxa"/>
                    <w:right w:w="57" w:type="dxa"/>
                  </w:tcMar>
                  <w:vAlign w:val="center"/>
                </w:tcPr>
                <w:p w14:paraId="0CAC49F1" w14:textId="77777777" w:rsidR="00315D99" w:rsidRDefault="008D37D5">
                  <w:pPr>
                    <w:adjustRightInd w:val="0"/>
                    <w:snapToGrid w:val="0"/>
                    <w:rPr>
                      <w:color w:val="000000" w:themeColor="text1"/>
                      <w:szCs w:val="21"/>
                    </w:rPr>
                  </w:pPr>
                  <w:r>
                    <w:rPr>
                      <w:rFonts w:hint="eastAsia"/>
                      <w:color w:val="000000" w:themeColor="text1"/>
                      <w:szCs w:val="21"/>
                    </w:rPr>
                    <w:t>占地面积</w:t>
                  </w:r>
                  <w:r>
                    <w:rPr>
                      <w:rFonts w:hint="eastAsia"/>
                      <w:color w:val="000000" w:themeColor="text1"/>
                      <w:szCs w:val="21"/>
                    </w:rPr>
                    <w:t>4</w:t>
                  </w:r>
                  <w:r>
                    <w:rPr>
                      <w:color w:val="000000" w:themeColor="text1"/>
                      <w:szCs w:val="21"/>
                    </w:rPr>
                    <w:t>6m</w:t>
                  </w:r>
                  <w:r>
                    <w:rPr>
                      <w:color w:val="000000" w:themeColor="text1"/>
                      <w:szCs w:val="21"/>
                      <w:vertAlign w:val="superscript"/>
                    </w:rPr>
                    <w:t>2</w:t>
                  </w:r>
                  <w:r>
                    <w:rPr>
                      <w:rFonts w:hint="eastAsia"/>
                      <w:color w:val="000000" w:themeColor="text1"/>
                      <w:szCs w:val="21"/>
                    </w:rPr>
                    <w:t>，位于亲子乐园暗夜骑乘游乐区西南方向</w:t>
                  </w:r>
                </w:p>
              </w:tc>
              <w:tc>
                <w:tcPr>
                  <w:tcW w:w="598" w:type="pct"/>
                  <w:vMerge/>
                  <w:tcMar>
                    <w:top w:w="0" w:type="dxa"/>
                    <w:left w:w="57" w:type="dxa"/>
                    <w:bottom w:w="0" w:type="dxa"/>
                    <w:right w:w="57" w:type="dxa"/>
                  </w:tcMar>
                  <w:vAlign w:val="center"/>
                </w:tcPr>
                <w:p w14:paraId="489D60D1" w14:textId="77777777" w:rsidR="00315D99" w:rsidRDefault="00315D99">
                  <w:pPr>
                    <w:adjustRightInd w:val="0"/>
                    <w:snapToGrid w:val="0"/>
                    <w:jc w:val="center"/>
                    <w:rPr>
                      <w:color w:val="000000" w:themeColor="text1"/>
                      <w:szCs w:val="21"/>
                    </w:rPr>
                  </w:pPr>
                </w:p>
              </w:tc>
            </w:tr>
            <w:tr w:rsidR="00315D99" w14:paraId="1A65352C" w14:textId="77777777">
              <w:trPr>
                <w:trHeight w:val="497"/>
                <w:jc w:val="center"/>
              </w:trPr>
              <w:tc>
                <w:tcPr>
                  <w:tcW w:w="315" w:type="pct"/>
                  <w:vMerge/>
                  <w:vAlign w:val="center"/>
                </w:tcPr>
                <w:p w14:paraId="5BB4D3A0" w14:textId="77777777" w:rsidR="00315D99" w:rsidRDefault="00315D99">
                  <w:pPr>
                    <w:adjustRightInd w:val="0"/>
                    <w:snapToGrid w:val="0"/>
                    <w:jc w:val="center"/>
                    <w:rPr>
                      <w:color w:val="000000" w:themeColor="text1"/>
                      <w:szCs w:val="21"/>
                    </w:rPr>
                  </w:pPr>
                </w:p>
              </w:tc>
              <w:tc>
                <w:tcPr>
                  <w:tcW w:w="782" w:type="pct"/>
                  <w:gridSpan w:val="2"/>
                  <w:vAlign w:val="center"/>
                </w:tcPr>
                <w:p w14:paraId="43277EEF" w14:textId="77777777" w:rsidR="00315D99" w:rsidRDefault="008D37D5">
                  <w:pPr>
                    <w:adjustRightInd w:val="0"/>
                    <w:snapToGrid w:val="0"/>
                    <w:jc w:val="center"/>
                    <w:rPr>
                      <w:color w:val="000000" w:themeColor="text1"/>
                      <w:szCs w:val="21"/>
                    </w:rPr>
                  </w:pPr>
                  <w:r>
                    <w:rPr>
                      <w:rFonts w:hint="eastAsia"/>
                      <w:color w:val="000000" w:themeColor="text1"/>
                      <w:szCs w:val="21"/>
                    </w:rPr>
                    <w:t>餐饮</w:t>
                  </w:r>
                </w:p>
              </w:tc>
              <w:tc>
                <w:tcPr>
                  <w:tcW w:w="3305" w:type="pct"/>
                  <w:tcMar>
                    <w:top w:w="0" w:type="dxa"/>
                    <w:left w:w="57" w:type="dxa"/>
                    <w:bottom w:w="0" w:type="dxa"/>
                    <w:right w:w="57" w:type="dxa"/>
                  </w:tcMar>
                  <w:vAlign w:val="center"/>
                </w:tcPr>
                <w:p w14:paraId="5D3D808C" w14:textId="77777777" w:rsidR="00315D99" w:rsidRDefault="008D37D5">
                  <w:pPr>
                    <w:adjustRightInd w:val="0"/>
                    <w:snapToGrid w:val="0"/>
                    <w:rPr>
                      <w:color w:val="000000" w:themeColor="text1"/>
                      <w:szCs w:val="21"/>
                    </w:rPr>
                  </w:pPr>
                  <w:r>
                    <w:rPr>
                      <w:rFonts w:hint="eastAsia"/>
                      <w:color w:val="000000" w:themeColor="text1"/>
                      <w:szCs w:val="21"/>
                    </w:rPr>
                    <w:t>建筑面积</w:t>
                  </w:r>
                  <w:r>
                    <w:rPr>
                      <w:color w:val="000000" w:themeColor="text1"/>
                      <w:szCs w:val="21"/>
                    </w:rPr>
                    <w:t>689.70m</w:t>
                  </w:r>
                  <w:r>
                    <w:rPr>
                      <w:color w:val="000000" w:themeColor="text1"/>
                      <w:szCs w:val="21"/>
                      <w:vertAlign w:val="superscript"/>
                    </w:rPr>
                    <w:t>2</w:t>
                  </w:r>
                  <w:r>
                    <w:rPr>
                      <w:rFonts w:hint="eastAsia"/>
                      <w:color w:val="000000" w:themeColor="text1"/>
                      <w:szCs w:val="21"/>
                    </w:rPr>
                    <w:t>，</w:t>
                  </w:r>
                  <w:r>
                    <w:rPr>
                      <w:rFonts w:hint="eastAsia"/>
                      <w:color w:val="000000" w:themeColor="text1"/>
                      <w:szCs w:val="21"/>
                    </w:rPr>
                    <w:t>2</w:t>
                  </w:r>
                  <w:r>
                    <w:rPr>
                      <w:color w:val="000000" w:themeColor="text1"/>
                      <w:szCs w:val="21"/>
                    </w:rPr>
                    <w:t>F</w:t>
                  </w:r>
                  <w:r>
                    <w:rPr>
                      <w:rFonts w:hint="eastAsia"/>
                      <w:color w:val="000000" w:themeColor="text1"/>
                      <w:szCs w:val="21"/>
                    </w:rPr>
                    <w:t>，为游客餐厅，位为南侧</w:t>
                  </w:r>
                </w:p>
              </w:tc>
              <w:tc>
                <w:tcPr>
                  <w:tcW w:w="598" w:type="pct"/>
                  <w:vMerge/>
                  <w:tcMar>
                    <w:top w:w="0" w:type="dxa"/>
                    <w:left w:w="57" w:type="dxa"/>
                    <w:bottom w:w="0" w:type="dxa"/>
                    <w:right w:w="57" w:type="dxa"/>
                  </w:tcMar>
                  <w:vAlign w:val="center"/>
                </w:tcPr>
                <w:p w14:paraId="1B796004" w14:textId="77777777" w:rsidR="00315D99" w:rsidRDefault="00315D99">
                  <w:pPr>
                    <w:adjustRightInd w:val="0"/>
                    <w:snapToGrid w:val="0"/>
                    <w:jc w:val="center"/>
                    <w:rPr>
                      <w:color w:val="000000" w:themeColor="text1"/>
                      <w:szCs w:val="21"/>
                    </w:rPr>
                  </w:pPr>
                </w:p>
              </w:tc>
            </w:tr>
            <w:tr w:rsidR="00315D99" w14:paraId="2DBA150D" w14:textId="77777777">
              <w:trPr>
                <w:trHeight w:val="497"/>
                <w:jc w:val="center"/>
              </w:trPr>
              <w:tc>
                <w:tcPr>
                  <w:tcW w:w="315" w:type="pct"/>
                  <w:vMerge/>
                  <w:vAlign w:val="center"/>
                </w:tcPr>
                <w:p w14:paraId="37B5A9E8" w14:textId="77777777" w:rsidR="00315D99" w:rsidRDefault="00315D99">
                  <w:pPr>
                    <w:adjustRightInd w:val="0"/>
                    <w:snapToGrid w:val="0"/>
                    <w:jc w:val="center"/>
                    <w:rPr>
                      <w:color w:val="000000" w:themeColor="text1"/>
                      <w:szCs w:val="21"/>
                    </w:rPr>
                  </w:pPr>
                </w:p>
              </w:tc>
              <w:tc>
                <w:tcPr>
                  <w:tcW w:w="782" w:type="pct"/>
                  <w:gridSpan w:val="2"/>
                  <w:vMerge w:val="restart"/>
                  <w:vAlign w:val="center"/>
                </w:tcPr>
                <w:p w14:paraId="4F4409B7" w14:textId="77777777" w:rsidR="00315D99" w:rsidRDefault="008D37D5">
                  <w:pPr>
                    <w:adjustRightInd w:val="0"/>
                    <w:snapToGrid w:val="0"/>
                    <w:jc w:val="center"/>
                    <w:rPr>
                      <w:color w:val="000000" w:themeColor="text1"/>
                      <w:szCs w:val="21"/>
                    </w:rPr>
                  </w:pPr>
                  <w:r>
                    <w:rPr>
                      <w:rFonts w:hint="eastAsia"/>
                      <w:color w:val="000000" w:themeColor="text1"/>
                      <w:szCs w:val="21"/>
                    </w:rPr>
                    <w:t>停车场</w:t>
                  </w:r>
                </w:p>
              </w:tc>
              <w:tc>
                <w:tcPr>
                  <w:tcW w:w="3305" w:type="pct"/>
                  <w:tcMar>
                    <w:top w:w="0" w:type="dxa"/>
                    <w:left w:w="57" w:type="dxa"/>
                    <w:bottom w:w="0" w:type="dxa"/>
                    <w:right w:w="57" w:type="dxa"/>
                  </w:tcMar>
                  <w:vAlign w:val="center"/>
                </w:tcPr>
                <w:p w14:paraId="0035828F" w14:textId="77777777" w:rsidR="00315D99" w:rsidRDefault="008D37D5">
                  <w:pPr>
                    <w:adjustRightInd w:val="0"/>
                    <w:snapToGrid w:val="0"/>
                    <w:rPr>
                      <w:color w:val="000000" w:themeColor="text1"/>
                      <w:szCs w:val="21"/>
                    </w:rPr>
                  </w:pPr>
                  <w:r>
                    <w:rPr>
                      <w:rFonts w:hint="eastAsia"/>
                      <w:color w:val="000000" w:themeColor="text1"/>
                      <w:szCs w:val="21"/>
                    </w:rPr>
                    <w:t>为地下停车场（包含配套区和水公园停车位），位于配套区</w:t>
                  </w:r>
                  <w:r>
                    <w:rPr>
                      <w:rFonts w:hint="eastAsia"/>
                      <w:color w:val="000000" w:themeColor="text1"/>
                      <w:szCs w:val="21"/>
                    </w:rPr>
                    <w:t>B</w:t>
                  </w:r>
                  <w:r>
                    <w:rPr>
                      <w:rFonts w:hint="eastAsia"/>
                      <w:color w:val="000000" w:themeColor="text1"/>
                      <w:szCs w:val="21"/>
                    </w:rPr>
                    <w:t>区一期下方，内含配套区</w:t>
                  </w:r>
                  <w:r>
                    <w:rPr>
                      <w:rFonts w:hint="eastAsia"/>
                      <w:color w:val="000000" w:themeColor="text1"/>
                      <w:szCs w:val="21"/>
                    </w:rPr>
                    <w:t>B</w:t>
                  </w:r>
                  <w:r>
                    <w:rPr>
                      <w:rFonts w:hint="eastAsia"/>
                      <w:color w:val="000000" w:themeColor="text1"/>
                      <w:szCs w:val="21"/>
                    </w:rPr>
                    <w:t>区锅炉房，建筑面积</w:t>
                  </w:r>
                  <w:r>
                    <w:rPr>
                      <w:rFonts w:hint="eastAsia"/>
                      <w:color w:val="000000" w:themeColor="text1"/>
                      <w:szCs w:val="21"/>
                    </w:rPr>
                    <w:t>4</w:t>
                  </w:r>
                  <w:r>
                    <w:rPr>
                      <w:color w:val="000000" w:themeColor="text1"/>
                      <w:szCs w:val="21"/>
                    </w:rPr>
                    <w:t>4085.98m</w:t>
                  </w:r>
                  <w:r>
                    <w:rPr>
                      <w:color w:val="000000" w:themeColor="text1"/>
                      <w:szCs w:val="21"/>
                      <w:vertAlign w:val="superscript"/>
                    </w:rPr>
                    <w:t>2</w:t>
                  </w:r>
                  <w:r>
                    <w:rPr>
                      <w:rFonts w:hint="eastAsia"/>
                      <w:color w:val="000000" w:themeColor="text1"/>
                      <w:szCs w:val="21"/>
                    </w:rPr>
                    <w:t>，车位数为</w:t>
                  </w:r>
                  <w:r>
                    <w:rPr>
                      <w:rFonts w:hint="eastAsia"/>
                      <w:color w:val="000000" w:themeColor="text1"/>
                      <w:szCs w:val="21"/>
                    </w:rPr>
                    <w:t>1</w:t>
                  </w:r>
                  <w:r>
                    <w:rPr>
                      <w:color w:val="000000" w:themeColor="text1"/>
                      <w:szCs w:val="21"/>
                    </w:rPr>
                    <w:t>107</w:t>
                  </w:r>
                  <w:r>
                    <w:rPr>
                      <w:rFonts w:hint="eastAsia"/>
                      <w:color w:val="000000" w:themeColor="text1"/>
                      <w:szCs w:val="21"/>
                    </w:rPr>
                    <w:t>个</w:t>
                  </w:r>
                </w:p>
              </w:tc>
              <w:tc>
                <w:tcPr>
                  <w:tcW w:w="598" w:type="pct"/>
                  <w:vMerge/>
                  <w:tcMar>
                    <w:top w:w="0" w:type="dxa"/>
                    <w:left w:w="57" w:type="dxa"/>
                    <w:bottom w:w="0" w:type="dxa"/>
                    <w:right w:w="57" w:type="dxa"/>
                  </w:tcMar>
                  <w:vAlign w:val="center"/>
                </w:tcPr>
                <w:p w14:paraId="1FDE4998" w14:textId="77777777" w:rsidR="00315D99" w:rsidRDefault="00315D99">
                  <w:pPr>
                    <w:adjustRightInd w:val="0"/>
                    <w:snapToGrid w:val="0"/>
                    <w:jc w:val="center"/>
                    <w:rPr>
                      <w:color w:val="000000" w:themeColor="text1"/>
                      <w:szCs w:val="21"/>
                    </w:rPr>
                  </w:pPr>
                </w:p>
              </w:tc>
            </w:tr>
            <w:tr w:rsidR="00315D99" w14:paraId="59CA67FA" w14:textId="77777777">
              <w:trPr>
                <w:trHeight w:val="497"/>
                <w:jc w:val="center"/>
              </w:trPr>
              <w:tc>
                <w:tcPr>
                  <w:tcW w:w="315" w:type="pct"/>
                  <w:vMerge/>
                  <w:vAlign w:val="center"/>
                </w:tcPr>
                <w:p w14:paraId="56C66ADD" w14:textId="77777777" w:rsidR="00315D99" w:rsidRDefault="00315D99">
                  <w:pPr>
                    <w:adjustRightInd w:val="0"/>
                    <w:snapToGrid w:val="0"/>
                    <w:jc w:val="center"/>
                    <w:rPr>
                      <w:color w:val="000000" w:themeColor="text1"/>
                      <w:szCs w:val="21"/>
                    </w:rPr>
                  </w:pPr>
                </w:p>
              </w:tc>
              <w:tc>
                <w:tcPr>
                  <w:tcW w:w="782" w:type="pct"/>
                  <w:gridSpan w:val="2"/>
                  <w:vMerge/>
                  <w:vAlign w:val="center"/>
                </w:tcPr>
                <w:p w14:paraId="14FE83A5" w14:textId="77777777" w:rsidR="00315D99" w:rsidRDefault="00315D99">
                  <w:pPr>
                    <w:adjustRightInd w:val="0"/>
                    <w:snapToGrid w:val="0"/>
                    <w:jc w:val="center"/>
                    <w:rPr>
                      <w:color w:val="000000" w:themeColor="text1"/>
                      <w:szCs w:val="21"/>
                    </w:rPr>
                  </w:pPr>
                </w:p>
              </w:tc>
              <w:tc>
                <w:tcPr>
                  <w:tcW w:w="3305" w:type="pct"/>
                  <w:tcMar>
                    <w:top w:w="0" w:type="dxa"/>
                    <w:left w:w="57" w:type="dxa"/>
                    <w:bottom w:w="0" w:type="dxa"/>
                    <w:right w:w="57" w:type="dxa"/>
                  </w:tcMar>
                  <w:vAlign w:val="center"/>
                </w:tcPr>
                <w:p w14:paraId="030CFEE0" w14:textId="77777777" w:rsidR="00315D99" w:rsidRDefault="008D37D5">
                  <w:pPr>
                    <w:adjustRightInd w:val="0"/>
                    <w:snapToGrid w:val="0"/>
                    <w:rPr>
                      <w:color w:val="000000" w:themeColor="text1"/>
                      <w:szCs w:val="21"/>
                    </w:rPr>
                  </w:pPr>
                  <w:r>
                    <w:rPr>
                      <w:rFonts w:hint="eastAsia"/>
                      <w:color w:val="000000" w:themeColor="text1"/>
                      <w:szCs w:val="21"/>
                    </w:rPr>
                    <w:t>地下停车场，园区内部停车场，建筑面积</w:t>
                  </w:r>
                  <w:r>
                    <w:rPr>
                      <w:color w:val="000000" w:themeColor="text1"/>
                      <w:szCs w:val="21"/>
                    </w:rPr>
                    <w:t>18000m</w:t>
                  </w:r>
                  <w:r>
                    <w:rPr>
                      <w:color w:val="000000" w:themeColor="text1"/>
                      <w:szCs w:val="21"/>
                      <w:vertAlign w:val="superscript"/>
                    </w:rPr>
                    <w:t>2</w:t>
                  </w:r>
                  <w:r>
                    <w:rPr>
                      <w:rFonts w:hint="eastAsia"/>
                      <w:color w:val="000000" w:themeColor="text1"/>
                      <w:szCs w:val="21"/>
                    </w:rPr>
                    <w:t>，车位数为</w:t>
                  </w:r>
                  <w:r>
                    <w:rPr>
                      <w:color w:val="000000" w:themeColor="text1"/>
                      <w:szCs w:val="21"/>
                    </w:rPr>
                    <w:t>560</w:t>
                  </w:r>
                  <w:r>
                    <w:rPr>
                      <w:rFonts w:hint="eastAsia"/>
                      <w:color w:val="000000" w:themeColor="text1"/>
                      <w:szCs w:val="21"/>
                    </w:rPr>
                    <w:t>个</w:t>
                  </w:r>
                </w:p>
              </w:tc>
              <w:tc>
                <w:tcPr>
                  <w:tcW w:w="598" w:type="pct"/>
                  <w:tcMar>
                    <w:top w:w="0" w:type="dxa"/>
                    <w:left w:w="57" w:type="dxa"/>
                    <w:bottom w:w="0" w:type="dxa"/>
                    <w:right w:w="57" w:type="dxa"/>
                  </w:tcMar>
                  <w:vAlign w:val="center"/>
                </w:tcPr>
                <w:p w14:paraId="249A981D" w14:textId="77777777" w:rsidR="00315D99" w:rsidRDefault="008D37D5">
                  <w:pPr>
                    <w:adjustRightInd w:val="0"/>
                    <w:snapToGrid w:val="0"/>
                    <w:jc w:val="center"/>
                    <w:rPr>
                      <w:color w:val="000000" w:themeColor="text1"/>
                      <w:szCs w:val="21"/>
                    </w:rPr>
                  </w:pPr>
                  <w:r>
                    <w:rPr>
                      <w:rFonts w:hint="eastAsia"/>
                      <w:color w:val="000000" w:themeColor="text1"/>
                      <w:szCs w:val="21"/>
                    </w:rPr>
                    <w:t>B</w:t>
                  </w:r>
                  <w:r>
                    <w:rPr>
                      <w:rFonts w:hint="eastAsia"/>
                      <w:color w:val="000000" w:themeColor="text1"/>
                      <w:szCs w:val="21"/>
                    </w:rPr>
                    <w:t>区二</w:t>
                  </w:r>
                  <w:r>
                    <w:rPr>
                      <w:color w:val="000000" w:themeColor="text1"/>
                      <w:szCs w:val="21"/>
                    </w:rPr>
                    <w:t>期</w:t>
                  </w:r>
                </w:p>
              </w:tc>
            </w:tr>
            <w:tr w:rsidR="00315D99" w14:paraId="3738D928" w14:textId="77777777">
              <w:trPr>
                <w:trHeight w:val="497"/>
                <w:jc w:val="center"/>
              </w:trPr>
              <w:tc>
                <w:tcPr>
                  <w:tcW w:w="315" w:type="pct"/>
                  <w:vMerge/>
                  <w:vAlign w:val="center"/>
                </w:tcPr>
                <w:p w14:paraId="4503D1B0" w14:textId="77777777" w:rsidR="00315D99" w:rsidRDefault="00315D99">
                  <w:pPr>
                    <w:adjustRightInd w:val="0"/>
                    <w:snapToGrid w:val="0"/>
                    <w:jc w:val="center"/>
                    <w:rPr>
                      <w:color w:val="000000" w:themeColor="text1"/>
                      <w:szCs w:val="21"/>
                    </w:rPr>
                  </w:pPr>
                </w:p>
              </w:tc>
              <w:tc>
                <w:tcPr>
                  <w:tcW w:w="782" w:type="pct"/>
                  <w:gridSpan w:val="2"/>
                  <w:vMerge/>
                  <w:vAlign w:val="center"/>
                </w:tcPr>
                <w:p w14:paraId="3E902E0C" w14:textId="77777777" w:rsidR="00315D99" w:rsidRDefault="00315D99">
                  <w:pPr>
                    <w:adjustRightInd w:val="0"/>
                    <w:snapToGrid w:val="0"/>
                    <w:jc w:val="center"/>
                    <w:rPr>
                      <w:color w:val="000000" w:themeColor="text1"/>
                      <w:szCs w:val="21"/>
                    </w:rPr>
                  </w:pPr>
                </w:p>
              </w:tc>
              <w:tc>
                <w:tcPr>
                  <w:tcW w:w="3305" w:type="pct"/>
                  <w:tcMar>
                    <w:top w:w="0" w:type="dxa"/>
                    <w:left w:w="57" w:type="dxa"/>
                    <w:bottom w:w="0" w:type="dxa"/>
                    <w:right w:w="57" w:type="dxa"/>
                  </w:tcMar>
                  <w:vAlign w:val="center"/>
                </w:tcPr>
                <w:p w14:paraId="3C43456C" w14:textId="77777777" w:rsidR="00315D99" w:rsidRDefault="008D37D5">
                  <w:pPr>
                    <w:adjustRightInd w:val="0"/>
                    <w:snapToGrid w:val="0"/>
                    <w:rPr>
                      <w:color w:val="000000" w:themeColor="text1"/>
                      <w:szCs w:val="21"/>
                    </w:rPr>
                  </w:pPr>
                  <w:r>
                    <w:rPr>
                      <w:rFonts w:hint="eastAsia"/>
                      <w:color w:val="000000" w:themeColor="text1"/>
                      <w:szCs w:val="21"/>
                    </w:rPr>
                    <w:t>地上停车场，车位数为</w:t>
                  </w:r>
                  <w:r>
                    <w:rPr>
                      <w:rFonts w:hint="eastAsia"/>
                      <w:color w:val="000000" w:themeColor="text1"/>
                      <w:szCs w:val="21"/>
                    </w:rPr>
                    <w:t>4</w:t>
                  </w:r>
                  <w:r>
                    <w:rPr>
                      <w:color w:val="000000" w:themeColor="text1"/>
                      <w:szCs w:val="21"/>
                    </w:rPr>
                    <w:t>2</w:t>
                  </w:r>
                  <w:r>
                    <w:rPr>
                      <w:rFonts w:hint="eastAsia"/>
                      <w:color w:val="000000" w:themeColor="text1"/>
                      <w:szCs w:val="21"/>
                    </w:rPr>
                    <w:t>个</w:t>
                  </w:r>
                </w:p>
              </w:tc>
              <w:tc>
                <w:tcPr>
                  <w:tcW w:w="598" w:type="pct"/>
                  <w:tcMar>
                    <w:top w:w="0" w:type="dxa"/>
                    <w:left w:w="57" w:type="dxa"/>
                    <w:bottom w:w="0" w:type="dxa"/>
                    <w:right w:w="57" w:type="dxa"/>
                  </w:tcMar>
                  <w:vAlign w:val="center"/>
                </w:tcPr>
                <w:p w14:paraId="7BCB0983" w14:textId="77777777" w:rsidR="00315D99" w:rsidRDefault="008D37D5">
                  <w:pPr>
                    <w:adjustRightInd w:val="0"/>
                    <w:snapToGrid w:val="0"/>
                    <w:jc w:val="center"/>
                    <w:rPr>
                      <w:color w:val="000000" w:themeColor="text1"/>
                      <w:szCs w:val="21"/>
                    </w:rPr>
                  </w:pPr>
                  <w:r>
                    <w:rPr>
                      <w:rFonts w:hint="eastAsia"/>
                      <w:color w:val="000000" w:themeColor="text1"/>
                      <w:szCs w:val="21"/>
                    </w:rPr>
                    <w:t>A</w:t>
                  </w:r>
                  <w:r>
                    <w:rPr>
                      <w:rFonts w:hint="eastAsia"/>
                      <w:color w:val="000000" w:themeColor="text1"/>
                      <w:szCs w:val="21"/>
                    </w:rPr>
                    <w:t>区</w:t>
                  </w:r>
                </w:p>
              </w:tc>
            </w:tr>
            <w:tr w:rsidR="00315D99" w14:paraId="3D70D935" w14:textId="77777777">
              <w:trPr>
                <w:trHeight w:val="497"/>
                <w:jc w:val="center"/>
              </w:trPr>
              <w:tc>
                <w:tcPr>
                  <w:tcW w:w="315" w:type="pct"/>
                  <w:vMerge/>
                  <w:vAlign w:val="center"/>
                </w:tcPr>
                <w:p w14:paraId="1AEFA308" w14:textId="77777777" w:rsidR="00315D99" w:rsidRDefault="00315D99">
                  <w:pPr>
                    <w:adjustRightInd w:val="0"/>
                    <w:snapToGrid w:val="0"/>
                    <w:jc w:val="center"/>
                    <w:rPr>
                      <w:color w:val="000000" w:themeColor="text1"/>
                      <w:szCs w:val="21"/>
                    </w:rPr>
                  </w:pPr>
                </w:p>
              </w:tc>
              <w:tc>
                <w:tcPr>
                  <w:tcW w:w="782" w:type="pct"/>
                  <w:gridSpan w:val="2"/>
                  <w:vMerge w:val="restart"/>
                  <w:vAlign w:val="center"/>
                </w:tcPr>
                <w:p w14:paraId="764E3907" w14:textId="77777777" w:rsidR="00315D99" w:rsidRDefault="008D37D5">
                  <w:pPr>
                    <w:adjustRightInd w:val="0"/>
                    <w:snapToGrid w:val="0"/>
                    <w:jc w:val="center"/>
                    <w:rPr>
                      <w:color w:val="000000" w:themeColor="text1"/>
                      <w:szCs w:val="21"/>
                    </w:rPr>
                  </w:pPr>
                  <w:r>
                    <w:rPr>
                      <w:rFonts w:hint="eastAsia"/>
                      <w:color w:val="000000" w:themeColor="text1"/>
                      <w:szCs w:val="21"/>
                    </w:rPr>
                    <w:t>配套</w:t>
                  </w:r>
                  <w:r>
                    <w:rPr>
                      <w:rFonts w:hint="eastAsia"/>
                      <w:color w:val="000000" w:themeColor="text1"/>
                      <w:szCs w:val="21"/>
                    </w:rPr>
                    <w:t>1</w:t>
                  </w:r>
                  <w:r>
                    <w:rPr>
                      <w:rFonts w:hint="eastAsia"/>
                      <w:color w:val="000000" w:themeColor="text1"/>
                      <w:szCs w:val="21"/>
                    </w:rPr>
                    <w:t>号楼</w:t>
                  </w:r>
                </w:p>
              </w:tc>
              <w:tc>
                <w:tcPr>
                  <w:tcW w:w="3305" w:type="pct"/>
                  <w:tcMar>
                    <w:top w:w="0" w:type="dxa"/>
                    <w:left w:w="57" w:type="dxa"/>
                    <w:bottom w:w="0" w:type="dxa"/>
                    <w:right w:w="57" w:type="dxa"/>
                  </w:tcMar>
                  <w:vAlign w:val="center"/>
                </w:tcPr>
                <w:p w14:paraId="31EEBA8E" w14:textId="77777777" w:rsidR="00315D99" w:rsidRDefault="008D37D5">
                  <w:pPr>
                    <w:adjustRightInd w:val="0"/>
                    <w:snapToGrid w:val="0"/>
                    <w:rPr>
                      <w:color w:val="000000" w:themeColor="text1"/>
                      <w:szCs w:val="21"/>
                    </w:rPr>
                  </w:pPr>
                  <w:r>
                    <w:rPr>
                      <w:rFonts w:hint="eastAsia"/>
                      <w:color w:val="000000" w:themeColor="text1"/>
                      <w:szCs w:val="21"/>
                    </w:rPr>
                    <w:t>员工住宿楼，可容纳</w:t>
                  </w:r>
                  <w:r>
                    <w:rPr>
                      <w:rFonts w:hint="eastAsia"/>
                      <w:color w:val="000000" w:themeColor="text1"/>
                      <w:szCs w:val="21"/>
                    </w:rPr>
                    <w:t>1</w:t>
                  </w:r>
                  <w:r>
                    <w:rPr>
                      <w:color w:val="000000" w:themeColor="text1"/>
                      <w:szCs w:val="21"/>
                    </w:rPr>
                    <w:t>300</w:t>
                  </w:r>
                  <w:r>
                    <w:rPr>
                      <w:rFonts w:hint="eastAsia"/>
                      <w:color w:val="000000" w:themeColor="text1"/>
                      <w:szCs w:val="21"/>
                    </w:rPr>
                    <w:t>人，建筑面积</w:t>
                  </w:r>
                  <w:r>
                    <w:rPr>
                      <w:rFonts w:hint="eastAsia"/>
                      <w:color w:val="000000" w:themeColor="text1"/>
                      <w:szCs w:val="21"/>
                    </w:rPr>
                    <w:t>3</w:t>
                  </w:r>
                  <w:r>
                    <w:rPr>
                      <w:color w:val="000000" w:themeColor="text1"/>
                      <w:szCs w:val="21"/>
                    </w:rPr>
                    <w:t>2472.6m</w:t>
                  </w:r>
                  <w:r>
                    <w:rPr>
                      <w:color w:val="000000" w:themeColor="text1"/>
                      <w:szCs w:val="21"/>
                      <w:vertAlign w:val="superscript"/>
                    </w:rPr>
                    <w:t>2</w:t>
                  </w:r>
                  <w:r>
                    <w:rPr>
                      <w:rFonts w:hint="eastAsia"/>
                      <w:color w:val="000000" w:themeColor="text1"/>
                      <w:szCs w:val="21"/>
                    </w:rPr>
                    <w:t>，</w:t>
                  </w:r>
                  <w:r>
                    <w:rPr>
                      <w:rFonts w:hint="eastAsia"/>
                      <w:color w:val="000000" w:themeColor="text1"/>
                      <w:szCs w:val="21"/>
                    </w:rPr>
                    <w:t>H</w:t>
                  </w:r>
                  <w:r>
                    <w:rPr>
                      <w:color w:val="000000" w:themeColor="text1"/>
                      <w:szCs w:val="21"/>
                    </w:rPr>
                    <w:t>=35.95m</w:t>
                  </w:r>
                </w:p>
              </w:tc>
              <w:tc>
                <w:tcPr>
                  <w:tcW w:w="598" w:type="pct"/>
                  <w:vMerge w:val="restart"/>
                  <w:tcMar>
                    <w:top w:w="0" w:type="dxa"/>
                    <w:left w:w="57" w:type="dxa"/>
                    <w:bottom w:w="0" w:type="dxa"/>
                    <w:right w:w="57" w:type="dxa"/>
                  </w:tcMar>
                  <w:vAlign w:val="center"/>
                </w:tcPr>
                <w:p w14:paraId="2E779A8D" w14:textId="77777777" w:rsidR="00315D99" w:rsidRDefault="008D37D5">
                  <w:pPr>
                    <w:adjustRightInd w:val="0"/>
                    <w:snapToGrid w:val="0"/>
                    <w:jc w:val="center"/>
                    <w:rPr>
                      <w:color w:val="000000" w:themeColor="text1"/>
                      <w:szCs w:val="21"/>
                    </w:rPr>
                  </w:pPr>
                  <w:r>
                    <w:rPr>
                      <w:rFonts w:hint="eastAsia"/>
                      <w:color w:val="000000" w:themeColor="text1"/>
                      <w:szCs w:val="21"/>
                    </w:rPr>
                    <w:t>A</w:t>
                  </w:r>
                  <w:r>
                    <w:rPr>
                      <w:rFonts w:hint="eastAsia"/>
                      <w:color w:val="000000" w:themeColor="text1"/>
                      <w:szCs w:val="21"/>
                    </w:rPr>
                    <w:t>区</w:t>
                  </w:r>
                </w:p>
              </w:tc>
            </w:tr>
            <w:tr w:rsidR="00315D99" w14:paraId="6C06CA8E" w14:textId="77777777">
              <w:trPr>
                <w:trHeight w:val="497"/>
                <w:jc w:val="center"/>
              </w:trPr>
              <w:tc>
                <w:tcPr>
                  <w:tcW w:w="315" w:type="pct"/>
                  <w:vMerge/>
                  <w:vAlign w:val="center"/>
                </w:tcPr>
                <w:p w14:paraId="2D4992C2" w14:textId="77777777" w:rsidR="00315D99" w:rsidRDefault="00315D99">
                  <w:pPr>
                    <w:adjustRightInd w:val="0"/>
                    <w:snapToGrid w:val="0"/>
                    <w:jc w:val="center"/>
                    <w:rPr>
                      <w:color w:val="000000" w:themeColor="text1"/>
                      <w:szCs w:val="21"/>
                    </w:rPr>
                  </w:pPr>
                </w:p>
              </w:tc>
              <w:tc>
                <w:tcPr>
                  <w:tcW w:w="782" w:type="pct"/>
                  <w:gridSpan w:val="2"/>
                  <w:vMerge/>
                  <w:vAlign w:val="center"/>
                </w:tcPr>
                <w:p w14:paraId="7A8FE168" w14:textId="77777777" w:rsidR="00315D99" w:rsidRDefault="00315D99">
                  <w:pPr>
                    <w:adjustRightInd w:val="0"/>
                    <w:snapToGrid w:val="0"/>
                    <w:jc w:val="center"/>
                    <w:rPr>
                      <w:color w:val="000000" w:themeColor="text1"/>
                      <w:szCs w:val="21"/>
                    </w:rPr>
                  </w:pPr>
                </w:p>
              </w:tc>
              <w:tc>
                <w:tcPr>
                  <w:tcW w:w="3305" w:type="pct"/>
                  <w:tcMar>
                    <w:top w:w="0" w:type="dxa"/>
                    <w:left w:w="57" w:type="dxa"/>
                    <w:bottom w:w="0" w:type="dxa"/>
                    <w:right w:w="57" w:type="dxa"/>
                  </w:tcMar>
                  <w:vAlign w:val="center"/>
                </w:tcPr>
                <w:p w14:paraId="7CC7572D" w14:textId="77777777" w:rsidR="00315D99" w:rsidRDefault="008D37D5">
                  <w:pPr>
                    <w:adjustRightInd w:val="0"/>
                    <w:snapToGrid w:val="0"/>
                    <w:rPr>
                      <w:color w:val="000000" w:themeColor="text1"/>
                      <w:szCs w:val="21"/>
                    </w:rPr>
                  </w:pPr>
                  <w:r>
                    <w:rPr>
                      <w:rFonts w:hint="eastAsia"/>
                      <w:color w:val="000000" w:themeColor="text1"/>
                      <w:szCs w:val="21"/>
                    </w:rPr>
                    <w:t>员工食堂，建筑面积</w:t>
                  </w:r>
                  <w:r>
                    <w:rPr>
                      <w:color w:val="000000" w:themeColor="text1"/>
                      <w:szCs w:val="21"/>
                    </w:rPr>
                    <w:t>713.91m</w:t>
                  </w:r>
                  <w:r>
                    <w:rPr>
                      <w:color w:val="000000" w:themeColor="text1"/>
                      <w:szCs w:val="21"/>
                      <w:vertAlign w:val="superscript"/>
                    </w:rPr>
                    <w:t>2</w:t>
                  </w:r>
                  <w:r>
                    <w:rPr>
                      <w:rFonts w:hint="eastAsia"/>
                      <w:color w:val="000000" w:themeColor="text1"/>
                      <w:szCs w:val="21"/>
                    </w:rPr>
                    <w:t>，</w:t>
                  </w:r>
                  <w:r>
                    <w:rPr>
                      <w:rFonts w:hint="eastAsia"/>
                      <w:color w:val="000000" w:themeColor="text1"/>
                      <w:szCs w:val="21"/>
                    </w:rPr>
                    <w:t>H</w:t>
                  </w:r>
                  <w:r>
                    <w:rPr>
                      <w:color w:val="000000" w:themeColor="text1"/>
                      <w:szCs w:val="21"/>
                    </w:rPr>
                    <w:t>=6.45m</w:t>
                  </w:r>
                </w:p>
              </w:tc>
              <w:tc>
                <w:tcPr>
                  <w:tcW w:w="598" w:type="pct"/>
                  <w:vMerge/>
                  <w:tcMar>
                    <w:top w:w="0" w:type="dxa"/>
                    <w:left w:w="57" w:type="dxa"/>
                    <w:bottom w:w="0" w:type="dxa"/>
                    <w:right w:w="57" w:type="dxa"/>
                  </w:tcMar>
                  <w:vAlign w:val="center"/>
                </w:tcPr>
                <w:p w14:paraId="0668580E" w14:textId="77777777" w:rsidR="00315D99" w:rsidRDefault="00315D99">
                  <w:pPr>
                    <w:adjustRightInd w:val="0"/>
                    <w:snapToGrid w:val="0"/>
                    <w:jc w:val="center"/>
                    <w:rPr>
                      <w:color w:val="000000" w:themeColor="text1"/>
                      <w:szCs w:val="21"/>
                    </w:rPr>
                  </w:pPr>
                </w:p>
              </w:tc>
            </w:tr>
            <w:tr w:rsidR="00315D99" w14:paraId="2867373D" w14:textId="77777777">
              <w:trPr>
                <w:trHeight w:val="497"/>
                <w:jc w:val="center"/>
              </w:trPr>
              <w:tc>
                <w:tcPr>
                  <w:tcW w:w="315" w:type="pct"/>
                  <w:vMerge/>
                  <w:vAlign w:val="center"/>
                </w:tcPr>
                <w:p w14:paraId="5B958FA3" w14:textId="77777777" w:rsidR="00315D99" w:rsidRDefault="00315D99">
                  <w:pPr>
                    <w:adjustRightInd w:val="0"/>
                    <w:snapToGrid w:val="0"/>
                    <w:jc w:val="center"/>
                    <w:rPr>
                      <w:color w:val="000000" w:themeColor="text1"/>
                      <w:szCs w:val="21"/>
                    </w:rPr>
                  </w:pPr>
                </w:p>
              </w:tc>
              <w:tc>
                <w:tcPr>
                  <w:tcW w:w="782" w:type="pct"/>
                  <w:gridSpan w:val="2"/>
                  <w:vMerge/>
                  <w:vAlign w:val="center"/>
                </w:tcPr>
                <w:p w14:paraId="13B44958" w14:textId="77777777" w:rsidR="00315D99" w:rsidRDefault="00315D99">
                  <w:pPr>
                    <w:adjustRightInd w:val="0"/>
                    <w:snapToGrid w:val="0"/>
                    <w:jc w:val="center"/>
                    <w:rPr>
                      <w:color w:val="000000" w:themeColor="text1"/>
                      <w:szCs w:val="21"/>
                    </w:rPr>
                  </w:pPr>
                </w:p>
              </w:tc>
              <w:tc>
                <w:tcPr>
                  <w:tcW w:w="3305" w:type="pct"/>
                  <w:tcMar>
                    <w:top w:w="0" w:type="dxa"/>
                    <w:left w:w="57" w:type="dxa"/>
                    <w:bottom w:w="0" w:type="dxa"/>
                    <w:right w:w="57" w:type="dxa"/>
                  </w:tcMar>
                  <w:vAlign w:val="center"/>
                </w:tcPr>
                <w:p w14:paraId="066E6261" w14:textId="77777777" w:rsidR="00315D99" w:rsidRDefault="008D37D5">
                  <w:pPr>
                    <w:adjustRightInd w:val="0"/>
                    <w:snapToGrid w:val="0"/>
                    <w:rPr>
                      <w:color w:val="000000" w:themeColor="text1"/>
                      <w:szCs w:val="21"/>
                    </w:rPr>
                  </w:pPr>
                  <w:r>
                    <w:rPr>
                      <w:rFonts w:hint="eastAsia"/>
                      <w:color w:val="000000" w:themeColor="text1"/>
                      <w:szCs w:val="21"/>
                    </w:rPr>
                    <w:t>排练厅；建筑面积</w:t>
                  </w:r>
                  <w:r>
                    <w:rPr>
                      <w:color w:val="000000" w:themeColor="text1"/>
                      <w:szCs w:val="21"/>
                    </w:rPr>
                    <w:t>1933.14m</w:t>
                  </w:r>
                  <w:r>
                    <w:rPr>
                      <w:color w:val="000000" w:themeColor="text1"/>
                      <w:szCs w:val="21"/>
                      <w:vertAlign w:val="superscript"/>
                    </w:rPr>
                    <w:t>2</w:t>
                  </w:r>
                  <w:r>
                    <w:rPr>
                      <w:rFonts w:hint="eastAsia"/>
                      <w:color w:val="000000" w:themeColor="text1"/>
                      <w:szCs w:val="21"/>
                    </w:rPr>
                    <w:t>，</w:t>
                  </w:r>
                  <w:r>
                    <w:rPr>
                      <w:rFonts w:hint="eastAsia"/>
                      <w:color w:val="000000" w:themeColor="text1"/>
                      <w:szCs w:val="21"/>
                    </w:rPr>
                    <w:t>2</w:t>
                  </w:r>
                  <w:r>
                    <w:rPr>
                      <w:color w:val="000000" w:themeColor="text1"/>
                      <w:szCs w:val="21"/>
                    </w:rPr>
                    <w:t>F</w:t>
                  </w:r>
                  <w:r>
                    <w:rPr>
                      <w:rFonts w:hint="eastAsia"/>
                      <w:color w:val="000000" w:themeColor="text1"/>
                      <w:szCs w:val="21"/>
                    </w:rPr>
                    <w:t>，</w:t>
                  </w:r>
                  <w:r>
                    <w:rPr>
                      <w:rFonts w:hint="eastAsia"/>
                      <w:color w:val="000000" w:themeColor="text1"/>
                      <w:szCs w:val="21"/>
                    </w:rPr>
                    <w:t>H</w:t>
                  </w:r>
                  <w:r>
                    <w:rPr>
                      <w:color w:val="000000" w:themeColor="text1"/>
                      <w:szCs w:val="21"/>
                    </w:rPr>
                    <w:t>=12.05m</w:t>
                  </w:r>
                </w:p>
              </w:tc>
              <w:tc>
                <w:tcPr>
                  <w:tcW w:w="598" w:type="pct"/>
                  <w:vMerge/>
                  <w:tcMar>
                    <w:top w:w="0" w:type="dxa"/>
                    <w:left w:w="57" w:type="dxa"/>
                    <w:bottom w:w="0" w:type="dxa"/>
                    <w:right w:w="57" w:type="dxa"/>
                  </w:tcMar>
                  <w:vAlign w:val="center"/>
                </w:tcPr>
                <w:p w14:paraId="53C0D98F" w14:textId="77777777" w:rsidR="00315D99" w:rsidRDefault="00315D99">
                  <w:pPr>
                    <w:adjustRightInd w:val="0"/>
                    <w:snapToGrid w:val="0"/>
                    <w:jc w:val="center"/>
                    <w:rPr>
                      <w:color w:val="000000" w:themeColor="text1"/>
                      <w:szCs w:val="21"/>
                    </w:rPr>
                  </w:pPr>
                </w:p>
              </w:tc>
            </w:tr>
            <w:tr w:rsidR="00315D99" w14:paraId="2E4435FD" w14:textId="77777777">
              <w:trPr>
                <w:trHeight w:val="497"/>
                <w:jc w:val="center"/>
              </w:trPr>
              <w:tc>
                <w:tcPr>
                  <w:tcW w:w="315" w:type="pct"/>
                  <w:vMerge/>
                  <w:vAlign w:val="center"/>
                </w:tcPr>
                <w:p w14:paraId="1ABEF568" w14:textId="77777777" w:rsidR="00315D99" w:rsidRDefault="00315D99">
                  <w:pPr>
                    <w:adjustRightInd w:val="0"/>
                    <w:snapToGrid w:val="0"/>
                    <w:jc w:val="center"/>
                    <w:rPr>
                      <w:color w:val="000000" w:themeColor="text1"/>
                      <w:szCs w:val="21"/>
                    </w:rPr>
                  </w:pPr>
                </w:p>
              </w:tc>
              <w:tc>
                <w:tcPr>
                  <w:tcW w:w="782" w:type="pct"/>
                  <w:gridSpan w:val="2"/>
                  <w:vMerge/>
                  <w:vAlign w:val="center"/>
                </w:tcPr>
                <w:p w14:paraId="2AD94CE2" w14:textId="77777777" w:rsidR="00315D99" w:rsidRDefault="00315D99">
                  <w:pPr>
                    <w:adjustRightInd w:val="0"/>
                    <w:snapToGrid w:val="0"/>
                    <w:jc w:val="center"/>
                    <w:rPr>
                      <w:color w:val="000000" w:themeColor="text1"/>
                      <w:szCs w:val="21"/>
                    </w:rPr>
                  </w:pPr>
                </w:p>
              </w:tc>
              <w:tc>
                <w:tcPr>
                  <w:tcW w:w="3305" w:type="pct"/>
                  <w:tcMar>
                    <w:top w:w="0" w:type="dxa"/>
                    <w:left w:w="57" w:type="dxa"/>
                    <w:bottom w:w="0" w:type="dxa"/>
                    <w:right w:w="57" w:type="dxa"/>
                  </w:tcMar>
                  <w:vAlign w:val="center"/>
                </w:tcPr>
                <w:p w14:paraId="6D67331F" w14:textId="77777777" w:rsidR="00315D99" w:rsidRDefault="008D37D5">
                  <w:pPr>
                    <w:adjustRightInd w:val="0"/>
                    <w:snapToGrid w:val="0"/>
                    <w:rPr>
                      <w:color w:val="000000" w:themeColor="text1"/>
                      <w:szCs w:val="21"/>
                    </w:rPr>
                  </w:pPr>
                  <w:r>
                    <w:rPr>
                      <w:rFonts w:hint="eastAsia"/>
                      <w:color w:val="000000" w:themeColor="text1"/>
                      <w:szCs w:val="21"/>
                    </w:rPr>
                    <w:t>设备用房，建筑面积</w:t>
                  </w:r>
                  <w:r>
                    <w:rPr>
                      <w:color w:val="000000" w:themeColor="text1"/>
                      <w:szCs w:val="21"/>
                    </w:rPr>
                    <w:t>1197.41m</w:t>
                  </w:r>
                  <w:r>
                    <w:rPr>
                      <w:color w:val="000000" w:themeColor="text1"/>
                      <w:szCs w:val="21"/>
                      <w:vertAlign w:val="superscript"/>
                    </w:rPr>
                    <w:t>2</w:t>
                  </w:r>
                  <w:r>
                    <w:rPr>
                      <w:rFonts w:hint="eastAsia"/>
                      <w:color w:val="000000" w:themeColor="text1"/>
                      <w:szCs w:val="21"/>
                    </w:rPr>
                    <w:t>，</w:t>
                  </w:r>
                  <w:r>
                    <w:rPr>
                      <w:rFonts w:hint="eastAsia"/>
                      <w:color w:val="000000" w:themeColor="text1"/>
                      <w:szCs w:val="21"/>
                    </w:rPr>
                    <w:t>-</w:t>
                  </w:r>
                  <w:r>
                    <w:rPr>
                      <w:color w:val="000000" w:themeColor="text1"/>
                      <w:szCs w:val="21"/>
                    </w:rPr>
                    <w:t>1F</w:t>
                  </w:r>
                  <w:r>
                    <w:rPr>
                      <w:rFonts w:hint="eastAsia"/>
                      <w:color w:val="000000" w:themeColor="text1"/>
                      <w:szCs w:val="21"/>
                    </w:rPr>
                    <w:t>，</w:t>
                  </w:r>
                  <w:r>
                    <w:rPr>
                      <w:rFonts w:hint="eastAsia"/>
                      <w:color w:val="000000" w:themeColor="text1"/>
                      <w:szCs w:val="21"/>
                    </w:rPr>
                    <w:t>H</w:t>
                  </w:r>
                  <w:r>
                    <w:rPr>
                      <w:color w:val="000000" w:themeColor="text1"/>
                      <w:szCs w:val="21"/>
                    </w:rPr>
                    <w:t>=5.0m</w:t>
                  </w:r>
                </w:p>
              </w:tc>
              <w:tc>
                <w:tcPr>
                  <w:tcW w:w="598" w:type="pct"/>
                  <w:vMerge/>
                  <w:tcMar>
                    <w:top w:w="0" w:type="dxa"/>
                    <w:left w:w="57" w:type="dxa"/>
                    <w:bottom w:w="0" w:type="dxa"/>
                    <w:right w:w="57" w:type="dxa"/>
                  </w:tcMar>
                  <w:vAlign w:val="center"/>
                </w:tcPr>
                <w:p w14:paraId="2B210EDE" w14:textId="77777777" w:rsidR="00315D99" w:rsidRDefault="00315D99">
                  <w:pPr>
                    <w:adjustRightInd w:val="0"/>
                    <w:snapToGrid w:val="0"/>
                    <w:jc w:val="center"/>
                    <w:rPr>
                      <w:color w:val="000000" w:themeColor="text1"/>
                      <w:szCs w:val="21"/>
                    </w:rPr>
                  </w:pPr>
                </w:p>
              </w:tc>
            </w:tr>
            <w:tr w:rsidR="00315D99" w14:paraId="5AFF92DB" w14:textId="77777777">
              <w:trPr>
                <w:trHeight w:val="497"/>
                <w:jc w:val="center"/>
              </w:trPr>
              <w:tc>
                <w:tcPr>
                  <w:tcW w:w="315" w:type="pct"/>
                  <w:vMerge/>
                  <w:vAlign w:val="center"/>
                </w:tcPr>
                <w:p w14:paraId="09D7EE80" w14:textId="77777777" w:rsidR="00315D99" w:rsidRDefault="00315D99">
                  <w:pPr>
                    <w:adjustRightInd w:val="0"/>
                    <w:snapToGrid w:val="0"/>
                    <w:jc w:val="center"/>
                    <w:rPr>
                      <w:color w:val="000000" w:themeColor="text1"/>
                      <w:szCs w:val="21"/>
                    </w:rPr>
                  </w:pPr>
                </w:p>
              </w:tc>
              <w:tc>
                <w:tcPr>
                  <w:tcW w:w="782" w:type="pct"/>
                  <w:gridSpan w:val="2"/>
                  <w:vAlign w:val="center"/>
                </w:tcPr>
                <w:p w14:paraId="3BE551D5" w14:textId="77777777" w:rsidR="00315D99" w:rsidRDefault="008D37D5">
                  <w:pPr>
                    <w:adjustRightInd w:val="0"/>
                    <w:snapToGrid w:val="0"/>
                    <w:jc w:val="center"/>
                    <w:rPr>
                      <w:color w:val="000000" w:themeColor="text1"/>
                      <w:szCs w:val="21"/>
                    </w:rPr>
                  </w:pPr>
                  <w:r>
                    <w:rPr>
                      <w:rFonts w:hint="eastAsia"/>
                      <w:color w:val="000000" w:themeColor="text1"/>
                      <w:szCs w:val="21"/>
                    </w:rPr>
                    <w:t>配套</w:t>
                  </w:r>
                  <w:r>
                    <w:rPr>
                      <w:color w:val="000000" w:themeColor="text1"/>
                      <w:szCs w:val="21"/>
                    </w:rPr>
                    <w:t>2</w:t>
                  </w:r>
                  <w:r>
                    <w:rPr>
                      <w:rFonts w:hint="eastAsia"/>
                      <w:color w:val="000000" w:themeColor="text1"/>
                      <w:szCs w:val="21"/>
                    </w:rPr>
                    <w:t>号楼</w:t>
                  </w:r>
                </w:p>
              </w:tc>
              <w:tc>
                <w:tcPr>
                  <w:tcW w:w="3305" w:type="pct"/>
                  <w:tcMar>
                    <w:top w:w="0" w:type="dxa"/>
                    <w:left w:w="57" w:type="dxa"/>
                    <w:bottom w:w="0" w:type="dxa"/>
                    <w:right w:w="57" w:type="dxa"/>
                  </w:tcMar>
                  <w:vAlign w:val="center"/>
                </w:tcPr>
                <w:p w14:paraId="67812E18" w14:textId="77777777" w:rsidR="00315D99" w:rsidRDefault="008D37D5">
                  <w:pPr>
                    <w:adjustRightInd w:val="0"/>
                    <w:snapToGrid w:val="0"/>
                    <w:rPr>
                      <w:color w:val="000000" w:themeColor="text1"/>
                      <w:szCs w:val="21"/>
                    </w:rPr>
                  </w:pPr>
                  <w:r>
                    <w:rPr>
                      <w:rFonts w:hint="eastAsia"/>
                      <w:color w:val="000000" w:themeColor="text1"/>
                      <w:szCs w:val="21"/>
                    </w:rPr>
                    <w:t>锅炉房，建筑面积</w:t>
                  </w:r>
                  <w:r>
                    <w:rPr>
                      <w:color w:val="000000" w:themeColor="text1"/>
                      <w:szCs w:val="21"/>
                    </w:rPr>
                    <w:t>194.02m</w:t>
                  </w:r>
                  <w:r>
                    <w:rPr>
                      <w:color w:val="000000" w:themeColor="text1"/>
                      <w:szCs w:val="21"/>
                      <w:vertAlign w:val="superscript"/>
                    </w:rPr>
                    <w:t>2</w:t>
                  </w:r>
                  <w:r>
                    <w:rPr>
                      <w:rFonts w:hint="eastAsia"/>
                      <w:color w:val="000000" w:themeColor="text1"/>
                      <w:szCs w:val="21"/>
                    </w:rPr>
                    <w:t>，</w:t>
                  </w:r>
                  <w:r>
                    <w:rPr>
                      <w:rFonts w:hint="eastAsia"/>
                      <w:color w:val="000000" w:themeColor="text1"/>
                      <w:szCs w:val="21"/>
                    </w:rPr>
                    <w:t>H</w:t>
                  </w:r>
                  <w:r>
                    <w:rPr>
                      <w:color w:val="000000" w:themeColor="text1"/>
                      <w:szCs w:val="21"/>
                    </w:rPr>
                    <w:t>=5.75m</w:t>
                  </w:r>
                </w:p>
              </w:tc>
              <w:tc>
                <w:tcPr>
                  <w:tcW w:w="598" w:type="pct"/>
                  <w:vMerge/>
                  <w:tcMar>
                    <w:top w:w="0" w:type="dxa"/>
                    <w:left w:w="57" w:type="dxa"/>
                    <w:bottom w:w="0" w:type="dxa"/>
                    <w:right w:w="57" w:type="dxa"/>
                  </w:tcMar>
                  <w:vAlign w:val="center"/>
                </w:tcPr>
                <w:p w14:paraId="61D24720" w14:textId="77777777" w:rsidR="00315D99" w:rsidRDefault="00315D99">
                  <w:pPr>
                    <w:adjustRightInd w:val="0"/>
                    <w:snapToGrid w:val="0"/>
                    <w:jc w:val="center"/>
                    <w:rPr>
                      <w:color w:val="000000" w:themeColor="text1"/>
                      <w:szCs w:val="21"/>
                    </w:rPr>
                  </w:pPr>
                </w:p>
              </w:tc>
            </w:tr>
            <w:tr w:rsidR="00315D99" w14:paraId="0A2D3AC4" w14:textId="77777777">
              <w:trPr>
                <w:trHeight w:val="497"/>
                <w:jc w:val="center"/>
              </w:trPr>
              <w:tc>
                <w:tcPr>
                  <w:tcW w:w="315" w:type="pct"/>
                  <w:vMerge w:val="restart"/>
                  <w:vAlign w:val="center"/>
                </w:tcPr>
                <w:p w14:paraId="19B1BB8B" w14:textId="77777777" w:rsidR="00315D99" w:rsidRDefault="008D37D5">
                  <w:pPr>
                    <w:adjustRightInd w:val="0"/>
                    <w:snapToGrid w:val="0"/>
                    <w:jc w:val="center"/>
                    <w:rPr>
                      <w:color w:val="000000" w:themeColor="text1"/>
                      <w:szCs w:val="21"/>
                    </w:rPr>
                  </w:pPr>
                  <w:r>
                    <w:rPr>
                      <w:color w:val="000000" w:themeColor="text1"/>
                      <w:szCs w:val="21"/>
                    </w:rPr>
                    <w:t>公用</w:t>
                  </w:r>
                </w:p>
                <w:p w14:paraId="5274911F" w14:textId="77777777" w:rsidR="00315D99" w:rsidRDefault="008D37D5">
                  <w:pPr>
                    <w:adjustRightInd w:val="0"/>
                    <w:snapToGrid w:val="0"/>
                    <w:jc w:val="center"/>
                    <w:rPr>
                      <w:color w:val="000000" w:themeColor="text1"/>
                      <w:szCs w:val="21"/>
                    </w:rPr>
                  </w:pPr>
                  <w:r>
                    <w:rPr>
                      <w:color w:val="000000" w:themeColor="text1"/>
                      <w:szCs w:val="21"/>
                    </w:rPr>
                    <w:t>工程</w:t>
                  </w:r>
                </w:p>
              </w:tc>
              <w:tc>
                <w:tcPr>
                  <w:tcW w:w="782" w:type="pct"/>
                  <w:gridSpan w:val="2"/>
                  <w:vAlign w:val="center"/>
                </w:tcPr>
                <w:p w14:paraId="5CF032FE" w14:textId="77777777" w:rsidR="00315D99" w:rsidRDefault="008D37D5">
                  <w:pPr>
                    <w:adjustRightInd w:val="0"/>
                    <w:snapToGrid w:val="0"/>
                    <w:jc w:val="center"/>
                    <w:rPr>
                      <w:color w:val="000000" w:themeColor="text1"/>
                      <w:szCs w:val="21"/>
                    </w:rPr>
                  </w:pPr>
                  <w:r>
                    <w:rPr>
                      <w:color w:val="000000" w:themeColor="text1"/>
                      <w:szCs w:val="21"/>
                    </w:rPr>
                    <w:t>给水</w:t>
                  </w:r>
                </w:p>
              </w:tc>
              <w:tc>
                <w:tcPr>
                  <w:tcW w:w="3305" w:type="pct"/>
                  <w:tcMar>
                    <w:top w:w="0" w:type="dxa"/>
                    <w:left w:w="57" w:type="dxa"/>
                    <w:bottom w:w="0" w:type="dxa"/>
                    <w:right w:w="57" w:type="dxa"/>
                  </w:tcMar>
                  <w:vAlign w:val="center"/>
                </w:tcPr>
                <w:p w14:paraId="05E12739" w14:textId="77777777" w:rsidR="00315D99" w:rsidRDefault="008D37D5">
                  <w:pPr>
                    <w:adjustRightInd w:val="0"/>
                    <w:snapToGrid w:val="0"/>
                    <w:rPr>
                      <w:color w:val="000000" w:themeColor="text1"/>
                      <w:szCs w:val="21"/>
                    </w:rPr>
                  </w:pPr>
                  <w:r>
                    <w:rPr>
                      <w:color w:val="000000" w:themeColor="text1"/>
                      <w:szCs w:val="21"/>
                    </w:rPr>
                    <w:t>市政供水</w:t>
                  </w:r>
                </w:p>
              </w:tc>
              <w:tc>
                <w:tcPr>
                  <w:tcW w:w="598" w:type="pct"/>
                  <w:tcMar>
                    <w:top w:w="0" w:type="dxa"/>
                    <w:left w:w="57" w:type="dxa"/>
                    <w:bottom w:w="0" w:type="dxa"/>
                    <w:right w:w="57" w:type="dxa"/>
                  </w:tcMar>
                  <w:vAlign w:val="center"/>
                </w:tcPr>
                <w:p w14:paraId="29AA6D3B" w14:textId="77777777" w:rsidR="00315D99" w:rsidRDefault="008D37D5">
                  <w:pPr>
                    <w:adjustRightInd w:val="0"/>
                    <w:snapToGrid w:val="0"/>
                    <w:jc w:val="center"/>
                    <w:rPr>
                      <w:color w:val="000000" w:themeColor="text1"/>
                      <w:szCs w:val="21"/>
                    </w:rPr>
                  </w:pPr>
                  <w:r>
                    <w:rPr>
                      <w:rFonts w:hint="eastAsia"/>
                      <w:color w:val="000000" w:themeColor="text1"/>
                      <w:szCs w:val="21"/>
                    </w:rPr>
                    <w:t>/</w:t>
                  </w:r>
                </w:p>
              </w:tc>
            </w:tr>
            <w:tr w:rsidR="00315D99" w14:paraId="42B9062D" w14:textId="77777777">
              <w:trPr>
                <w:trHeight w:val="497"/>
                <w:jc w:val="center"/>
              </w:trPr>
              <w:tc>
                <w:tcPr>
                  <w:tcW w:w="315" w:type="pct"/>
                  <w:vMerge/>
                  <w:vAlign w:val="center"/>
                </w:tcPr>
                <w:p w14:paraId="04342BE0" w14:textId="77777777" w:rsidR="00315D99" w:rsidRDefault="00315D99">
                  <w:pPr>
                    <w:adjustRightInd w:val="0"/>
                    <w:snapToGrid w:val="0"/>
                    <w:jc w:val="center"/>
                    <w:rPr>
                      <w:color w:val="000000" w:themeColor="text1"/>
                      <w:szCs w:val="21"/>
                    </w:rPr>
                  </w:pPr>
                </w:p>
              </w:tc>
              <w:tc>
                <w:tcPr>
                  <w:tcW w:w="782" w:type="pct"/>
                  <w:gridSpan w:val="2"/>
                  <w:vAlign w:val="center"/>
                </w:tcPr>
                <w:p w14:paraId="6083EC77" w14:textId="77777777" w:rsidR="00315D99" w:rsidRDefault="008D37D5">
                  <w:pPr>
                    <w:adjustRightInd w:val="0"/>
                    <w:snapToGrid w:val="0"/>
                    <w:jc w:val="center"/>
                    <w:rPr>
                      <w:color w:val="000000" w:themeColor="text1"/>
                      <w:szCs w:val="21"/>
                    </w:rPr>
                  </w:pPr>
                  <w:r>
                    <w:rPr>
                      <w:color w:val="000000" w:themeColor="text1"/>
                      <w:szCs w:val="21"/>
                    </w:rPr>
                    <w:t>排水</w:t>
                  </w:r>
                </w:p>
              </w:tc>
              <w:tc>
                <w:tcPr>
                  <w:tcW w:w="3305" w:type="pct"/>
                  <w:tcMar>
                    <w:top w:w="0" w:type="dxa"/>
                    <w:left w:w="57" w:type="dxa"/>
                    <w:bottom w:w="0" w:type="dxa"/>
                    <w:right w:w="57" w:type="dxa"/>
                  </w:tcMar>
                  <w:vAlign w:val="center"/>
                </w:tcPr>
                <w:p w14:paraId="401384FF" w14:textId="77777777" w:rsidR="00315D99" w:rsidRDefault="008D37D5">
                  <w:pPr>
                    <w:adjustRightInd w:val="0"/>
                    <w:snapToGrid w:val="0"/>
                    <w:rPr>
                      <w:color w:val="000000" w:themeColor="text1"/>
                      <w:szCs w:val="21"/>
                    </w:rPr>
                  </w:pPr>
                  <w:r>
                    <w:rPr>
                      <w:color w:val="000000" w:themeColor="text1"/>
                      <w:szCs w:val="21"/>
                    </w:rPr>
                    <w:t>各类废水经处理达标后排入市政管网</w:t>
                  </w:r>
                </w:p>
              </w:tc>
              <w:tc>
                <w:tcPr>
                  <w:tcW w:w="598" w:type="pct"/>
                  <w:tcMar>
                    <w:top w:w="0" w:type="dxa"/>
                    <w:left w:w="57" w:type="dxa"/>
                    <w:bottom w:w="0" w:type="dxa"/>
                    <w:right w:w="57" w:type="dxa"/>
                  </w:tcMar>
                  <w:vAlign w:val="center"/>
                </w:tcPr>
                <w:p w14:paraId="47E1F677" w14:textId="77777777" w:rsidR="00315D99" w:rsidRDefault="008D37D5">
                  <w:pPr>
                    <w:adjustRightInd w:val="0"/>
                    <w:snapToGrid w:val="0"/>
                    <w:jc w:val="center"/>
                    <w:rPr>
                      <w:color w:val="000000" w:themeColor="text1"/>
                      <w:szCs w:val="21"/>
                    </w:rPr>
                  </w:pPr>
                  <w:r>
                    <w:rPr>
                      <w:rFonts w:hint="eastAsia"/>
                      <w:color w:val="000000" w:themeColor="text1"/>
                      <w:szCs w:val="21"/>
                    </w:rPr>
                    <w:t>/</w:t>
                  </w:r>
                </w:p>
              </w:tc>
            </w:tr>
            <w:tr w:rsidR="00315D99" w14:paraId="77C23B46" w14:textId="77777777">
              <w:trPr>
                <w:trHeight w:val="497"/>
                <w:jc w:val="center"/>
              </w:trPr>
              <w:tc>
                <w:tcPr>
                  <w:tcW w:w="315" w:type="pct"/>
                  <w:vMerge/>
                  <w:vAlign w:val="center"/>
                </w:tcPr>
                <w:p w14:paraId="4F2EC91C" w14:textId="77777777" w:rsidR="00315D99" w:rsidRDefault="00315D99">
                  <w:pPr>
                    <w:adjustRightInd w:val="0"/>
                    <w:snapToGrid w:val="0"/>
                    <w:jc w:val="center"/>
                    <w:rPr>
                      <w:color w:val="000000" w:themeColor="text1"/>
                      <w:szCs w:val="21"/>
                    </w:rPr>
                  </w:pPr>
                </w:p>
              </w:tc>
              <w:tc>
                <w:tcPr>
                  <w:tcW w:w="782" w:type="pct"/>
                  <w:gridSpan w:val="2"/>
                  <w:vMerge w:val="restart"/>
                  <w:vAlign w:val="center"/>
                </w:tcPr>
                <w:p w14:paraId="50E60C11" w14:textId="77777777" w:rsidR="00315D99" w:rsidRDefault="008D37D5">
                  <w:pPr>
                    <w:adjustRightInd w:val="0"/>
                    <w:snapToGrid w:val="0"/>
                    <w:jc w:val="center"/>
                    <w:rPr>
                      <w:color w:val="000000" w:themeColor="text1"/>
                      <w:szCs w:val="21"/>
                    </w:rPr>
                  </w:pPr>
                  <w:r>
                    <w:rPr>
                      <w:color w:val="000000" w:themeColor="text1"/>
                      <w:szCs w:val="21"/>
                    </w:rPr>
                    <w:t>供热</w:t>
                  </w:r>
                </w:p>
              </w:tc>
              <w:tc>
                <w:tcPr>
                  <w:tcW w:w="3305" w:type="pct"/>
                  <w:tcMar>
                    <w:top w:w="0" w:type="dxa"/>
                    <w:left w:w="57" w:type="dxa"/>
                    <w:bottom w:w="0" w:type="dxa"/>
                    <w:right w:w="57" w:type="dxa"/>
                  </w:tcMar>
                  <w:vAlign w:val="center"/>
                </w:tcPr>
                <w:p w14:paraId="2469BA4D" w14:textId="77777777" w:rsidR="00315D99" w:rsidRDefault="008D37D5">
                  <w:pPr>
                    <w:adjustRightInd w:val="0"/>
                    <w:snapToGrid w:val="0"/>
                    <w:rPr>
                      <w:color w:val="000000" w:themeColor="text1"/>
                      <w:szCs w:val="21"/>
                    </w:rPr>
                  </w:pPr>
                  <w:r>
                    <w:rPr>
                      <w:rFonts w:hint="eastAsia"/>
                      <w:color w:val="000000" w:themeColor="text1"/>
                      <w:szCs w:val="21"/>
                    </w:rPr>
                    <w:t>2</w:t>
                  </w:r>
                  <w:r>
                    <w:rPr>
                      <w:rFonts w:hint="eastAsia"/>
                      <w:color w:val="000000" w:themeColor="text1"/>
                      <w:szCs w:val="21"/>
                    </w:rPr>
                    <w:t>个热水锅炉：位于</w:t>
                  </w:r>
                  <w:r>
                    <w:rPr>
                      <w:rFonts w:hint="eastAsia"/>
                      <w:color w:val="000000" w:themeColor="text1"/>
                      <w:szCs w:val="21"/>
                    </w:rPr>
                    <w:t>A</w:t>
                  </w:r>
                  <w:r>
                    <w:rPr>
                      <w:rFonts w:hint="eastAsia"/>
                      <w:color w:val="000000" w:themeColor="text1"/>
                      <w:szCs w:val="21"/>
                    </w:rPr>
                    <w:t>区，员工冬季供暖</w:t>
                  </w:r>
                </w:p>
              </w:tc>
              <w:tc>
                <w:tcPr>
                  <w:tcW w:w="598" w:type="pct"/>
                  <w:tcMar>
                    <w:top w:w="0" w:type="dxa"/>
                    <w:left w:w="57" w:type="dxa"/>
                    <w:bottom w:w="0" w:type="dxa"/>
                    <w:right w:w="57" w:type="dxa"/>
                  </w:tcMar>
                  <w:vAlign w:val="center"/>
                </w:tcPr>
                <w:p w14:paraId="071CD273" w14:textId="77777777" w:rsidR="00315D99" w:rsidRDefault="008D37D5">
                  <w:pPr>
                    <w:adjustRightInd w:val="0"/>
                    <w:snapToGrid w:val="0"/>
                    <w:jc w:val="center"/>
                    <w:rPr>
                      <w:color w:val="000000" w:themeColor="text1"/>
                      <w:szCs w:val="21"/>
                    </w:rPr>
                  </w:pPr>
                  <w:r>
                    <w:rPr>
                      <w:rFonts w:hint="eastAsia"/>
                      <w:color w:val="000000" w:themeColor="text1"/>
                      <w:szCs w:val="21"/>
                    </w:rPr>
                    <w:t>A</w:t>
                  </w:r>
                  <w:r>
                    <w:rPr>
                      <w:rFonts w:hint="eastAsia"/>
                      <w:color w:val="000000" w:themeColor="text1"/>
                      <w:szCs w:val="21"/>
                    </w:rPr>
                    <w:t>区</w:t>
                  </w:r>
                </w:p>
              </w:tc>
            </w:tr>
            <w:tr w:rsidR="00315D99" w14:paraId="5DC07ABF" w14:textId="77777777">
              <w:trPr>
                <w:trHeight w:val="497"/>
                <w:jc w:val="center"/>
              </w:trPr>
              <w:tc>
                <w:tcPr>
                  <w:tcW w:w="315" w:type="pct"/>
                  <w:vMerge/>
                  <w:vAlign w:val="center"/>
                </w:tcPr>
                <w:p w14:paraId="7168E0CA" w14:textId="77777777" w:rsidR="00315D99" w:rsidRDefault="00315D99">
                  <w:pPr>
                    <w:adjustRightInd w:val="0"/>
                    <w:snapToGrid w:val="0"/>
                    <w:jc w:val="center"/>
                    <w:rPr>
                      <w:color w:val="000000" w:themeColor="text1"/>
                      <w:szCs w:val="21"/>
                    </w:rPr>
                  </w:pPr>
                </w:p>
              </w:tc>
              <w:tc>
                <w:tcPr>
                  <w:tcW w:w="782" w:type="pct"/>
                  <w:gridSpan w:val="2"/>
                  <w:vMerge/>
                  <w:vAlign w:val="center"/>
                </w:tcPr>
                <w:p w14:paraId="5F84A908" w14:textId="77777777" w:rsidR="00315D99" w:rsidRDefault="00315D99">
                  <w:pPr>
                    <w:adjustRightInd w:val="0"/>
                    <w:snapToGrid w:val="0"/>
                    <w:jc w:val="center"/>
                    <w:rPr>
                      <w:color w:val="000000" w:themeColor="text1"/>
                      <w:szCs w:val="21"/>
                    </w:rPr>
                  </w:pPr>
                </w:p>
              </w:tc>
              <w:tc>
                <w:tcPr>
                  <w:tcW w:w="3305" w:type="pct"/>
                  <w:tcMar>
                    <w:top w:w="0" w:type="dxa"/>
                    <w:left w:w="57" w:type="dxa"/>
                    <w:bottom w:w="0" w:type="dxa"/>
                    <w:right w:w="57" w:type="dxa"/>
                  </w:tcMar>
                  <w:vAlign w:val="center"/>
                </w:tcPr>
                <w:p w14:paraId="7F557749" w14:textId="77777777" w:rsidR="00315D99" w:rsidRDefault="008D37D5">
                  <w:pPr>
                    <w:adjustRightInd w:val="0"/>
                    <w:snapToGrid w:val="0"/>
                    <w:rPr>
                      <w:color w:val="000000" w:themeColor="text1"/>
                      <w:szCs w:val="21"/>
                    </w:rPr>
                  </w:pPr>
                  <w:r>
                    <w:rPr>
                      <w:rFonts w:hint="eastAsia"/>
                      <w:color w:val="000000" w:themeColor="text1"/>
                      <w:szCs w:val="21"/>
                    </w:rPr>
                    <w:t>2</w:t>
                  </w:r>
                  <w:r>
                    <w:rPr>
                      <w:rFonts w:hint="eastAsia"/>
                      <w:color w:val="000000" w:themeColor="text1"/>
                      <w:szCs w:val="21"/>
                    </w:rPr>
                    <w:t>个真空热水锅炉：位于</w:t>
                  </w:r>
                  <w:r>
                    <w:rPr>
                      <w:color w:val="000000" w:themeColor="text1"/>
                      <w:szCs w:val="21"/>
                    </w:rPr>
                    <w:t>B</w:t>
                  </w:r>
                  <w:r>
                    <w:rPr>
                      <w:rFonts w:hint="eastAsia"/>
                      <w:color w:val="000000" w:themeColor="text1"/>
                      <w:szCs w:val="21"/>
                    </w:rPr>
                    <w:t>区一期地下车库，雨林区域供仅冬季供暖</w:t>
                  </w:r>
                </w:p>
              </w:tc>
              <w:tc>
                <w:tcPr>
                  <w:tcW w:w="598" w:type="pct"/>
                  <w:tcMar>
                    <w:top w:w="0" w:type="dxa"/>
                    <w:left w:w="57" w:type="dxa"/>
                    <w:bottom w:w="0" w:type="dxa"/>
                    <w:right w:w="57" w:type="dxa"/>
                  </w:tcMar>
                  <w:vAlign w:val="center"/>
                </w:tcPr>
                <w:p w14:paraId="0CCE347E" w14:textId="77777777" w:rsidR="00315D99" w:rsidRDefault="008D37D5">
                  <w:pPr>
                    <w:adjustRightInd w:val="0"/>
                    <w:snapToGrid w:val="0"/>
                    <w:jc w:val="center"/>
                    <w:rPr>
                      <w:color w:val="000000" w:themeColor="text1"/>
                      <w:szCs w:val="21"/>
                    </w:rPr>
                  </w:pPr>
                  <w:r>
                    <w:rPr>
                      <w:rFonts w:hint="eastAsia"/>
                      <w:color w:val="000000" w:themeColor="text1"/>
                      <w:szCs w:val="21"/>
                    </w:rPr>
                    <w:t>B</w:t>
                  </w:r>
                  <w:r>
                    <w:rPr>
                      <w:rFonts w:hint="eastAsia"/>
                      <w:color w:val="000000" w:themeColor="text1"/>
                      <w:szCs w:val="21"/>
                    </w:rPr>
                    <w:t>区</w:t>
                  </w:r>
                  <w:r>
                    <w:rPr>
                      <w:color w:val="000000" w:themeColor="text1"/>
                      <w:szCs w:val="21"/>
                    </w:rPr>
                    <w:t>一期</w:t>
                  </w:r>
                </w:p>
              </w:tc>
            </w:tr>
            <w:tr w:rsidR="00315D99" w14:paraId="53146F62" w14:textId="77777777">
              <w:trPr>
                <w:trHeight w:val="497"/>
                <w:jc w:val="center"/>
              </w:trPr>
              <w:tc>
                <w:tcPr>
                  <w:tcW w:w="315" w:type="pct"/>
                  <w:vMerge/>
                  <w:vAlign w:val="center"/>
                </w:tcPr>
                <w:p w14:paraId="3C31DB56" w14:textId="77777777" w:rsidR="00315D99" w:rsidRDefault="00315D99">
                  <w:pPr>
                    <w:adjustRightInd w:val="0"/>
                    <w:snapToGrid w:val="0"/>
                    <w:jc w:val="center"/>
                    <w:rPr>
                      <w:color w:val="000000" w:themeColor="text1"/>
                      <w:szCs w:val="21"/>
                    </w:rPr>
                  </w:pPr>
                </w:p>
              </w:tc>
              <w:tc>
                <w:tcPr>
                  <w:tcW w:w="782" w:type="pct"/>
                  <w:gridSpan w:val="2"/>
                  <w:vAlign w:val="center"/>
                </w:tcPr>
                <w:p w14:paraId="5FB845EF" w14:textId="77777777" w:rsidR="00315D99" w:rsidRDefault="008D37D5">
                  <w:pPr>
                    <w:adjustRightInd w:val="0"/>
                    <w:snapToGrid w:val="0"/>
                    <w:jc w:val="center"/>
                    <w:rPr>
                      <w:color w:val="000000" w:themeColor="text1"/>
                      <w:szCs w:val="21"/>
                    </w:rPr>
                  </w:pPr>
                  <w:r>
                    <w:rPr>
                      <w:bCs/>
                      <w:color w:val="000000" w:themeColor="text1"/>
                      <w:szCs w:val="21"/>
                    </w:rPr>
                    <w:t>供电</w:t>
                  </w:r>
                </w:p>
              </w:tc>
              <w:tc>
                <w:tcPr>
                  <w:tcW w:w="3305" w:type="pct"/>
                  <w:tcMar>
                    <w:top w:w="0" w:type="dxa"/>
                    <w:left w:w="57" w:type="dxa"/>
                    <w:bottom w:w="0" w:type="dxa"/>
                    <w:right w:w="57" w:type="dxa"/>
                  </w:tcMar>
                  <w:vAlign w:val="center"/>
                </w:tcPr>
                <w:p w14:paraId="3B5FDDE8" w14:textId="77777777" w:rsidR="00315D99" w:rsidRDefault="008D37D5">
                  <w:pPr>
                    <w:adjustRightInd w:val="0"/>
                    <w:snapToGrid w:val="0"/>
                    <w:rPr>
                      <w:color w:val="000000" w:themeColor="text1"/>
                      <w:szCs w:val="21"/>
                    </w:rPr>
                  </w:pPr>
                  <w:r>
                    <w:rPr>
                      <w:color w:val="000000" w:themeColor="text1"/>
                      <w:szCs w:val="21"/>
                    </w:rPr>
                    <w:t>本地供电电网引入</w:t>
                  </w:r>
                </w:p>
              </w:tc>
              <w:tc>
                <w:tcPr>
                  <w:tcW w:w="598" w:type="pct"/>
                  <w:tcMar>
                    <w:top w:w="0" w:type="dxa"/>
                    <w:left w:w="57" w:type="dxa"/>
                    <w:bottom w:w="0" w:type="dxa"/>
                    <w:right w:w="57" w:type="dxa"/>
                  </w:tcMar>
                  <w:vAlign w:val="center"/>
                </w:tcPr>
                <w:p w14:paraId="67D0DF53" w14:textId="77777777" w:rsidR="00315D99" w:rsidRDefault="008D37D5">
                  <w:pPr>
                    <w:adjustRightInd w:val="0"/>
                    <w:snapToGrid w:val="0"/>
                    <w:jc w:val="center"/>
                    <w:rPr>
                      <w:color w:val="000000" w:themeColor="text1"/>
                      <w:szCs w:val="21"/>
                    </w:rPr>
                  </w:pPr>
                  <w:r>
                    <w:rPr>
                      <w:rFonts w:hint="eastAsia"/>
                      <w:color w:val="000000" w:themeColor="text1"/>
                      <w:szCs w:val="21"/>
                    </w:rPr>
                    <w:t>/</w:t>
                  </w:r>
                </w:p>
              </w:tc>
            </w:tr>
            <w:tr w:rsidR="00315D99" w14:paraId="51AFBA35" w14:textId="77777777">
              <w:trPr>
                <w:trHeight w:val="497"/>
                <w:jc w:val="center"/>
              </w:trPr>
              <w:tc>
                <w:tcPr>
                  <w:tcW w:w="315" w:type="pct"/>
                  <w:vMerge w:val="restart"/>
                  <w:vAlign w:val="center"/>
                </w:tcPr>
                <w:p w14:paraId="5201E295" w14:textId="77777777" w:rsidR="00315D99" w:rsidRDefault="008D37D5">
                  <w:pPr>
                    <w:adjustRightInd w:val="0"/>
                    <w:snapToGrid w:val="0"/>
                    <w:jc w:val="center"/>
                    <w:rPr>
                      <w:color w:val="000000" w:themeColor="text1"/>
                      <w:szCs w:val="21"/>
                    </w:rPr>
                  </w:pPr>
                  <w:r>
                    <w:rPr>
                      <w:rFonts w:hint="eastAsia"/>
                      <w:color w:val="000000" w:themeColor="text1"/>
                      <w:szCs w:val="21"/>
                    </w:rPr>
                    <w:t>环保工程</w:t>
                  </w:r>
                </w:p>
              </w:tc>
              <w:tc>
                <w:tcPr>
                  <w:tcW w:w="782" w:type="pct"/>
                  <w:gridSpan w:val="2"/>
                  <w:vMerge w:val="restart"/>
                  <w:vAlign w:val="center"/>
                </w:tcPr>
                <w:p w14:paraId="2D5E621F" w14:textId="77777777" w:rsidR="00315D99" w:rsidRDefault="008D37D5">
                  <w:pPr>
                    <w:adjustRightInd w:val="0"/>
                    <w:snapToGrid w:val="0"/>
                    <w:jc w:val="center"/>
                    <w:rPr>
                      <w:color w:val="000000" w:themeColor="text1"/>
                      <w:szCs w:val="21"/>
                    </w:rPr>
                  </w:pPr>
                  <w:r>
                    <w:rPr>
                      <w:rFonts w:hint="eastAsia"/>
                      <w:color w:val="000000" w:themeColor="text1"/>
                      <w:szCs w:val="21"/>
                    </w:rPr>
                    <w:t>废气</w:t>
                  </w:r>
                </w:p>
              </w:tc>
              <w:tc>
                <w:tcPr>
                  <w:tcW w:w="3305" w:type="pct"/>
                  <w:tcMar>
                    <w:top w:w="0" w:type="dxa"/>
                    <w:left w:w="57" w:type="dxa"/>
                    <w:bottom w:w="0" w:type="dxa"/>
                    <w:right w:w="57" w:type="dxa"/>
                  </w:tcMar>
                  <w:vAlign w:val="center"/>
                </w:tcPr>
                <w:p w14:paraId="18E6F9A2" w14:textId="77777777" w:rsidR="00315D99" w:rsidRDefault="008D37D5">
                  <w:pPr>
                    <w:adjustRightInd w:val="0"/>
                    <w:snapToGrid w:val="0"/>
                    <w:rPr>
                      <w:color w:val="000000" w:themeColor="text1"/>
                      <w:szCs w:val="21"/>
                    </w:rPr>
                  </w:pPr>
                  <w:r>
                    <w:rPr>
                      <w:rFonts w:hint="eastAsia"/>
                      <w:color w:val="000000" w:themeColor="text1"/>
                      <w:szCs w:val="21"/>
                    </w:rPr>
                    <w:t>动物恶臭，每天喷洒除臭剂</w:t>
                  </w:r>
                </w:p>
              </w:tc>
              <w:tc>
                <w:tcPr>
                  <w:tcW w:w="598" w:type="pct"/>
                  <w:tcMar>
                    <w:top w:w="0" w:type="dxa"/>
                    <w:left w:w="57" w:type="dxa"/>
                    <w:bottom w:w="0" w:type="dxa"/>
                    <w:right w:w="57" w:type="dxa"/>
                  </w:tcMar>
                  <w:vAlign w:val="center"/>
                </w:tcPr>
                <w:p w14:paraId="7003826E" w14:textId="77777777" w:rsidR="00315D99" w:rsidRDefault="008D37D5">
                  <w:pPr>
                    <w:adjustRightInd w:val="0"/>
                    <w:snapToGrid w:val="0"/>
                    <w:jc w:val="center"/>
                    <w:rPr>
                      <w:color w:val="000000" w:themeColor="text1"/>
                      <w:szCs w:val="21"/>
                    </w:rPr>
                  </w:pPr>
                  <w:r>
                    <w:rPr>
                      <w:rFonts w:hint="eastAsia"/>
                      <w:color w:val="000000" w:themeColor="text1"/>
                      <w:szCs w:val="21"/>
                    </w:rPr>
                    <w:t>B</w:t>
                  </w:r>
                  <w:r>
                    <w:rPr>
                      <w:rFonts w:hint="eastAsia"/>
                      <w:color w:val="000000" w:themeColor="text1"/>
                      <w:szCs w:val="21"/>
                    </w:rPr>
                    <w:t>区</w:t>
                  </w:r>
                  <w:r>
                    <w:rPr>
                      <w:color w:val="000000" w:themeColor="text1"/>
                      <w:szCs w:val="21"/>
                    </w:rPr>
                    <w:t>一期</w:t>
                  </w:r>
                </w:p>
              </w:tc>
            </w:tr>
            <w:tr w:rsidR="00315D99" w14:paraId="4D8D665B" w14:textId="77777777">
              <w:trPr>
                <w:trHeight w:val="497"/>
                <w:jc w:val="center"/>
              </w:trPr>
              <w:tc>
                <w:tcPr>
                  <w:tcW w:w="315" w:type="pct"/>
                  <w:vMerge/>
                  <w:vAlign w:val="center"/>
                </w:tcPr>
                <w:p w14:paraId="5D877405" w14:textId="77777777" w:rsidR="00315D99" w:rsidRDefault="00315D99">
                  <w:pPr>
                    <w:adjustRightInd w:val="0"/>
                    <w:snapToGrid w:val="0"/>
                    <w:jc w:val="center"/>
                    <w:rPr>
                      <w:color w:val="000000" w:themeColor="text1"/>
                      <w:szCs w:val="21"/>
                    </w:rPr>
                  </w:pPr>
                </w:p>
              </w:tc>
              <w:tc>
                <w:tcPr>
                  <w:tcW w:w="782" w:type="pct"/>
                  <w:gridSpan w:val="2"/>
                  <w:vMerge/>
                  <w:vAlign w:val="center"/>
                </w:tcPr>
                <w:p w14:paraId="307ACBD1" w14:textId="77777777" w:rsidR="00315D99" w:rsidRDefault="00315D99">
                  <w:pPr>
                    <w:adjustRightInd w:val="0"/>
                    <w:snapToGrid w:val="0"/>
                    <w:jc w:val="center"/>
                    <w:rPr>
                      <w:color w:val="000000" w:themeColor="text1"/>
                      <w:szCs w:val="21"/>
                    </w:rPr>
                  </w:pPr>
                </w:p>
              </w:tc>
              <w:tc>
                <w:tcPr>
                  <w:tcW w:w="3305" w:type="pct"/>
                  <w:tcMar>
                    <w:top w:w="0" w:type="dxa"/>
                    <w:left w:w="57" w:type="dxa"/>
                    <w:bottom w:w="0" w:type="dxa"/>
                    <w:right w:w="57" w:type="dxa"/>
                  </w:tcMar>
                  <w:vAlign w:val="center"/>
                </w:tcPr>
                <w:p w14:paraId="71E9EF42" w14:textId="77777777" w:rsidR="00315D99" w:rsidRDefault="008D37D5">
                  <w:pPr>
                    <w:adjustRightInd w:val="0"/>
                    <w:snapToGrid w:val="0"/>
                    <w:rPr>
                      <w:color w:val="000000" w:themeColor="text1"/>
                      <w:szCs w:val="21"/>
                    </w:rPr>
                  </w:pPr>
                  <w:r>
                    <w:rPr>
                      <w:rFonts w:hint="eastAsia"/>
                      <w:bCs/>
                      <w:color w:val="000000" w:themeColor="text1"/>
                      <w:spacing w:val="-6"/>
                      <w:szCs w:val="21"/>
                    </w:rPr>
                    <w:t>天然气锅炉均</w:t>
                  </w:r>
                  <w:proofErr w:type="gramStart"/>
                  <w:r>
                    <w:rPr>
                      <w:rFonts w:hint="eastAsia"/>
                      <w:bCs/>
                      <w:color w:val="000000" w:themeColor="text1"/>
                      <w:spacing w:val="-6"/>
                      <w:szCs w:val="21"/>
                    </w:rPr>
                    <w:t>设置低氮</w:t>
                  </w:r>
                  <w:proofErr w:type="gramEnd"/>
                  <w:r>
                    <w:rPr>
                      <w:rFonts w:hint="eastAsia"/>
                      <w:bCs/>
                      <w:color w:val="000000" w:themeColor="text1"/>
                      <w:spacing w:val="-6"/>
                      <w:szCs w:val="21"/>
                    </w:rPr>
                    <w:t>燃烧器，经各自</w:t>
                  </w:r>
                  <w:r>
                    <w:rPr>
                      <w:bCs/>
                      <w:color w:val="000000" w:themeColor="text1"/>
                      <w:spacing w:val="-6"/>
                      <w:szCs w:val="21"/>
                    </w:rPr>
                    <w:t>8</w:t>
                  </w:r>
                  <w:r>
                    <w:rPr>
                      <w:rFonts w:hint="eastAsia"/>
                      <w:bCs/>
                      <w:color w:val="000000" w:themeColor="text1"/>
                      <w:spacing w:val="-6"/>
                      <w:szCs w:val="21"/>
                    </w:rPr>
                    <w:t>m</w:t>
                  </w:r>
                  <w:r>
                    <w:rPr>
                      <w:rFonts w:hint="eastAsia"/>
                      <w:bCs/>
                      <w:color w:val="000000" w:themeColor="text1"/>
                      <w:spacing w:val="-6"/>
                      <w:szCs w:val="21"/>
                    </w:rPr>
                    <w:t>排气筒外排</w:t>
                  </w:r>
                </w:p>
              </w:tc>
              <w:tc>
                <w:tcPr>
                  <w:tcW w:w="598" w:type="pct"/>
                  <w:tcMar>
                    <w:top w:w="0" w:type="dxa"/>
                    <w:left w:w="57" w:type="dxa"/>
                    <w:bottom w:w="0" w:type="dxa"/>
                    <w:right w:w="57" w:type="dxa"/>
                  </w:tcMar>
                  <w:vAlign w:val="center"/>
                </w:tcPr>
                <w:p w14:paraId="368CAB1E" w14:textId="77777777" w:rsidR="00315D99" w:rsidRDefault="008D37D5">
                  <w:pPr>
                    <w:adjustRightInd w:val="0"/>
                    <w:snapToGrid w:val="0"/>
                    <w:rPr>
                      <w:color w:val="000000" w:themeColor="text1"/>
                      <w:szCs w:val="21"/>
                    </w:rPr>
                  </w:pPr>
                  <w:r>
                    <w:rPr>
                      <w:color w:val="000000" w:themeColor="text1"/>
                      <w:szCs w:val="21"/>
                    </w:rPr>
                    <w:t>A</w:t>
                  </w:r>
                  <w:r>
                    <w:rPr>
                      <w:rFonts w:hint="eastAsia"/>
                      <w:color w:val="000000" w:themeColor="text1"/>
                      <w:szCs w:val="21"/>
                    </w:rPr>
                    <w:t>区、</w:t>
                  </w:r>
                  <w:r>
                    <w:rPr>
                      <w:rFonts w:hint="eastAsia"/>
                      <w:color w:val="000000" w:themeColor="text1"/>
                      <w:szCs w:val="21"/>
                    </w:rPr>
                    <w:t>B</w:t>
                  </w:r>
                  <w:r>
                    <w:rPr>
                      <w:rFonts w:hint="eastAsia"/>
                      <w:color w:val="000000" w:themeColor="text1"/>
                      <w:szCs w:val="21"/>
                    </w:rPr>
                    <w:t>区</w:t>
                  </w:r>
                  <w:r>
                    <w:rPr>
                      <w:color w:val="000000" w:themeColor="text1"/>
                      <w:szCs w:val="21"/>
                    </w:rPr>
                    <w:t>一期</w:t>
                  </w:r>
                </w:p>
              </w:tc>
            </w:tr>
            <w:tr w:rsidR="00315D99" w14:paraId="500BF8C2" w14:textId="77777777">
              <w:trPr>
                <w:trHeight w:val="497"/>
                <w:jc w:val="center"/>
              </w:trPr>
              <w:tc>
                <w:tcPr>
                  <w:tcW w:w="315" w:type="pct"/>
                  <w:vMerge/>
                  <w:vAlign w:val="center"/>
                </w:tcPr>
                <w:p w14:paraId="449C7D56" w14:textId="77777777" w:rsidR="00315D99" w:rsidRDefault="00315D99">
                  <w:pPr>
                    <w:adjustRightInd w:val="0"/>
                    <w:snapToGrid w:val="0"/>
                    <w:jc w:val="center"/>
                    <w:rPr>
                      <w:color w:val="000000" w:themeColor="text1"/>
                      <w:szCs w:val="21"/>
                    </w:rPr>
                  </w:pPr>
                </w:p>
              </w:tc>
              <w:tc>
                <w:tcPr>
                  <w:tcW w:w="782" w:type="pct"/>
                  <w:gridSpan w:val="2"/>
                  <w:vMerge/>
                  <w:vAlign w:val="center"/>
                </w:tcPr>
                <w:p w14:paraId="428122A2" w14:textId="77777777" w:rsidR="00315D99" w:rsidRDefault="00315D99">
                  <w:pPr>
                    <w:adjustRightInd w:val="0"/>
                    <w:snapToGrid w:val="0"/>
                    <w:jc w:val="center"/>
                    <w:rPr>
                      <w:color w:val="000000" w:themeColor="text1"/>
                      <w:szCs w:val="21"/>
                    </w:rPr>
                  </w:pPr>
                </w:p>
              </w:tc>
              <w:tc>
                <w:tcPr>
                  <w:tcW w:w="3305" w:type="pct"/>
                  <w:tcMar>
                    <w:top w:w="0" w:type="dxa"/>
                    <w:left w:w="57" w:type="dxa"/>
                    <w:bottom w:w="0" w:type="dxa"/>
                    <w:right w:w="57" w:type="dxa"/>
                  </w:tcMar>
                  <w:vAlign w:val="center"/>
                </w:tcPr>
                <w:p w14:paraId="6F1A8B3F" w14:textId="77777777" w:rsidR="00315D99" w:rsidRDefault="008D37D5">
                  <w:pPr>
                    <w:adjustRightInd w:val="0"/>
                    <w:snapToGrid w:val="0"/>
                    <w:rPr>
                      <w:bCs/>
                      <w:color w:val="000000" w:themeColor="text1"/>
                      <w:spacing w:val="-6"/>
                      <w:szCs w:val="21"/>
                    </w:rPr>
                  </w:pPr>
                  <w:r>
                    <w:rPr>
                      <w:color w:val="000000" w:themeColor="text1"/>
                      <w:szCs w:val="21"/>
                    </w:rPr>
                    <w:t>餐饮油烟经油烟净化器处理</w:t>
                  </w:r>
                </w:p>
              </w:tc>
              <w:tc>
                <w:tcPr>
                  <w:tcW w:w="598" w:type="pct"/>
                  <w:tcMar>
                    <w:top w:w="0" w:type="dxa"/>
                    <w:left w:w="57" w:type="dxa"/>
                    <w:bottom w:w="0" w:type="dxa"/>
                    <w:right w:w="57" w:type="dxa"/>
                  </w:tcMar>
                  <w:vAlign w:val="center"/>
                </w:tcPr>
                <w:p w14:paraId="685CED64" w14:textId="77777777" w:rsidR="00315D99" w:rsidRDefault="008D37D5">
                  <w:pPr>
                    <w:adjustRightInd w:val="0"/>
                    <w:snapToGrid w:val="0"/>
                    <w:jc w:val="center"/>
                    <w:rPr>
                      <w:color w:val="000000" w:themeColor="text1"/>
                      <w:szCs w:val="21"/>
                    </w:rPr>
                  </w:pPr>
                  <w:r>
                    <w:rPr>
                      <w:color w:val="000000" w:themeColor="text1"/>
                      <w:szCs w:val="21"/>
                    </w:rPr>
                    <w:t>A</w:t>
                  </w:r>
                  <w:r>
                    <w:rPr>
                      <w:rFonts w:hint="eastAsia"/>
                      <w:color w:val="000000" w:themeColor="text1"/>
                      <w:szCs w:val="21"/>
                    </w:rPr>
                    <w:t>区、</w:t>
                  </w:r>
                  <w:r>
                    <w:rPr>
                      <w:rFonts w:hint="eastAsia"/>
                      <w:color w:val="000000" w:themeColor="text1"/>
                      <w:szCs w:val="21"/>
                    </w:rPr>
                    <w:t>B</w:t>
                  </w:r>
                  <w:r>
                    <w:rPr>
                      <w:rFonts w:hint="eastAsia"/>
                      <w:color w:val="000000" w:themeColor="text1"/>
                      <w:szCs w:val="21"/>
                    </w:rPr>
                    <w:t>区</w:t>
                  </w:r>
                  <w:r>
                    <w:rPr>
                      <w:color w:val="000000" w:themeColor="text1"/>
                      <w:szCs w:val="21"/>
                    </w:rPr>
                    <w:t>一期</w:t>
                  </w:r>
                </w:p>
              </w:tc>
            </w:tr>
            <w:tr w:rsidR="00315D99" w14:paraId="57ADD1BA" w14:textId="77777777">
              <w:trPr>
                <w:trHeight w:val="497"/>
                <w:jc w:val="center"/>
              </w:trPr>
              <w:tc>
                <w:tcPr>
                  <w:tcW w:w="315" w:type="pct"/>
                  <w:vMerge/>
                  <w:vAlign w:val="center"/>
                </w:tcPr>
                <w:p w14:paraId="765305BC" w14:textId="77777777" w:rsidR="00315D99" w:rsidRDefault="00315D99">
                  <w:pPr>
                    <w:adjustRightInd w:val="0"/>
                    <w:snapToGrid w:val="0"/>
                    <w:jc w:val="center"/>
                    <w:rPr>
                      <w:color w:val="000000" w:themeColor="text1"/>
                      <w:szCs w:val="21"/>
                    </w:rPr>
                  </w:pPr>
                </w:p>
              </w:tc>
              <w:tc>
                <w:tcPr>
                  <w:tcW w:w="782" w:type="pct"/>
                  <w:gridSpan w:val="2"/>
                  <w:vMerge/>
                  <w:vAlign w:val="center"/>
                </w:tcPr>
                <w:p w14:paraId="6A1006A3" w14:textId="77777777" w:rsidR="00315D99" w:rsidRDefault="00315D99">
                  <w:pPr>
                    <w:adjustRightInd w:val="0"/>
                    <w:snapToGrid w:val="0"/>
                    <w:jc w:val="center"/>
                    <w:rPr>
                      <w:color w:val="000000" w:themeColor="text1"/>
                      <w:szCs w:val="21"/>
                    </w:rPr>
                  </w:pPr>
                </w:p>
              </w:tc>
              <w:tc>
                <w:tcPr>
                  <w:tcW w:w="3305" w:type="pct"/>
                  <w:tcMar>
                    <w:top w:w="0" w:type="dxa"/>
                    <w:left w:w="57" w:type="dxa"/>
                    <w:bottom w:w="0" w:type="dxa"/>
                    <w:right w:w="57" w:type="dxa"/>
                  </w:tcMar>
                  <w:vAlign w:val="center"/>
                </w:tcPr>
                <w:p w14:paraId="03DB9979" w14:textId="77777777" w:rsidR="00315D99" w:rsidRDefault="008D37D5">
                  <w:pPr>
                    <w:adjustRightInd w:val="0"/>
                    <w:snapToGrid w:val="0"/>
                    <w:rPr>
                      <w:color w:val="000000" w:themeColor="text1"/>
                      <w:szCs w:val="21"/>
                    </w:rPr>
                  </w:pPr>
                  <w:r>
                    <w:rPr>
                      <w:rFonts w:hint="eastAsia"/>
                      <w:color w:val="000000" w:themeColor="text1"/>
                      <w:szCs w:val="21"/>
                    </w:rPr>
                    <w:t>地下停车汽车</w:t>
                  </w:r>
                  <w:proofErr w:type="gramStart"/>
                  <w:r>
                    <w:rPr>
                      <w:rFonts w:hint="eastAsia"/>
                      <w:color w:val="000000" w:themeColor="text1"/>
                      <w:szCs w:val="21"/>
                    </w:rPr>
                    <w:t>尾气场</w:t>
                  </w:r>
                  <w:proofErr w:type="gramEnd"/>
                  <w:r>
                    <w:rPr>
                      <w:rFonts w:hint="eastAsia"/>
                      <w:color w:val="000000" w:themeColor="text1"/>
                      <w:szCs w:val="21"/>
                    </w:rPr>
                    <w:t>采用机械集中送排风系统进行排气通风</w:t>
                  </w:r>
                </w:p>
              </w:tc>
              <w:tc>
                <w:tcPr>
                  <w:tcW w:w="598" w:type="pct"/>
                  <w:tcMar>
                    <w:top w:w="0" w:type="dxa"/>
                    <w:left w:w="57" w:type="dxa"/>
                    <w:bottom w:w="0" w:type="dxa"/>
                    <w:right w:w="57" w:type="dxa"/>
                  </w:tcMar>
                  <w:vAlign w:val="center"/>
                </w:tcPr>
                <w:p w14:paraId="1A9B6CE8" w14:textId="77777777" w:rsidR="00315D99" w:rsidRDefault="008D37D5">
                  <w:pPr>
                    <w:adjustRightInd w:val="0"/>
                    <w:snapToGrid w:val="0"/>
                    <w:jc w:val="center"/>
                    <w:rPr>
                      <w:color w:val="000000" w:themeColor="text1"/>
                      <w:szCs w:val="21"/>
                    </w:rPr>
                  </w:pPr>
                  <w:r>
                    <w:rPr>
                      <w:rFonts w:hint="eastAsia"/>
                      <w:color w:val="000000" w:themeColor="text1"/>
                      <w:szCs w:val="21"/>
                    </w:rPr>
                    <w:t>B</w:t>
                  </w:r>
                  <w:r>
                    <w:rPr>
                      <w:rFonts w:hint="eastAsia"/>
                      <w:color w:val="000000" w:themeColor="text1"/>
                      <w:szCs w:val="21"/>
                    </w:rPr>
                    <w:t>区</w:t>
                  </w:r>
                </w:p>
              </w:tc>
            </w:tr>
            <w:tr w:rsidR="00315D99" w14:paraId="28D2622F" w14:textId="77777777">
              <w:trPr>
                <w:trHeight w:val="497"/>
                <w:jc w:val="center"/>
              </w:trPr>
              <w:tc>
                <w:tcPr>
                  <w:tcW w:w="315" w:type="pct"/>
                  <w:vMerge/>
                  <w:vAlign w:val="center"/>
                </w:tcPr>
                <w:p w14:paraId="4253B76B" w14:textId="77777777" w:rsidR="00315D99" w:rsidRDefault="00315D99">
                  <w:pPr>
                    <w:adjustRightInd w:val="0"/>
                    <w:snapToGrid w:val="0"/>
                    <w:jc w:val="center"/>
                    <w:rPr>
                      <w:color w:val="000000" w:themeColor="text1"/>
                      <w:szCs w:val="21"/>
                    </w:rPr>
                  </w:pPr>
                </w:p>
              </w:tc>
              <w:tc>
                <w:tcPr>
                  <w:tcW w:w="782" w:type="pct"/>
                  <w:gridSpan w:val="2"/>
                  <w:vMerge w:val="restart"/>
                  <w:vAlign w:val="center"/>
                </w:tcPr>
                <w:p w14:paraId="20B05E76" w14:textId="77777777" w:rsidR="00315D99" w:rsidRDefault="008D37D5">
                  <w:pPr>
                    <w:adjustRightInd w:val="0"/>
                    <w:snapToGrid w:val="0"/>
                    <w:jc w:val="center"/>
                    <w:rPr>
                      <w:color w:val="000000" w:themeColor="text1"/>
                      <w:szCs w:val="21"/>
                    </w:rPr>
                  </w:pPr>
                  <w:r>
                    <w:rPr>
                      <w:rFonts w:hint="eastAsia"/>
                      <w:color w:val="000000" w:themeColor="text1"/>
                      <w:szCs w:val="21"/>
                    </w:rPr>
                    <w:t>废水</w:t>
                  </w:r>
                </w:p>
              </w:tc>
              <w:tc>
                <w:tcPr>
                  <w:tcW w:w="3305" w:type="pct"/>
                  <w:tcMar>
                    <w:top w:w="0" w:type="dxa"/>
                    <w:left w:w="57" w:type="dxa"/>
                    <w:bottom w:w="0" w:type="dxa"/>
                    <w:right w:w="57" w:type="dxa"/>
                  </w:tcMar>
                  <w:vAlign w:val="center"/>
                </w:tcPr>
                <w:p w14:paraId="29249F7F" w14:textId="77777777" w:rsidR="00315D99" w:rsidRDefault="008D37D5">
                  <w:pPr>
                    <w:adjustRightInd w:val="0"/>
                    <w:snapToGrid w:val="0"/>
                    <w:rPr>
                      <w:color w:val="000000" w:themeColor="text1"/>
                      <w:szCs w:val="21"/>
                    </w:rPr>
                  </w:pPr>
                  <w:r>
                    <w:rPr>
                      <w:rFonts w:hint="eastAsia"/>
                      <w:color w:val="000000" w:themeColor="text1"/>
                      <w:szCs w:val="21"/>
                    </w:rPr>
                    <w:t>生活废水依托陆公园化粪池处理后排放</w:t>
                  </w:r>
                </w:p>
              </w:tc>
              <w:tc>
                <w:tcPr>
                  <w:tcW w:w="598" w:type="pct"/>
                  <w:tcMar>
                    <w:top w:w="0" w:type="dxa"/>
                    <w:left w:w="57" w:type="dxa"/>
                    <w:bottom w:w="0" w:type="dxa"/>
                    <w:right w:w="57" w:type="dxa"/>
                  </w:tcMar>
                  <w:vAlign w:val="center"/>
                </w:tcPr>
                <w:p w14:paraId="7D07A1AD" w14:textId="77777777" w:rsidR="00315D99" w:rsidRDefault="008D37D5">
                  <w:pPr>
                    <w:adjustRightInd w:val="0"/>
                    <w:snapToGrid w:val="0"/>
                    <w:jc w:val="center"/>
                    <w:rPr>
                      <w:color w:val="000000" w:themeColor="text1"/>
                      <w:szCs w:val="21"/>
                    </w:rPr>
                  </w:pPr>
                  <w:r>
                    <w:rPr>
                      <w:rFonts w:hint="eastAsia"/>
                      <w:color w:val="000000" w:themeColor="text1"/>
                      <w:szCs w:val="21"/>
                    </w:rPr>
                    <w:t>依托陆公园</w:t>
                  </w:r>
                </w:p>
              </w:tc>
            </w:tr>
            <w:tr w:rsidR="00315D99" w14:paraId="6B2FEC99" w14:textId="77777777">
              <w:trPr>
                <w:trHeight w:val="497"/>
                <w:jc w:val="center"/>
              </w:trPr>
              <w:tc>
                <w:tcPr>
                  <w:tcW w:w="315" w:type="pct"/>
                  <w:vMerge/>
                  <w:vAlign w:val="center"/>
                </w:tcPr>
                <w:p w14:paraId="2A0D7420" w14:textId="77777777" w:rsidR="00315D99" w:rsidRDefault="00315D99">
                  <w:pPr>
                    <w:adjustRightInd w:val="0"/>
                    <w:snapToGrid w:val="0"/>
                    <w:jc w:val="center"/>
                    <w:rPr>
                      <w:color w:val="000000" w:themeColor="text1"/>
                      <w:szCs w:val="21"/>
                    </w:rPr>
                  </w:pPr>
                </w:p>
              </w:tc>
              <w:tc>
                <w:tcPr>
                  <w:tcW w:w="782" w:type="pct"/>
                  <w:gridSpan w:val="2"/>
                  <w:vMerge/>
                  <w:vAlign w:val="center"/>
                </w:tcPr>
                <w:p w14:paraId="612CBB4D" w14:textId="77777777" w:rsidR="00315D99" w:rsidRDefault="00315D99">
                  <w:pPr>
                    <w:adjustRightInd w:val="0"/>
                    <w:snapToGrid w:val="0"/>
                    <w:jc w:val="center"/>
                    <w:rPr>
                      <w:color w:val="000000" w:themeColor="text1"/>
                      <w:szCs w:val="21"/>
                    </w:rPr>
                  </w:pPr>
                </w:p>
              </w:tc>
              <w:tc>
                <w:tcPr>
                  <w:tcW w:w="3305" w:type="pct"/>
                  <w:tcMar>
                    <w:top w:w="0" w:type="dxa"/>
                    <w:left w:w="57" w:type="dxa"/>
                    <w:bottom w:w="0" w:type="dxa"/>
                    <w:right w:w="57" w:type="dxa"/>
                  </w:tcMar>
                  <w:vAlign w:val="center"/>
                </w:tcPr>
                <w:p w14:paraId="0C1A6459" w14:textId="77777777" w:rsidR="00315D99" w:rsidRDefault="008D37D5">
                  <w:pPr>
                    <w:adjustRightInd w:val="0"/>
                    <w:snapToGrid w:val="0"/>
                    <w:rPr>
                      <w:color w:val="000000" w:themeColor="text1"/>
                      <w:szCs w:val="21"/>
                    </w:rPr>
                  </w:pPr>
                  <w:r>
                    <w:rPr>
                      <w:rFonts w:hint="eastAsia"/>
                      <w:color w:val="000000" w:themeColor="text1"/>
                      <w:szCs w:val="21"/>
                    </w:rPr>
                    <w:t>海洋</w:t>
                  </w:r>
                  <w:proofErr w:type="gramStart"/>
                  <w:r>
                    <w:rPr>
                      <w:rFonts w:hint="eastAsia"/>
                      <w:color w:val="000000" w:themeColor="text1"/>
                      <w:szCs w:val="21"/>
                    </w:rPr>
                    <w:t>馆采用密闭式内</w:t>
                  </w:r>
                  <w:proofErr w:type="gramEnd"/>
                  <w:r>
                    <w:rPr>
                      <w:rFonts w:hint="eastAsia"/>
                      <w:color w:val="000000" w:themeColor="text1"/>
                      <w:szCs w:val="21"/>
                    </w:rPr>
                    <w:t>循环处理，产生的设备反冲洗水经化粪池沉淀后定期排入市政管网</w:t>
                  </w:r>
                </w:p>
              </w:tc>
              <w:tc>
                <w:tcPr>
                  <w:tcW w:w="598" w:type="pct"/>
                  <w:tcMar>
                    <w:top w:w="0" w:type="dxa"/>
                    <w:left w:w="57" w:type="dxa"/>
                    <w:bottom w:w="0" w:type="dxa"/>
                    <w:right w:w="57" w:type="dxa"/>
                  </w:tcMar>
                  <w:vAlign w:val="center"/>
                </w:tcPr>
                <w:p w14:paraId="6B8868F8" w14:textId="77777777" w:rsidR="00315D99" w:rsidRDefault="008D37D5">
                  <w:pPr>
                    <w:adjustRightInd w:val="0"/>
                    <w:snapToGrid w:val="0"/>
                    <w:jc w:val="center"/>
                    <w:rPr>
                      <w:color w:val="000000" w:themeColor="text1"/>
                      <w:szCs w:val="21"/>
                    </w:rPr>
                  </w:pPr>
                  <w:r>
                    <w:rPr>
                      <w:rFonts w:hint="eastAsia"/>
                      <w:color w:val="000000" w:themeColor="text1"/>
                      <w:szCs w:val="21"/>
                    </w:rPr>
                    <w:t>B</w:t>
                  </w:r>
                  <w:r>
                    <w:rPr>
                      <w:rFonts w:hint="eastAsia"/>
                      <w:color w:val="000000" w:themeColor="text1"/>
                      <w:szCs w:val="21"/>
                    </w:rPr>
                    <w:t>区</w:t>
                  </w:r>
                  <w:r>
                    <w:rPr>
                      <w:color w:val="000000" w:themeColor="text1"/>
                      <w:szCs w:val="21"/>
                    </w:rPr>
                    <w:t>一期</w:t>
                  </w:r>
                </w:p>
              </w:tc>
            </w:tr>
            <w:tr w:rsidR="00315D99" w14:paraId="55E8600C" w14:textId="77777777">
              <w:trPr>
                <w:trHeight w:val="497"/>
                <w:jc w:val="center"/>
              </w:trPr>
              <w:tc>
                <w:tcPr>
                  <w:tcW w:w="315" w:type="pct"/>
                  <w:vMerge/>
                  <w:vAlign w:val="center"/>
                </w:tcPr>
                <w:p w14:paraId="2894A930" w14:textId="77777777" w:rsidR="00315D99" w:rsidRDefault="00315D99">
                  <w:pPr>
                    <w:adjustRightInd w:val="0"/>
                    <w:snapToGrid w:val="0"/>
                    <w:jc w:val="center"/>
                    <w:rPr>
                      <w:color w:val="000000" w:themeColor="text1"/>
                      <w:szCs w:val="21"/>
                    </w:rPr>
                  </w:pPr>
                </w:p>
              </w:tc>
              <w:tc>
                <w:tcPr>
                  <w:tcW w:w="782" w:type="pct"/>
                  <w:gridSpan w:val="2"/>
                  <w:vAlign w:val="center"/>
                </w:tcPr>
                <w:p w14:paraId="6A2B56CC" w14:textId="77777777" w:rsidR="00315D99" w:rsidRDefault="008D37D5">
                  <w:pPr>
                    <w:adjustRightInd w:val="0"/>
                    <w:snapToGrid w:val="0"/>
                    <w:jc w:val="center"/>
                    <w:rPr>
                      <w:color w:val="000000" w:themeColor="text1"/>
                      <w:szCs w:val="21"/>
                    </w:rPr>
                  </w:pPr>
                  <w:r>
                    <w:rPr>
                      <w:color w:val="000000" w:themeColor="text1"/>
                      <w:szCs w:val="21"/>
                    </w:rPr>
                    <w:t>噪声</w:t>
                  </w:r>
                </w:p>
              </w:tc>
              <w:tc>
                <w:tcPr>
                  <w:tcW w:w="3305" w:type="pct"/>
                  <w:tcMar>
                    <w:top w:w="0" w:type="dxa"/>
                    <w:left w:w="57" w:type="dxa"/>
                    <w:bottom w:w="0" w:type="dxa"/>
                    <w:right w:w="57" w:type="dxa"/>
                  </w:tcMar>
                  <w:vAlign w:val="center"/>
                </w:tcPr>
                <w:p w14:paraId="1BADD170" w14:textId="77777777" w:rsidR="00315D99" w:rsidRDefault="008D37D5">
                  <w:pPr>
                    <w:adjustRightInd w:val="0"/>
                    <w:snapToGrid w:val="0"/>
                    <w:rPr>
                      <w:color w:val="000000" w:themeColor="text1"/>
                      <w:szCs w:val="21"/>
                    </w:rPr>
                  </w:pPr>
                  <w:r>
                    <w:rPr>
                      <w:snapToGrid w:val="0"/>
                      <w:color w:val="000000" w:themeColor="text1"/>
                      <w:spacing w:val="-6"/>
                      <w:kern w:val="0"/>
                      <w:szCs w:val="21"/>
                    </w:rPr>
                    <w:t>项目娱乐设施采用</w:t>
                  </w:r>
                  <w:r>
                    <w:rPr>
                      <w:color w:val="000000" w:themeColor="text1"/>
                      <w:szCs w:val="21"/>
                    </w:rPr>
                    <w:t>减震、隔声处理</w:t>
                  </w:r>
                </w:p>
              </w:tc>
              <w:tc>
                <w:tcPr>
                  <w:tcW w:w="598" w:type="pct"/>
                  <w:tcMar>
                    <w:top w:w="0" w:type="dxa"/>
                    <w:left w:w="57" w:type="dxa"/>
                    <w:bottom w:w="0" w:type="dxa"/>
                    <w:right w:w="57" w:type="dxa"/>
                  </w:tcMar>
                  <w:vAlign w:val="center"/>
                </w:tcPr>
                <w:p w14:paraId="76487CCB" w14:textId="77777777" w:rsidR="00315D99" w:rsidRDefault="008D37D5">
                  <w:pPr>
                    <w:adjustRightInd w:val="0"/>
                    <w:snapToGrid w:val="0"/>
                    <w:jc w:val="center"/>
                    <w:rPr>
                      <w:color w:val="000000" w:themeColor="text1"/>
                      <w:szCs w:val="21"/>
                    </w:rPr>
                  </w:pPr>
                  <w:r>
                    <w:rPr>
                      <w:rFonts w:hint="eastAsia"/>
                      <w:color w:val="000000" w:themeColor="text1"/>
                      <w:szCs w:val="21"/>
                    </w:rPr>
                    <w:t>/</w:t>
                  </w:r>
                </w:p>
              </w:tc>
            </w:tr>
            <w:tr w:rsidR="00315D99" w14:paraId="075FBDB5" w14:textId="77777777">
              <w:trPr>
                <w:trHeight w:val="497"/>
                <w:jc w:val="center"/>
              </w:trPr>
              <w:tc>
                <w:tcPr>
                  <w:tcW w:w="315" w:type="pct"/>
                  <w:vMerge/>
                  <w:vAlign w:val="center"/>
                </w:tcPr>
                <w:p w14:paraId="4EB98034" w14:textId="77777777" w:rsidR="00315D99" w:rsidRDefault="00315D99">
                  <w:pPr>
                    <w:adjustRightInd w:val="0"/>
                    <w:snapToGrid w:val="0"/>
                    <w:jc w:val="center"/>
                    <w:rPr>
                      <w:color w:val="000000" w:themeColor="text1"/>
                      <w:szCs w:val="21"/>
                    </w:rPr>
                  </w:pPr>
                </w:p>
              </w:tc>
              <w:tc>
                <w:tcPr>
                  <w:tcW w:w="333" w:type="pct"/>
                  <w:vMerge w:val="restart"/>
                  <w:vAlign w:val="center"/>
                </w:tcPr>
                <w:p w14:paraId="3D782E8C" w14:textId="77777777" w:rsidR="00315D99" w:rsidRDefault="008D37D5">
                  <w:pPr>
                    <w:adjustRightInd w:val="0"/>
                    <w:snapToGrid w:val="0"/>
                    <w:jc w:val="center"/>
                    <w:rPr>
                      <w:color w:val="000000" w:themeColor="text1"/>
                      <w:szCs w:val="21"/>
                    </w:rPr>
                  </w:pPr>
                  <w:r>
                    <w:rPr>
                      <w:rFonts w:hint="eastAsia"/>
                      <w:color w:val="000000" w:themeColor="text1"/>
                      <w:szCs w:val="21"/>
                    </w:rPr>
                    <w:t>固废</w:t>
                  </w:r>
                </w:p>
              </w:tc>
              <w:tc>
                <w:tcPr>
                  <w:tcW w:w="449" w:type="pct"/>
                  <w:vAlign w:val="center"/>
                </w:tcPr>
                <w:p w14:paraId="469E7AAA" w14:textId="77777777" w:rsidR="00315D99" w:rsidRDefault="008D37D5">
                  <w:pPr>
                    <w:adjustRightInd w:val="0"/>
                    <w:snapToGrid w:val="0"/>
                    <w:jc w:val="center"/>
                    <w:rPr>
                      <w:color w:val="000000" w:themeColor="text1"/>
                      <w:szCs w:val="21"/>
                    </w:rPr>
                  </w:pPr>
                  <w:r>
                    <w:rPr>
                      <w:rFonts w:hint="eastAsia"/>
                      <w:color w:val="000000" w:themeColor="text1"/>
                      <w:szCs w:val="21"/>
                    </w:rPr>
                    <w:t>生活垃圾</w:t>
                  </w:r>
                </w:p>
              </w:tc>
              <w:tc>
                <w:tcPr>
                  <w:tcW w:w="3305" w:type="pct"/>
                  <w:tcMar>
                    <w:top w:w="0" w:type="dxa"/>
                    <w:left w:w="57" w:type="dxa"/>
                    <w:bottom w:w="0" w:type="dxa"/>
                    <w:right w:w="57" w:type="dxa"/>
                  </w:tcMar>
                  <w:vAlign w:val="center"/>
                </w:tcPr>
                <w:p w14:paraId="48D4A260" w14:textId="77777777" w:rsidR="00315D99" w:rsidRDefault="008D37D5">
                  <w:pPr>
                    <w:adjustRightInd w:val="0"/>
                    <w:snapToGrid w:val="0"/>
                    <w:rPr>
                      <w:snapToGrid w:val="0"/>
                      <w:color w:val="000000" w:themeColor="text1"/>
                      <w:spacing w:val="-6"/>
                      <w:kern w:val="0"/>
                      <w:szCs w:val="21"/>
                    </w:rPr>
                  </w:pPr>
                  <w:r>
                    <w:rPr>
                      <w:color w:val="000000" w:themeColor="text1"/>
                      <w:szCs w:val="21"/>
                    </w:rPr>
                    <w:t>生活垃圾分类收集，环卫清运</w:t>
                  </w:r>
                </w:p>
              </w:tc>
              <w:tc>
                <w:tcPr>
                  <w:tcW w:w="598" w:type="pct"/>
                  <w:tcMar>
                    <w:top w:w="0" w:type="dxa"/>
                    <w:left w:w="57" w:type="dxa"/>
                    <w:bottom w:w="0" w:type="dxa"/>
                    <w:right w:w="57" w:type="dxa"/>
                  </w:tcMar>
                  <w:vAlign w:val="center"/>
                </w:tcPr>
                <w:p w14:paraId="206615D1" w14:textId="77777777" w:rsidR="00315D99" w:rsidRDefault="008D37D5">
                  <w:pPr>
                    <w:adjustRightInd w:val="0"/>
                    <w:snapToGrid w:val="0"/>
                    <w:jc w:val="center"/>
                    <w:rPr>
                      <w:color w:val="000000" w:themeColor="text1"/>
                      <w:szCs w:val="21"/>
                    </w:rPr>
                  </w:pPr>
                  <w:r>
                    <w:rPr>
                      <w:rFonts w:hint="eastAsia"/>
                      <w:color w:val="000000" w:themeColor="text1"/>
                      <w:szCs w:val="21"/>
                    </w:rPr>
                    <w:t>/</w:t>
                  </w:r>
                </w:p>
              </w:tc>
            </w:tr>
            <w:tr w:rsidR="00315D99" w14:paraId="29166858" w14:textId="77777777">
              <w:trPr>
                <w:trHeight w:val="497"/>
                <w:jc w:val="center"/>
              </w:trPr>
              <w:tc>
                <w:tcPr>
                  <w:tcW w:w="315" w:type="pct"/>
                  <w:vMerge/>
                  <w:vAlign w:val="center"/>
                </w:tcPr>
                <w:p w14:paraId="7EFD86DE" w14:textId="77777777" w:rsidR="00315D99" w:rsidRDefault="00315D99">
                  <w:pPr>
                    <w:adjustRightInd w:val="0"/>
                    <w:snapToGrid w:val="0"/>
                    <w:jc w:val="center"/>
                    <w:rPr>
                      <w:color w:val="000000" w:themeColor="text1"/>
                      <w:szCs w:val="21"/>
                    </w:rPr>
                  </w:pPr>
                </w:p>
              </w:tc>
              <w:tc>
                <w:tcPr>
                  <w:tcW w:w="333" w:type="pct"/>
                  <w:vMerge/>
                  <w:vAlign w:val="center"/>
                </w:tcPr>
                <w:p w14:paraId="5F2BE2BD" w14:textId="77777777" w:rsidR="00315D99" w:rsidRDefault="00315D99">
                  <w:pPr>
                    <w:adjustRightInd w:val="0"/>
                    <w:snapToGrid w:val="0"/>
                    <w:jc w:val="center"/>
                    <w:rPr>
                      <w:color w:val="000000" w:themeColor="text1"/>
                      <w:szCs w:val="21"/>
                    </w:rPr>
                  </w:pPr>
                </w:p>
              </w:tc>
              <w:tc>
                <w:tcPr>
                  <w:tcW w:w="449" w:type="pct"/>
                  <w:vAlign w:val="center"/>
                </w:tcPr>
                <w:p w14:paraId="31A662AC" w14:textId="77777777" w:rsidR="00315D99" w:rsidRDefault="008D37D5">
                  <w:pPr>
                    <w:adjustRightInd w:val="0"/>
                    <w:snapToGrid w:val="0"/>
                    <w:jc w:val="center"/>
                    <w:rPr>
                      <w:color w:val="000000" w:themeColor="text1"/>
                      <w:szCs w:val="21"/>
                    </w:rPr>
                  </w:pPr>
                  <w:r>
                    <w:rPr>
                      <w:rFonts w:hint="eastAsia"/>
                      <w:color w:val="000000" w:themeColor="text1"/>
                      <w:szCs w:val="21"/>
                    </w:rPr>
                    <w:t>餐饮垃圾</w:t>
                  </w:r>
                </w:p>
              </w:tc>
              <w:tc>
                <w:tcPr>
                  <w:tcW w:w="3305" w:type="pct"/>
                  <w:tcMar>
                    <w:top w:w="0" w:type="dxa"/>
                    <w:left w:w="57" w:type="dxa"/>
                    <w:bottom w:w="0" w:type="dxa"/>
                    <w:right w:w="57" w:type="dxa"/>
                  </w:tcMar>
                  <w:vAlign w:val="center"/>
                </w:tcPr>
                <w:p w14:paraId="57243D8B" w14:textId="77777777" w:rsidR="00315D99" w:rsidRDefault="008D37D5">
                  <w:pPr>
                    <w:adjustRightInd w:val="0"/>
                    <w:snapToGrid w:val="0"/>
                    <w:rPr>
                      <w:snapToGrid w:val="0"/>
                      <w:color w:val="000000" w:themeColor="text1"/>
                      <w:spacing w:val="-6"/>
                      <w:kern w:val="0"/>
                      <w:szCs w:val="21"/>
                    </w:rPr>
                  </w:pPr>
                  <w:r>
                    <w:rPr>
                      <w:color w:val="000000" w:themeColor="text1"/>
                      <w:szCs w:val="21"/>
                    </w:rPr>
                    <w:t>餐饮垃圾由具有资质的公司处置</w:t>
                  </w:r>
                </w:p>
              </w:tc>
              <w:tc>
                <w:tcPr>
                  <w:tcW w:w="598" w:type="pct"/>
                  <w:tcMar>
                    <w:top w:w="0" w:type="dxa"/>
                    <w:left w:w="57" w:type="dxa"/>
                    <w:bottom w:w="0" w:type="dxa"/>
                    <w:right w:w="57" w:type="dxa"/>
                  </w:tcMar>
                  <w:vAlign w:val="center"/>
                </w:tcPr>
                <w:p w14:paraId="2459EE44" w14:textId="77777777" w:rsidR="00315D99" w:rsidRDefault="008D37D5">
                  <w:pPr>
                    <w:adjustRightInd w:val="0"/>
                    <w:snapToGrid w:val="0"/>
                    <w:jc w:val="center"/>
                    <w:rPr>
                      <w:color w:val="000000" w:themeColor="text1"/>
                      <w:szCs w:val="21"/>
                    </w:rPr>
                  </w:pPr>
                  <w:r>
                    <w:rPr>
                      <w:rFonts w:hint="eastAsia"/>
                      <w:color w:val="000000" w:themeColor="text1"/>
                      <w:szCs w:val="21"/>
                    </w:rPr>
                    <w:t>/</w:t>
                  </w:r>
                </w:p>
              </w:tc>
            </w:tr>
            <w:tr w:rsidR="00315D99" w14:paraId="387F13EE" w14:textId="77777777">
              <w:trPr>
                <w:trHeight w:val="497"/>
                <w:jc w:val="center"/>
              </w:trPr>
              <w:tc>
                <w:tcPr>
                  <w:tcW w:w="315" w:type="pct"/>
                  <w:vMerge/>
                  <w:vAlign w:val="center"/>
                </w:tcPr>
                <w:p w14:paraId="5BADAFF0" w14:textId="77777777" w:rsidR="00315D99" w:rsidRDefault="00315D99">
                  <w:pPr>
                    <w:adjustRightInd w:val="0"/>
                    <w:snapToGrid w:val="0"/>
                    <w:jc w:val="center"/>
                    <w:rPr>
                      <w:color w:val="000000" w:themeColor="text1"/>
                      <w:szCs w:val="21"/>
                    </w:rPr>
                  </w:pPr>
                </w:p>
              </w:tc>
              <w:tc>
                <w:tcPr>
                  <w:tcW w:w="333" w:type="pct"/>
                  <w:vMerge/>
                  <w:vAlign w:val="center"/>
                </w:tcPr>
                <w:p w14:paraId="31437E54" w14:textId="77777777" w:rsidR="00315D99" w:rsidRDefault="00315D99">
                  <w:pPr>
                    <w:adjustRightInd w:val="0"/>
                    <w:snapToGrid w:val="0"/>
                    <w:jc w:val="center"/>
                    <w:rPr>
                      <w:color w:val="000000" w:themeColor="text1"/>
                      <w:szCs w:val="21"/>
                    </w:rPr>
                  </w:pPr>
                </w:p>
              </w:tc>
              <w:tc>
                <w:tcPr>
                  <w:tcW w:w="449" w:type="pct"/>
                  <w:vAlign w:val="center"/>
                </w:tcPr>
                <w:p w14:paraId="055224D3" w14:textId="77777777" w:rsidR="00315D99" w:rsidRDefault="008D37D5">
                  <w:pPr>
                    <w:adjustRightInd w:val="0"/>
                    <w:snapToGrid w:val="0"/>
                    <w:jc w:val="center"/>
                    <w:rPr>
                      <w:color w:val="000000" w:themeColor="text1"/>
                      <w:szCs w:val="21"/>
                    </w:rPr>
                  </w:pPr>
                  <w:r>
                    <w:rPr>
                      <w:rFonts w:hint="eastAsia"/>
                      <w:color w:val="000000" w:themeColor="text1"/>
                      <w:szCs w:val="21"/>
                    </w:rPr>
                    <w:t>一般固废</w:t>
                  </w:r>
                </w:p>
              </w:tc>
              <w:tc>
                <w:tcPr>
                  <w:tcW w:w="3305" w:type="pct"/>
                  <w:tcMar>
                    <w:top w:w="0" w:type="dxa"/>
                    <w:left w:w="57" w:type="dxa"/>
                    <w:bottom w:w="0" w:type="dxa"/>
                    <w:right w:w="57" w:type="dxa"/>
                  </w:tcMar>
                  <w:vAlign w:val="center"/>
                </w:tcPr>
                <w:p w14:paraId="3B5B70FE" w14:textId="479868E0" w:rsidR="00315D99" w:rsidRDefault="008D37D5">
                  <w:pPr>
                    <w:adjustRightInd w:val="0"/>
                    <w:snapToGrid w:val="0"/>
                    <w:rPr>
                      <w:color w:val="000000" w:themeColor="text1"/>
                      <w:szCs w:val="21"/>
                    </w:rPr>
                  </w:pPr>
                  <w:r>
                    <w:rPr>
                      <w:rFonts w:hint="eastAsia"/>
                      <w:color w:val="000000" w:themeColor="text1"/>
                      <w:szCs w:val="21"/>
                    </w:rPr>
                    <w:t>热水锅炉产生的废离子交换膜由离子交换膜售卖厂家回收利用</w:t>
                  </w:r>
                  <w:r w:rsidR="00AA1A6B">
                    <w:rPr>
                      <w:rFonts w:hint="eastAsia"/>
                      <w:color w:val="000000" w:themeColor="text1"/>
                      <w:szCs w:val="21"/>
                    </w:rPr>
                    <w:t>，动物粪便用于园区绿化用肥，动物尸体填埋或焚烧</w:t>
                  </w:r>
                </w:p>
              </w:tc>
              <w:tc>
                <w:tcPr>
                  <w:tcW w:w="598" w:type="pct"/>
                  <w:tcMar>
                    <w:top w:w="0" w:type="dxa"/>
                    <w:left w:w="57" w:type="dxa"/>
                    <w:bottom w:w="0" w:type="dxa"/>
                    <w:right w:w="57" w:type="dxa"/>
                  </w:tcMar>
                  <w:vAlign w:val="center"/>
                </w:tcPr>
                <w:p w14:paraId="3E0A9EE9" w14:textId="77777777" w:rsidR="00315D99" w:rsidRDefault="008D37D5">
                  <w:pPr>
                    <w:adjustRightInd w:val="0"/>
                    <w:snapToGrid w:val="0"/>
                    <w:jc w:val="center"/>
                    <w:rPr>
                      <w:color w:val="000000" w:themeColor="text1"/>
                      <w:szCs w:val="21"/>
                    </w:rPr>
                  </w:pPr>
                  <w:r>
                    <w:rPr>
                      <w:rFonts w:hint="eastAsia"/>
                      <w:color w:val="000000" w:themeColor="text1"/>
                      <w:szCs w:val="21"/>
                    </w:rPr>
                    <w:t>A</w:t>
                  </w:r>
                  <w:r>
                    <w:rPr>
                      <w:rFonts w:hint="eastAsia"/>
                      <w:color w:val="000000" w:themeColor="text1"/>
                      <w:szCs w:val="21"/>
                    </w:rPr>
                    <w:t>区</w:t>
                  </w:r>
                </w:p>
              </w:tc>
            </w:tr>
            <w:tr w:rsidR="00315D99" w14:paraId="2DC8FFDD" w14:textId="77777777">
              <w:trPr>
                <w:trHeight w:val="497"/>
                <w:jc w:val="center"/>
              </w:trPr>
              <w:tc>
                <w:tcPr>
                  <w:tcW w:w="315" w:type="pct"/>
                  <w:vMerge/>
                  <w:vAlign w:val="center"/>
                </w:tcPr>
                <w:p w14:paraId="7E2C6FA4" w14:textId="77777777" w:rsidR="00315D99" w:rsidRDefault="00315D99">
                  <w:pPr>
                    <w:adjustRightInd w:val="0"/>
                    <w:snapToGrid w:val="0"/>
                    <w:jc w:val="center"/>
                    <w:rPr>
                      <w:color w:val="000000" w:themeColor="text1"/>
                      <w:szCs w:val="21"/>
                    </w:rPr>
                  </w:pPr>
                </w:p>
              </w:tc>
              <w:tc>
                <w:tcPr>
                  <w:tcW w:w="333" w:type="pct"/>
                  <w:vMerge/>
                  <w:vAlign w:val="center"/>
                </w:tcPr>
                <w:p w14:paraId="09C3F326" w14:textId="77777777" w:rsidR="00315D99" w:rsidRDefault="00315D99">
                  <w:pPr>
                    <w:adjustRightInd w:val="0"/>
                    <w:snapToGrid w:val="0"/>
                    <w:jc w:val="center"/>
                    <w:rPr>
                      <w:color w:val="000000" w:themeColor="text1"/>
                      <w:szCs w:val="21"/>
                    </w:rPr>
                  </w:pPr>
                </w:p>
              </w:tc>
              <w:tc>
                <w:tcPr>
                  <w:tcW w:w="449" w:type="pct"/>
                  <w:vMerge w:val="restart"/>
                  <w:vAlign w:val="center"/>
                </w:tcPr>
                <w:p w14:paraId="3D53A2FD" w14:textId="77777777" w:rsidR="00315D99" w:rsidRDefault="008D37D5">
                  <w:pPr>
                    <w:adjustRightInd w:val="0"/>
                    <w:snapToGrid w:val="0"/>
                    <w:jc w:val="center"/>
                    <w:rPr>
                      <w:color w:val="000000" w:themeColor="text1"/>
                      <w:szCs w:val="21"/>
                    </w:rPr>
                  </w:pPr>
                  <w:r>
                    <w:rPr>
                      <w:rFonts w:hint="eastAsia"/>
                      <w:color w:val="000000" w:themeColor="text1"/>
                      <w:szCs w:val="21"/>
                    </w:rPr>
                    <w:t>危险废物</w:t>
                  </w:r>
                </w:p>
              </w:tc>
              <w:tc>
                <w:tcPr>
                  <w:tcW w:w="3305" w:type="pct"/>
                  <w:tcMar>
                    <w:top w:w="0" w:type="dxa"/>
                    <w:left w:w="57" w:type="dxa"/>
                    <w:bottom w:w="0" w:type="dxa"/>
                    <w:right w:w="57" w:type="dxa"/>
                  </w:tcMar>
                </w:tcPr>
                <w:p w14:paraId="4CA0A7DD" w14:textId="77777777" w:rsidR="00315D99" w:rsidRDefault="008D37D5">
                  <w:pPr>
                    <w:adjustRightInd w:val="0"/>
                    <w:snapToGrid w:val="0"/>
                    <w:rPr>
                      <w:color w:val="000000" w:themeColor="text1"/>
                      <w:szCs w:val="21"/>
                    </w:rPr>
                  </w:pPr>
                  <w:proofErr w:type="gramStart"/>
                  <w:r>
                    <w:rPr>
                      <w:color w:val="000000" w:themeColor="text1"/>
                      <w:szCs w:val="21"/>
                    </w:rPr>
                    <w:t>设置危废暂存</w:t>
                  </w:r>
                  <w:proofErr w:type="gramEnd"/>
                  <w:r>
                    <w:rPr>
                      <w:color w:val="000000" w:themeColor="text1"/>
                      <w:szCs w:val="21"/>
                    </w:rPr>
                    <w:t>间</w:t>
                  </w:r>
                  <w:r>
                    <w:rPr>
                      <w:rFonts w:hint="eastAsia"/>
                      <w:color w:val="000000" w:themeColor="text1"/>
                      <w:szCs w:val="21"/>
                    </w:rPr>
                    <w:t>（配套</w:t>
                  </w:r>
                  <w:r>
                    <w:rPr>
                      <w:color w:val="000000" w:themeColor="text1"/>
                      <w:szCs w:val="21"/>
                    </w:rPr>
                    <w:t>5</w:t>
                  </w:r>
                  <w:r>
                    <w:rPr>
                      <w:rFonts w:hint="eastAsia"/>
                      <w:color w:val="000000" w:themeColor="text1"/>
                      <w:szCs w:val="21"/>
                    </w:rPr>
                    <w:t>号楼）</w:t>
                  </w:r>
                  <w:r>
                    <w:rPr>
                      <w:color w:val="000000" w:themeColor="text1"/>
                      <w:szCs w:val="21"/>
                    </w:rPr>
                    <w:t>，收集后定期交由有资质单位处置</w:t>
                  </w:r>
                </w:p>
              </w:tc>
              <w:tc>
                <w:tcPr>
                  <w:tcW w:w="598" w:type="pct"/>
                  <w:tcMar>
                    <w:top w:w="0" w:type="dxa"/>
                    <w:left w:w="57" w:type="dxa"/>
                    <w:bottom w:w="0" w:type="dxa"/>
                    <w:right w:w="57" w:type="dxa"/>
                  </w:tcMar>
                  <w:vAlign w:val="center"/>
                </w:tcPr>
                <w:p w14:paraId="4A54AEF6" w14:textId="77777777" w:rsidR="00315D99" w:rsidRDefault="008D37D5">
                  <w:pPr>
                    <w:adjustRightInd w:val="0"/>
                    <w:snapToGrid w:val="0"/>
                    <w:jc w:val="center"/>
                    <w:rPr>
                      <w:color w:val="000000" w:themeColor="text1"/>
                      <w:szCs w:val="21"/>
                    </w:rPr>
                  </w:pPr>
                  <w:r>
                    <w:rPr>
                      <w:rFonts w:hint="eastAsia"/>
                      <w:color w:val="000000" w:themeColor="text1"/>
                      <w:szCs w:val="21"/>
                    </w:rPr>
                    <w:t>A</w:t>
                  </w:r>
                  <w:r>
                    <w:rPr>
                      <w:rFonts w:hint="eastAsia"/>
                      <w:color w:val="000000" w:themeColor="text1"/>
                      <w:szCs w:val="21"/>
                    </w:rPr>
                    <w:t>区</w:t>
                  </w:r>
                </w:p>
              </w:tc>
            </w:tr>
            <w:tr w:rsidR="00315D99" w14:paraId="14E528E2" w14:textId="77777777">
              <w:trPr>
                <w:trHeight w:val="497"/>
                <w:jc w:val="center"/>
              </w:trPr>
              <w:tc>
                <w:tcPr>
                  <w:tcW w:w="315" w:type="pct"/>
                  <w:vMerge/>
                  <w:vAlign w:val="center"/>
                </w:tcPr>
                <w:p w14:paraId="130C9BBA" w14:textId="77777777" w:rsidR="00315D99" w:rsidRDefault="00315D99">
                  <w:pPr>
                    <w:adjustRightInd w:val="0"/>
                    <w:snapToGrid w:val="0"/>
                    <w:jc w:val="center"/>
                    <w:rPr>
                      <w:color w:val="000000" w:themeColor="text1"/>
                      <w:szCs w:val="21"/>
                    </w:rPr>
                  </w:pPr>
                </w:p>
              </w:tc>
              <w:tc>
                <w:tcPr>
                  <w:tcW w:w="333" w:type="pct"/>
                  <w:vMerge/>
                  <w:vAlign w:val="center"/>
                </w:tcPr>
                <w:p w14:paraId="65BEEB43" w14:textId="77777777" w:rsidR="00315D99" w:rsidRDefault="00315D99">
                  <w:pPr>
                    <w:adjustRightInd w:val="0"/>
                    <w:snapToGrid w:val="0"/>
                    <w:jc w:val="center"/>
                    <w:rPr>
                      <w:color w:val="000000" w:themeColor="text1"/>
                      <w:szCs w:val="21"/>
                    </w:rPr>
                  </w:pPr>
                </w:p>
              </w:tc>
              <w:tc>
                <w:tcPr>
                  <w:tcW w:w="449" w:type="pct"/>
                  <w:vMerge/>
                  <w:vAlign w:val="center"/>
                </w:tcPr>
                <w:p w14:paraId="6854481F" w14:textId="77777777" w:rsidR="00315D99" w:rsidRDefault="00315D99">
                  <w:pPr>
                    <w:adjustRightInd w:val="0"/>
                    <w:snapToGrid w:val="0"/>
                    <w:jc w:val="center"/>
                    <w:rPr>
                      <w:color w:val="000000" w:themeColor="text1"/>
                      <w:szCs w:val="21"/>
                    </w:rPr>
                  </w:pPr>
                </w:p>
              </w:tc>
              <w:tc>
                <w:tcPr>
                  <w:tcW w:w="3305" w:type="pct"/>
                  <w:tcMar>
                    <w:top w:w="0" w:type="dxa"/>
                    <w:left w:w="57" w:type="dxa"/>
                    <w:bottom w:w="0" w:type="dxa"/>
                    <w:right w:w="57" w:type="dxa"/>
                  </w:tcMar>
                  <w:vAlign w:val="center"/>
                </w:tcPr>
                <w:p w14:paraId="045FC4DA" w14:textId="77777777" w:rsidR="00315D99" w:rsidRDefault="008D37D5">
                  <w:pPr>
                    <w:adjustRightInd w:val="0"/>
                    <w:snapToGrid w:val="0"/>
                    <w:rPr>
                      <w:color w:val="000000" w:themeColor="text1"/>
                      <w:szCs w:val="21"/>
                    </w:rPr>
                  </w:pPr>
                  <w:r>
                    <w:rPr>
                      <w:color w:val="000000" w:themeColor="text1"/>
                      <w:szCs w:val="21"/>
                    </w:rPr>
                    <w:t>医疗废物设专用垃圾桶单独收集，医疗废物暂存间暂存（位于医务室），委托医疗废物处置公司处置。</w:t>
                  </w:r>
                </w:p>
              </w:tc>
              <w:tc>
                <w:tcPr>
                  <w:tcW w:w="598" w:type="pct"/>
                  <w:tcMar>
                    <w:top w:w="0" w:type="dxa"/>
                    <w:left w:w="57" w:type="dxa"/>
                    <w:bottom w:w="0" w:type="dxa"/>
                    <w:right w:w="57" w:type="dxa"/>
                  </w:tcMar>
                  <w:vAlign w:val="center"/>
                </w:tcPr>
                <w:p w14:paraId="690F8EC6" w14:textId="77777777" w:rsidR="00315D99" w:rsidRDefault="008D37D5">
                  <w:pPr>
                    <w:adjustRightInd w:val="0"/>
                    <w:snapToGrid w:val="0"/>
                    <w:jc w:val="center"/>
                    <w:rPr>
                      <w:color w:val="000000" w:themeColor="text1"/>
                      <w:szCs w:val="21"/>
                    </w:rPr>
                  </w:pPr>
                  <w:r>
                    <w:rPr>
                      <w:rFonts w:hint="eastAsia"/>
                      <w:color w:val="000000" w:themeColor="text1"/>
                      <w:szCs w:val="21"/>
                    </w:rPr>
                    <w:t>B</w:t>
                  </w:r>
                  <w:r>
                    <w:rPr>
                      <w:rFonts w:hint="eastAsia"/>
                      <w:color w:val="000000" w:themeColor="text1"/>
                      <w:szCs w:val="21"/>
                    </w:rPr>
                    <w:t>区</w:t>
                  </w:r>
                  <w:r>
                    <w:rPr>
                      <w:color w:val="000000" w:themeColor="text1"/>
                      <w:szCs w:val="21"/>
                    </w:rPr>
                    <w:t>一期</w:t>
                  </w:r>
                </w:p>
              </w:tc>
            </w:tr>
            <w:tr w:rsidR="00315D99" w14:paraId="58A91302" w14:textId="77777777">
              <w:trPr>
                <w:trHeight w:val="497"/>
                <w:jc w:val="center"/>
              </w:trPr>
              <w:tc>
                <w:tcPr>
                  <w:tcW w:w="315" w:type="pct"/>
                  <w:vMerge w:val="restart"/>
                  <w:vAlign w:val="center"/>
                </w:tcPr>
                <w:p w14:paraId="365E2F9B" w14:textId="77777777" w:rsidR="00315D99" w:rsidRDefault="008D37D5">
                  <w:pPr>
                    <w:adjustRightInd w:val="0"/>
                    <w:snapToGrid w:val="0"/>
                    <w:jc w:val="center"/>
                    <w:rPr>
                      <w:color w:val="000000" w:themeColor="text1"/>
                      <w:szCs w:val="21"/>
                    </w:rPr>
                  </w:pPr>
                  <w:r>
                    <w:rPr>
                      <w:rFonts w:hint="eastAsia"/>
                      <w:color w:val="000000" w:themeColor="text1"/>
                      <w:szCs w:val="21"/>
                    </w:rPr>
                    <w:t>储运工程</w:t>
                  </w:r>
                </w:p>
              </w:tc>
              <w:tc>
                <w:tcPr>
                  <w:tcW w:w="782" w:type="pct"/>
                  <w:gridSpan w:val="2"/>
                  <w:vMerge w:val="restart"/>
                  <w:vAlign w:val="center"/>
                </w:tcPr>
                <w:p w14:paraId="56552E6A" w14:textId="77777777" w:rsidR="00315D99" w:rsidRDefault="008D37D5">
                  <w:pPr>
                    <w:adjustRightInd w:val="0"/>
                    <w:snapToGrid w:val="0"/>
                    <w:jc w:val="center"/>
                    <w:rPr>
                      <w:color w:val="000000" w:themeColor="text1"/>
                      <w:szCs w:val="21"/>
                    </w:rPr>
                  </w:pPr>
                  <w:r>
                    <w:rPr>
                      <w:rFonts w:hint="eastAsia"/>
                      <w:color w:val="000000" w:themeColor="text1"/>
                      <w:szCs w:val="21"/>
                    </w:rPr>
                    <w:t>储存区</w:t>
                  </w:r>
                </w:p>
              </w:tc>
              <w:tc>
                <w:tcPr>
                  <w:tcW w:w="3305" w:type="pct"/>
                  <w:tcMar>
                    <w:top w:w="0" w:type="dxa"/>
                    <w:left w:w="57" w:type="dxa"/>
                    <w:bottom w:w="0" w:type="dxa"/>
                    <w:right w:w="57" w:type="dxa"/>
                  </w:tcMar>
                  <w:vAlign w:val="center"/>
                </w:tcPr>
                <w:p w14:paraId="1CE281EF" w14:textId="77777777" w:rsidR="00315D99" w:rsidRDefault="008D37D5">
                  <w:pPr>
                    <w:adjustRightInd w:val="0"/>
                    <w:snapToGrid w:val="0"/>
                    <w:rPr>
                      <w:color w:val="000000" w:themeColor="text1"/>
                      <w:szCs w:val="21"/>
                    </w:rPr>
                  </w:pPr>
                  <w:r>
                    <w:rPr>
                      <w:rFonts w:hint="eastAsia"/>
                      <w:color w:val="000000" w:themeColor="text1"/>
                      <w:szCs w:val="21"/>
                    </w:rPr>
                    <w:t>配套</w:t>
                  </w:r>
                  <w:r>
                    <w:rPr>
                      <w:color w:val="000000" w:themeColor="text1"/>
                      <w:szCs w:val="21"/>
                    </w:rPr>
                    <w:t>2</w:t>
                  </w:r>
                  <w:r>
                    <w:rPr>
                      <w:rFonts w:hint="eastAsia"/>
                      <w:color w:val="000000" w:themeColor="text1"/>
                      <w:szCs w:val="21"/>
                    </w:rPr>
                    <w:t>号楼，仓库，建筑面积</w:t>
                  </w:r>
                  <w:r>
                    <w:rPr>
                      <w:color w:val="000000" w:themeColor="text1"/>
                      <w:szCs w:val="21"/>
                    </w:rPr>
                    <w:t>891.99m</w:t>
                  </w:r>
                  <w:r>
                    <w:rPr>
                      <w:color w:val="000000" w:themeColor="text1"/>
                      <w:szCs w:val="21"/>
                      <w:vertAlign w:val="superscript"/>
                    </w:rPr>
                    <w:t>2</w:t>
                  </w:r>
                  <w:r>
                    <w:rPr>
                      <w:rFonts w:hint="eastAsia"/>
                      <w:color w:val="000000" w:themeColor="text1"/>
                      <w:szCs w:val="21"/>
                    </w:rPr>
                    <w:t>，</w:t>
                  </w:r>
                  <w:r>
                    <w:rPr>
                      <w:rFonts w:hint="eastAsia"/>
                      <w:color w:val="000000" w:themeColor="text1"/>
                      <w:szCs w:val="21"/>
                    </w:rPr>
                    <w:t>H</w:t>
                  </w:r>
                  <w:r>
                    <w:rPr>
                      <w:color w:val="000000" w:themeColor="text1"/>
                      <w:szCs w:val="21"/>
                    </w:rPr>
                    <w:t>=10.45m</w:t>
                  </w:r>
                </w:p>
              </w:tc>
              <w:tc>
                <w:tcPr>
                  <w:tcW w:w="598" w:type="pct"/>
                  <w:tcMar>
                    <w:top w:w="0" w:type="dxa"/>
                    <w:left w:w="57" w:type="dxa"/>
                    <w:bottom w:w="0" w:type="dxa"/>
                    <w:right w:w="57" w:type="dxa"/>
                  </w:tcMar>
                  <w:vAlign w:val="center"/>
                </w:tcPr>
                <w:p w14:paraId="389F771B" w14:textId="77777777" w:rsidR="00315D99" w:rsidRDefault="008D37D5">
                  <w:pPr>
                    <w:adjustRightInd w:val="0"/>
                    <w:snapToGrid w:val="0"/>
                    <w:jc w:val="center"/>
                    <w:rPr>
                      <w:color w:val="000000" w:themeColor="text1"/>
                      <w:szCs w:val="21"/>
                    </w:rPr>
                  </w:pPr>
                  <w:r>
                    <w:rPr>
                      <w:rFonts w:hint="eastAsia"/>
                      <w:color w:val="000000" w:themeColor="text1"/>
                      <w:szCs w:val="21"/>
                    </w:rPr>
                    <w:t>A</w:t>
                  </w:r>
                  <w:r>
                    <w:rPr>
                      <w:rFonts w:hint="eastAsia"/>
                      <w:color w:val="000000" w:themeColor="text1"/>
                      <w:szCs w:val="21"/>
                    </w:rPr>
                    <w:t>区</w:t>
                  </w:r>
                </w:p>
              </w:tc>
            </w:tr>
            <w:tr w:rsidR="00315D99" w14:paraId="040985B7" w14:textId="77777777">
              <w:trPr>
                <w:trHeight w:val="497"/>
                <w:jc w:val="center"/>
              </w:trPr>
              <w:tc>
                <w:tcPr>
                  <w:tcW w:w="315" w:type="pct"/>
                  <w:vMerge/>
                  <w:vAlign w:val="center"/>
                </w:tcPr>
                <w:p w14:paraId="694B2983" w14:textId="77777777" w:rsidR="00315D99" w:rsidRDefault="00315D99">
                  <w:pPr>
                    <w:adjustRightInd w:val="0"/>
                    <w:snapToGrid w:val="0"/>
                    <w:jc w:val="center"/>
                    <w:rPr>
                      <w:color w:val="000000" w:themeColor="text1"/>
                      <w:szCs w:val="21"/>
                    </w:rPr>
                  </w:pPr>
                </w:p>
              </w:tc>
              <w:tc>
                <w:tcPr>
                  <w:tcW w:w="782" w:type="pct"/>
                  <w:gridSpan w:val="2"/>
                  <w:vMerge/>
                  <w:vAlign w:val="center"/>
                </w:tcPr>
                <w:p w14:paraId="0384751D" w14:textId="77777777" w:rsidR="00315D99" w:rsidRDefault="00315D99">
                  <w:pPr>
                    <w:adjustRightInd w:val="0"/>
                    <w:snapToGrid w:val="0"/>
                    <w:jc w:val="center"/>
                    <w:rPr>
                      <w:color w:val="000000" w:themeColor="text1"/>
                      <w:szCs w:val="21"/>
                    </w:rPr>
                  </w:pPr>
                </w:p>
              </w:tc>
              <w:tc>
                <w:tcPr>
                  <w:tcW w:w="3305" w:type="pct"/>
                  <w:tcMar>
                    <w:top w:w="0" w:type="dxa"/>
                    <w:left w:w="57" w:type="dxa"/>
                    <w:bottom w:w="0" w:type="dxa"/>
                    <w:right w:w="57" w:type="dxa"/>
                  </w:tcMar>
                  <w:vAlign w:val="center"/>
                </w:tcPr>
                <w:p w14:paraId="0B8D89F1" w14:textId="77777777" w:rsidR="00315D99" w:rsidRDefault="008D37D5">
                  <w:pPr>
                    <w:adjustRightInd w:val="0"/>
                    <w:snapToGrid w:val="0"/>
                    <w:rPr>
                      <w:color w:val="000000" w:themeColor="text1"/>
                      <w:szCs w:val="21"/>
                    </w:rPr>
                  </w:pPr>
                  <w:r>
                    <w:rPr>
                      <w:rFonts w:hint="eastAsia"/>
                      <w:color w:val="000000" w:themeColor="text1"/>
                      <w:szCs w:val="21"/>
                    </w:rPr>
                    <w:t>配套</w:t>
                  </w:r>
                  <w:r>
                    <w:rPr>
                      <w:color w:val="000000" w:themeColor="text1"/>
                      <w:szCs w:val="21"/>
                    </w:rPr>
                    <w:t>3</w:t>
                  </w:r>
                  <w:r>
                    <w:rPr>
                      <w:rFonts w:hint="eastAsia"/>
                      <w:color w:val="000000" w:themeColor="text1"/>
                      <w:szCs w:val="21"/>
                    </w:rPr>
                    <w:t>号楼，设备仓库，建筑面积</w:t>
                  </w:r>
                  <w:r>
                    <w:rPr>
                      <w:color w:val="000000" w:themeColor="text1"/>
                      <w:szCs w:val="21"/>
                    </w:rPr>
                    <w:t>1096m</w:t>
                  </w:r>
                  <w:r>
                    <w:rPr>
                      <w:color w:val="000000" w:themeColor="text1"/>
                      <w:szCs w:val="21"/>
                      <w:vertAlign w:val="superscript"/>
                    </w:rPr>
                    <w:t>2</w:t>
                  </w:r>
                  <w:r>
                    <w:rPr>
                      <w:rFonts w:hint="eastAsia"/>
                      <w:color w:val="000000" w:themeColor="text1"/>
                      <w:szCs w:val="21"/>
                    </w:rPr>
                    <w:t>，</w:t>
                  </w:r>
                  <w:r>
                    <w:rPr>
                      <w:rFonts w:hint="eastAsia"/>
                      <w:color w:val="000000" w:themeColor="text1"/>
                      <w:szCs w:val="21"/>
                    </w:rPr>
                    <w:t>H</w:t>
                  </w:r>
                  <w:r>
                    <w:rPr>
                      <w:color w:val="000000" w:themeColor="text1"/>
                      <w:szCs w:val="21"/>
                    </w:rPr>
                    <w:t>=10.45m</w:t>
                  </w:r>
                </w:p>
              </w:tc>
              <w:tc>
                <w:tcPr>
                  <w:tcW w:w="598" w:type="pct"/>
                  <w:tcMar>
                    <w:top w:w="0" w:type="dxa"/>
                    <w:left w:w="57" w:type="dxa"/>
                    <w:bottom w:w="0" w:type="dxa"/>
                    <w:right w:w="57" w:type="dxa"/>
                  </w:tcMar>
                  <w:vAlign w:val="center"/>
                </w:tcPr>
                <w:p w14:paraId="4FF1A310" w14:textId="77777777" w:rsidR="00315D99" w:rsidRDefault="008D37D5">
                  <w:pPr>
                    <w:adjustRightInd w:val="0"/>
                    <w:snapToGrid w:val="0"/>
                    <w:jc w:val="center"/>
                    <w:rPr>
                      <w:color w:val="000000" w:themeColor="text1"/>
                      <w:szCs w:val="21"/>
                    </w:rPr>
                  </w:pPr>
                  <w:r>
                    <w:rPr>
                      <w:rFonts w:hint="eastAsia"/>
                      <w:color w:val="000000" w:themeColor="text1"/>
                      <w:szCs w:val="21"/>
                    </w:rPr>
                    <w:t>A</w:t>
                  </w:r>
                  <w:r>
                    <w:rPr>
                      <w:rFonts w:hint="eastAsia"/>
                      <w:color w:val="000000" w:themeColor="text1"/>
                      <w:szCs w:val="21"/>
                    </w:rPr>
                    <w:t>区</w:t>
                  </w:r>
                </w:p>
              </w:tc>
            </w:tr>
            <w:tr w:rsidR="00315D99" w14:paraId="4E9ACD96" w14:textId="77777777">
              <w:trPr>
                <w:trHeight w:val="497"/>
                <w:jc w:val="center"/>
              </w:trPr>
              <w:tc>
                <w:tcPr>
                  <w:tcW w:w="315" w:type="pct"/>
                  <w:vMerge/>
                  <w:vAlign w:val="center"/>
                </w:tcPr>
                <w:p w14:paraId="7C5B7C58" w14:textId="77777777" w:rsidR="00315D99" w:rsidRDefault="00315D99">
                  <w:pPr>
                    <w:adjustRightInd w:val="0"/>
                    <w:snapToGrid w:val="0"/>
                    <w:jc w:val="center"/>
                    <w:rPr>
                      <w:color w:val="000000" w:themeColor="text1"/>
                      <w:szCs w:val="21"/>
                    </w:rPr>
                  </w:pPr>
                </w:p>
              </w:tc>
              <w:tc>
                <w:tcPr>
                  <w:tcW w:w="782" w:type="pct"/>
                  <w:gridSpan w:val="2"/>
                  <w:vMerge/>
                  <w:vAlign w:val="center"/>
                </w:tcPr>
                <w:p w14:paraId="5CBE2504" w14:textId="77777777" w:rsidR="00315D99" w:rsidRDefault="00315D99">
                  <w:pPr>
                    <w:adjustRightInd w:val="0"/>
                    <w:snapToGrid w:val="0"/>
                    <w:jc w:val="center"/>
                    <w:rPr>
                      <w:color w:val="000000" w:themeColor="text1"/>
                      <w:szCs w:val="21"/>
                    </w:rPr>
                  </w:pPr>
                </w:p>
              </w:tc>
              <w:tc>
                <w:tcPr>
                  <w:tcW w:w="3305" w:type="pct"/>
                  <w:tcMar>
                    <w:top w:w="0" w:type="dxa"/>
                    <w:left w:w="57" w:type="dxa"/>
                    <w:bottom w:w="0" w:type="dxa"/>
                    <w:right w:w="57" w:type="dxa"/>
                  </w:tcMar>
                  <w:vAlign w:val="center"/>
                </w:tcPr>
                <w:p w14:paraId="059EFDC6" w14:textId="77777777" w:rsidR="00315D99" w:rsidRDefault="008D37D5">
                  <w:pPr>
                    <w:adjustRightInd w:val="0"/>
                    <w:snapToGrid w:val="0"/>
                    <w:rPr>
                      <w:color w:val="000000" w:themeColor="text1"/>
                      <w:szCs w:val="21"/>
                    </w:rPr>
                  </w:pPr>
                  <w:r>
                    <w:rPr>
                      <w:rFonts w:hint="eastAsia"/>
                      <w:color w:val="000000" w:themeColor="text1"/>
                      <w:szCs w:val="21"/>
                    </w:rPr>
                    <w:t>配套</w:t>
                  </w:r>
                  <w:r>
                    <w:rPr>
                      <w:color w:val="000000" w:themeColor="text1"/>
                      <w:szCs w:val="21"/>
                    </w:rPr>
                    <w:t>4</w:t>
                  </w:r>
                  <w:r>
                    <w:rPr>
                      <w:rFonts w:hint="eastAsia"/>
                      <w:color w:val="000000" w:themeColor="text1"/>
                      <w:szCs w:val="21"/>
                    </w:rPr>
                    <w:t>号楼，工程仓库，建筑面积</w:t>
                  </w:r>
                  <w:r>
                    <w:rPr>
                      <w:color w:val="000000" w:themeColor="text1"/>
                      <w:szCs w:val="21"/>
                    </w:rPr>
                    <w:t>1096m</w:t>
                  </w:r>
                  <w:r>
                    <w:rPr>
                      <w:color w:val="000000" w:themeColor="text1"/>
                      <w:szCs w:val="21"/>
                      <w:vertAlign w:val="superscript"/>
                    </w:rPr>
                    <w:t>2</w:t>
                  </w:r>
                  <w:r>
                    <w:rPr>
                      <w:rFonts w:hint="eastAsia"/>
                      <w:color w:val="000000" w:themeColor="text1"/>
                      <w:szCs w:val="21"/>
                    </w:rPr>
                    <w:t>，</w:t>
                  </w:r>
                  <w:r>
                    <w:rPr>
                      <w:rFonts w:hint="eastAsia"/>
                      <w:color w:val="000000" w:themeColor="text1"/>
                      <w:szCs w:val="21"/>
                    </w:rPr>
                    <w:t>H</w:t>
                  </w:r>
                  <w:r>
                    <w:rPr>
                      <w:color w:val="000000" w:themeColor="text1"/>
                      <w:szCs w:val="21"/>
                    </w:rPr>
                    <w:t>=10.45m</w:t>
                  </w:r>
                </w:p>
              </w:tc>
              <w:tc>
                <w:tcPr>
                  <w:tcW w:w="598" w:type="pct"/>
                  <w:tcMar>
                    <w:top w:w="0" w:type="dxa"/>
                    <w:left w:w="57" w:type="dxa"/>
                    <w:bottom w:w="0" w:type="dxa"/>
                    <w:right w:w="57" w:type="dxa"/>
                  </w:tcMar>
                  <w:vAlign w:val="center"/>
                </w:tcPr>
                <w:p w14:paraId="3F7A36F3" w14:textId="77777777" w:rsidR="00315D99" w:rsidRDefault="008D37D5">
                  <w:pPr>
                    <w:adjustRightInd w:val="0"/>
                    <w:snapToGrid w:val="0"/>
                    <w:jc w:val="center"/>
                    <w:rPr>
                      <w:color w:val="000000" w:themeColor="text1"/>
                      <w:szCs w:val="21"/>
                    </w:rPr>
                  </w:pPr>
                  <w:r>
                    <w:rPr>
                      <w:rFonts w:hint="eastAsia"/>
                      <w:color w:val="000000" w:themeColor="text1"/>
                      <w:szCs w:val="21"/>
                    </w:rPr>
                    <w:t>A</w:t>
                  </w:r>
                  <w:r>
                    <w:rPr>
                      <w:rFonts w:hint="eastAsia"/>
                      <w:color w:val="000000" w:themeColor="text1"/>
                      <w:szCs w:val="21"/>
                    </w:rPr>
                    <w:t>区</w:t>
                  </w:r>
                </w:p>
              </w:tc>
            </w:tr>
            <w:tr w:rsidR="00315D99" w14:paraId="31BDB66A" w14:textId="77777777">
              <w:trPr>
                <w:trHeight w:val="497"/>
                <w:jc w:val="center"/>
              </w:trPr>
              <w:tc>
                <w:tcPr>
                  <w:tcW w:w="315" w:type="pct"/>
                  <w:vMerge/>
                  <w:vAlign w:val="center"/>
                </w:tcPr>
                <w:p w14:paraId="23CDCE02" w14:textId="77777777" w:rsidR="00315D99" w:rsidRDefault="00315D99">
                  <w:pPr>
                    <w:adjustRightInd w:val="0"/>
                    <w:snapToGrid w:val="0"/>
                    <w:jc w:val="center"/>
                    <w:rPr>
                      <w:color w:val="000000" w:themeColor="text1"/>
                      <w:szCs w:val="21"/>
                    </w:rPr>
                  </w:pPr>
                </w:p>
              </w:tc>
              <w:tc>
                <w:tcPr>
                  <w:tcW w:w="782" w:type="pct"/>
                  <w:gridSpan w:val="2"/>
                  <w:vAlign w:val="center"/>
                </w:tcPr>
                <w:p w14:paraId="2964E663" w14:textId="77777777" w:rsidR="00315D99" w:rsidRDefault="008D37D5">
                  <w:pPr>
                    <w:adjustRightInd w:val="0"/>
                    <w:snapToGrid w:val="0"/>
                    <w:jc w:val="center"/>
                    <w:rPr>
                      <w:color w:val="000000" w:themeColor="text1"/>
                      <w:szCs w:val="21"/>
                    </w:rPr>
                  </w:pPr>
                  <w:r>
                    <w:rPr>
                      <w:rFonts w:hint="eastAsia"/>
                      <w:color w:val="000000" w:themeColor="text1"/>
                      <w:szCs w:val="21"/>
                    </w:rPr>
                    <w:t>运输</w:t>
                  </w:r>
                </w:p>
              </w:tc>
              <w:tc>
                <w:tcPr>
                  <w:tcW w:w="3305" w:type="pct"/>
                  <w:tcMar>
                    <w:top w:w="0" w:type="dxa"/>
                    <w:left w:w="57" w:type="dxa"/>
                    <w:bottom w:w="0" w:type="dxa"/>
                    <w:right w:w="57" w:type="dxa"/>
                  </w:tcMar>
                  <w:vAlign w:val="center"/>
                </w:tcPr>
                <w:p w14:paraId="1EE73EA1" w14:textId="77777777" w:rsidR="00315D99" w:rsidRDefault="008D37D5">
                  <w:pPr>
                    <w:adjustRightInd w:val="0"/>
                    <w:snapToGrid w:val="0"/>
                    <w:rPr>
                      <w:color w:val="000000" w:themeColor="text1"/>
                      <w:szCs w:val="21"/>
                    </w:rPr>
                  </w:pPr>
                  <w:r>
                    <w:rPr>
                      <w:rFonts w:hint="eastAsia"/>
                      <w:color w:val="000000" w:themeColor="text1"/>
                      <w:szCs w:val="21"/>
                    </w:rPr>
                    <w:t>本项目辅料进入采用汽车每</w:t>
                  </w:r>
                  <w:r>
                    <w:rPr>
                      <w:color w:val="000000" w:themeColor="text1"/>
                      <w:szCs w:val="21"/>
                    </w:rPr>
                    <w:t>5</w:t>
                  </w:r>
                  <w:r>
                    <w:rPr>
                      <w:rFonts w:hint="eastAsia"/>
                      <w:color w:val="000000" w:themeColor="text1"/>
                      <w:szCs w:val="21"/>
                    </w:rPr>
                    <w:t>天运输一次</w:t>
                  </w:r>
                </w:p>
              </w:tc>
              <w:tc>
                <w:tcPr>
                  <w:tcW w:w="598" w:type="pct"/>
                  <w:tcMar>
                    <w:top w:w="0" w:type="dxa"/>
                    <w:left w:w="57" w:type="dxa"/>
                    <w:bottom w:w="0" w:type="dxa"/>
                    <w:right w:w="57" w:type="dxa"/>
                  </w:tcMar>
                  <w:vAlign w:val="center"/>
                </w:tcPr>
                <w:p w14:paraId="285A7816" w14:textId="77777777" w:rsidR="00315D99" w:rsidRDefault="008D37D5">
                  <w:pPr>
                    <w:adjustRightInd w:val="0"/>
                    <w:snapToGrid w:val="0"/>
                    <w:jc w:val="center"/>
                    <w:rPr>
                      <w:color w:val="000000" w:themeColor="text1"/>
                      <w:szCs w:val="21"/>
                    </w:rPr>
                  </w:pPr>
                  <w:r>
                    <w:rPr>
                      <w:rFonts w:hint="eastAsia"/>
                      <w:color w:val="000000" w:themeColor="text1"/>
                      <w:szCs w:val="21"/>
                    </w:rPr>
                    <w:t>/</w:t>
                  </w:r>
                </w:p>
              </w:tc>
            </w:tr>
          </w:tbl>
          <w:p w14:paraId="560BD2DA" w14:textId="77777777" w:rsidR="00315D99" w:rsidRDefault="008D37D5">
            <w:pPr>
              <w:pStyle w:val="a4"/>
              <w:spacing w:after="0" w:line="360" w:lineRule="auto"/>
              <w:ind w:firstLineChars="200" w:firstLine="420"/>
              <w:rPr>
                <w:color w:val="000000" w:themeColor="text1"/>
                <w:sz w:val="21"/>
                <w:szCs w:val="21"/>
              </w:rPr>
            </w:pPr>
            <w:r>
              <w:rPr>
                <w:rFonts w:hint="eastAsia"/>
                <w:color w:val="000000" w:themeColor="text1"/>
                <w:sz w:val="21"/>
                <w:szCs w:val="21"/>
              </w:rPr>
              <w:t>注：本项目</w:t>
            </w:r>
            <w:r>
              <w:rPr>
                <w:rFonts w:hint="eastAsia"/>
                <w:color w:val="000000" w:themeColor="text1"/>
                <w:sz w:val="21"/>
                <w:szCs w:val="21"/>
              </w:rPr>
              <w:t>A</w:t>
            </w:r>
            <w:r>
              <w:rPr>
                <w:rFonts w:hint="eastAsia"/>
                <w:color w:val="000000" w:themeColor="text1"/>
                <w:sz w:val="21"/>
                <w:szCs w:val="21"/>
              </w:rPr>
              <w:t>区</w:t>
            </w:r>
            <w:r>
              <w:rPr>
                <w:rFonts w:hint="eastAsia"/>
                <w:color w:val="000000" w:themeColor="text1"/>
                <w:sz w:val="21"/>
                <w:szCs w:val="21"/>
              </w:rPr>
              <w:t>1</w:t>
            </w:r>
            <w:r>
              <w:rPr>
                <w:rFonts w:hint="eastAsia"/>
                <w:color w:val="000000" w:themeColor="text1"/>
                <w:sz w:val="21"/>
                <w:szCs w:val="21"/>
              </w:rPr>
              <w:t>号楼中员工住宿</w:t>
            </w:r>
            <w:proofErr w:type="gramStart"/>
            <w:r>
              <w:rPr>
                <w:rFonts w:hint="eastAsia"/>
                <w:color w:val="000000" w:themeColor="text1"/>
                <w:sz w:val="21"/>
                <w:szCs w:val="21"/>
              </w:rPr>
              <w:t>楼包括配套区员工</w:t>
            </w:r>
            <w:proofErr w:type="gramEnd"/>
            <w:r>
              <w:rPr>
                <w:rFonts w:hint="eastAsia"/>
                <w:color w:val="000000" w:themeColor="text1"/>
                <w:sz w:val="21"/>
                <w:szCs w:val="21"/>
              </w:rPr>
              <w:t>2</w:t>
            </w:r>
            <w:r>
              <w:rPr>
                <w:color w:val="000000" w:themeColor="text1"/>
                <w:sz w:val="21"/>
                <w:szCs w:val="21"/>
              </w:rPr>
              <w:t>00</w:t>
            </w:r>
            <w:r>
              <w:rPr>
                <w:rFonts w:hint="eastAsia"/>
                <w:color w:val="000000" w:themeColor="text1"/>
                <w:sz w:val="21"/>
                <w:szCs w:val="21"/>
              </w:rPr>
              <w:t>人、陆公园员工</w:t>
            </w:r>
            <w:r>
              <w:rPr>
                <w:rFonts w:hint="eastAsia"/>
                <w:color w:val="000000" w:themeColor="text1"/>
                <w:sz w:val="21"/>
                <w:szCs w:val="21"/>
              </w:rPr>
              <w:t>1</w:t>
            </w:r>
            <w:r>
              <w:rPr>
                <w:color w:val="000000" w:themeColor="text1"/>
                <w:sz w:val="21"/>
                <w:szCs w:val="21"/>
              </w:rPr>
              <w:t>000</w:t>
            </w:r>
            <w:r>
              <w:rPr>
                <w:rFonts w:hint="eastAsia"/>
                <w:color w:val="000000" w:themeColor="text1"/>
                <w:sz w:val="21"/>
                <w:szCs w:val="21"/>
              </w:rPr>
              <w:t>人和水公园员工</w:t>
            </w:r>
            <w:r>
              <w:rPr>
                <w:rFonts w:hint="eastAsia"/>
                <w:color w:val="000000" w:themeColor="text1"/>
                <w:sz w:val="21"/>
                <w:szCs w:val="21"/>
              </w:rPr>
              <w:t>1</w:t>
            </w:r>
            <w:r>
              <w:rPr>
                <w:color w:val="000000" w:themeColor="text1"/>
                <w:sz w:val="21"/>
                <w:szCs w:val="21"/>
              </w:rPr>
              <w:t>00</w:t>
            </w:r>
            <w:r>
              <w:rPr>
                <w:rFonts w:hint="eastAsia"/>
                <w:color w:val="000000" w:themeColor="text1"/>
                <w:sz w:val="21"/>
                <w:szCs w:val="21"/>
              </w:rPr>
              <w:t>人。</w:t>
            </w:r>
          </w:p>
          <w:p w14:paraId="1EA4E6F0" w14:textId="77777777" w:rsidR="00315D99" w:rsidRDefault="008D37D5">
            <w:pPr>
              <w:pStyle w:val="a4"/>
              <w:spacing w:after="0" w:line="360" w:lineRule="auto"/>
              <w:ind w:firstLineChars="200" w:firstLine="480"/>
              <w:rPr>
                <w:color w:val="000000" w:themeColor="text1"/>
                <w:sz w:val="24"/>
                <w:szCs w:val="24"/>
              </w:rPr>
            </w:pPr>
            <w:r>
              <w:rPr>
                <w:rFonts w:hint="eastAsia"/>
                <w:color w:val="000000" w:themeColor="text1"/>
                <w:sz w:val="24"/>
                <w:szCs w:val="24"/>
              </w:rPr>
              <w:t>（</w:t>
            </w:r>
            <w:r>
              <w:rPr>
                <w:rFonts w:hint="eastAsia"/>
                <w:color w:val="000000" w:themeColor="text1"/>
                <w:sz w:val="24"/>
                <w:szCs w:val="24"/>
              </w:rPr>
              <w:t>3</w:t>
            </w:r>
            <w:r>
              <w:rPr>
                <w:rFonts w:hint="eastAsia"/>
                <w:color w:val="000000" w:themeColor="text1"/>
                <w:sz w:val="24"/>
                <w:szCs w:val="24"/>
              </w:rPr>
              <w:t>）主体工程</w:t>
            </w:r>
          </w:p>
          <w:p w14:paraId="373C54B0" w14:textId="77777777" w:rsidR="00315D99" w:rsidRDefault="008D37D5">
            <w:pPr>
              <w:pStyle w:val="a4"/>
              <w:spacing w:after="0" w:line="360" w:lineRule="auto"/>
              <w:ind w:firstLineChars="200" w:firstLine="480"/>
              <w:rPr>
                <w:color w:val="000000" w:themeColor="text1"/>
                <w:sz w:val="24"/>
                <w:szCs w:val="24"/>
              </w:rPr>
            </w:pPr>
            <w:r>
              <w:rPr>
                <w:rFonts w:hint="eastAsia"/>
                <w:color w:val="000000" w:themeColor="text1"/>
                <w:sz w:val="24"/>
                <w:szCs w:val="24"/>
              </w:rPr>
              <w:t>①萌宠乐园</w:t>
            </w:r>
          </w:p>
          <w:p w14:paraId="2089B310" w14:textId="77777777" w:rsidR="00315D99" w:rsidRDefault="008D37D5">
            <w:pPr>
              <w:pStyle w:val="a4"/>
              <w:spacing w:after="0" w:line="360" w:lineRule="auto"/>
              <w:ind w:firstLineChars="200" w:firstLine="480"/>
              <w:rPr>
                <w:color w:val="000000" w:themeColor="text1"/>
                <w:sz w:val="24"/>
                <w:szCs w:val="24"/>
              </w:rPr>
            </w:pPr>
            <w:r>
              <w:rPr>
                <w:rFonts w:hint="eastAsia"/>
                <w:color w:val="000000" w:themeColor="text1"/>
                <w:sz w:val="24"/>
                <w:szCs w:val="24"/>
              </w:rPr>
              <w:t>萌宠乐园中包括</w:t>
            </w:r>
            <w:r>
              <w:rPr>
                <w:color w:val="000000" w:themeColor="text1"/>
                <w:sz w:val="24"/>
                <w:szCs w:val="24"/>
              </w:rPr>
              <w:t>8</w:t>
            </w:r>
            <w:r>
              <w:rPr>
                <w:rFonts w:hint="eastAsia"/>
                <w:color w:val="000000" w:themeColor="text1"/>
                <w:sz w:val="24"/>
                <w:szCs w:val="24"/>
              </w:rPr>
              <w:t>个区域，主要为七彩鸟园、萌宠部落、雨林密探、鹿角巷、小矮马骑行区、马达加斯加、龟兔赛跑、精灵山谷。其中七彩鸟园、萌宠部落、雨林密探位于亲子乐园室内的热带雨林区；其余位于亲子乐园室外的绿野丛林区。</w:t>
            </w:r>
          </w:p>
          <w:p w14:paraId="5DA73F75" w14:textId="77777777" w:rsidR="00315D99" w:rsidRDefault="008D37D5">
            <w:pPr>
              <w:pStyle w:val="a4"/>
              <w:spacing w:after="0" w:line="360" w:lineRule="auto"/>
              <w:jc w:val="center"/>
              <w:rPr>
                <w:b/>
                <w:bCs/>
                <w:color w:val="000000" w:themeColor="text1"/>
                <w:sz w:val="24"/>
                <w:szCs w:val="24"/>
              </w:rPr>
            </w:pPr>
            <w:r>
              <w:rPr>
                <w:rFonts w:hint="eastAsia"/>
                <w:b/>
                <w:bCs/>
                <w:color w:val="000000" w:themeColor="text1"/>
                <w:sz w:val="24"/>
                <w:szCs w:val="24"/>
              </w:rPr>
              <w:t>表</w:t>
            </w:r>
            <w:r>
              <w:rPr>
                <w:rFonts w:hint="eastAsia"/>
                <w:b/>
                <w:bCs/>
                <w:color w:val="000000" w:themeColor="text1"/>
                <w:sz w:val="24"/>
                <w:szCs w:val="24"/>
              </w:rPr>
              <w:t>2-</w:t>
            </w:r>
            <w:r>
              <w:rPr>
                <w:b/>
                <w:bCs/>
                <w:color w:val="000000" w:themeColor="text1"/>
                <w:sz w:val="24"/>
                <w:szCs w:val="24"/>
              </w:rPr>
              <w:t xml:space="preserve">3  </w:t>
            </w:r>
            <w:r>
              <w:rPr>
                <w:rFonts w:hint="eastAsia"/>
                <w:b/>
                <w:bCs/>
                <w:color w:val="000000" w:themeColor="text1"/>
                <w:sz w:val="24"/>
                <w:szCs w:val="24"/>
              </w:rPr>
              <w:t>萌宠乐园内容一览表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4"/>
              <w:gridCol w:w="1476"/>
              <w:gridCol w:w="1647"/>
              <w:gridCol w:w="1254"/>
              <w:gridCol w:w="1092"/>
              <w:gridCol w:w="1093"/>
              <w:gridCol w:w="986"/>
            </w:tblGrid>
            <w:tr w:rsidR="00315D99" w14:paraId="413A51A4" w14:textId="77777777">
              <w:trPr>
                <w:trHeight w:val="403"/>
              </w:trPr>
              <w:tc>
                <w:tcPr>
                  <w:tcW w:w="592" w:type="pct"/>
                  <w:vAlign w:val="center"/>
                </w:tcPr>
                <w:p w14:paraId="743A52C1" w14:textId="77777777" w:rsidR="00315D99" w:rsidRDefault="008D37D5">
                  <w:pPr>
                    <w:widowControl/>
                    <w:jc w:val="center"/>
                    <w:rPr>
                      <w:color w:val="000000" w:themeColor="text1"/>
                      <w:kern w:val="0"/>
                      <w:szCs w:val="21"/>
                    </w:rPr>
                  </w:pPr>
                  <w:r>
                    <w:rPr>
                      <w:rFonts w:hint="eastAsia"/>
                      <w:color w:val="000000" w:themeColor="text1"/>
                      <w:kern w:val="0"/>
                      <w:szCs w:val="21"/>
                    </w:rPr>
                    <w:t>位置</w:t>
                  </w:r>
                </w:p>
              </w:tc>
              <w:tc>
                <w:tcPr>
                  <w:tcW w:w="742" w:type="pct"/>
                  <w:shd w:val="clear" w:color="auto" w:fill="auto"/>
                  <w:noWrap/>
                  <w:vAlign w:val="center"/>
                </w:tcPr>
                <w:p w14:paraId="7C859B7D" w14:textId="77777777" w:rsidR="00315D99" w:rsidRDefault="008D37D5">
                  <w:pPr>
                    <w:widowControl/>
                    <w:jc w:val="center"/>
                    <w:rPr>
                      <w:color w:val="000000" w:themeColor="text1"/>
                      <w:kern w:val="0"/>
                      <w:szCs w:val="21"/>
                    </w:rPr>
                  </w:pPr>
                  <w:r>
                    <w:rPr>
                      <w:color w:val="000000" w:themeColor="text1"/>
                      <w:kern w:val="0"/>
                      <w:szCs w:val="21"/>
                    </w:rPr>
                    <w:t>萌宠分区</w:t>
                  </w:r>
                </w:p>
              </w:tc>
              <w:tc>
                <w:tcPr>
                  <w:tcW w:w="987" w:type="pct"/>
                  <w:shd w:val="clear" w:color="auto" w:fill="auto"/>
                  <w:noWrap/>
                  <w:vAlign w:val="center"/>
                </w:tcPr>
                <w:p w14:paraId="2CAB0179" w14:textId="77777777" w:rsidR="00315D99" w:rsidRDefault="008D37D5">
                  <w:pPr>
                    <w:widowControl/>
                    <w:jc w:val="center"/>
                    <w:rPr>
                      <w:color w:val="000000" w:themeColor="text1"/>
                      <w:kern w:val="0"/>
                      <w:szCs w:val="21"/>
                    </w:rPr>
                  </w:pPr>
                  <w:r>
                    <w:rPr>
                      <w:color w:val="000000" w:themeColor="text1"/>
                      <w:kern w:val="0"/>
                      <w:szCs w:val="21"/>
                    </w:rPr>
                    <w:t>动物种类</w:t>
                  </w:r>
                </w:p>
              </w:tc>
              <w:tc>
                <w:tcPr>
                  <w:tcW w:w="756" w:type="pct"/>
                  <w:shd w:val="clear" w:color="auto" w:fill="auto"/>
                  <w:noWrap/>
                  <w:vAlign w:val="center"/>
                </w:tcPr>
                <w:p w14:paraId="37644A8F" w14:textId="77777777" w:rsidR="00315D99" w:rsidRDefault="008D37D5">
                  <w:pPr>
                    <w:widowControl/>
                    <w:jc w:val="center"/>
                    <w:rPr>
                      <w:color w:val="000000" w:themeColor="text1"/>
                      <w:kern w:val="0"/>
                      <w:szCs w:val="21"/>
                    </w:rPr>
                  </w:pPr>
                  <w:r>
                    <w:rPr>
                      <w:color w:val="000000" w:themeColor="text1"/>
                      <w:kern w:val="0"/>
                      <w:szCs w:val="21"/>
                    </w:rPr>
                    <w:t>保护级别</w:t>
                  </w:r>
                </w:p>
              </w:tc>
              <w:tc>
                <w:tcPr>
                  <w:tcW w:w="661" w:type="pct"/>
                  <w:shd w:val="clear" w:color="auto" w:fill="auto"/>
                  <w:noWrap/>
                  <w:vAlign w:val="center"/>
                </w:tcPr>
                <w:p w14:paraId="1D8D345B" w14:textId="77777777" w:rsidR="00315D99" w:rsidRDefault="008D37D5">
                  <w:pPr>
                    <w:widowControl/>
                    <w:jc w:val="center"/>
                    <w:rPr>
                      <w:color w:val="000000" w:themeColor="text1"/>
                      <w:kern w:val="0"/>
                      <w:szCs w:val="21"/>
                    </w:rPr>
                  </w:pPr>
                  <w:r>
                    <w:rPr>
                      <w:color w:val="000000" w:themeColor="text1"/>
                      <w:kern w:val="0"/>
                      <w:szCs w:val="21"/>
                    </w:rPr>
                    <w:t>数量</w:t>
                  </w:r>
                </w:p>
              </w:tc>
              <w:tc>
                <w:tcPr>
                  <w:tcW w:w="662" w:type="pct"/>
                </w:tcPr>
                <w:p w14:paraId="4D1E49D2" w14:textId="77777777" w:rsidR="00315D99" w:rsidRDefault="008D37D5">
                  <w:pPr>
                    <w:widowControl/>
                    <w:jc w:val="center"/>
                    <w:rPr>
                      <w:color w:val="000000" w:themeColor="text1"/>
                      <w:kern w:val="0"/>
                      <w:szCs w:val="21"/>
                    </w:rPr>
                  </w:pPr>
                  <w:r>
                    <w:rPr>
                      <w:rFonts w:hint="eastAsia"/>
                      <w:color w:val="000000" w:themeColor="text1"/>
                      <w:kern w:val="0"/>
                      <w:szCs w:val="21"/>
                    </w:rPr>
                    <w:t>动物后勤区（</w:t>
                  </w:r>
                  <w:r>
                    <w:rPr>
                      <w:rFonts w:hint="eastAsia"/>
                      <w:color w:val="000000" w:themeColor="text1"/>
                      <w:kern w:val="0"/>
                      <w:szCs w:val="21"/>
                    </w:rPr>
                    <w:t>m</w:t>
                  </w:r>
                  <w:r>
                    <w:rPr>
                      <w:color w:val="000000" w:themeColor="text1"/>
                      <w:kern w:val="0"/>
                      <w:szCs w:val="21"/>
                      <w:vertAlign w:val="superscript"/>
                    </w:rPr>
                    <w:t>2</w:t>
                  </w:r>
                  <w:r>
                    <w:rPr>
                      <w:rFonts w:hint="eastAsia"/>
                      <w:color w:val="000000" w:themeColor="text1"/>
                      <w:kern w:val="0"/>
                      <w:szCs w:val="21"/>
                    </w:rPr>
                    <w:t>）</w:t>
                  </w:r>
                </w:p>
              </w:tc>
              <w:tc>
                <w:tcPr>
                  <w:tcW w:w="599" w:type="pct"/>
                </w:tcPr>
                <w:p w14:paraId="1E02D110" w14:textId="77777777" w:rsidR="00315D99" w:rsidRDefault="008D37D5">
                  <w:pPr>
                    <w:widowControl/>
                    <w:jc w:val="center"/>
                    <w:rPr>
                      <w:color w:val="000000" w:themeColor="text1"/>
                      <w:kern w:val="0"/>
                      <w:szCs w:val="21"/>
                    </w:rPr>
                  </w:pPr>
                  <w:r>
                    <w:rPr>
                      <w:rFonts w:hint="eastAsia"/>
                      <w:color w:val="000000" w:themeColor="text1"/>
                      <w:kern w:val="0"/>
                      <w:szCs w:val="21"/>
                    </w:rPr>
                    <w:t>观赏互动区</w:t>
                  </w:r>
                </w:p>
                <w:p w14:paraId="6D1B0922" w14:textId="77777777" w:rsidR="00315D99" w:rsidRDefault="008D37D5">
                  <w:pPr>
                    <w:widowControl/>
                    <w:jc w:val="center"/>
                    <w:rPr>
                      <w:color w:val="000000" w:themeColor="text1"/>
                      <w:kern w:val="0"/>
                      <w:szCs w:val="21"/>
                    </w:rPr>
                  </w:pPr>
                  <w:r>
                    <w:rPr>
                      <w:rFonts w:hint="eastAsia"/>
                      <w:color w:val="000000" w:themeColor="text1"/>
                      <w:kern w:val="0"/>
                      <w:szCs w:val="21"/>
                    </w:rPr>
                    <w:t>（</w:t>
                  </w:r>
                  <w:r>
                    <w:rPr>
                      <w:rFonts w:hint="eastAsia"/>
                      <w:color w:val="000000" w:themeColor="text1"/>
                      <w:kern w:val="0"/>
                      <w:szCs w:val="21"/>
                    </w:rPr>
                    <w:t>m</w:t>
                  </w:r>
                  <w:r>
                    <w:rPr>
                      <w:color w:val="000000" w:themeColor="text1"/>
                      <w:kern w:val="0"/>
                      <w:szCs w:val="21"/>
                      <w:vertAlign w:val="superscript"/>
                    </w:rPr>
                    <w:t>2</w:t>
                  </w:r>
                  <w:r>
                    <w:rPr>
                      <w:rFonts w:hint="eastAsia"/>
                      <w:color w:val="000000" w:themeColor="text1"/>
                      <w:kern w:val="0"/>
                      <w:szCs w:val="21"/>
                    </w:rPr>
                    <w:t>）</w:t>
                  </w:r>
                </w:p>
              </w:tc>
            </w:tr>
            <w:tr w:rsidR="00315D99" w14:paraId="60BFD717" w14:textId="77777777">
              <w:trPr>
                <w:trHeight w:val="403"/>
              </w:trPr>
              <w:tc>
                <w:tcPr>
                  <w:tcW w:w="592" w:type="pct"/>
                  <w:vMerge w:val="restart"/>
                  <w:vAlign w:val="center"/>
                </w:tcPr>
                <w:p w14:paraId="755AD6D1" w14:textId="77777777" w:rsidR="00315D99" w:rsidRDefault="008D37D5">
                  <w:pPr>
                    <w:widowControl/>
                    <w:jc w:val="center"/>
                    <w:rPr>
                      <w:color w:val="000000" w:themeColor="text1"/>
                      <w:kern w:val="0"/>
                      <w:szCs w:val="21"/>
                    </w:rPr>
                  </w:pPr>
                  <w:r>
                    <w:rPr>
                      <w:rFonts w:hint="eastAsia"/>
                      <w:color w:val="000000" w:themeColor="text1"/>
                      <w:kern w:val="0"/>
                      <w:szCs w:val="21"/>
                    </w:rPr>
                    <w:t>热带雨林（室内）</w:t>
                  </w:r>
                </w:p>
              </w:tc>
              <w:tc>
                <w:tcPr>
                  <w:tcW w:w="742" w:type="pct"/>
                  <w:vMerge w:val="restart"/>
                  <w:shd w:val="clear" w:color="auto" w:fill="auto"/>
                  <w:noWrap/>
                  <w:vAlign w:val="center"/>
                </w:tcPr>
                <w:p w14:paraId="38F012C0" w14:textId="77777777" w:rsidR="00315D99" w:rsidRDefault="008D37D5">
                  <w:pPr>
                    <w:widowControl/>
                    <w:jc w:val="center"/>
                    <w:rPr>
                      <w:color w:val="000000" w:themeColor="text1"/>
                      <w:kern w:val="0"/>
                      <w:szCs w:val="21"/>
                    </w:rPr>
                  </w:pPr>
                  <w:r>
                    <w:rPr>
                      <w:color w:val="000000" w:themeColor="text1"/>
                      <w:kern w:val="0"/>
                      <w:szCs w:val="21"/>
                    </w:rPr>
                    <w:t>七彩鸟园</w:t>
                  </w:r>
                </w:p>
              </w:tc>
              <w:tc>
                <w:tcPr>
                  <w:tcW w:w="987" w:type="pct"/>
                  <w:shd w:val="clear" w:color="auto" w:fill="auto"/>
                  <w:noWrap/>
                  <w:vAlign w:val="center"/>
                </w:tcPr>
                <w:p w14:paraId="6D0C2F48" w14:textId="77777777" w:rsidR="00315D99" w:rsidRDefault="008D37D5">
                  <w:pPr>
                    <w:widowControl/>
                    <w:jc w:val="center"/>
                    <w:rPr>
                      <w:color w:val="000000" w:themeColor="text1"/>
                      <w:kern w:val="0"/>
                      <w:szCs w:val="21"/>
                    </w:rPr>
                  </w:pPr>
                  <w:r>
                    <w:rPr>
                      <w:color w:val="000000" w:themeColor="text1"/>
                      <w:kern w:val="0"/>
                      <w:szCs w:val="21"/>
                    </w:rPr>
                    <w:t>虎皮鹦鹉</w:t>
                  </w:r>
                </w:p>
              </w:tc>
              <w:tc>
                <w:tcPr>
                  <w:tcW w:w="756" w:type="pct"/>
                  <w:shd w:val="clear" w:color="auto" w:fill="auto"/>
                  <w:noWrap/>
                  <w:vAlign w:val="center"/>
                </w:tcPr>
                <w:p w14:paraId="077ECDB4"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auto" w:fill="auto"/>
                  <w:noWrap/>
                  <w:vAlign w:val="center"/>
                </w:tcPr>
                <w:p w14:paraId="26A61F46" w14:textId="77777777" w:rsidR="00315D99" w:rsidRDefault="008D37D5">
                  <w:pPr>
                    <w:widowControl/>
                    <w:jc w:val="center"/>
                    <w:rPr>
                      <w:color w:val="000000" w:themeColor="text1"/>
                      <w:kern w:val="0"/>
                      <w:szCs w:val="21"/>
                    </w:rPr>
                  </w:pPr>
                  <w:r>
                    <w:rPr>
                      <w:color w:val="000000" w:themeColor="text1"/>
                      <w:kern w:val="0"/>
                      <w:szCs w:val="21"/>
                    </w:rPr>
                    <w:t>30</w:t>
                  </w:r>
                </w:p>
              </w:tc>
              <w:tc>
                <w:tcPr>
                  <w:tcW w:w="662" w:type="pct"/>
                  <w:vMerge w:val="restart"/>
                  <w:vAlign w:val="center"/>
                </w:tcPr>
                <w:p w14:paraId="4E0A92B3" w14:textId="77777777" w:rsidR="00315D99" w:rsidRDefault="008D37D5">
                  <w:pPr>
                    <w:widowControl/>
                    <w:jc w:val="center"/>
                    <w:rPr>
                      <w:color w:val="000000" w:themeColor="text1"/>
                      <w:kern w:val="0"/>
                      <w:szCs w:val="21"/>
                    </w:rPr>
                  </w:pPr>
                  <w:r>
                    <w:rPr>
                      <w:rFonts w:hint="eastAsia"/>
                      <w:color w:val="000000" w:themeColor="text1"/>
                      <w:kern w:val="0"/>
                      <w:szCs w:val="21"/>
                    </w:rPr>
                    <w:t>/</w:t>
                  </w:r>
                </w:p>
              </w:tc>
              <w:tc>
                <w:tcPr>
                  <w:tcW w:w="599" w:type="pct"/>
                  <w:vMerge w:val="restart"/>
                  <w:vAlign w:val="center"/>
                </w:tcPr>
                <w:p w14:paraId="06AAC7CE" w14:textId="77777777" w:rsidR="00315D99" w:rsidRDefault="008D37D5">
                  <w:pPr>
                    <w:widowControl/>
                    <w:jc w:val="center"/>
                    <w:rPr>
                      <w:color w:val="000000" w:themeColor="text1"/>
                      <w:kern w:val="0"/>
                      <w:szCs w:val="21"/>
                    </w:rPr>
                  </w:pPr>
                  <w:r>
                    <w:rPr>
                      <w:rFonts w:hint="eastAsia"/>
                      <w:color w:val="000000" w:themeColor="text1"/>
                      <w:kern w:val="0"/>
                      <w:szCs w:val="21"/>
                    </w:rPr>
                    <w:t>2</w:t>
                  </w:r>
                  <w:r>
                    <w:rPr>
                      <w:color w:val="000000" w:themeColor="text1"/>
                      <w:kern w:val="0"/>
                      <w:szCs w:val="21"/>
                    </w:rPr>
                    <w:t>50</w:t>
                  </w:r>
                </w:p>
              </w:tc>
            </w:tr>
            <w:tr w:rsidR="00315D99" w14:paraId="52685C68" w14:textId="77777777">
              <w:trPr>
                <w:trHeight w:val="403"/>
              </w:trPr>
              <w:tc>
                <w:tcPr>
                  <w:tcW w:w="592" w:type="pct"/>
                  <w:vMerge/>
                  <w:vAlign w:val="center"/>
                </w:tcPr>
                <w:p w14:paraId="3AAB8278" w14:textId="77777777" w:rsidR="00315D99" w:rsidRDefault="00315D99">
                  <w:pPr>
                    <w:widowControl/>
                    <w:jc w:val="center"/>
                    <w:rPr>
                      <w:color w:val="000000" w:themeColor="text1"/>
                      <w:kern w:val="0"/>
                      <w:szCs w:val="21"/>
                    </w:rPr>
                  </w:pPr>
                </w:p>
              </w:tc>
              <w:tc>
                <w:tcPr>
                  <w:tcW w:w="742" w:type="pct"/>
                  <w:vMerge/>
                  <w:vAlign w:val="center"/>
                </w:tcPr>
                <w:p w14:paraId="60B90BC2"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36050D55" w14:textId="77777777" w:rsidR="00315D99" w:rsidRDefault="008D37D5">
                  <w:pPr>
                    <w:widowControl/>
                    <w:jc w:val="center"/>
                    <w:rPr>
                      <w:color w:val="000000" w:themeColor="text1"/>
                      <w:kern w:val="0"/>
                      <w:szCs w:val="21"/>
                    </w:rPr>
                  </w:pPr>
                  <w:r>
                    <w:rPr>
                      <w:color w:val="000000" w:themeColor="text1"/>
                      <w:kern w:val="0"/>
                      <w:szCs w:val="21"/>
                    </w:rPr>
                    <w:t>彩虹吸蜜鹦鹉</w:t>
                  </w:r>
                </w:p>
              </w:tc>
              <w:tc>
                <w:tcPr>
                  <w:tcW w:w="756" w:type="pct"/>
                  <w:shd w:val="clear" w:color="000000" w:fill="FFFFFF"/>
                  <w:noWrap/>
                  <w:vAlign w:val="center"/>
                </w:tcPr>
                <w:p w14:paraId="7ADD5961" w14:textId="77777777" w:rsidR="00315D99" w:rsidRDefault="008D37D5">
                  <w:pPr>
                    <w:widowControl/>
                    <w:jc w:val="center"/>
                    <w:rPr>
                      <w:color w:val="000000" w:themeColor="text1"/>
                      <w:kern w:val="0"/>
                      <w:szCs w:val="21"/>
                    </w:rPr>
                  </w:pPr>
                  <w:r>
                    <w:rPr>
                      <w:color w:val="000000" w:themeColor="text1"/>
                      <w:kern w:val="0"/>
                      <w:szCs w:val="21"/>
                    </w:rPr>
                    <w:t>二级</w:t>
                  </w:r>
                </w:p>
              </w:tc>
              <w:tc>
                <w:tcPr>
                  <w:tcW w:w="661" w:type="pct"/>
                  <w:shd w:val="clear" w:color="000000" w:fill="FFFFFF"/>
                  <w:noWrap/>
                  <w:vAlign w:val="center"/>
                </w:tcPr>
                <w:p w14:paraId="18BAE6D6" w14:textId="77777777" w:rsidR="00315D99" w:rsidRDefault="008D37D5">
                  <w:pPr>
                    <w:widowControl/>
                    <w:jc w:val="center"/>
                    <w:rPr>
                      <w:color w:val="000000" w:themeColor="text1"/>
                      <w:kern w:val="0"/>
                      <w:szCs w:val="21"/>
                    </w:rPr>
                  </w:pPr>
                  <w:r>
                    <w:rPr>
                      <w:color w:val="000000" w:themeColor="text1"/>
                      <w:kern w:val="0"/>
                      <w:szCs w:val="21"/>
                    </w:rPr>
                    <w:t>20</w:t>
                  </w:r>
                </w:p>
              </w:tc>
              <w:tc>
                <w:tcPr>
                  <w:tcW w:w="662" w:type="pct"/>
                  <w:vMerge/>
                  <w:shd w:val="clear" w:color="000000" w:fill="FFFFFF"/>
                  <w:vAlign w:val="center"/>
                </w:tcPr>
                <w:p w14:paraId="55365850" w14:textId="77777777" w:rsidR="00315D99" w:rsidRDefault="00315D99">
                  <w:pPr>
                    <w:widowControl/>
                    <w:jc w:val="center"/>
                    <w:rPr>
                      <w:color w:val="000000" w:themeColor="text1"/>
                      <w:kern w:val="0"/>
                      <w:szCs w:val="21"/>
                    </w:rPr>
                  </w:pPr>
                </w:p>
              </w:tc>
              <w:tc>
                <w:tcPr>
                  <w:tcW w:w="599" w:type="pct"/>
                  <w:vMerge/>
                  <w:shd w:val="clear" w:color="000000" w:fill="FFFFFF"/>
                  <w:vAlign w:val="center"/>
                </w:tcPr>
                <w:p w14:paraId="20E6D439" w14:textId="77777777" w:rsidR="00315D99" w:rsidRDefault="00315D99">
                  <w:pPr>
                    <w:widowControl/>
                    <w:jc w:val="center"/>
                    <w:rPr>
                      <w:color w:val="000000" w:themeColor="text1"/>
                      <w:kern w:val="0"/>
                      <w:szCs w:val="21"/>
                    </w:rPr>
                  </w:pPr>
                </w:p>
              </w:tc>
            </w:tr>
            <w:tr w:rsidR="00315D99" w14:paraId="3BCD3939" w14:textId="77777777">
              <w:trPr>
                <w:trHeight w:val="403"/>
              </w:trPr>
              <w:tc>
                <w:tcPr>
                  <w:tcW w:w="592" w:type="pct"/>
                  <w:vMerge/>
                  <w:vAlign w:val="center"/>
                </w:tcPr>
                <w:p w14:paraId="08ADE97C" w14:textId="77777777" w:rsidR="00315D99" w:rsidRDefault="00315D99">
                  <w:pPr>
                    <w:widowControl/>
                    <w:jc w:val="center"/>
                    <w:rPr>
                      <w:color w:val="000000" w:themeColor="text1"/>
                      <w:kern w:val="0"/>
                      <w:szCs w:val="21"/>
                    </w:rPr>
                  </w:pPr>
                </w:p>
              </w:tc>
              <w:tc>
                <w:tcPr>
                  <w:tcW w:w="742" w:type="pct"/>
                  <w:vMerge/>
                  <w:vAlign w:val="center"/>
                </w:tcPr>
                <w:p w14:paraId="12E2FC83"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28FDE57D" w14:textId="77777777" w:rsidR="00315D99" w:rsidRDefault="008D37D5">
                  <w:pPr>
                    <w:widowControl/>
                    <w:jc w:val="center"/>
                    <w:rPr>
                      <w:color w:val="000000" w:themeColor="text1"/>
                      <w:kern w:val="0"/>
                      <w:szCs w:val="21"/>
                    </w:rPr>
                  </w:pPr>
                  <w:r>
                    <w:rPr>
                      <w:color w:val="000000" w:themeColor="text1"/>
                      <w:kern w:val="0"/>
                      <w:szCs w:val="21"/>
                    </w:rPr>
                    <w:t>绿</w:t>
                  </w:r>
                  <w:proofErr w:type="gramStart"/>
                  <w:r>
                    <w:rPr>
                      <w:color w:val="000000" w:themeColor="text1"/>
                      <w:kern w:val="0"/>
                      <w:szCs w:val="21"/>
                    </w:rPr>
                    <w:t>颊锥尾</w:t>
                  </w:r>
                  <w:proofErr w:type="gramEnd"/>
                  <w:r>
                    <w:rPr>
                      <w:color w:val="000000" w:themeColor="text1"/>
                      <w:kern w:val="0"/>
                      <w:szCs w:val="21"/>
                    </w:rPr>
                    <w:t>鹦鹉</w:t>
                  </w:r>
                </w:p>
              </w:tc>
              <w:tc>
                <w:tcPr>
                  <w:tcW w:w="756" w:type="pct"/>
                  <w:shd w:val="clear" w:color="000000" w:fill="FFFFFF"/>
                  <w:noWrap/>
                  <w:vAlign w:val="center"/>
                </w:tcPr>
                <w:p w14:paraId="2F59B338" w14:textId="77777777" w:rsidR="00315D99" w:rsidRDefault="008D37D5">
                  <w:pPr>
                    <w:widowControl/>
                    <w:jc w:val="center"/>
                    <w:rPr>
                      <w:color w:val="000000" w:themeColor="text1"/>
                      <w:kern w:val="0"/>
                      <w:szCs w:val="21"/>
                    </w:rPr>
                  </w:pPr>
                  <w:r>
                    <w:rPr>
                      <w:color w:val="000000" w:themeColor="text1"/>
                      <w:kern w:val="0"/>
                      <w:szCs w:val="21"/>
                    </w:rPr>
                    <w:t>二级</w:t>
                  </w:r>
                </w:p>
              </w:tc>
              <w:tc>
                <w:tcPr>
                  <w:tcW w:w="661" w:type="pct"/>
                  <w:shd w:val="clear" w:color="000000" w:fill="FFFFFF"/>
                  <w:noWrap/>
                  <w:vAlign w:val="center"/>
                </w:tcPr>
                <w:p w14:paraId="1F3D37C6" w14:textId="77777777" w:rsidR="00315D99" w:rsidRDefault="008D37D5">
                  <w:pPr>
                    <w:widowControl/>
                    <w:jc w:val="center"/>
                    <w:rPr>
                      <w:color w:val="000000" w:themeColor="text1"/>
                      <w:kern w:val="0"/>
                      <w:szCs w:val="21"/>
                    </w:rPr>
                  </w:pPr>
                  <w:r>
                    <w:rPr>
                      <w:color w:val="000000" w:themeColor="text1"/>
                      <w:kern w:val="0"/>
                      <w:szCs w:val="21"/>
                    </w:rPr>
                    <w:t>20</w:t>
                  </w:r>
                </w:p>
              </w:tc>
              <w:tc>
                <w:tcPr>
                  <w:tcW w:w="662" w:type="pct"/>
                  <w:vMerge/>
                  <w:shd w:val="clear" w:color="000000" w:fill="FFFFFF"/>
                  <w:vAlign w:val="center"/>
                </w:tcPr>
                <w:p w14:paraId="0A9164E6" w14:textId="77777777" w:rsidR="00315D99" w:rsidRDefault="00315D99">
                  <w:pPr>
                    <w:widowControl/>
                    <w:jc w:val="center"/>
                    <w:rPr>
                      <w:color w:val="000000" w:themeColor="text1"/>
                      <w:kern w:val="0"/>
                      <w:szCs w:val="21"/>
                    </w:rPr>
                  </w:pPr>
                </w:p>
              </w:tc>
              <w:tc>
                <w:tcPr>
                  <w:tcW w:w="599" w:type="pct"/>
                  <w:vMerge/>
                  <w:shd w:val="clear" w:color="000000" w:fill="FFFFFF"/>
                  <w:vAlign w:val="center"/>
                </w:tcPr>
                <w:p w14:paraId="06D8875A" w14:textId="77777777" w:rsidR="00315D99" w:rsidRDefault="00315D99">
                  <w:pPr>
                    <w:widowControl/>
                    <w:jc w:val="center"/>
                    <w:rPr>
                      <w:color w:val="000000" w:themeColor="text1"/>
                      <w:kern w:val="0"/>
                      <w:szCs w:val="21"/>
                    </w:rPr>
                  </w:pPr>
                </w:p>
              </w:tc>
            </w:tr>
            <w:tr w:rsidR="00315D99" w14:paraId="20E9A43A" w14:textId="77777777">
              <w:trPr>
                <w:trHeight w:val="403"/>
              </w:trPr>
              <w:tc>
                <w:tcPr>
                  <w:tcW w:w="592" w:type="pct"/>
                  <w:vMerge/>
                  <w:vAlign w:val="center"/>
                </w:tcPr>
                <w:p w14:paraId="4B191C05" w14:textId="77777777" w:rsidR="00315D99" w:rsidRDefault="00315D99">
                  <w:pPr>
                    <w:widowControl/>
                    <w:jc w:val="center"/>
                    <w:rPr>
                      <w:color w:val="000000" w:themeColor="text1"/>
                      <w:kern w:val="0"/>
                      <w:szCs w:val="21"/>
                    </w:rPr>
                  </w:pPr>
                </w:p>
              </w:tc>
              <w:tc>
                <w:tcPr>
                  <w:tcW w:w="742" w:type="pct"/>
                  <w:vMerge/>
                  <w:vAlign w:val="center"/>
                </w:tcPr>
                <w:p w14:paraId="1D54BD44"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56ED9E30" w14:textId="77777777" w:rsidR="00315D99" w:rsidRDefault="008D37D5">
                  <w:pPr>
                    <w:widowControl/>
                    <w:jc w:val="center"/>
                    <w:rPr>
                      <w:color w:val="000000" w:themeColor="text1"/>
                      <w:kern w:val="0"/>
                      <w:szCs w:val="21"/>
                    </w:rPr>
                  </w:pPr>
                  <w:r>
                    <w:rPr>
                      <w:color w:val="000000" w:themeColor="text1"/>
                      <w:kern w:val="0"/>
                      <w:szCs w:val="21"/>
                    </w:rPr>
                    <w:t>和尚鹦鹉</w:t>
                  </w:r>
                </w:p>
              </w:tc>
              <w:tc>
                <w:tcPr>
                  <w:tcW w:w="756" w:type="pct"/>
                  <w:shd w:val="clear" w:color="000000" w:fill="FFFFFF"/>
                  <w:noWrap/>
                  <w:vAlign w:val="center"/>
                </w:tcPr>
                <w:p w14:paraId="74DA7206" w14:textId="77777777" w:rsidR="00315D99" w:rsidRDefault="008D37D5">
                  <w:pPr>
                    <w:widowControl/>
                    <w:jc w:val="center"/>
                    <w:rPr>
                      <w:color w:val="000000" w:themeColor="text1"/>
                      <w:kern w:val="0"/>
                      <w:szCs w:val="21"/>
                    </w:rPr>
                  </w:pPr>
                  <w:r>
                    <w:rPr>
                      <w:color w:val="000000" w:themeColor="text1"/>
                      <w:kern w:val="0"/>
                      <w:szCs w:val="21"/>
                    </w:rPr>
                    <w:t>二级</w:t>
                  </w:r>
                </w:p>
              </w:tc>
              <w:tc>
                <w:tcPr>
                  <w:tcW w:w="661" w:type="pct"/>
                  <w:shd w:val="clear" w:color="000000" w:fill="FFFFFF"/>
                  <w:noWrap/>
                  <w:vAlign w:val="center"/>
                </w:tcPr>
                <w:p w14:paraId="7B55412B" w14:textId="77777777" w:rsidR="00315D99" w:rsidRDefault="008D37D5">
                  <w:pPr>
                    <w:widowControl/>
                    <w:jc w:val="center"/>
                    <w:rPr>
                      <w:color w:val="000000" w:themeColor="text1"/>
                      <w:kern w:val="0"/>
                      <w:szCs w:val="21"/>
                    </w:rPr>
                  </w:pPr>
                  <w:r>
                    <w:rPr>
                      <w:color w:val="000000" w:themeColor="text1"/>
                      <w:kern w:val="0"/>
                      <w:szCs w:val="21"/>
                    </w:rPr>
                    <w:t>20</w:t>
                  </w:r>
                </w:p>
              </w:tc>
              <w:tc>
                <w:tcPr>
                  <w:tcW w:w="662" w:type="pct"/>
                  <w:vMerge/>
                  <w:shd w:val="clear" w:color="000000" w:fill="FFFFFF"/>
                  <w:vAlign w:val="center"/>
                </w:tcPr>
                <w:p w14:paraId="10B20B88" w14:textId="77777777" w:rsidR="00315D99" w:rsidRDefault="00315D99">
                  <w:pPr>
                    <w:widowControl/>
                    <w:jc w:val="center"/>
                    <w:rPr>
                      <w:color w:val="000000" w:themeColor="text1"/>
                      <w:kern w:val="0"/>
                      <w:szCs w:val="21"/>
                    </w:rPr>
                  </w:pPr>
                </w:p>
              </w:tc>
              <w:tc>
                <w:tcPr>
                  <w:tcW w:w="599" w:type="pct"/>
                  <w:vMerge/>
                  <w:shd w:val="clear" w:color="000000" w:fill="FFFFFF"/>
                  <w:vAlign w:val="center"/>
                </w:tcPr>
                <w:p w14:paraId="19710C18" w14:textId="77777777" w:rsidR="00315D99" w:rsidRDefault="00315D99">
                  <w:pPr>
                    <w:widowControl/>
                    <w:jc w:val="center"/>
                    <w:rPr>
                      <w:color w:val="000000" w:themeColor="text1"/>
                      <w:kern w:val="0"/>
                      <w:szCs w:val="21"/>
                    </w:rPr>
                  </w:pPr>
                </w:p>
              </w:tc>
            </w:tr>
            <w:tr w:rsidR="00315D99" w14:paraId="3157726C" w14:textId="77777777">
              <w:trPr>
                <w:trHeight w:val="403"/>
              </w:trPr>
              <w:tc>
                <w:tcPr>
                  <w:tcW w:w="592" w:type="pct"/>
                  <w:vMerge/>
                  <w:vAlign w:val="center"/>
                </w:tcPr>
                <w:p w14:paraId="3E4DFEB1" w14:textId="77777777" w:rsidR="00315D99" w:rsidRDefault="00315D99">
                  <w:pPr>
                    <w:widowControl/>
                    <w:jc w:val="center"/>
                    <w:rPr>
                      <w:color w:val="000000" w:themeColor="text1"/>
                      <w:kern w:val="0"/>
                      <w:szCs w:val="21"/>
                    </w:rPr>
                  </w:pPr>
                </w:p>
              </w:tc>
              <w:tc>
                <w:tcPr>
                  <w:tcW w:w="742" w:type="pct"/>
                  <w:vMerge/>
                  <w:vAlign w:val="center"/>
                </w:tcPr>
                <w:p w14:paraId="513099ED"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508DF9D4" w14:textId="77777777" w:rsidR="00315D99" w:rsidRDefault="008D37D5">
                  <w:pPr>
                    <w:widowControl/>
                    <w:jc w:val="center"/>
                    <w:rPr>
                      <w:color w:val="000000" w:themeColor="text1"/>
                      <w:kern w:val="0"/>
                      <w:szCs w:val="21"/>
                    </w:rPr>
                  </w:pPr>
                  <w:proofErr w:type="gramStart"/>
                  <w:r>
                    <w:rPr>
                      <w:color w:val="000000" w:themeColor="text1"/>
                      <w:kern w:val="0"/>
                      <w:szCs w:val="21"/>
                    </w:rPr>
                    <w:t>太阳锥尾鹦鹉</w:t>
                  </w:r>
                  <w:proofErr w:type="gramEnd"/>
                </w:p>
              </w:tc>
              <w:tc>
                <w:tcPr>
                  <w:tcW w:w="756" w:type="pct"/>
                  <w:shd w:val="clear" w:color="000000" w:fill="FFFFFF"/>
                  <w:noWrap/>
                  <w:vAlign w:val="center"/>
                </w:tcPr>
                <w:p w14:paraId="71B626F5" w14:textId="77777777" w:rsidR="00315D99" w:rsidRDefault="008D37D5">
                  <w:pPr>
                    <w:widowControl/>
                    <w:jc w:val="center"/>
                    <w:rPr>
                      <w:color w:val="000000" w:themeColor="text1"/>
                      <w:kern w:val="0"/>
                      <w:szCs w:val="21"/>
                    </w:rPr>
                  </w:pPr>
                  <w:r>
                    <w:rPr>
                      <w:color w:val="000000" w:themeColor="text1"/>
                      <w:kern w:val="0"/>
                      <w:szCs w:val="21"/>
                    </w:rPr>
                    <w:t>二级</w:t>
                  </w:r>
                </w:p>
              </w:tc>
              <w:tc>
                <w:tcPr>
                  <w:tcW w:w="661" w:type="pct"/>
                  <w:shd w:val="clear" w:color="000000" w:fill="FFFFFF"/>
                  <w:noWrap/>
                  <w:vAlign w:val="center"/>
                </w:tcPr>
                <w:p w14:paraId="74018940" w14:textId="77777777" w:rsidR="00315D99" w:rsidRDefault="008D37D5">
                  <w:pPr>
                    <w:widowControl/>
                    <w:jc w:val="center"/>
                    <w:rPr>
                      <w:color w:val="000000" w:themeColor="text1"/>
                      <w:kern w:val="0"/>
                      <w:szCs w:val="21"/>
                    </w:rPr>
                  </w:pPr>
                  <w:r>
                    <w:rPr>
                      <w:color w:val="000000" w:themeColor="text1"/>
                      <w:kern w:val="0"/>
                      <w:szCs w:val="21"/>
                    </w:rPr>
                    <w:t>50</w:t>
                  </w:r>
                </w:p>
              </w:tc>
              <w:tc>
                <w:tcPr>
                  <w:tcW w:w="662" w:type="pct"/>
                  <w:vMerge/>
                  <w:shd w:val="clear" w:color="000000" w:fill="FFFFFF"/>
                  <w:vAlign w:val="center"/>
                </w:tcPr>
                <w:p w14:paraId="79FB4D04" w14:textId="77777777" w:rsidR="00315D99" w:rsidRDefault="00315D99">
                  <w:pPr>
                    <w:widowControl/>
                    <w:jc w:val="center"/>
                    <w:rPr>
                      <w:color w:val="000000" w:themeColor="text1"/>
                      <w:kern w:val="0"/>
                      <w:szCs w:val="21"/>
                    </w:rPr>
                  </w:pPr>
                </w:p>
              </w:tc>
              <w:tc>
                <w:tcPr>
                  <w:tcW w:w="599" w:type="pct"/>
                  <w:vMerge/>
                  <w:shd w:val="clear" w:color="000000" w:fill="FFFFFF"/>
                  <w:vAlign w:val="center"/>
                </w:tcPr>
                <w:p w14:paraId="38C67A87" w14:textId="77777777" w:rsidR="00315D99" w:rsidRDefault="00315D99">
                  <w:pPr>
                    <w:widowControl/>
                    <w:jc w:val="center"/>
                    <w:rPr>
                      <w:color w:val="000000" w:themeColor="text1"/>
                      <w:kern w:val="0"/>
                      <w:szCs w:val="21"/>
                    </w:rPr>
                  </w:pPr>
                </w:p>
              </w:tc>
            </w:tr>
            <w:tr w:rsidR="00315D99" w14:paraId="7227ABB4" w14:textId="77777777">
              <w:trPr>
                <w:trHeight w:val="403"/>
              </w:trPr>
              <w:tc>
                <w:tcPr>
                  <w:tcW w:w="592" w:type="pct"/>
                  <w:vMerge/>
                  <w:vAlign w:val="center"/>
                </w:tcPr>
                <w:p w14:paraId="02CD69DC" w14:textId="77777777" w:rsidR="00315D99" w:rsidRDefault="00315D99">
                  <w:pPr>
                    <w:widowControl/>
                    <w:jc w:val="center"/>
                    <w:rPr>
                      <w:color w:val="000000" w:themeColor="text1"/>
                      <w:kern w:val="0"/>
                      <w:szCs w:val="21"/>
                    </w:rPr>
                  </w:pPr>
                </w:p>
              </w:tc>
              <w:tc>
                <w:tcPr>
                  <w:tcW w:w="742" w:type="pct"/>
                  <w:vMerge/>
                  <w:vAlign w:val="center"/>
                </w:tcPr>
                <w:p w14:paraId="1D62E17C"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75710D3D" w14:textId="77777777" w:rsidR="00315D99" w:rsidRDefault="008D37D5">
                  <w:pPr>
                    <w:widowControl/>
                    <w:jc w:val="center"/>
                    <w:rPr>
                      <w:color w:val="000000" w:themeColor="text1"/>
                      <w:kern w:val="0"/>
                      <w:szCs w:val="21"/>
                    </w:rPr>
                  </w:pPr>
                  <w:r>
                    <w:rPr>
                      <w:color w:val="000000" w:themeColor="text1"/>
                      <w:kern w:val="0"/>
                      <w:szCs w:val="21"/>
                    </w:rPr>
                    <w:t>鞭笞巨嘴鸟</w:t>
                  </w:r>
                </w:p>
              </w:tc>
              <w:tc>
                <w:tcPr>
                  <w:tcW w:w="756" w:type="pct"/>
                  <w:shd w:val="clear" w:color="000000" w:fill="FFFFFF"/>
                  <w:noWrap/>
                  <w:vAlign w:val="center"/>
                </w:tcPr>
                <w:p w14:paraId="0D15E10A" w14:textId="77777777" w:rsidR="00315D99" w:rsidRDefault="008D37D5">
                  <w:pPr>
                    <w:widowControl/>
                    <w:jc w:val="center"/>
                    <w:rPr>
                      <w:color w:val="000000" w:themeColor="text1"/>
                      <w:kern w:val="0"/>
                      <w:szCs w:val="21"/>
                    </w:rPr>
                  </w:pPr>
                  <w:r>
                    <w:rPr>
                      <w:color w:val="000000" w:themeColor="text1"/>
                      <w:kern w:val="0"/>
                      <w:szCs w:val="21"/>
                    </w:rPr>
                    <w:t>二级</w:t>
                  </w:r>
                </w:p>
              </w:tc>
              <w:tc>
                <w:tcPr>
                  <w:tcW w:w="661" w:type="pct"/>
                  <w:shd w:val="clear" w:color="000000" w:fill="FFFFFF"/>
                  <w:noWrap/>
                  <w:vAlign w:val="center"/>
                </w:tcPr>
                <w:p w14:paraId="1B66E41F" w14:textId="77777777" w:rsidR="00315D99" w:rsidRDefault="008D37D5">
                  <w:pPr>
                    <w:widowControl/>
                    <w:jc w:val="center"/>
                    <w:rPr>
                      <w:color w:val="000000" w:themeColor="text1"/>
                      <w:kern w:val="0"/>
                      <w:szCs w:val="21"/>
                    </w:rPr>
                  </w:pPr>
                  <w:r>
                    <w:rPr>
                      <w:color w:val="000000" w:themeColor="text1"/>
                      <w:kern w:val="0"/>
                      <w:szCs w:val="21"/>
                    </w:rPr>
                    <w:t>2</w:t>
                  </w:r>
                </w:p>
              </w:tc>
              <w:tc>
                <w:tcPr>
                  <w:tcW w:w="662" w:type="pct"/>
                  <w:vMerge/>
                  <w:shd w:val="clear" w:color="000000" w:fill="FFFFFF"/>
                  <w:vAlign w:val="center"/>
                </w:tcPr>
                <w:p w14:paraId="554A4889" w14:textId="77777777" w:rsidR="00315D99" w:rsidRDefault="00315D99">
                  <w:pPr>
                    <w:widowControl/>
                    <w:jc w:val="center"/>
                    <w:rPr>
                      <w:color w:val="000000" w:themeColor="text1"/>
                      <w:kern w:val="0"/>
                      <w:szCs w:val="21"/>
                    </w:rPr>
                  </w:pPr>
                </w:p>
              </w:tc>
              <w:tc>
                <w:tcPr>
                  <w:tcW w:w="599" w:type="pct"/>
                  <w:vMerge/>
                  <w:shd w:val="clear" w:color="000000" w:fill="FFFFFF"/>
                  <w:vAlign w:val="center"/>
                </w:tcPr>
                <w:p w14:paraId="1DCD905B" w14:textId="77777777" w:rsidR="00315D99" w:rsidRDefault="00315D99">
                  <w:pPr>
                    <w:widowControl/>
                    <w:jc w:val="center"/>
                    <w:rPr>
                      <w:color w:val="000000" w:themeColor="text1"/>
                      <w:kern w:val="0"/>
                      <w:szCs w:val="21"/>
                    </w:rPr>
                  </w:pPr>
                </w:p>
              </w:tc>
            </w:tr>
            <w:tr w:rsidR="00315D99" w14:paraId="6CEA7595" w14:textId="77777777">
              <w:trPr>
                <w:trHeight w:val="403"/>
              </w:trPr>
              <w:tc>
                <w:tcPr>
                  <w:tcW w:w="592" w:type="pct"/>
                  <w:vMerge/>
                  <w:vAlign w:val="center"/>
                </w:tcPr>
                <w:p w14:paraId="76F2FE84" w14:textId="77777777" w:rsidR="00315D99" w:rsidRDefault="00315D99">
                  <w:pPr>
                    <w:widowControl/>
                    <w:jc w:val="center"/>
                    <w:rPr>
                      <w:color w:val="000000" w:themeColor="text1"/>
                      <w:kern w:val="0"/>
                      <w:szCs w:val="21"/>
                    </w:rPr>
                  </w:pPr>
                </w:p>
              </w:tc>
              <w:tc>
                <w:tcPr>
                  <w:tcW w:w="742" w:type="pct"/>
                  <w:vMerge w:val="restart"/>
                  <w:shd w:val="clear" w:color="auto" w:fill="auto"/>
                  <w:noWrap/>
                  <w:vAlign w:val="center"/>
                </w:tcPr>
                <w:p w14:paraId="631AFDF8" w14:textId="77777777" w:rsidR="00315D99" w:rsidRDefault="008D37D5">
                  <w:pPr>
                    <w:widowControl/>
                    <w:jc w:val="center"/>
                    <w:rPr>
                      <w:color w:val="000000" w:themeColor="text1"/>
                      <w:kern w:val="0"/>
                      <w:szCs w:val="21"/>
                    </w:rPr>
                  </w:pPr>
                  <w:r>
                    <w:rPr>
                      <w:color w:val="000000" w:themeColor="text1"/>
                      <w:kern w:val="0"/>
                      <w:szCs w:val="21"/>
                    </w:rPr>
                    <w:t>萌宠部落</w:t>
                  </w:r>
                </w:p>
              </w:tc>
              <w:tc>
                <w:tcPr>
                  <w:tcW w:w="987" w:type="pct"/>
                  <w:shd w:val="clear" w:color="000000" w:fill="FFFFFF"/>
                  <w:noWrap/>
                  <w:vAlign w:val="center"/>
                </w:tcPr>
                <w:p w14:paraId="1D8E0237" w14:textId="77777777" w:rsidR="00315D99" w:rsidRDefault="008D37D5">
                  <w:pPr>
                    <w:widowControl/>
                    <w:jc w:val="center"/>
                    <w:rPr>
                      <w:color w:val="000000" w:themeColor="text1"/>
                      <w:kern w:val="0"/>
                      <w:szCs w:val="21"/>
                    </w:rPr>
                  </w:pPr>
                  <w:r>
                    <w:rPr>
                      <w:color w:val="000000" w:themeColor="text1"/>
                      <w:kern w:val="0"/>
                      <w:szCs w:val="21"/>
                    </w:rPr>
                    <w:t>苏</w:t>
                  </w:r>
                  <w:proofErr w:type="gramStart"/>
                  <w:r>
                    <w:rPr>
                      <w:color w:val="000000" w:themeColor="text1"/>
                      <w:kern w:val="0"/>
                      <w:szCs w:val="21"/>
                    </w:rPr>
                    <w:t>卡达陆龟</w:t>
                  </w:r>
                  <w:proofErr w:type="gramEnd"/>
                </w:p>
              </w:tc>
              <w:tc>
                <w:tcPr>
                  <w:tcW w:w="756" w:type="pct"/>
                  <w:shd w:val="clear" w:color="000000" w:fill="FFFFFF"/>
                  <w:noWrap/>
                  <w:vAlign w:val="center"/>
                </w:tcPr>
                <w:p w14:paraId="6BF7B9C4" w14:textId="77777777" w:rsidR="00315D99" w:rsidRDefault="008D37D5">
                  <w:pPr>
                    <w:widowControl/>
                    <w:jc w:val="center"/>
                    <w:rPr>
                      <w:color w:val="000000" w:themeColor="text1"/>
                      <w:kern w:val="0"/>
                      <w:szCs w:val="21"/>
                    </w:rPr>
                  </w:pPr>
                  <w:r>
                    <w:rPr>
                      <w:color w:val="000000" w:themeColor="text1"/>
                      <w:kern w:val="0"/>
                      <w:szCs w:val="21"/>
                    </w:rPr>
                    <w:t>二级</w:t>
                  </w:r>
                </w:p>
              </w:tc>
              <w:tc>
                <w:tcPr>
                  <w:tcW w:w="661" w:type="pct"/>
                  <w:shd w:val="clear" w:color="000000" w:fill="FFFFFF"/>
                  <w:noWrap/>
                  <w:vAlign w:val="center"/>
                </w:tcPr>
                <w:p w14:paraId="199E807A" w14:textId="77777777" w:rsidR="00315D99" w:rsidRDefault="008D37D5">
                  <w:pPr>
                    <w:widowControl/>
                    <w:jc w:val="center"/>
                    <w:rPr>
                      <w:color w:val="000000" w:themeColor="text1"/>
                      <w:kern w:val="0"/>
                      <w:szCs w:val="21"/>
                    </w:rPr>
                  </w:pPr>
                  <w:r>
                    <w:rPr>
                      <w:color w:val="000000" w:themeColor="text1"/>
                      <w:kern w:val="0"/>
                      <w:szCs w:val="21"/>
                    </w:rPr>
                    <w:t>4</w:t>
                  </w:r>
                </w:p>
              </w:tc>
              <w:tc>
                <w:tcPr>
                  <w:tcW w:w="662" w:type="pct"/>
                  <w:vMerge w:val="restart"/>
                  <w:shd w:val="clear" w:color="000000" w:fill="FFFFFF"/>
                  <w:vAlign w:val="center"/>
                </w:tcPr>
                <w:p w14:paraId="70B38DED" w14:textId="77777777" w:rsidR="00315D99" w:rsidRDefault="008D37D5">
                  <w:pPr>
                    <w:widowControl/>
                    <w:jc w:val="center"/>
                    <w:rPr>
                      <w:color w:val="000000" w:themeColor="text1"/>
                      <w:kern w:val="0"/>
                      <w:szCs w:val="21"/>
                    </w:rPr>
                  </w:pPr>
                  <w:r>
                    <w:rPr>
                      <w:rFonts w:hint="eastAsia"/>
                      <w:color w:val="000000" w:themeColor="text1"/>
                      <w:kern w:val="0"/>
                      <w:szCs w:val="21"/>
                    </w:rPr>
                    <w:t>/</w:t>
                  </w:r>
                </w:p>
              </w:tc>
              <w:tc>
                <w:tcPr>
                  <w:tcW w:w="599" w:type="pct"/>
                  <w:vMerge w:val="restart"/>
                  <w:shd w:val="clear" w:color="000000" w:fill="FFFFFF"/>
                  <w:vAlign w:val="center"/>
                </w:tcPr>
                <w:p w14:paraId="3358B37C" w14:textId="77777777" w:rsidR="00315D99" w:rsidRDefault="008D37D5">
                  <w:pPr>
                    <w:widowControl/>
                    <w:jc w:val="center"/>
                    <w:rPr>
                      <w:color w:val="000000" w:themeColor="text1"/>
                      <w:kern w:val="0"/>
                      <w:szCs w:val="21"/>
                    </w:rPr>
                  </w:pPr>
                  <w:r>
                    <w:rPr>
                      <w:rFonts w:hint="eastAsia"/>
                      <w:color w:val="000000" w:themeColor="text1"/>
                      <w:kern w:val="0"/>
                      <w:szCs w:val="21"/>
                    </w:rPr>
                    <w:t>3</w:t>
                  </w:r>
                  <w:r>
                    <w:rPr>
                      <w:color w:val="000000" w:themeColor="text1"/>
                      <w:kern w:val="0"/>
                      <w:szCs w:val="21"/>
                    </w:rPr>
                    <w:t>0</w:t>
                  </w:r>
                </w:p>
              </w:tc>
            </w:tr>
            <w:tr w:rsidR="00315D99" w14:paraId="16FD9C36" w14:textId="77777777">
              <w:trPr>
                <w:trHeight w:val="403"/>
              </w:trPr>
              <w:tc>
                <w:tcPr>
                  <w:tcW w:w="592" w:type="pct"/>
                  <w:vMerge/>
                  <w:vAlign w:val="center"/>
                </w:tcPr>
                <w:p w14:paraId="79ADD7A7" w14:textId="77777777" w:rsidR="00315D99" w:rsidRDefault="00315D99">
                  <w:pPr>
                    <w:widowControl/>
                    <w:jc w:val="center"/>
                    <w:rPr>
                      <w:color w:val="000000" w:themeColor="text1"/>
                      <w:kern w:val="0"/>
                      <w:szCs w:val="21"/>
                    </w:rPr>
                  </w:pPr>
                </w:p>
              </w:tc>
              <w:tc>
                <w:tcPr>
                  <w:tcW w:w="742" w:type="pct"/>
                  <w:vMerge/>
                  <w:vAlign w:val="center"/>
                </w:tcPr>
                <w:p w14:paraId="1D370BB2"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63C86009" w14:textId="77777777" w:rsidR="00315D99" w:rsidRDefault="008D37D5">
                  <w:pPr>
                    <w:widowControl/>
                    <w:jc w:val="center"/>
                    <w:rPr>
                      <w:color w:val="000000" w:themeColor="text1"/>
                      <w:kern w:val="0"/>
                      <w:szCs w:val="21"/>
                    </w:rPr>
                  </w:pPr>
                  <w:r>
                    <w:rPr>
                      <w:color w:val="000000" w:themeColor="text1"/>
                      <w:kern w:val="0"/>
                      <w:szCs w:val="21"/>
                    </w:rPr>
                    <w:t>蓝黄金刚鹦鹉</w:t>
                  </w:r>
                </w:p>
              </w:tc>
              <w:tc>
                <w:tcPr>
                  <w:tcW w:w="756" w:type="pct"/>
                  <w:shd w:val="clear" w:color="000000" w:fill="FFFFFF"/>
                  <w:noWrap/>
                  <w:vAlign w:val="center"/>
                </w:tcPr>
                <w:p w14:paraId="19193833" w14:textId="77777777" w:rsidR="00315D99" w:rsidRDefault="008D37D5">
                  <w:pPr>
                    <w:widowControl/>
                    <w:jc w:val="center"/>
                    <w:rPr>
                      <w:color w:val="000000" w:themeColor="text1"/>
                      <w:kern w:val="0"/>
                      <w:szCs w:val="21"/>
                    </w:rPr>
                  </w:pPr>
                  <w:r>
                    <w:rPr>
                      <w:color w:val="000000" w:themeColor="text1"/>
                      <w:kern w:val="0"/>
                      <w:szCs w:val="21"/>
                    </w:rPr>
                    <w:t>二级</w:t>
                  </w:r>
                </w:p>
              </w:tc>
              <w:tc>
                <w:tcPr>
                  <w:tcW w:w="661" w:type="pct"/>
                  <w:shd w:val="clear" w:color="000000" w:fill="FFFFFF"/>
                  <w:noWrap/>
                  <w:vAlign w:val="center"/>
                </w:tcPr>
                <w:p w14:paraId="778DCAD3" w14:textId="77777777" w:rsidR="00315D99" w:rsidRDefault="008D37D5">
                  <w:pPr>
                    <w:widowControl/>
                    <w:jc w:val="center"/>
                    <w:rPr>
                      <w:color w:val="000000" w:themeColor="text1"/>
                      <w:kern w:val="0"/>
                      <w:szCs w:val="21"/>
                    </w:rPr>
                  </w:pPr>
                  <w:r>
                    <w:rPr>
                      <w:color w:val="000000" w:themeColor="text1"/>
                      <w:kern w:val="0"/>
                      <w:szCs w:val="21"/>
                    </w:rPr>
                    <w:t>1</w:t>
                  </w:r>
                </w:p>
              </w:tc>
              <w:tc>
                <w:tcPr>
                  <w:tcW w:w="662" w:type="pct"/>
                  <w:vMerge/>
                  <w:shd w:val="clear" w:color="000000" w:fill="FFFFFF"/>
                  <w:vAlign w:val="center"/>
                </w:tcPr>
                <w:p w14:paraId="15AAF9BD" w14:textId="77777777" w:rsidR="00315D99" w:rsidRDefault="00315D99">
                  <w:pPr>
                    <w:widowControl/>
                    <w:jc w:val="center"/>
                    <w:rPr>
                      <w:color w:val="000000" w:themeColor="text1"/>
                      <w:kern w:val="0"/>
                      <w:szCs w:val="21"/>
                    </w:rPr>
                  </w:pPr>
                </w:p>
              </w:tc>
              <w:tc>
                <w:tcPr>
                  <w:tcW w:w="599" w:type="pct"/>
                  <w:vMerge/>
                  <w:shd w:val="clear" w:color="000000" w:fill="FFFFFF"/>
                  <w:vAlign w:val="center"/>
                </w:tcPr>
                <w:p w14:paraId="5B3B8F84" w14:textId="77777777" w:rsidR="00315D99" w:rsidRDefault="00315D99">
                  <w:pPr>
                    <w:widowControl/>
                    <w:jc w:val="center"/>
                    <w:rPr>
                      <w:color w:val="000000" w:themeColor="text1"/>
                      <w:kern w:val="0"/>
                      <w:szCs w:val="21"/>
                    </w:rPr>
                  </w:pPr>
                </w:p>
              </w:tc>
            </w:tr>
            <w:tr w:rsidR="00315D99" w14:paraId="18029A67" w14:textId="77777777">
              <w:trPr>
                <w:trHeight w:val="403"/>
              </w:trPr>
              <w:tc>
                <w:tcPr>
                  <w:tcW w:w="592" w:type="pct"/>
                  <w:vMerge/>
                  <w:vAlign w:val="center"/>
                </w:tcPr>
                <w:p w14:paraId="1A5E949E" w14:textId="77777777" w:rsidR="00315D99" w:rsidRDefault="00315D99">
                  <w:pPr>
                    <w:widowControl/>
                    <w:jc w:val="center"/>
                    <w:rPr>
                      <w:color w:val="000000" w:themeColor="text1"/>
                      <w:kern w:val="0"/>
                      <w:szCs w:val="21"/>
                    </w:rPr>
                  </w:pPr>
                </w:p>
              </w:tc>
              <w:tc>
                <w:tcPr>
                  <w:tcW w:w="742" w:type="pct"/>
                  <w:vMerge/>
                  <w:vAlign w:val="center"/>
                </w:tcPr>
                <w:p w14:paraId="39783270"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5333BFA3" w14:textId="77777777" w:rsidR="00315D99" w:rsidRDefault="008D37D5">
                  <w:pPr>
                    <w:widowControl/>
                    <w:jc w:val="center"/>
                    <w:rPr>
                      <w:color w:val="000000" w:themeColor="text1"/>
                      <w:kern w:val="0"/>
                      <w:szCs w:val="21"/>
                    </w:rPr>
                  </w:pPr>
                  <w:r>
                    <w:rPr>
                      <w:color w:val="000000" w:themeColor="text1"/>
                      <w:kern w:val="0"/>
                      <w:szCs w:val="21"/>
                    </w:rPr>
                    <w:t>仓鼠</w:t>
                  </w:r>
                </w:p>
              </w:tc>
              <w:tc>
                <w:tcPr>
                  <w:tcW w:w="756" w:type="pct"/>
                  <w:shd w:val="clear" w:color="000000" w:fill="FFFFFF"/>
                  <w:noWrap/>
                  <w:vAlign w:val="center"/>
                </w:tcPr>
                <w:p w14:paraId="034BBEF6"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000000" w:fill="FFFFFF"/>
                  <w:noWrap/>
                  <w:vAlign w:val="center"/>
                </w:tcPr>
                <w:p w14:paraId="0BE9A8AE" w14:textId="77777777" w:rsidR="00315D99" w:rsidRDefault="008D37D5">
                  <w:pPr>
                    <w:widowControl/>
                    <w:jc w:val="center"/>
                    <w:rPr>
                      <w:color w:val="000000" w:themeColor="text1"/>
                      <w:kern w:val="0"/>
                      <w:szCs w:val="21"/>
                    </w:rPr>
                  </w:pPr>
                  <w:r>
                    <w:rPr>
                      <w:color w:val="000000" w:themeColor="text1"/>
                      <w:kern w:val="0"/>
                      <w:szCs w:val="21"/>
                    </w:rPr>
                    <w:t>30</w:t>
                  </w:r>
                </w:p>
              </w:tc>
              <w:tc>
                <w:tcPr>
                  <w:tcW w:w="662" w:type="pct"/>
                  <w:vMerge w:val="restart"/>
                  <w:shd w:val="clear" w:color="000000" w:fill="FFFFFF"/>
                  <w:vAlign w:val="center"/>
                </w:tcPr>
                <w:p w14:paraId="1DF8CF5E" w14:textId="77777777" w:rsidR="00315D99" w:rsidRDefault="008D37D5">
                  <w:pPr>
                    <w:widowControl/>
                    <w:jc w:val="center"/>
                    <w:rPr>
                      <w:color w:val="000000" w:themeColor="text1"/>
                      <w:kern w:val="0"/>
                      <w:szCs w:val="21"/>
                    </w:rPr>
                  </w:pPr>
                  <w:r>
                    <w:rPr>
                      <w:rFonts w:hint="eastAsia"/>
                      <w:color w:val="000000" w:themeColor="text1"/>
                      <w:kern w:val="0"/>
                      <w:szCs w:val="21"/>
                    </w:rPr>
                    <w:t>/</w:t>
                  </w:r>
                </w:p>
              </w:tc>
              <w:tc>
                <w:tcPr>
                  <w:tcW w:w="599" w:type="pct"/>
                  <w:vMerge w:val="restart"/>
                  <w:shd w:val="clear" w:color="000000" w:fill="FFFFFF"/>
                  <w:vAlign w:val="center"/>
                </w:tcPr>
                <w:p w14:paraId="6D37FD70" w14:textId="77777777" w:rsidR="00315D99" w:rsidRDefault="008D37D5">
                  <w:pPr>
                    <w:widowControl/>
                    <w:jc w:val="center"/>
                    <w:rPr>
                      <w:color w:val="000000" w:themeColor="text1"/>
                      <w:kern w:val="0"/>
                      <w:szCs w:val="21"/>
                    </w:rPr>
                  </w:pPr>
                  <w:r>
                    <w:rPr>
                      <w:rFonts w:hint="eastAsia"/>
                      <w:color w:val="000000" w:themeColor="text1"/>
                      <w:kern w:val="0"/>
                      <w:szCs w:val="21"/>
                    </w:rPr>
                    <w:t>3</w:t>
                  </w:r>
                  <w:r>
                    <w:rPr>
                      <w:color w:val="000000" w:themeColor="text1"/>
                      <w:kern w:val="0"/>
                      <w:szCs w:val="21"/>
                    </w:rPr>
                    <w:t>0</w:t>
                  </w:r>
                </w:p>
              </w:tc>
            </w:tr>
            <w:tr w:rsidR="00315D99" w14:paraId="554FE9F4" w14:textId="77777777">
              <w:trPr>
                <w:trHeight w:val="403"/>
              </w:trPr>
              <w:tc>
                <w:tcPr>
                  <w:tcW w:w="592" w:type="pct"/>
                  <w:vMerge/>
                  <w:vAlign w:val="center"/>
                </w:tcPr>
                <w:p w14:paraId="36EA2215" w14:textId="77777777" w:rsidR="00315D99" w:rsidRDefault="00315D99">
                  <w:pPr>
                    <w:widowControl/>
                    <w:jc w:val="center"/>
                    <w:rPr>
                      <w:color w:val="000000" w:themeColor="text1"/>
                      <w:kern w:val="0"/>
                      <w:szCs w:val="21"/>
                    </w:rPr>
                  </w:pPr>
                </w:p>
              </w:tc>
              <w:tc>
                <w:tcPr>
                  <w:tcW w:w="742" w:type="pct"/>
                  <w:vMerge/>
                  <w:vAlign w:val="center"/>
                </w:tcPr>
                <w:p w14:paraId="4F2A501A"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254FD26F" w14:textId="77777777" w:rsidR="00315D99" w:rsidRDefault="008D37D5">
                  <w:pPr>
                    <w:widowControl/>
                    <w:jc w:val="center"/>
                    <w:rPr>
                      <w:color w:val="000000" w:themeColor="text1"/>
                      <w:kern w:val="0"/>
                      <w:szCs w:val="21"/>
                    </w:rPr>
                  </w:pPr>
                  <w:r>
                    <w:rPr>
                      <w:color w:val="000000" w:themeColor="text1"/>
                      <w:kern w:val="0"/>
                      <w:szCs w:val="21"/>
                    </w:rPr>
                    <w:t>豚鼠</w:t>
                  </w:r>
                </w:p>
              </w:tc>
              <w:tc>
                <w:tcPr>
                  <w:tcW w:w="756" w:type="pct"/>
                  <w:shd w:val="clear" w:color="000000" w:fill="FFFFFF"/>
                  <w:noWrap/>
                  <w:vAlign w:val="center"/>
                </w:tcPr>
                <w:p w14:paraId="0248AFC4"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000000" w:fill="FFFFFF"/>
                  <w:noWrap/>
                  <w:vAlign w:val="center"/>
                </w:tcPr>
                <w:p w14:paraId="398B9199" w14:textId="77777777" w:rsidR="00315D99" w:rsidRDefault="008D37D5">
                  <w:pPr>
                    <w:widowControl/>
                    <w:jc w:val="center"/>
                    <w:rPr>
                      <w:color w:val="000000" w:themeColor="text1"/>
                      <w:kern w:val="0"/>
                      <w:szCs w:val="21"/>
                    </w:rPr>
                  </w:pPr>
                  <w:r>
                    <w:rPr>
                      <w:color w:val="000000" w:themeColor="text1"/>
                      <w:kern w:val="0"/>
                      <w:szCs w:val="21"/>
                    </w:rPr>
                    <w:t>10</w:t>
                  </w:r>
                </w:p>
              </w:tc>
              <w:tc>
                <w:tcPr>
                  <w:tcW w:w="662" w:type="pct"/>
                  <w:vMerge/>
                  <w:shd w:val="clear" w:color="000000" w:fill="FFFFFF"/>
                  <w:vAlign w:val="center"/>
                </w:tcPr>
                <w:p w14:paraId="3A5D788C" w14:textId="77777777" w:rsidR="00315D99" w:rsidRDefault="00315D99">
                  <w:pPr>
                    <w:widowControl/>
                    <w:jc w:val="center"/>
                    <w:rPr>
                      <w:color w:val="000000" w:themeColor="text1"/>
                      <w:kern w:val="0"/>
                      <w:szCs w:val="21"/>
                    </w:rPr>
                  </w:pPr>
                </w:p>
              </w:tc>
              <w:tc>
                <w:tcPr>
                  <w:tcW w:w="599" w:type="pct"/>
                  <w:vMerge/>
                  <w:shd w:val="clear" w:color="000000" w:fill="FFFFFF"/>
                  <w:vAlign w:val="center"/>
                </w:tcPr>
                <w:p w14:paraId="2EE654CC" w14:textId="77777777" w:rsidR="00315D99" w:rsidRDefault="00315D99">
                  <w:pPr>
                    <w:widowControl/>
                    <w:jc w:val="center"/>
                    <w:rPr>
                      <w:color w:val="000000" w:themeColor="text1"/>
                      <w:kern w:val="0"/>
                      <w:szCs w:val="21"/>
                    </w:rPr>
                  </w:pPr>
                </w:p>
              </w:tc>
            </w:tr>
            <w:tr w:rsidR="00315D99" w14:paraId="0B9F2755" w14:textId="77777777">
              <w:trPr>
                <w:trHeight w:val="403"/>
              </w:trPr>
              <w:tc>
                <w:tcPr>
                  <w:tcW w:w="592" w:type="pct"/>
                  <w:vMerge/>
                  <w:vAlign w:val="center"/>
                </w:tcPr>
                <w:p w14:paraId="75CF194B" w14:textId="77777777" w:rsidR="00315D99" w:rsidRDefault="00315D99">
                  <w:pPr>
                    <w:widowControl/>
                    <w:jc w:val="center"/>
                    <w:rPr>
                      <w:color w:val="000000" w:themeColor="text1"/>
                      <w:kern w:val="0"/>
                      <w:szCs w:val="21"/>
                    </w:rPr>
                  </w:pPr>
                </w:p>
              </w:tc>
              <w:tc>
                <w:tcPr>
                  <w:tcW w:w="742" w:type="pct"/>
                  <w:vMerge/>
                  <w:vAlign w:val="center"/>
                </w:tcPr>
                <w:p w14:paraId="250A426A"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15A2B334" w14:textId="77777777" w:rsidR="00315D99" w:rsidRDefault="008D37D5">
                  <w:pPr>
                    <w:widowControl/>
                    <w:jc w:val="center"/>
                    <w:rPr>
                      <w:color w:val="000000" w:themeColor="text1"/>
                      <w:kern w:val="0"/>
                      <w:szCs w:val="21"/>
                    </w:rPr>
                  </w:pPr>
                  <w:r>
                    <w:rPr>
                      <w:color w:val="000000" w:themeColor="text1"/>
                      <w:kern w:val="0"/>
                      <w:szCs w:val="21"/>
                    </w:rPr>
                    <w:t>水</w:t>
                  </w:r>
                  <w:proofErr w:type="gramStart"/>
                  <w:r>
                    <w:rPr>
                      <w:color w:val="000000" w:themeColor="text1"/>
                      <w:kern w:val="0"/>
                      <w:szCs w:val="21"/>
                    </w:rPr>
                    <w:t>豚</w:t>
                  </w:r>
                  <w:proofErr w:type="gramEnd"/>
                </w:p>
              </w:tc>
              <w:tc>
                <w:tcPr>
                  <w:tcW w:w="756" w:type="pct"/>
                  <w:shd w:val="clear" w:color="000000" w:fill="FFFFFF"/>
                  <w:noWrap/>
                  <w:vAlign w:val="center"/>
                </w:tcPr>
                <w:p w14:paraId="1DC18B70"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000000" w:fill="FFFFFF"/>
                  <w:noWrap/>
                  <w:vAlign w:val="center"/>
                </w:tcPr>
                <w:p w14:paraId="250F0E59" w14:textId="77777777" w:rsidR="00315D99" w:rsidRDefault="008D37D5">
                  <w:pPr>
                    <w:widowControl/>
                    <w:jc w:val="center"/>
                    <w:rPr>
                      <w:color w:val="000000" w:themeColor="text1"/>
                      <w:kern w:val="0"/>
                      <w:szCs w:val="21"/>
                    </w:rPr>
                  </w:pPr>
                  <w:r>
                    <w:rPr>
                      <w:color w:val="000000" w:themeColor="text1"/>
                      <w:kern w:val="0"/>
                      <w:szCs w:val="21"/>
                    </w:rPr>
                    <w:t>2</w:t>
                  </w:r>
                </w:p>
              </w:tc>
              <w:tc>
                <w:tcPr>
                  <w:tcW w:w="662" w:type="pct"/>
                  <w:shd w:val="clear" w:color="000000" w:fill="FFFFFF"/>
                  <w:vAlign w:val="center"/>
                </w:tcPr>
                <w:p w14:paraId="4DA62AD2" w14:textId="77777777" w:rsidR="00315D99" w:rsidRDefault="008D37D5">
                  <w:pPr>
                    <w:widowControl/>
                    <w:jc w:val="center"/>
                    <w:rPr>
                      <w:color w:val="000000" w:themeColor="text1"/>
                      <w:kern w:val="0"/>
                      <w:szCs w:val="21"/>
                    </w:rPr>
                  </w:pPr>
                  <w:r>
                    <w:rPr>
                      <w:rFonts w:hint="eastAsia"/>
                      <w:color w:val="000000" w:themeColor="text1"/>
                      <w:kern w:val="0"/>
                      <w:szCs w:val="21"/>
                    </w:rPr>
                    <w:t>/</w:t>
                  </w:r>
                </w:p>
              </w:tc>
              <w:tc>
                <w:tcPr>
                  <w:tcW w:w="599" w:type="pct"/>
                  <w:shd w:val="clear" w:color="000000" w:fill="FFFFFF"/>
                  <w:vAlign w:val="center"/>
                </w:tcPr>
                <w:p w14:paraId="7AC5A6DB" w14:textId="77777777" w:rsidR="00315D99" w:rsidRDefault="008D37D5">
                  <w:pPr>
                    <w:widowControl/>
                    <w:jc w:val="center"/>
                    <w:rPr>
                      <w:color w:val="000000" w:themeColor="text1"/>
                      <w:kern w:val="0"/>
                      <w:szCs w:val="21"/>
                    </w:rPr>
                  </w:pPr>
                  <w:r>
                    <w:rPr>
                      <w:rFonts w:hint="eastAsia"/>
                      <w:color w:val="000000" w:themeColor="text1"/>
                      <w:kern w:val="0"/>
                      <w:szCs w:val="21"/>
                    </w:rPr>
                    <w:t>2</w:t>
                  </w:r>
                  <w:r>
                    <w:rPr>
                      <w:color w:val="000000" w:themeColor="text1"/>
                      <w:kern w:val="0"/>
                      <w:szCs w:val="21"/>
                    </w:rPr>
                    <w:t>0</w:t>
                  </w:r>
                </w:p>
              </w:tc>
            </w:tr>
            <w:tr w:rsidR="00315D99" w14:paraId="5F15A886" w14:textId="77777777">
              <w:trPr>
                <w:trHeight w:val="403"/>
              </w:trPr>
              <w:tc>
                <w:tcPr>
                  <w:tcW w:w="592" w:type="pct"/>
                  <w:vMerge/>
                  <w:vAlign w:val="center"/>
                </w:tcPr>
                <w:p w14:paraId="73B4A072" w14:textId="77777777" w:rsidR="00315D99" w:rsidRDefault="00315D99">
                  <w:pPr>
                    <w:widowControl/>
                    <w:jc w:val="center"/>
                    <w:rPr>
                      <w:color w:val="000000" w:themeColor="text1"/>
                      <w:kern w:val="0"/>
                      <w:szCs w:val="21"/>
                    </w:rPr>
                  </w:pPr>
                </w:p>
              </w:tc>
              <w:tc>
                <w:tcPr>
                  <w:tcW w:w="742" w:type="pct"/>
                  <w:vMerge w:val="restart"/>
                  <w:shd w:val="clear" w:color="auto" w:fill="auto"/>
                  <w:noWrap/>
                  <w:vAlign w:val="center"/>
                </w:tcPr>
                <w:p w14:paraId="737C3AEF" w14:textId="77777777" w:rsidR="00315D99" w:rsidRDefault="008D37D5">
                  <w:pPr>
                    <w:widowControl/>
                    <w:jc w:val="center"/>
                    <w:rPr>
                      <w:color w:val="000000" w:themeColor="text1"/>
                      <w:kern w:val="0"/>
                      <w:szCs w:val="21"/>
                    </w:rPr>
                  </w:pPr>
                  <w:r>
                    <w:rPr>
                      <w:color w:val="000000" w:themeColor="text1"/>
                      <w:kern w:val="0"/>
                      <w:szCs w:val="21"/>
                    </w:rPr>
                    <w:t>雨林探秘</w:t>
                  </w:r>
                </w:p>
              </w:tc>
              <w:tc>
                <w:tcPr>
                  <w:tcW w:w="987" w:type="pct"/>
                  <w:shd w:val="clear" w:color="000000" w:fill="FFFFFF"/>
                  <w:noWrap/>
                  <w:vAlign w:val="center"/>
                </w:tcPr>
                <w:p w14:paraId="7FEDD709" w14:textId="77777777" w:rsidR="00315D99" w:rsidRDefault="008D37D5">
                  <w:pPr>
                    <w:widowControl/>
                    <w:jc w:val="center"/>
                    <w:rPr>
                      <w:color w:val="000000" w:themeColor="text1"/>
                      <w:kern w:val="0"/>
                      <w:szCs w:val="21"/>
                    </w:rPr>
                  </w:pPr>
                  <w:r>
                    <w:rPr>
                      <w:color w:val="000000" w:themeColor="text1"/>
                      <w:kern w:val="0"/>
                      <w:szCs w:val="21"/>
                    </w:rPr>
                    <w:t>玉米蛇</w:t>
                  </w:r>
                </w:p>
              </w:tc>
              <w:tc>
                <w:tcPr>
                  <w:tcW w:w="756" w:type="pct"/>
                  <w:shd w:val="clear" w:color="000000" w:fill="FFFFFF"/>
                  <w:noWrap/>
                  <w:vAlign w:val="center"/>
                </w:tcPr>
                <w:p w14:paraId="625F69FB"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000000" w:fill="FFFFFF"/>
                  <w:noWrap/>
                  <w:vAlign w:val="center"/>
                </w:tcPr>
                <w:p w14:paraId="0171A9D0" w14:textId="77777777" w:rsidR="00315D99" w:rsidRDefault="008D37D5">
                  <w:pPr>
                    <w:widowControl/>
                    <w:jc w:val="center"/>
                    <w:rPr>
                      <w:color w:val="000000" w:themeColor="text1"/>
                      <w:kern w:val="0"/>
                      <w:szCs w:val="21"/>
                    </w:rPr>
                  </w:pPr>
                  <w:r>
                    <w:rPr>
                      <w:color w:val="000000" w:themeColor="text1"/>
                      <w:kern w:val="0"/>
                      <w:szCs w:val="21"/>
                    </w:rPr>
                    <w:t>1</w:t>
                  </w:r>
                </w:p>
              </w:tc>
              <w:tc>
                <w:tcPr>
                  <w:tcW w:w="662" w:type="pct"/>
                  <w:vMerge w:val="restart"/>
                  <w:shd w:val="clear" w:color="000000" w:fill="FFFFFF"/>
                  <w:vAlign w:val="center"/>
                </w:tcPr>
                <w:p w14:paraId="008C4C0F" w14:textId="77777777" w:rsidR="00315D99" w:rsidRDefault="008D37D5">
                  <w:pPr>
                    <w:widowControl/>
                    <w:jc w:val="center"/>
                    <w:rPr>
                      <w:color w:val="000000" w:themeColor="text1"/>
                      <w:kern w:val="0"/>
                      <w:szCs w:val="21"/>
                    </w:rPr>
                  </w:pPr>
                  <w:r>
                    <w:rPr>
                      <w:rFonts w:hint="eastAsia"/>
                      <w:color w:val="000000" w:themeColor="text1"/>
                      <w:kern w:val="0"/>
                      <w:szCs w:val="21"/>
                    </w:rPr>
                    <w:t>/</w:t>
                  </w:r>
                </w:p>
              </w:tc>
              <w:tc>
                <w:tcPr>
                  <w:tcW w:w="599" w:type="pct"/>
                  <w:vMerge w:val="restart"/>
                  <w:shd w:val="clear" w:color="000000" w:fill="FFFFFF"/>
                  <w:vAlign w:val="center"/>
                </w:tcPr>
                <w:p w14:paraId="214E9778" w14:textId="77777777" w:rsidR="00315D99" w:rsidRDefault="008D37D5">
                  <w:pPr>
                    <w:widowControl/>
                    <w:jc w:val="center"/>
                    <w:rPr>
                      <w:color w:val="000000" w:themeColor="text1"/>
                      <w:kern w:val="0"/>
                      <w:szCs w:val="21"/>
                    </w:rPr>
                  </w:pPr>
                  <w:r>
                    <w:rPr>
                      <w:rFonts w:hint="eastAsia"/>
                      <w:color w:val="000000" w:themeColor="text1"/>
                      <w:kern w:val="0"/>
                      <w:szCs w:val="21"/>
                    </w:rPr>
                    <w:t>2</w:t>
                  </w:r>
                  <w:r>
                    <w:rPr>
                      <w:color w:val="000000" w:themeColor="text1"/>
                      <w:kern w:val="0"/>
                      <w:szCs w:val="21"/>
                    </w:rPr>
                    <w:t>0</w:t>
                  </w:r>
                </w:p>
              </w:tc>
            </w:tr>
            <w:tr w:rsidR="00315D99" w14:paraId="0383EF19" w14:textId="77777777">
              <w:trPr>
                <w:trHeight w:val="403"/>
              </w:trPr>
              <w:tc>
                <w:tcPr>
                  <w:tcW w:w="592" w:type="pct"/>
                  <w:vMerge/>
                  <w:vAlign w:val="center"/>
                </w:tcPr>
                <w:p w14:paraId="5CEF0AA3" w14:textId="77777777" w:rsidR="00315D99" w:rsidRDefault="00315D99">
                  <w:pPr>
                    <w:widowControl/>
                    <w:jc w:val="center"/>
                    <w:rPr>
                      <w:color w:val="000000" w:themeColor="text1"/>
                      <w:kern w:val="0"/>
                      <w:szCs w:val="21"/>
                    </w:rPr>
                  </w:pPr>
                </w:p>
              </w:tc>
              <w:tc>
                <w:tcPr>
                  <w:tcW w:w="742" w:type="pct"/>
                  <w:vMerge/>
                  <w:vAlign w:val="center"/>
                </w:tcPr>
                <w:p w14:paraId="5977EB3A"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6887EC01" w14:textId="77777777" w:rsidR="00315D99" w:rsidRDefault="008D37D5">
                  <w:pPr>
                    <w:widowControl/>
                    <w:jc w:val="center"/>
                    <w:rPr>
                      <w:color w:val="000000" w:themeColor="text1"/>
                      <w:kern w:val="0"/>
                      <w:szCs w:val="21"/>
                    </w:rPr>
                  </w:pPr>
                  <w:r>
                    <w:rPr>
                      <w:color w:val="000000" w:themeColor="text1"/>
                      <w:kern w:val="0"/>
                      <w:szCs w:val="21"/>
                    </w:rPr>
                    <w:t>非洲牛蛙</w:t>
                  </w:r>
                </w:p>
              </w:tc>
              <w:tc>
                <w:tcPr>
                  <w:tcW w:w="756" w:type="pct"/>
                  <w:shd w:val="clear" w:color="000000" w:fill="FFFFFF"/>
                  <w:noWrap/>
                  <w:vAlign w:val="center"/>
                </w:tcPr>
                <w:p w14:paraId="4175DDB2"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000000" w:fill="FFFFFF"/>
                  <w:noWrap/>
                  <w:vAlign w:val="center"/>
                </w:tcPr>
                <w:p w14:paraId="61C6CEC1" w14:textId="77777777" w:rsidR="00315D99" w:rsidRDefault="008D37D5">
                  <w:pPr>
                    <w:widowControl/>
                    <w:jc w:val="center"/>
                    <w:rPr>
                      <w:color w:val="000000" w:themeColor="text1"/>
                      <w:kern w:val="0"/>
                      <w:szCs w:val="21"/>
                    </w:rPr>
                  </w:pPr>
                  <w:r>
                    <w:rPr>
                      <w:color w:val="000000" w:themeColor="text1"/>
                      <w:kern w:val="0"/>
                      <w:szCs w:val="21"/>
                    </w:rPr>
                    <w:t>1</w:t>
                  </w:r>
                </w:p>
              </w:tc>
              <w:tc>
                <w:tcPr>
                  <w:tcW w:w="662" w:type="pct"/>
                  <w:vMerge/>
                  <w:shd w:val="clear" w:color="000000" w:fill="FFFFFF"/>
                  <w:vAlign w:val="center"/>
                </w:tcPr>
                <w:p w14:paraId="22F69AD5" w14:textId="77777777" w:rsidR="00315D99" w:rsidRDefault="00315D99">
                  <w:pPr>
                    <w:widowControl/>
                    <w:jc w:val="center"/>
                    <w:rPr>
                      <w:color w:val="000000" w:themeColor="text1"/>
                      <w:kern w:val="0"/>
                      <w:szCs w:val="21"/>
                    </w:rPr>
                  </w:pPr>
                </w:p>
              </w:tc>
              <w:tc>
                <w:tcPr>
                  <w:tcW w:w="599" w:type="pct"/>
                  <w:vMerge/>
                  <w:shd w:val="clear" w:color="000000" w:fill="FFFFFF"/>
                  <w:vAlign w:val="center"/>
                </w:tcPr>
                <w:p w14:paraId="699E9340" w14:textId="77777777" w:rsidR="00315D99" w:rsidRDefault="00315D99">
                  <w:pPr>
                    <w:widowControl/>
                    <w:jc w:val="center"/>
                    <w:rPr>
                      <w:color w:val="000000" w:themeColor="text1"/>
                      <w:kern w:val="0"/>
                      <w:szCs w:val="21"/>
                    </w:rPr>
                  </w:pPr>
                </w:p>
              </w:tc>
            </w:tr>
            <w:tr w:rsidR="00315D99" w14:paraId="02AFA6D4" w14:textId="77777777">
              <w:trPr>
                <w:trHeight w:val="403"/>
              </w:trPr>
              <w:tc>
                <w:tcPr>
                  <w:tcW w:w="592" w:type="pct"/>
                  <w:vMerge/>
                  <w:vAlign w:val="center"/>
                </w:tcPr>
                <w:p w14:paraId="77783452" w14:textId="77777777" w:rsidR="00315D99" w:rsidRDefault="00315D99">
                  <w:pPr>
                    <w:widowControl/>
                    <w:jc w:val="center"/>
                    <w:rPr>
                      <w:color w:val="000000" w:themeColor="text1"/>
                      <w:kern w:val="0"/>
                      <w:szCs w:val="21"/>
                    </w:rPr>
                  </w:pPr>
                </w:p>
              </w:tc>
              <w:tc>
                <w:tcPr>
                  <w:tcW w:w="742" w:type="pct"/>
                  <w:vMerge/>
                  <w:vAlign w:val="center"/>
                </w:tcPr>
                <w:p w14:paraId="597C2E5D"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0C0B9A4D" w14:textId="77777777" w:rsidR="00315D99" w:rsidRDefault="008D37D5">
                  <w:pPr>
                    <w:widowControl/>
                    <w:jc w:val="center"/>
                    <w:rPr>
                      <w:color w:val="000000" w:themeColor="text1"/>
                      <w:kern w:val="0"/>
                      <w:szCs w:val="21"/>
                    </w:rPr>
                  </w:pPr>
                  <w:r>
                    <w:rPr>
                      <w:color w:val="000000" w:themeColor="text1"/>
                      <w:kern w:val="0"/>
                      <w:szCs w:val="21"/>
                    </w:rPr>
                    <w:t>豹纹守宫</w:t>
                  </w:r>
                </w:p>
              </w:tc>
              <w:tc>
                <w:tcPr>
                  <w:tcW w:w="756" w:type="pct"/>
                  <w:shd w:val="clear" w:color="000000" w:fill="FFFFFF"/>
                  <w:noWrap/>
                  <w:vAlign w:val="center"/>
                </w:tcPr>
                <w:p w14:paraId="342B40C2"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000000" w:fill="FFFFFF"/>
                  <w:noWrap/>
                  <w:vAlign w:val="center"/>
                </w:tcPr>
                <w:p w14:paraId="7A602292" w14:textId="77777777" w:rsidR="00315D99" w:rsidRDefault="008D37D5">
                  <w:pPr>
                    <w:widowControl/>
                    <w:jc w:val="center"/>
                    <w:rPr>
                      <w:color w:val="000000" w:themeColor="text1"/>
                      <w:kern w:val="0"/>
                      <w:szCs w:val="21"/>
                    </w:rPr>
                  </w:pPr>
                  <w:r>
                    <w:rPr>
                      <w:color w:val="000000" w:themeColor="text1"/>
                      <w:kern w:val="0"/>
                      <w:szCs w:val="21"/>
                    </w:rPr>
                    <w:t>2</w:t>
                  </w:r>
                </w:p>
              </w:tc>
              <w:tc>
                <w:tcPr>
                  <w:tcW w:w="662" w:type="pct"/>
                  <w:vMerge/>
                  <w:shd w:val="clear" w:color="000000" w:fill="FFFFFF"/>
                  <w:vAlign w:val="center"/>
                </w:tcPr>
                <w:p w14:paraId="551B41E9" w14:textId="77777777" w:rsidR="00315D99" w:rsidRDefault="00315D99">
                  <w:pPr>
                    <w:widowControl/>
                    <w:jc w:val="center"/>
                    <w:rPr>
                      <w:color w:val="000000" w:themeColor="text1"/>
                      <w:kern w:val="0"/>
                      <w:szCs w:val="21"/>
                    </w:rPr>
                  </w:pPr>
                </w:p>
              </w:tc>
              <w:tc>
                <w:tcPr>
                  <w:tcW w:w="599" w:type="pct"/>
                  <w:vMerge/>
                  <w:shd w:val="clear" w:color="000000" w:fill="FFFFFF"/>
                  <w:vAlign w:val="center"/>
                </w:tcPr>
                <w:p w14:paraId="11BC5FB0" w14:textId="77777777" w:rsidR="00315D99" w:rsidRDefault="00315D99">
                  <w:pPr>
                    <w:widowControl/>
                    <w:jc w:val="center"/>
                    <w:rPr>
                      <w:color w:val="000000" w:themeColor="text1"/>
                      <w:kern w:val="0"/>
                      <w:szCs w:val="21"/>
                    </w:rPr>
                  </w:pPr>
                </w:p>
              </w:tc>
            </w:tr>
            <w:tr w:rsidR="00315D99" w14:paraId="10569F3E" w14:textId="77777777">
              <w:trPr>
                <w:trHeight w:val="403"/>
              </w:trPr>
              <w:tc>
                <w:tcPr>
                  <w:tcW w:w="592" w:type="pct"/>
                  <w:vMerge/>
                  <w:vAlign w:val="center"/>
                </w:tcPr>
                <w:p w14:paraId="279FB5DC" w14:textId="77777777" w:rsidR="00315D99" w:rsidRDefault="00315D99">
                  <w:pPr>
                    <w:widowControl/>
                    <w:jc w:val="center"/>
                    <w:rPr>
                      <w:color w:val="000000" w:themeColor="text1"/>
                      <w:kern w:val="0"/>
                      <w:szCs w:val="21"/>
                    </w:rPr>
                  </w:pPr>
                </w:p>
              </w:tc>
              <w:tc>
                <w:tcPr>
                  <w:tcW w:w="742" w:type="pct"/>
                  <w:vMerge/>
                  <w:vAlign w:val="center"/>
                </w:tcPr>
                <w:p w14:paraId="35107E29"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54C4AF14" w14:textId="77777777" w:rsidR="00315D99" w:rsidRDefault="008D37D5">
                  <w:pPr>
                    <w:widowControl/>
                    <w:jc w:val="center"/>
                    <w:rPr>
                      <w:color w:val="000000" w:themeColor="text1"/>
                      <w:kern w:val="0"/>
                      <w:szCs w:val="21"/>
                    </w:rPr>
                  </w:pPr>
                  <w:proofErr w:type="gramStart"/>
                  <w:r>
                    <w:rPr>
                      <w:color w:val="000000" w:themeColor="text1"/>
                      <w:kern w:val="0"/>
                      <w:szCs w:val="21"/>
                    </w:rPr>
                    <w:t>大泛树蛙</w:t>
                  </w:r>
                  <w:proofErr w:type="gramEnd"/>
                </w:p>
              </w:tc>
              <w:tc>
                <w:tcPr>
                  <w:tcW w:w="756" w:type="pct"/>
                  <w:shd w:val="clear" w:color="000000" w:fill="FFFFFF"/>
                  <w:noWrap/>
                  <w:vAlign w:val="center"/>
                </w:tcPr>
                <w:p w14:paraId="187D7759"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000000" w:fill="FFFFFF"/>
                  <w:noWrap/>
                  <w:vAlign w:val="center"/>
                </w:tcPr>
                <w:p w14:paraId="20584615" w14:textId="77777777" w:rsidR="00315D99" w:rsidRDefault="008D37D5">
                  <w:pPr>
                    <w:widowControl/>
                    <w:jc w:val="center"/>
                    <w:rPr>
                      <w:color w:val="000000" w:themeColor="text1"/>
                      <w:kern w:val="0"/>
                      <w:szCs w:val="21"/>
                    </w:rPr>
                  </w:pPr>
                  <w:r>
                    <w:rPr>
                      <w:color w:val="000000" w:themeColor="text1"/>
                      <w:kern w:val="0"/>
                      <w:szCs w:val="21"/>
                    </w:rPr>
                    <w:t>2</w:t>
                  </w:r>
                </w:p>
              </w:tc>
              <w:tc>
                <w:tcPr>
                  <w:tcW w:w="662" w:type="pct"/>
                  <w:vMerge/>
                  <w:shd w:val="clear" w:color="000000" w:fill="FFFFFF"/>
                  <w:vAlign w:val="center"/>
                </w:tcPr>
                <w:p w14:paraId="758568AB" w14:textId="77777777" w:rsidR="00315D99" w:rsidRDefault="00315D99">
                  <w:pPr>
                    <w:widowControl/>
                    <w:jc w:val="center"/>
                    <w:rPr>
                      <w:color w:val="000000" w:themeColor="text1"/>
                      <w:kern w:val="0"/>
                      <w:szCs w:val="21"/>
                    </w:rPr>
                  </w:pPr>
                </w:p>
              </w:tc>
              <w:tc>
                <w:tcPr>
                  <w:tcW w:w="599" w:type="pct"/>
                  <w:vMerge/>
                  <w:shd w:val="clear" w:color="000000" w:fill="FFFFFF"/>
                  <w:vAlign w:val="center"/>
                </w:tcPr>
                <w:p w14:paraId="1A0D6E8C" w14:textId="77777777" w:rsidR="00315D99" w:rsidRDefault="00315D99">
                  <w:pPr>
                    <w:widowControl/>
                    <w:jc w:val="center"/>
                    <w:rPr>
                      <w:color w:val="000000" w:themeColor="text1"/>
                      <w:kern w:val="0"/>
                      <w:szCs w:val="21"/>
                    </w:rPr>
                  </w:pPr>
                </w:p>
              </w:tc>
            </w:tr>
            <w:tr w:rsidR="00315D99" w14:paraId="65BBB433" w14:textId="77777777">
              <w:trPr>
                <w:trHeight w:val="403"/>
              </w:trPr>
              <w:tc>
                <w:tcPr>
                  <w:tcW w:w="592" w:type="pct"/>
                  <w:vMerge/>
                  <w:vAlign w:val="center"/>
                </w:tcPr>
                <w:p w14:paraId="6627D1B5" w14:textId="77777777" w:rsidR="00315D99" w:rsidRDefault="00315D99">
                  <w:pPr>
                    <w:widowControl/>
                    <w:jc w:val="center"/>
                    <w:rPr>
                      <w:color w:val="000000" w:themeColor="text1"/>
                      <w:kern w:val="0"/>
                      <w:szCs w:val="21"/>
                    </w:rPr>
                  </w:pPr>
                </w:p>
              </w:tc>
              <w:tc>
                <w:tcPr>
                  <w:tcW w:w="742" w:type="pct"/>
                  <w:vMerge/>
                  <w:vAlign w:val="center"/>
                </w:tcPr>
                <w:p w14:paraId="20A4F1D6"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72DE537D" w14:textId="77777777" w:rsidR="00315D99" w:rsidRDefault="008D37D5">
                  <w:pPr>
                    <w:widowControl/>
                    <w:jc w:val="center"/>
                    <w:rPr>
                      <w:color w:val="000000" w:themeColor="text1"/>
                      <w:kern w:val="0"/>
                      <w:szCs w:val="21"/>
                    </w:rPr>
                  </w:pPr>
                  <w:r>
                    <w:rPr>
                      <w:color w:val="000000" w:themeColor="text1"/>
                      <w:kern w:val="0"/>
                      <w:szCs w:val="21"/>
                    </w:rPr>
                    <w:t>姥爷树蛙</w:t>
                  </w:r>
                </w:p>
              </w:tc>
              <w:tc>
                <w:tcPr>
                  <w:tcW w:w="756" w:type="pct"/>
                  <w:shd w:val="clear" w:color="000000" w:fill="FFFFFF"/>
                  <w:noWrap/>
                  <w:vAlign w:val="center"/>
                </w:tcPr>
                <w:p w14:paraId="5635DDD1"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000000" w:fill="FFFFFF"/>
                  <w:noWrap/>
                  <w:vAlign w:val="center"/>
                </w:tcPr>
                <w:p w14:paraId="6B8B7B0E" w14:textId="77777777" w:rsidR="00315D99" w:rsidRDefault="008D37D5">
                  <w:pPr>
                    <w:widowControl/>
                    <w:jc w:val="center"/>
                    <w:rPr>
                      <w:color w:val="000000" w:themeColor="text1"/>
                      <w:kern w:val="0"/>
                      <w:szCs w:val="21"/>
                    </w:rPr>
                  </w:pPr>
                  <w:r>
                    <w:rPr>
                      <w:color w:val="000000" w:themeColor="text1"/>
                      <w:kern w:val="0"/>
                      <w:szCs w:val="21"/>
                    </w:rPr>
                    <w:t>2</w:t>
                  </w:r>
                </w:p>
              </w:tc>
              <w:tc>
                <w:tcPr>
                  <w:tcW w:w="662" w:type="pct"/>
                  <w:vMerge/>
                  <w:shd w:val="clear" w:color="000000" w:fill="FFFFFF"/>
                  <w:vAlign w:val="center"/>
                </w:tcPr>
                <w:p w14:paraId="60FCCA03" w14:textId="77777777" w:rsidR="00315D99" w:rsidRDefault="00315D99">
                  <w:pPr>
                    <w:widowControl/>
                    <w:jc w:val="center"/>
                    <w:rPr>
                      <w:color w:val="000000" w:themeColor="text1"/>
                      <w:kern w:val="0"/>
                      <w:szCs w:val="21"/>
                    </w:rPr>
                  </w:pPr>
                </w:p>
              </w:tc>
              <w:tc>
                <w:tcPr>
                  <w:tcW w:w="599" w:type="pct"/>
                  <w:vMerge/>
                  <w:shd w:val="clear" w:color="000000" w:fill="FFFFFF"/>
                  <w:vAlign w:val="center"/>
                </w:tcPr>
                <w:p w14:paraId="5CDEADBB" w14:textId="77777777" w:rsidR="00315D99" w:rsidRDefault="00315D99">
                  <w:pPr>
                    <w:widowControl/>
                    <w:jc w:val="center"/>
                    <w:rPr>
                      <w:color w:val="000000" w:themeColor="text1"/>
                      <w:kern w:val="0"/>
                      <w:szCs w:val="21"/>
                    </w:rPr>
                  </w:pPr>
                </w:p>
              </w:tc>
            </w:tr>
            <w:tr w:rsidR="00315D99" w14:paraId="35B44748" w14:textId="77777777">
              <w:trPr>
                <w:trHeight w:val="403"/>
              </w:trPr>
              <w:tc>
                <w:tcPr>
                  <w:tcW w:w="592" w:type="pct"/>
                  <w:vMerge/>
                  <w:vAlign w:val="center"/>
                </w:tcPr>
                <w:p w14:paraId="6CFCFD7D" w14:textId="77777777" w:rsidR="00315D99" w:rsidRDefault="00315D99">
                  <w:pPr>
                    <w:widowControl/>
                    <w:jc w:val="center"/>
                    <w:rPr>
                      <w:color w:val="000000" w:themeColor="text1"/>
                      <w:kern w:val="0"/>
                      <w:szCs w:val="21"/>
                    </w:rPr>
                  </w:pPr>
                </w:p>
              </w:tc>
              <w:tc>
                <w:tcPr>
                  <w:tcW w:w="742" w:type="pct"/>
                  <w:vMerge/>
                  <w:vAlign w:val="center"/>
                </w:tcPr>
                <w:p w14:paraId="40959301"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45356B19" w14:textId="77777777" w:rsidR="00315D99" w:rsidRDefault="008D37D5">
                  <w:pPr>
                    <w:widowControl/>
                    <w:jc w:val="center"/>
                    <w:rPr>
                      <w:color w:val="000000" w:themeColor="text1"/>
                      <w:kern w:val="0"/>
                      <w:szCs w:val="21"/>
                    </w:rPr>
                  </w:pPr>
                  <w:proofErr w:type="gramStart"/>
                  <w:r>
                    <w:rPr>
                      <w:color w:val="000000" w:themeColor="text1"/>
                      <w:kern w:val="0"/>
                      <w:szCs w:val="21"/>
                    </w:rPr>
                    <w:t>黄金角蛙</w:t>
                  </w:r>
                  <w:proofErr w:type="gramEnd"/>
                </w:p>
              </w:tc>
              <w:tc>
                <w:tcPr>
                  <w:tcW w:w="756" w:type="pct"/>
                  <w:shd w:val="clear" w:color="000000" w:fill="FFFFFF"/>
                  <w:noWrap/>
                  <w:vAlign w:val="center"/>
                </w:tcPr>
                <w:p w14:paraId="2D5A80D7"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000000" w:fill="FFFFFF"/>
                  <w:noWrap/>
                  <w:vAlign w:val="center"/>
                </w:tcPr>
                <w:p w14:paraId="040D7B05" w14:textId="77777777" w:rsidR="00315D99" w:rsidRDefault="008D37D5">
                  <w:pPr>
                    <w:widowControl/>
                    <w:jc w:val="center"/>
                    <w:rPr>
                      <w:color w:val="000000" w:themeColor="text1"/>
                      <w:kern w:val="0"/>
                      <w:szCs w:val="21"/>
                    </w:rPr>
                  </w:pPr>
                  <w:r>
                    <w:rPr>
                      <w:color w:val="000000" w:themeColor="text1"/>
                      <w:kern w:val="0"/>
                      <w:szCs w:val="21"/>
                    </w:rPr>
                    <w:t>2</w:t>
                  </w:r>
                </w:p>
              </w:tc>
              <w:tc>
                <w:tcPr>
                  <w:tcW w:w="662" w:type="pct"/>
                  <w:vMerge/>
                  <w:shd w:val="clear" w:color="000000" w:fill="FFFFFF"/>
                  <w:vAlign w:val="center"/>
                </w:tcPr>
                <w:p w14:paraId="14352A2A" w14:textId="77777777" w:rsidR="00315D99" w:rsidRDefault="00315D99">
                  <w:pPr>
                    <w:widowControl/>
                    <w:jc w:val="center"/>
                    <w:rPr>
                      <w:color w:val="000000" w:themeColor="text1"/>
                      <w:kern w:val="0"/>
                      <w:szCs w:val="21"/>
                    </w:rPr>
                  </w:pPr>
                </w:p>
              </w:tc>
              <w:tc>
                <w:tcPr>
                  <w:tcW w:w="599" w:type="pct"/>
                  <w:vMerge/>
                  <w:shd w:val="clear" w:color="000000" w:fill="FFFFFF"/>
                  <w:vAlign w:val="center"/>
                </w:tcPr>
                <w:p w14:paraId="569F3B56" w14:textId="77777777" w:rsidR="00315D99" w:rsidRDefault="00315D99">
                  <w:pPr>
                    <w:widowControl/>
                    <w:jc w:val="center"/>
                    <w:rPr>
                      <w:color w:val="000000" w:themeColor="text1"/>
                      <w:kern w:val="0"/>
                      <w:szCs w:val="21"/>
                    </w:rPr>
                  </w:pPr>
                </w:p>
              </w:tc>
            </w:tr>
            <w:tr w:rsidR="00315D99" w14:paraId="23930E52" w14:textId="77777777">
              <w:trPr>
                <w:trHeight w:val="403"/>
              </w:trPr>
              <w:tc>
                <w:tcPr>
                  <w:tcW w:w="592" w:type="pct"/>
                  <w:vMerge/>
                  <w:vAlign w:val="center"/>
                </w:tcPr>
                <w:p w14:paraId="601F645B" w14:textId="77777777" w:rsidR="00315D99" w:rsidRDefault="00315D99">
                  <w:pPr>
                    <w:widowControl/>
                    <w:jc w:val="center"/>
                    <w:rPr>
                      <w:color w:val="000000" w:themeColor="text1"/>
                      <w:kern w:val="0"/>
                      <w:szCs w:val="21"/>
                    </w:rPr>
                  </w:pPr>
                </w:p>
              </w:tc>
              <w:tc>
                <w:tcPr>
                  <w:tcW w:w="742" w:type="pct"/>
                  <w:vMerge/>
                  <w:vAlign w:val="center"/>
                </w:tcPr>
                <w:p w14:paraId="2F59D0AD"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23A7399E" w14:textId="77777777" w:rsidR="00315D99" w:rsidRDefault="008D37D5">
                  <w:pPr>
                    <w:widowControl/>
                    <w:jc w:val="center"/>
                    <w:rPr>
                      <w:color w:val="000000" w:themeColor="text1"/>
                      <w:kern w:val="0"/>
                      <w:szCs w:val="21"/>
                    </w:rPr>
                  </w:pPr>
                  <w:r>
                    <w:rPr>
                      <w:color w:val="000000" w:themeColor="text1"/>
                      <w:kern w:val="0"/>
                      <w:szCs w:val="21"/>
                    </w:rPr>
                    <w:t>蓝舌石龙子</w:t>
                  </w:r>
                </w:p>
              </w:tc>
              <w:tc>
                <w:tcPr>
                  <w:tcW w:w="756" w:type="pct"/>
                  <w:shd w:val="clear" w:color="000000" w:fill="FFFFFF"/>
                  <w:noWrap/>
                  <w:vAlign w:val="center"/>
                </w:tcPr>
                <w:p w14:paraId="615A21C9"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000000" w:fill="FFFFFF"/>
                  <w:noWrap/>
                  <w:vAlign w:val="center"/>
                </w:tcPr>
                <w:p w14:paraId="59CF0F7C" w14:textId="77777777" w:rsidR="00315D99" w:rsidRDefault="008D37D5">
                  <w:pPr>
                    <w:widowControl/>
                    <w:jc w:val="center"/>
                    <w:rPr>
                      <w:color w:val="000000" w:themeColor="text1"/>
                      <w:kern w:val="0"/>
                      <w:szCs w:val="21"/>
                    </w:rPr>
                  </w:pPr>
                  <w:r>
                    <w:rPr>
                      <w:color w:val="000000" w:themeColor="text1"/>
                      <w:kern w:val="0"/>
                      <w:szCs w:val="21"/>
                    </w:rPr>
                    <w:t>2</w:t>
                  </w:r>
                </w:p>
              </w:tc>
              <w:tc>
                <w:tcPr>
                  <w:tcW w:w="662" w:type="pct"/>
                  <w:vMerge/>
                  <w:shd w:val="clear" w:color="000000" w:fill="FFFFFF"/>
                  <w:vAlign w:val="center"/>
                </w:tcPr>
                <w:p w14:paraId="7791DE5C" w14:textId="77777777" w:rsidR="00315D99" w:rsidRDefault="00315D99">
                  <w:pPr>
                    <w:widowControl/>
                    <w:jc w:val="center"/>
                    <w:rPr>
                      <w:color w:val="000000" w:themeColor="text1"/>
                      <w:kern w:val="0"/>
                      <w:szCs w:val="21"/>
                    </w:rPr>
                  </w:pPr>
                </w:p>
              </w:tc>
              <w:tc>
                <w:tcPr>
                  <w:tcW w:w="599" w:type="pct"/>
                  <w:vMerge/>
                  <w:shd w:val="clear" w:color="000000" w:fill="FFFFFF"/>
                  <w:vAlign w:val="center"/>
                </w:tcPr>
                <w:p w14:paraId="320C7937" w14:textId="77777777" w:rsidR="00315D99" w:rsidRDefault="00315D99">
                  <w:pPr>
                    <w:widowControl/>
                    <w:jc w:val="center"/>
                    <w:rPr>
                      <w:color w:val="000000" w:themeColor="text1"/>
                      <w:kern w:val="0"/>
                      <w:szCs w:val="21"/>
                    </w:rPr>
                  </w:pPr>
                </w:p>
              </w:tc>
            </w:tr>
            <w:tr w:rsidR="00315D99" w14:paraId="2A9DD853" w14:textId="77777777">
              <w:trPr>
                <w:trHeight w:val="403"/>
              </w:trPr>
              <w:tc>
                <w:tcPr>
                  <w:tcW w:w="592" w:type="pct"/>
                  <w:vMerge/>
                  <w:vAlign w:val="center"/>
                </w:tcPr>
                <w:p w14:paraId="5B99235F" w14:textId="77777777" w:rsidR="00315D99" w:rsidRDefault="00315D99">
                  <w:pPr>
                    <w:widowControl/>
                    <w:jc w:val="center"/>
                    <w:rPr>
                      <w:color w:val="000000" w:themeColor="text1"/>
                      <w:kern w:val="0"/>
                      <w:szCs w:val="21"/>
                    </w:rPr>
                  </w:pPr>
                </w:p>
              </w:tc>
              <w:tc>
                <w:tcPr>
                  <w:tcW w:w="742" w:type="pct"/>
                  <w:vMerge/>
                  <w:vAlign w:val="center"/>
                </w:tcPr>
                <w:p w14:paraId="1CEEED93"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151CCFC3" w14:textId="77777777" w:rsidR="00315D99" w:rsidRDefault="008D37D5">
                  <w:pPr>
                    <w:widowControl/>
                    <w:jc w:val="center"/>
                    <w:rPr>
                      <w:color w:val="000000" w:themeColor="text1"/>
                      <w:kern w:val="0"/>
                      <w:szCs w:val="21"/>
                    </w:rPr>
                  </w:pPr>
                  <w:r>
                    <w:rPr>
                      <w:color w:val="000000" w:themeColor="text1"/>
                      <w:kern w:val="0"/>
                      <w:szCs w:val="21"/>
                    </w:rPr>
                    <w:t>鬃狮</w:t>
                  </w:r>
                  <w:proofErr w:type="gramStart"/>
                  <w:r>
                    <w:rPr>
                      <w:color w:val="000000" w:themeColor="text1"/>
                      <w:kern w:val="0"/>
                      <w:szCs w:val="21"/>
                    </w:rPr>
                    <w:t>蜥</w:t>
                  </w:r>
                  <w:proofErr w:type="gramEnd"/>
                </w:p>
              </w:tc>
              <w:tc>
                <w:tcPr>
                  <w:tcW w:w="756" w:type="pct"/>
                  <w:shd w:val="clear" w:color="000000" w:fill="FFFFFF"/>
                  <w:noWrap/>
                  <w:vAlign w:val="center"/>
                </w:tcPr>
                <w:p w14:paraId="0D5B1787"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000000" w:fill="FFFFFF"/>
                  <w:noWrap/>
                  <w:vAlign w:val="center"/>
                </w:tcPr>
                <w:p w14:paraId="7AA2458B" w14:textId="77777777" w:rsidR="00315D99" w:rsidRDefault="008D37D5">
                  <w:pPr>
                    <w:widowControl/>
                    <w:jc w:val="center"/>
                    <w:rPr>
                      <w:color w:val="000000" w:themeColor="text1"/>
                      <w:kern w:val="0"/>
                      <w:szCs w:val="21"/>
                    </w:rPr>
                  </w:pPr>
                  <w:r>
                    <w:rPr>
                      <w:color w:val="000000" w:themeColor="text1"/>
                      <w:kern w:val="0"/>
                      <w:szCs w:val="21"/>
                    </w:rPr>
                    <w:t>4</w:t>
                  </w:r>
                </w:p>
              </w:tc>
              <w:tc>
                <w:tcPr>
                  <w:tcW w:w="662" w:type="pct"/>
                  <w:vMerge/>
                  <w:shd w:val="clear" w:color="000000" w:fill="FFFFFF"/>
                  <w:vAlign w:val="center"/>
                </w:tcPr>
                <w:p w14:paraId="3E52EBD8" w14:textId="77777777" w:rsidR="00315D99" w:rsidRDefault="00315D99">
                  <w:pPr>
                    <w:widowControl/>
                    <w:jc w:val="center"/>
                    <w:rPr>
                      <w:color w:val="000000" w:themeColor="text1"/>
                      <w:kern w:val="0"/>
                      <w:szCs w:val="21"/>
                    </w:rPr>
                  </w:pPr>
                </w:p>
              </w:tc>
              <w:tc>
                <w:tcPr>
                  <w:tcW w:w="599" w:type="pct"/>
                  <w:vMerge/>
                  <w:shd w:val="clear" w:color="000000" w:fill="FFFFFF"/>
                  <w:vAlign w:val="center"/>
                </w:tcPr>
                <w:p w14:paraId="0E2E8B2C" w14:textId="77777777" w:rsidR="00315D99" w:rsidRDefault="00315D99">
                  <w:pPr>
                    <w:widowControl/>
                    <w:jc w:val="center"/>
                    <w:rPr>
                      <w:color w:val="000000" w:themeColor="text1"/>
                      <w:kern w:val="0"/>
                      <w:szCs w:val="21"/>
                    </w:rPr>
                  </w:pPr>
                </w:p>
              </w:tc>
            </w:tr>
            <w:tr w:rsidR="00315D99" w14:paraId="2642B93C" w14:textId="77777777">
              <w:trPr>
                <w:trHeight w:val="403"/>
              </w:trPr>
              <w:tc>
                <w:tcPr>
                  <w:tcW w:w="592" w:type="pct"/>
                  <w:vMerge/>
                  <w:vAlign w:val="center"/>
                </w:tcPr>
                <w:p w14:paraId="0480AA9E" w14:textId="77777777" w:rsidR="00315D99" w:rsidRDefault="00315D99">
                  <w:pPr>
                    <w:widowControl/>
                    <w:jc w:val="center"/>
                    <w:rPr>
                      <w:color w:val="000000" w:themeColor="text1"/>
                      <w:kern w:val="0"/>
                      <w:szCs w:val="21"/>
                    </w:rPr>
                  </w:pPr>
                </w:p>
              </w:tc>
              <w:tc>
                <w:tcPr>
                  <w:tcW w:w="742" w:type="pct"/>
                  <w:vMerge/>
                  <w:vAlign w:val="center"/>
                </w:tcPr>
                <w:p w14:paraId="571E274B"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3AD6556B" w14:textId="77777777" w:rsidR="00315D99" w:rsidRDefault="008D37D5">
                  <w:pPr>
                    <w:widowControl/>
                    <w:jc w:val="center"/>
                    <w:rPr>
                      <w:color w:val="000000" w:themeColor="text1"/>
                      <w:kern w:val="0"/>
                      <w:szCs w:val="21"/>
                    </w:rPr>
                  </w:pPr>
                  <w:r>
                    <w:rPr>
                      <w:color w:val="000000" w:themeColor="text1"/>
                      <w:kern w:val="0"/>
                      <w:szCs w:val="21"/>
                    </w:rPr>
                    <w:t>草</w:t>
                  </w:r>
                  <w:proofErr w:type="gramStart"/>
                  <w:r>
                    <w:rPr>
                      <w:color w:val="000000" w:themeColor="text1"/>
                      <w:kern w:val="0"/>
                      <w:szCs w:val="21"/>
                    </w:rPr>
                    <w:t>地铺道蚁</w:t>
                  </w:r>
                  <w:proofErr w:type="gramEnd"/>
                </w:p>
              </w:tc>
              <w:tc>
                <w:tcPr>
                  <w:tcW w:w="756" w:type="pct"/>
                  <w:shd w:val="clear" w:color="000000" w:fill="FFFFFF"/>
                  <w:noWrap/>
                  <w:vAlign w:val="center"/>
                </w:tcPr>
                <w:p w14:paraId="4B97B64C"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000000" w:fill="FFFFFF"/>
                  <w:noWrap/>
                  <w:vAlign w:val="center"/>
                </w:tcPr>
                <w:p w14:paraId="163965F1" w14:textId="77777777" w:rsidR="00315D99" w:rsidRDefault="008D37D5">
                  <w:pPr>
                    <w:widowControl/>
                    <w:jc w:val="center"/>
                    <w:rPr>
                      <w:color w:val="000000" w:themeColor="text1"/>
                      <w:kern w:val="0"/>
                      <w:szCs w:val="21"/>
                    </w:rPr>
                  </w:pPr>
                  <w:r>
                    <w:rPr>
                      <w:color w:val="000000" w:themeColor="text1"/>
                      <w:kern w:val="0"/>
                      <w:szCs w:val="21"/>
                    </w:rPr>
                    <w:t>1000</w:t>
                  </w:r>
                </w:p>
              </w:tc>
              <w:tc>
                <w:tcPr>
                  <w:tcW w:w="662" w:type="pct"/>
                  <w:vMerge/>
                  <w:shd w:val="clear" w:color="000000" w:fill="FFFFFF"/>
                  <w:vAlign w:val="center"/>
                </w:tcPr>
                <w:p w14:paraId="33088A58" w14:textId="77777777" w:rsidR="00315D99" w:rsidRDefault="00315D99">
                  <w:pPr>
                    <w:widowControl/>
                    <w:jc w:val="center"/>
                    <w:rPr>
                      <w:color w:val="000000" w:themeColor="text1"/>
                      <w:kern w:val="0"/>
                      <w:szCs w:val="21"/>
                    </w:rPr>
                  </w:pPr>
                </w:p>
              </w:tc>
              <w:tc>
                <w:tcPr>
                  <w:tcW w:w="599" w:type="pct"/>
                  <w:vMerge/>
                  <w:shd w:val="clear" w:color="000000" w:fill="FFFFFF"/>
                  <w:vAlign w:val="center"/>
                </w:tcPr>
                <w:p w14:paraId="69B029DB" w14:textId="77777777" w:rsidR="00315D99" w:rsidRDefault="00315D99">
                  <w:pPr>
                    <w:widowControl/>
                    <w:jc w:val="center"/>
                    <w:rPr>
                      <w:color w:val="000000" w:themeColor="text1"/>
                      <w:kern w:val="0"/>
                      <w:szCs w:val="21"/>
                    </w:rPr>
                  </w:pPr>
                </w:p>
              </w:tc>
            </w:tr>
            <w:tr w:rsidR="00315D99" w14:paraId="077D0AA4" w14:textId="77777777">
              <w:trPr>
                <w:trHeight w:val="403"/>
              </w:trPr>
              <w:tc>
                <w:tcPr>
                  <w:tcW w:w="592" w:type="pct"/>
                  <w:vMerge/>
                  <w:vAlign w:val="center"/>
                </w:tcPr>
                <w:p w14:paraId="68C9043E" w14:textId="77777777" w:rsidR="00315D99" w:rsidRDefault="00315D99">
                  <w:pPr>
                    <w:widowControl/>
                    <w:jc w:val="center"/>
                    <w:rPr>
                      <w:color w:val="000000" w:themeColor="text1"/>
                      <w:kern w:val="0"/>
                      <w:szCs w:val="21"/>
                    </w:rPr>
                  </w:pPr>
                </w:p>
              </w:tc>
              <w:tc>
                <w:tcPr>
                  <w:tcW w:w="742" w:type="pct"/>
                  <w:vMerge/>
                  <w:vAlign w:val="center"/>
                </w:tcPr>
                <w:p w14:paraId="02B4A960"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67D27C19" w14:textId="77777777" w:rsidR="00315D99" w:rsidRDefault="008D37D5">
                  <w:pPr>
                    <w:widowControl/>
                    <w:jc w:val="center"/>
                    <w:rPr>
                      <w:color w:val="000000" w:themeColor="text1"/>
                      <w:kern w:val="0"/>
                      <w:szCs w:val="21"/>
                    </w:rPr>
                  </w:pPr>
                  <w:r>
                    <w:rPr>
                      <w:color w:val="000000" w:themeColor="text1"/>
                      <w:kern w:val="0"/>
                      <w:szCs w:val="21"/>
                    </w:rPr>
                    <w:t>原生收获蚁</w:t>
                  </w:r>
                </w:p>
              </w:tc>
              <w:tc>
                <w:tcPr>
                  <w:tcW w:w="756" w:type="pct"/>
                  <w:shd w:val="clear" w:color="000000" w:fill="FFFFFF"/>
                  <w:noWrap/>
                  <w:vAlign w:val="center"/>
                </w:tcPr>
                <w:p w14:paraId="10EFBC14"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000000" w:fill="FFFFFF"/>
                  <w:noWrap/>
                  <w:vAlign w:val="center"/>
                </w:tcPr>
                <w:p w14:paraId="580F1272" w14:textId="77777777" w:rsidR="00315D99" w:rsidRDefault="008D37D5">
                  <w:pPr>
                    <w:widowControl/>
                    <w:jc w:val="center"/>
                    <w:rPr>
                      <w:color w:val="000000" w:themeColor="text1"/>
                      <w:kern w:val="0"/>
                      <w:szCs w:val="21"/>
                    </w:rPr>
                  </w:pPr>
                  <w:r>
                    <w:rPr>
                      <w:color w:val="000000" w:themeColor="text1"/>
                      <w:kern w:val="0"/>
                      <w:szCs w:val="21"/>
                    </w:rPr>
                    <w:t>1000</w:t>
                  </w:r>
                </w:p>
              </w:tc>
              <w:tc>
                <w:tcPr>
                  <w:tcW w:w="662" w:type="pct"/>
                  <w:vMerge/>
                  <w:shd w:val="clear" w:color="000000" w:fill="FFFFFF"/>
                  <w:vAlign w:val="center"/>
                </w:tcPr>
                <w:p w14:paraId="55438EAE" w14:textId="77777777" w:rsidR="00315D99" w:rsidRDefault="00315D99">
                  <w:pPr>
                    <w:widowControl/>
                    <w:jc w:val="center"/>
                    <w:rPr>
                      <w:color w:val="000000" w:themeColor="text1"/>
                      <w:kern w:val="0"/>
                      <w:szCs w:val="21"/>
                    </w:rPr>
                  </w:pPr>
                </w:p>
              </w:tc>
              <w:tc>
                <w:tcPr>
                  <w:tcW w:w="599" w:type="pct"/>
                  <w:vMerge/>
                  <w:shd w:val="clear" w:color="000000" w:fill="FFFFFF"/>
                  <w:vAlign w:val="center"/>
                </w:tcPr>
                <w:p w14:paraId="1BC59F4D" w14:textId="77777777" w:rsidR="00315D99" w:rsidRDefault="00315D99">
                  <w:pPr>
                    <w:widowControl/>
                    <w:jc w:val="center"/>
                    <w:rPr>
                      <w:color w:val="000000" w:themeColor="text1"/>
                      <w:kern w:val="0"/>
                      <w:szCs w:val="21"/>
                    </w:rPr>
                  </w:pPr>
                </w:p>
              </w:tc>
            </w:tr>
            <w:tr w:rsidR="00315D99" w14:paraId="225E2941" w14:textId="77777777">
              <w:trPr>
                <w:trHeight w:val="403"/>
              </w:trPr>
              <w:tc>
                <w:tcPr>
                  <w:tcW w:w="592" w:type="pct"/>
                  <w:vMerge/>
                  <w:vAlign w:val="center"/>
                </w:tcPr>
                <w:p w14:paraId="630DFBDC" w14:textId="77777777" w:rsidR="00315D99" w:rsidRDefault="00315D99">
                  <w:pPr>
                    <w:widowControl/>
                    <w:jc w:val="center"/>
                    <w:rPr>
                      <w:color w:val="000000" w:themeColor="text1"/>
                      <w:kern w:val="0"/>
                      <w:szCs w:val="21"/>
                    </w:rPr>
                  </w:pPr>
                </w:p>
              </w:tc>
              <w:tc>
                <w:tcPr>
                  <w:tcW w:w="742" w:type="pct"/>
                  <w:vMerge/>
                  <w:vAlign w:val="center"/>
                </w:tcPr>
                <w:p w14:paraId="2A840F4C"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274BB16D" w14:textId="77777777" w:rsidR="00315D99" w:rsidRDefault="008D37D5">
                  <w:pPr>
                    <w:widowControl/>
                    <w:jc w:val="center"/>
                    <w:rPr>
                      <w:color w:val="000000" w:themeColor="text1"/>
                      <w:kern w:val="0"/>
                      <w:szCs w:val="21"/>
                    </w:rPr>
                  </w:pPr>
                  <w:r>
                    <w:rPr>
                      <w:color w:val="000000" w:themeColor="text1"/>
                      <w:kern w:val="0"/>
                      <w:szCs w:val="21"/>
                    </w:rPr>
                    <w:t>日本弓背蚁</w:t>
                  </w:r>
                </w:p>
              </w:tc>
              <w:tc>
                <w:tcPr>
                  <w:tcW w:w="756" w:type="pct"/>
                  <w:shd w:val="clear" w:color="000000" w:fill="FFFFFF"/>
                  <w:noWrap/>
                  <w:vAlign w:val="center"/>
                </w:tcPr>
                <w:p w14:paraId="1DE25BC5"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000000" w:fill="FFFFFF"/>
                  <w:noWrap/>
                  <w:vAlign w:val="center"/>
                </w:tcPr>
                <w:p w14:paraId="0FE75EC0" w14:textId="77777777" w:rsidR="00315D99" w:rsidRDefault="008D37D5">
                  <w:pPr>
                    <w:widowControl/>
                    <w:jc w:val="center"/>
                    <w:rPr>
                      <w:color w:val="000000" w:themeColor="text1"/>
                      <w:kern w:val="0"/>
                      <w:szCs w:val="21"/>
                    </w:rPr>
                  </w:pPr>
                  <w:r>
                    <w:rPr>
                      <w:color w:val="000000" w:themeColor="text1"/>
                      <w:kern w:val="0"/>
                      <w:szCs w:val="21"/>
                    </w:rPr>
                    <w:t>1000</w:t>
                  </w:r>
                </w:p>
              </w:tc>
              <w:tc>
                <w:tcPr>
                  <w:tcW w:w="662" w:type="pct"/>
                  <w:vMerge/>
                  <w:shd w:val="clear" w:color="000000" w:fill="FFFFFF"/>
                  <w:vAlign w:val="center"/>
                </w:tcPr>
                <w:p w14:paraId="3A2A987C" w14:textId="77777777" w:rsidR="00315D99" w:rsidRDefault="00315D99">
                  <w:pPr>
                    <w:widowControl/>
                    <w:jc w:val="center"/>
                    <w:rPr>
                      <w:color w:val="000000" w:themeColor="text1"/>
                      <w:kern w:val="0"/>
                      <w:szCs w:val="21"/>
                    </w:rPr>
                  </w:pPr>
                </w:p>
              </w:tc>
              <w:tc>
                <w:tcPr>
                  <w:tcW w:w="599" w:type="pct"/>
                  <w:vMerge/>
                  <w:shd w:val="clear" w:color="000000" w:fill="FFFFFF"/>
                  <w:vAlign w:val="center"/>
                </w:tcPr>
                <w:p w14:paraId="0F289163" w14:textId="77777777" w:rsidR="00315D99" w:rsidRDefault="00315D99">
                  <w:pPr>
                    <w:widowControl/>
                    <w:jc w:val="center"/>
                    <w:rPr>
                      <w:color w:val="000000" w:themeColor="text1"/>
                      <w:kern w:val="0"/>
                      <w:szCs w:val="21"/>
                    </w:rPr>
                  </w:pPr>
                </w:p>
              </w:tc>
            </w:tr>
            <w:tr w:rsidR="00315D99" w14:paraId="24165982" w14:textId="77777777">
              <w:trPr>
                <w:trHeight w:val="403"/>
              </w:trPr>
              <w:tc>
                <w:tcPr>
                  <w:tcW w:w="592" w:type="pct"/>
                  <w:vMerge w:val="restart"/>
                  <w:vAlign w:val="center"/>
                </w:tcPr>
                <w:p w14:paraId="1161757D" w14:textId="77777777" w:rsidR="00315D99" w:rsidRDefault="008D37D5">
                  <w:pPr>
                    <w:widowControl/>
                    <w:jc w:val="center"/>
                    <w:rPr>
                      <w:color w:val="000000" w:themeColor="text1"/>
                      <w:kern w:val="0"/>
                      <w:szCs w:val="21"/>
                    </w:rPr>
                  </w:pPr>
                  <w:r>
                    <w:rPr>
                      <w:rFonts w:hint="eastAsia"/>
                      <w:color w:val="000000" w:themeColor="text1"/>
                      <w:kern w:val="0"/>
                      <w:szCs w:val="21"/>
                    </w:rPr>
                    <w:t>绿野丛林（室外）</w:t>
                  </w:r>
                </w:p>
              </w:tc>
              <w:tc>
                <w:tcPr>
                  <w:tcW w:w="742" w:type="pct"/>
                  <w:vMerge w:val="restart"/>
                  <w:shd w:val="clear" w:color="auto" w:fill="auto"/>
                  <w:noWrap/>
                  <w:vAlign w:val="center"/>
                </w:tcPr>
                <w:p w14:paraId="62E4EBD7" w14:textId="77777777" w:rsidR="00315D99" w:rsidRDefault="008D37D5">
                  <w:pPr>
                    <w:widowControl/>
                    <w:jc w:val="center"/>
                    <w:rPr>
                      <w:color w:val="000000" w:themeColor="text1"/>
                      <w:kern w:val="0"/>
                      <w:szCs w:val="21"/>
                    </w:rPr>
                  </w:pPr>
                  <w:r>
                    <w:rPr>
                      <w:color w:val="000000" w:themeColor="text1"/>
                      <w:kern w:val="0"/>
                      <w:szCs w:val="21"/>
                    </w:rPr>
                    <w:t>鹿角巷</w:t>
                  </w:r>
                </w:p>
              </w:tc>
              <w:tc>
                <w:tcPr>
                  <w:tcW w:w="987" w:type="pct"/>
                  <w:shd w:val="clear" w:color="000000" w:fill="FFFFFF"/>
                  <w:noWrap/>
                  <w:vAlign w:val="center"/>
                </w:tcPr>
                <w:p w14:paraId="03387020" w14:textId="77777777" w:rsidR="00315D99" w:rsidRDefault="008D37D5">
                  <w:pPr>
                    <w:widowControl/>
                    <w:jc w:val="center"/>
                    <w:rPr>
                      <w:color w:val="000000" w:themeColor="text1"/>
                      <w:kern w:val="0"/>
                      <w:szCs w:val="21"/>
                    </w:rPr>
                  </w:pPr>
                  <w:r>
                    <w:rPr>
                      <w:color w:val="000000" w:themeColor="text1"/>
                      <w:kern w:val="0"/>
                      <w:szCs w:val="21"/>
                    </w:rPr>
                    <w:t>长颈鹿</w:t>
                  </w:r>
                </w:p>
              </w:tc>
              <w:tc>
                <w:tcPr>
                  <w:tcW w:w="756" w:type="pct"/>
                  <w:shd w:val="clear" w:color="000000" w:fill="FFFFFF"/>
                  <w:noWrap/>
                  <w:vAlign w:val="center"/>
                </w:tcPr>
                <w:p w14:paraId="27322703"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000000" w:fill="FFFFFF"/>
                  <w:noWrap/>
                  <w:vAlign w:val="center"/>
                </w:tcPr>
                <w:p w14:paraId="4A0F5816" w14:textId="77777777" w:rsidR="00315D99" w:rsidRDefault="008D37D5">
                  <w:pPr>
                    <w:widowControl/>
                    <w:jc w:val="center"/>
                    <w:rPr>
                      <w:color w:val="000000" w:themeColor="text1"/>
                      <w:kern w:val="0"/>
                      <w:szCs w:val="21"/>
                    </w:rPr>
                  </w:pPr>
                  <w:r>
                    <w:rPr>
                      <w:color w:val="000000" w:themeColor="text1"/>
                      <w:kern w:val="0"/>
                      <w:szCs w:val="21"/>
                    </w:rPr>
                    <w:t>1</w:t>
                  </w:r>
                </w:p>
              </w:tc>
              <w:tc>
                <w:tcPr>
                  <w:tcW w:w="662" w:type="pct"/>
                  <w:vMerge w:val="restart"/>
                  <w:shd w:val="clear" w:color="000000" w:fill="FFFFFF"/>
                  <w:vAlign w:val="center"/>
                </w:tcPr>
                <w:p w14:paraId="49B32519" w14:textId="77777777" w:rsidR="00315D99" w:rsidRDefault="008D37D5">
                  <w:pPr>
                    <w:widowControl/>
                    <w:jc w:val="center"/>
                    <w:rPr>
                      <w:color w:val="000000" w:themeColor="text1"/>
                      <w:kern w:val="0"/>
                      <w:szCs w:val="21"/>
                    </w:rPr>
                  </w:pPr>
                  <w:r>
                    <w:rPr>
                      <w:rFonts w:hint="eastAsia"/>
                      <w:color w:val="000000" w:themeColor="text1"/>
                      <w:kern w:val="0"/>
                      <w:szCs w:val="21"/>
                    </w:rPr>
                    <w:t>7</w:t>
                  </w:r>
                  <w:r>
                    <w:rPr>
                      <w:color w:val="000000" w:themeColor="text1"/>
                      <w:kern w:val="0"/>
                      <w:szCs w:val="21"/>
                    </w:rPr>
                    <w:t>0</w:t>
                  </w:r>
                </w:p>
              </w:tc>
              <w:tc>
                <w:tcPr>
                  <w:tcW w:w="599" w:type="pct"/>
                  <w:vMerge w:val="restart"/>
                  <w:shd w:val="clear" w:color="000000" w:fill="FFFFFF"/>
                  <w:vAlign w:val="center"/>
                </w:tcPr>
                <w:p w14:paraId="78A31981" w14:textId="77777777" w:rsidR="00315D99" w:rsidRDefault="008D37D5">
                  <w:pPr>
                    <w:widowControl/>
                    <w:jc w:val="center"/>
                    <w:rPr>
                      <w:color w:val="000000" w:themeColor="text1"/>
                      <w:kern w:val="0"/>
                      <w:szCs w:val="21"/>
                    </w:rPr>
                  </w:pPr>
                  <w:r>
                    <w:rPr>
                      <w:rFonts w:hint="eastAsia"/>
                      <w:color w:val="000000" w:themeColor="text1"/>
                      <w:kern w:val="0"/>
                      <w:szCs w:val="21"/>
                    </w:rPr>
                    <w:t>2</w:t>
                  </w:r>
                  <w:r>
                    <w:rPr>
                      <w:color w:val="000000" w:themeColor="text1"/>
                      <w:kern w:val="0"/>
                      <w:szCs w:val="21"/>
                    </w:rPr>
                    <w:t>30</w:t>
                  </w:r>
                </w:p>
              </w:tc>
            </w:tr>
            <w:tr w:rsidR="00315D99" w14:paraId="0D18A104" w14:textId="77777777">
              <w:trPr>
                <w:trHeight w:val="403"/>
              </w:trPr>
              <w:tc>
                <w:tcPr>
                  <w:tcW w:w="592" w:type="pct"/>
                  <w:vMerge/>
                  <w:vAlign w:val="center"/>
                </w:tcPr>
                <w:p w14:paraId="08749C95" w14:textId="77777777" w:rsidR="00315D99" w:rsidRDefault="00315D99">
                  <w:pPr>
                    <w:widowControl/>
                    <w:jc w:val="center"/>
                    <w:rPr>
                      <w:color w:val="000000" w:themeColor="text1"/>
                      <w:kern w:val="0"/>
                      <w:szCs w:val="21"/>
                    </w:rPr>
                  </w:pPr>
                </w:p>
              </w:tc>
              <w:tc>
                <w:tcPr>
                  <w:tcW w:w="742" w:type="pct"/>
                  <w:vMerge/>
                  <w:vAlign w:val="center"/>
                </w:tcPr>
                <w:p w14:paraId="7CA7B71F"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49292CE7" w14:textId="77777777" w:rsidR="00315D99" w:rsidRDefault="008D37D5">
                  <w:pPr>
                    <w:widowControl/>
                    <w:jc w:val="center"/>
                    <w:rPr>
                      <w:color w:val="000000" w:themeColor="text1"/>
                      <w:kern w:val="0"/>
                      <w:szCs w:val="21"/>
                    </w:rPr>
                  </w:pPr>
                  <w:r>
                    <w:rPr>
                      <w:color w:val="000000" w:themeColor="text1"/>
                      <w:kern w:val="0"/>
                      <w:szCs w:val="21"/>
                    </w:rPr>
                    <w:t>羊驼</w:t>
                  </w:r>
                </w:p>
              </w:tc>
              <w:tc>
                <w:tcPr>
                  <w:tcW w:w="756" w:type="pct"/>
                  <w:shd w:val="clear" w:color="000000" w:fill="FFFFFF"/>
                  <w:noWrap/>
                  <w:vAlign w:val="center"/>
                </w:tcPr>
                <w:p w14:paraId="4BAC7182"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000000" w:fill="FFFFFF"/>
                  <w:noWrap/>
                  <w:vAlign w:val="center"/>
                </w:tcPr>
                <w:p w14:paraId="318B6F08" w14:textId="77777777" w:rsidR="00315D99" w:rsidRDefault="008D37D5">
                  <w:pPr>
                    <w:widowControl/>
                    <w:jc w:val="center"/>
                    <w:rPr>
                      <w:color w:val="000000" w:themeColor="text1"/>
                      <w:kern w:val="0"/>
                      <w:szCs w:val="21"/>
                    </w:rPr>
                  </w:pPr>
                  <w:r>
                    <w:rPr>
                      <w:color w:val="000000" w:themeColor="text1"/>
                      <w:kern w:val="0"/>
                      <w:szCs w:val="21"/>
                    </w:rPr>
                    <w:t>3</w:t>
                  </w:r>
                </w:p>
              </w:tc>
              <w:tc>
                <w:tcPr>
                  <w:tcW w:w="662" w:type="pct"/>
                  <w:vMerge/>
                  <w:shd w:val="clear" w:color="000000" w:fill="FFFFFF"/>
                  <w:vAlign w:val="center"/>
                </w:tcPr>
                <w:p w14:paraId="4D2F4179" w14:textId="77777777" w:rsidR="00315D99" w:rsidRDefault="00315D99">
                  <w:pPr>
                    <w:widowControl/>
                    <w:jc w:val="center"/>
                    <w:rPr>
                      <w:color w:val="000000" w:themeColor="text1"/>
                      <w:kern w:val="0"/>
                      <w:szCs w:val="21"/>
                    </w:rPr>
                  </w:pPr>
                </w:p>
              </w:tc>
              <w:tc>
                <w:tcPr>
                  <w:tcW w:w="599" w:type="pct"/>
                  <w:vMerge/>
                  <w:shd w:val="clear" w:color="000000" w:fill="FFFFFF"/>
                  <w:vAlign w:val="center"/>
                </w:tcPr>
                <w:p w14:paraId="28EFA84F" w14:textId="77777777" w:rsidR="00315D99" w:rsidRDefault="00315D99">
                  <w:pPr>
                    <w:widowControl/>
                    <w:jc w:val="center"/>
                    <w:rPr>
                      <w:color w:val="000000" w:themeColor="text1"/>
                      <w:kern w:val="0"/>
                      <w:szCs w:val="21"/>
                    </w:rPr>
                  </w:pPr>
                </w:p>
              </w:tc>
            </w:tr>
            <w:tr w:rsidR="00315D99" w14:paraId="12E165A4" w14:textId="77777777">
              <w:trPr>
                <w:trHeight w:val="403"/>
              </w:trPr>
              <w:tc>
                <w:tcPr>
                  <w:tcW w:w="592" w:type="pct"/>
                  <w:vMerge/>
                  <w:vAlign w:val="center"/>
                </w:tcPr>
                <w:p w14:paraId="04E5C06B" w14:textId="77777777" w:rsidR="00315D99" w:rsidRDefault="00315D99">
                  <w:pPr>
                    <w:widowControl/>
                    <w:jc w:val="center"/>
                    <w:rPr>
                      <w:color w:val="000000" w:themeColor="text1"/>
                      <w:kern w:val="0"/>
                      <w:szCs w:val="21"/>
                    </w:rPr>
                  </w:pPr>
                </w:p>
              </w:tc>
              <w:tc>
                <w:tcPr>
                  <w:tcW w:w="742" w:type="pct"/>
                  <w:vMerge/>
                  <w:vAlign w:val="center"/>
                </w:tcPr>
                <w:p w14:paraId="7D13718E"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6DF846A0" w14:textId="77777777" w:rsidR="00315D99" w:rsidRDefault="008D37D5">
                  <w:pPr>
                    <w:widowControl/>
                    <w:jc w:val="center"/>
                    <w:rPr>
                      <w:color w:val="000000" w:themeColor="text1"/>
                      <w:kern w:val="0"/>
                      <w:szCs w:val="21"/>
                    </w:rPr>
                  </w:pPr>
                  <w:r>
                    <w:rPr>
                      <w:color w:val="000000" w:themeColor="text1"/>
                      <w:kern w:val="0"/>
                      <w:szCs w:val="21"/>
                    </w:rPr>
                    <w:t>梅花鹿</w:t>
                  </w:r>
                </w:p>
              </w:tc>
              <w:tc>
                <w:tcPr>
                  <w:tcW w:w="756" w:type="pct"/>
                  <w:shd w:val="clear" w:color="000000" w:fill="FFFFFF"/>
                  <w:noWrap/>
                  <w:vAlign w:val="center"/>
                </w:tcPr>
                <w:p w14:paraId="68BA53A5" w14:textId="77777777" w:rsidR="00315D99" w:rsidRDefault="008D37D5">
                  <w:pPr>
                    <w:widowControl/>
                    <w:jc w:val="center"/>
                    <w:rPr>
                      <w:color w:val="000000" w:themeColor="text1"/>
                      <w:kern w:val="0"/>
                      <w:szCs w:val="21"/>
                    </w:rPr>
                  </w:pPr>
                  <w:r>
                    <w:rPr>
                      <w:color w:val="000000" w:themeColor="text1"/>
                      <w:kern w:val="0"/>
                      <w:szCs w:val="21"/>
                    </w:rPr>
                    <w:t>一级</w:t>
                  </w:r>
                </w:p>
              </w:tc>
              <w:tc>
                <w:tcPr>
                  <w:tcW w:w="661" w:type="pct"/>
                  <w:shd w:val="clear" w:color="000000" w:fill="FFFFFF"/>
                  <w:noWrap/>
                  <w:vAlign w:val="center"/>
                </w:tcPr>
                <w:p w14:paraId="4F27D3F5" w14:textId="77777777" w:rsidR="00315D99" w:rsidRDefault="008D37D5">
                  <w:pPr>
                    <w:widowControl/>
                    <w:jc w:val="center"/>
                    <w:rPr>
                      <w:color w:val="000000" w:themeColor="text1"/>
                      <w:kern w:val="0"/>
                      <w:szCs w:val="21"/>
                    </w:rPr>
                  </w:pPr>
                  <w:r>
                    <w:rPr>
                      <w:color w:val="000000" w:themeColor="text1"/>
                      <w:kern w:val="0"/>
                      <w:szCs w:val="21"/>
                    </w:rPr>
                    <w:t>2</w:t>
                  </w:r>
                </w:p>
              </w:tc>
              <w:tc>
                <w:tcPr>
                  <w:tcW w:w="662" w:type="pct"/>
                  <w:vMerge/>
                  <w:shd w:val="clear" w:color="000000" w:fill="FFFFFF"/>
                  <w:vAlign w:val="center"/>
                </w:tcPr>
                <w:p w14:paraId="45FB30E0" w14:textId="77777777" w:rsidR="00315D99" w:rsidRDefault="00315D99">
                  <w:pPr>
                    <w:widowControl/>
                    <w:jc w:val="center"/>
                    <w:rPr>
                      <w:color w:val="000000" w:themeColor="text1"/>
                      <w:kern w:val="0"/>
                      <w:szCs w:val="21"/>
                    </w:rPr>
                  </w:pPr>
                </w:p>
              </w:tc>
              <w:tc>
                <w:tcPr>
                  <w:tcW w:w="599" w:type="pct"/>
                  <w:vMerge/>
                  <w:shd w:val="clear" w:color="000000" w:fill="FFFFFF"/>
                  <w:vAlign w:val="center"/>
                </w:tcPr>
                <w:p w14:paraId="508ED72B" w14:textId="77777777" w:rsidR="00315D99" w:rsidRDefault="00315D99">
                  <w:pPr>
                    <w:widowControl/>
                    <w:jc w:val="center"/>
                    <w:rPr>
                      <w:color w:val="000000" w:themeColor="text1"/>
                      <w:kern w:val="0"/>
                      <w:szCs w:val="21"/>
                    </w:rPr>
                  </w:pPr>
                </w:p>
              </w:tc>
            </w:tr>
            <w:tr w:rsidR="00315D99" w14:paraId="6A146AAB" w14:textId="77777777">
              <w:trPr>
                <w:trHeight w:val="403"/>
              </w:trPr>
              <w:tc>
                <w:tcPr>
                  <w:tcW w:w="592" w:type="pct"/>
                  <w:vMerge/>
                  <w:vAlign w:val="center"/>
                </w:tcPr>
                <w:p w14:paraId="6C04EFF6" w14:textId="77777777" w:rsidR="00315D99" w:rsidRDefault="00315D99">
                  <w:pPr>
                    <w:widowControl/>
                    <w:jc w:val="center"/>
                    <w:rPr>
                      <w:color w:val="000000" w:themeColor="text1"/>
                      <w:kern w:val="0"/>
                      <w:szCs w:val="21"/>
                    </w:rPr>
                  </w:pPr>
                </w:p>
              </w:tc>
              <w:tc>
                <w:tcPr>
                  <w:tcW w:w="742" w:type="pct"/>
                  <w:shd w:val="clear" w:color="auto" w:fill="auto"/>
                  <w:noWrap/>
                  <w:vAlign w:val="center"/>
                </w:tcPr>
                <w:p w14:paraId="147690BA" w14:textId="77777777" w:rsidR="00315D99" w:rsidRDefault="008D37D5">
                  <w:pPr>
                    <w:widowControl/>
                    <w:jc w:val="center"/>
                    <w:rPr>
                      <w:color w:val="000000" w:themeColor="text1"/>
                      <w:kern w:val="0"/>
                      <w:szCs w:val="21"/>
                    </w:rPr>
                  </w:pPr>
                  <w:r>
                    <w:rPr>
                      <w:color w:val="000000" w:themeColor="text1"/>
                      <w:kern w:val="0"/>
                      <w:szCs w:val="21"/>
                    </w:rPr>
                    <w:t>小矮马骑行场</w:t>
                  </w:r>
                </w:p>
              </w:tc>
              <w:tc>
                <w:tcPr>
                  <w:tcW w:w="987" w:type="pct"/>
                  <w:shd w:val="clear" w:color="000000" w:fill="FFFFFF"/>
                  <w:noWrap/>
                  <w:vAlign w:val="center"/>
                </w:tcPr>
                <w:p w14:paraId="239AF9D4" w14:textId="77777777" w:rsidR="00315D99" w:rsidRDefault="008D37D5">
                  <w:pPr>
                    <w:widowControl/>
                    <w:jc w:val="center"/>
                    <w:rPr>
                      <w:color w:val="000000" w:themeColor="text1"/>
                      <w:kern w:val="0"/>
                      <w:szCs w:val="21"/>
                    </w:rPr>
                  </w:pPr>
                  <w:r>
                    <w:rPr>
                      <w:color w:val="000000" w:themeColor="text1"/>
                      <w:kern w:val="0"/>
                      <w:szCs w:val="21"/>
                    </w:rPr>
                    <w:t>进口矮马</w:t>
                  </w:r>
                </w:p>
              </w:tc>
              <w:tc>
                <w:tcPr>
                  <w:tcW w:w="756" w:type="pct"/>
                  <w:shd w:val="clear" w:color="000000" w:fill="FFFFFF"/>
                  <w:noWrap/>
                  <w:vAlign w:val="center"/>
                </w:tcPr>
                <w:p w14:paraId="0B6EEDB8"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000000" w:fill="FFFFFF"/>
                  <w:noWrap/>
                  <w:vAlign w:val="center"/>
                </w:tcPr>
                <w:p w14:paraId="39A26C0F" w14:textId="77777777" w:rsidR="00315D99" w:rsidRDefault="008D37D5">
                  <w:pPr>
                    <w:widowControl/>
                    <w:jc w:val="center"/>
                    <w:rPr>
                      <w:color w:val="000000" w:themeColor="text1"/>
                      <w:kern w:val="0"/>
                      <w:szCs w:val="21"/>
                    </w:rPr>
                  </w:pPr>
                  <w:r>
                    <w:rPr>
                      <w:color w:val="000000" w:themeColor="text1"/>
                      <w:kern w:val="0"/>
                      <w:szCs w:val="21"/>
                    </w:rPr>
                    <w:t>2</w:t>
                  </w:r>
                </w:p>
              </w:tc>
              <w:tc>
                <w:tcPr>
                  <w:tcW w:w="662" w:type="pct"/>
                  <w:shd w:val="clear" w:color="000000" w:fill="FFFFFF"/>
                  <w:vAlign w:val="center"/>
                </w:tcPr>
                <w:p w14:paraId="2718487A" w14:textId="77777777" w:rsidR="00315D99" w:rsidRDefault="008D37D5">
                  <w:pPr>
                    <w:widowControl/>
                    <w:jc w:val="center"/>
                    <w:rPr>
                      <w:color w:val="000000" w:themeColor="text1"/>
                      <w:kern w:val="0"/>
                      <w:szCs w:val="21"/>
                    </w:rPr>
                  </w:pPr>
                  <w:r>
                    <w:rPr>
                      <w:rFonts w:hint="eastAsia"/>
                      <w:color w:val="000000" w:themeColor="text1"/>
                      <w:kern w:val="0"/>
                      <w:szCs w:val="21"/>
                    </w:rPr>
                    <w:t>1</w:t>
                  </w:r>
                  <w:r>
                    <w:rPr>
                      <w:color w:val="000000" w:themeColor="text1"/>
                      <w:kern w:val="0"/>
                      <w:szCs w:val="21"/>
                    </w:rPr>
                    <w:t>5</w:t>
                  </w:r>
                </w:p>
              </w:tc>
              <w:tc>
                <w:tcPr>
                  <w:tcW w:w="599" w:type="pct"/>
                  <w:shd w:val="clear" w:color="000000" w:fill="FFFFFF"/>
                  <w:vAlign w:val="center"/>
                </w:tcPr>
                <w:p w14:paraId="69A13FAB" w14:textId="77777777" w:rsidR="00315D99" w:rsidRDefault="008D37D5">
                  <w:pPr>
                    <w:widowControl/>
                    <w:jc w:val="center"/>
                    <w:rPr>
                      <w:color w:val="000000" w:themeColor="text1"/>
                      <w:kern w:val="0"/>
                      <w:szCs w:val="21"/>
                    </w:rPr>
                  </w:pPr>
                  <w:r>
                    <w:rPr>
                      <w:rFonts w:hint="eastAsia"/>
                      <w:color w:val="000000" w:themeColor="text1"/>
                      <w:kern w:val="0"/>
                      <w:szCs w:val="21"/>
                    </w:rPr>
                    <w:t>6</w:t>
                  </w:r>
                  <w:r>
                    <w:rPr>
                      <w:color w:val="000000" w:themeColor="text1"/>
                      <w:kern w:val="0"/>
                      <w:szCs w:val="21"/>
                    </w:rPr>
                    <w:t>0</w:t>
                  </w:r>
                </w:p>
              </w:tc>
            </w:tr>
            <w:tr w:rsidR="00315D99" w14:paraId="59371023" w14:textId="77777777">
              <w:trPr>
                <w:trHeight w:val="403"/>
              </w:trPr>
              <w:tc>
                <w:tcPr>
                  <w:tcW w:w="592" w:type="pct"/>
                  <w:vMerge/>
                  <w:vAlign w:val="center"/>
                </w:tcPr>
                <w:p w14:paraId="2C4D2360" w14:textId="77777777" w:rsidR="00315D99" w:rsidRDefault="00315D99">
                  <w:pPr>
                    <w:widowControl/>
                    <w:jc w:val="center"/>
                    <w:rPr>
                      <w:color w:val="000000" w:themeColor="text1"/>
                      <w:kern w:val="0"/>
                      <w:szCs w:val="21"/>
                    </w:rPr>
                  </w:pPr>
                </w:p>
              </w:tc>
              <w:tc>
                <w:tcPr>
                  <w:tcW w:w="742" w:type="pct"/>
                  <w:vMerge w:val="restart"/>
                  <w:shd w:val="clear" w:color="auto" w:fill="auto"/>
                  <w:noWrap/>
                  <w:vAlign w:val="center"/>
                </w:tcPr>
                <w:p w14:paraId="2652DA04" w14:textId="77777777" w:rsidR="00315D99" w:rsidRDefault="008D37D5">
                  <w:pPr>
                    <w:widowControl/>
                    <w:jc w:val="center"/>
                    <w:rPr>
                      <w:color w:val="000000" w:themeColor="text1"/>
                      <w:kern w:val="0"/>
                      <w:szCs w:val="21"/>
                    </w:rPr>
                  </w:pPr>
                  <w:r>
                    <w:rPr>
                      <w:color w:val="000000" w:themeColor="text1"/>
                      <w:kern w:val="0"/>
                      <w:szCs w:val="21"/>
                    </w:rPr>
                    <w:t>马达加斯加</w:t>
                  </w:r>
                </w:p>
              </w:tc>
              <w:tc>
                <w:tcPr>
                  <w:tcW w:w="987" w:type="pct"/>
                  <w:shd w:val="clear" w:color="000000" w:fill="FFFFFF"/>
                  <w:noWrap/>
                  <w:vAlign w:val="center"/>
                </w:tcPr>
                <w:p w14:paraId="53829183" w14:textId="77777777" w:rsidR="00315D99" w:rsidRDefault="008D37D5">
                  <w:pPr>
                    <w:widowControl/>
                    <w:jc w:val="center"/>
                    <w:rPr>
                      <w:color w:val="000000" w:themeColor="text1"/>
                      <w:kern w:val="0"/>
                      <w:szCs w:val="21"/>
                    </w:rPr>
                  </w:pPr>
                  <w:r>
                    <w:rPr>
                      <w:color w:val="000000" w:themeColor="text1"/>
                      <w:kern w:val="0"/>
                      <w:szCs w:val="21"/>
                    </w:rPr>
                    <w:t>松鼠猴</w:t>
                  </w:r>
                </w:p>
              </w:tc>
              <w:tc>
                <w:tcPr>
                  <w:tcW w:w="756" w:type="pct"/>
                  <w:shd w:val="clear" w:color="000000" w:fill="FFFFFF"/>
                  <w:noWrap/>
                  <w:vAlign w:val="center"/>
                </w:tcPr>
                <w:p w14:paraId="5315220F" w14:textId="77777777" w:rsidR="00315D99" w:rsidRDefault="008D37D5">
                  <w:pPr>
                    <w:widowControl/>
                    <w:jc w:val="center"/>
                    <w:rPr>
                      <w:color w:val="000000" w:themeColor="text1"/>
                      <w:kern w:val="0"/>
                      <w:szCs w:val="21"/>
                    </w:rPr>
                  </w:pPr>
                  <w:r>
                    <w:rPr>
                      <w:color w:val="000000" w:themeColor="text1"/>
                      <w:kern w:val="0"/>
                      <w:szCs w:val="21"/>
                    </w:rPr>
                    <w:t>二级</w:t>
                  </w:r>
                </w:p>
              </w:tc>
              <w:tc>
                <w:tcPr>
                  <w:tcW w:w="661" w:type="pct"/>
                  <w:shd w:val="clear" w:color="000000" w:fill="FFFFFF"/>
                  <w:noWrap/>
                  <w:vAlign w:val="center"/>
                </w:tcPr>
                <w:p w14:paraId="6CC880A0" w14:textId="77777777" w:rsidR="00315D99" w:rsidRDefault="008D37D5">
                  <w:pPr>
                    <w:widowControl/>
                    <w:jc w:val="center"/>
                    <w:rPr>
                      <w:color w:val="000000" w:themeColor="text1"/>
                      <w:kern w:val="0"/>
                      <w:szCs w:val="21"/>
                    </w:rPr>
                  </w:pPr>
                  <w:r>
                    <w:rPr>
                      <w:color w:val="000000" w:themeColor="text1"/>
                      <w:kern w:val="0"/>
                      <w:szCs w:val="21"/>
                    </w:rPr>
                    <w:t>10</w:t>
                  </w:r>
                </w:p>
              </w:tc>
              <w:tc>
                <w:tcPr>
                  <w:tcW w:w="662" w:type="pct"/>
                  <w:vMerge w:val="restart"/>
                  <w:shd w:val="clear" w:color="000000" w:fill="FFFFFF"/>
                  <w:vAlign w:val="center"/>
                </w:tcPr>
                <w:p w14:paraId="62FB5888" w14:textId="77777777" w:rsidR="00315D99" w:rsidRDefault="008D37D5">
                  <w:pPr>
                    <w:widowControl/>
                    <w:jc w:val="center"/>
                    <w:rPr>
                      <w:color w:val="000000" w:themeColor="text1"/>
                      <w:kern w:val="0"/>
                      <w:szCs w:val="21"/>
                    </w:rPr>
                  </w:pPr>
                  <w:r>
                    <w:rPr>
                      <w:rFonts w:hint="eastAsia"/>
                      <w:color w:val="000000" w:themeColor="text1"/>
                      <w:kern w:val="0"/>
                      <w:szCs w:val="21"/>
                    </w:rPr>
                    <w:t>5</w:t>
                  </w:r>
                  <w:r>
                    <w:rPr>
                      <w:color w:val="000000" w:themeColor="text1"/>
                      <w:kern w:val="0"/>
                      <w:szCs w:val="21"/>
                    </w:rPr>
                    <w:t>0</w:t>
                  </w:r>
                </w:p>
              </w:tc>
              <w:tc>
                <w:tcPr>
                  <w:tcW w:w="599" w:type="pct"/>
                  <w:vMerge w:val="restart"/>
                  <w:shd w:val="clear" w:color="000000" w:fill="FFFFFF"/>
                  <w:vAlign w:val="center"/>
                </w:tcPr>
                <w:p w14:paraId="5F805483" w14:textId="77777777" w:rsidR="00315D99" w:rsidRDefault="008D37D5">
                  <w:pPr>
                    <w:widowControl/>
                    <w:jc w:val="center"/>
                    <w:rPr>
                      <w:color w:val="000000" w:themeColor="text1"/>
                      <w:kern w:val="0"/>
                      <w:szCs w:val="21"/>
                    </w:rPr>
                  </w:pPr>
                  <w:r>
                    <w:rPr>
                      <w:rFonts w:hint="eastAsia"/>
                      <w:color w:val="000000" w:themeColor="text1"/>
                      <w:kern w:val="0"/>
                      <w:szCs w:val="21"/>
                    </w:rPr>
                    <w:t>3</w:t>
                  </w:r>
                  <w:r>
                    <w:rPr>
                      <w:color w:val="000000" w:themeColor="text1"/>
                      <w:kern w:val="0"/>
                      <w:szCs w:val="21"/>
                    </w:rPr>
                    <w:t>00</w:t>
                  </w:r>
                </w:p>
              </w:tc>
            </w:tr>
            <w:tr w:rsidR="00315D99" w14:paraId="49506585" w14:textId="77777777">
              <w:trPr>
                <w:trHeight w:val="403"/>
              </w:trPr>
              <w:tc>
                <w:tcPr>
                  <w:tcW w:w="592" w:type="pct"/>
                  <w:vMerge/>
                  <w:vAlign w:val="center"/>
                </w:tcPr>
                <w:p w14:paraId="3072F3CB" w14:textId="77777777" w:rsidR="00315D99" w:rsidRDefault="00315D99">
                  <w:pPr>
                    <w:widowControl/>
                    <w:jc w:val="center"/>
                    <w:rPr>
                      <w:color w:val="000000" w:themeColor="text1"/>
                      <w:kern w:val="0"/>
                      <w:szCs w:val="21"/>
                    </w:rPr>
                  </w:pPr>
                </w:p>
              </w:tc>
              <w:tc>
                <w:tcPr>
                  <w:tcW w:w="742" w:type="pct"/>
                  <w:vMerge/>
                  <w:vAlign w:val="center"/>
                </w:tcPr>
                <w:p w14:paraId="44FF8DDC" w14:textId="77777777" w:rsidR="00315D99" w:rsidRDefault="00315D99">
                  <w:pPr>
                    <w:widowControl/>
                    <w:jc w:val="center"/>
                    <w:rPr>
                      <w:color w:val="000000" w:themeColor="text1"/>
                      <w:kern w:val="0"/>
                      <w:szCs w:val="21"/>
                    </w:rPr>
                  </w:pPr>
                </w:p>
              </w:tc>
              <w:tc>
                <w:tcPr>
                  <w:tcW w:w="987" w:type="pct"/>
                  <w:shd w:val="clear" w:color="000000" w:fill="FFFFFF"/>
                  <w:noWrap/>
                  <w:vAlign w:val="center"/>
                </w:tcPr>
                <w:p w14:paraId="1AF205F8" w14:textId="77777777" w:rsidR="00315D99" w:rsidRDefault="008D37D5">
                  <w:pPr>
                    <w:widowControl/>
                    <w:jc w:val="center"/>
                    <w:rPr>
                      <w:color w:val="000000" w:themeColor="text1"/>
                      <w:kern w:val="0"/>
                      <w:szCs w:val="21"/>
                    </w:rPr>
                  </w:pPr>
                  <w:r>
                    <w:rPr>
                      <w:color w:val="000000" w:themeColor="text1"/>
                      <w:kern w:val="0"/>
                      <w:szCs w:val="21"/>
                    </w:rPr>
                    <w:t>环尾狐猴</w:t>
                  </w:r>
                </w:p>
              </w:tc>
              <w:tc>
                <w:tcPr>
                  <w:tcW w:w="756" w:type="pct"/>
                  <w:shd w:val="clear" w:color="000000" w:fill="FFFFFF"/>
                  <w:noWrap/>
                  <w:vAlign w:val="center"/>
                </w:tcPr>
                <w:p w14:paraId="51DBB4CA" w14:textId="77777777" w:rsidR="00315D99" w:rsidRDefault="008D37D5">
                  <w:pPr>
                    <w:widowControl/>
                    <w:jc w:val="center"/>
                    <w:rPr>
                      <w:color w:val="000000" w:themeColor="text1"/>
                      <w:kern w:val="0"/>
                      <w:szCs w:val="21"/>
                    </w:rPr>
                  </w:pPr>
                  <w:r>
                    <w:rPr>
                      <w:color w:val="000000" w:themeColor="text1"/>
                      <w:kern w:val="0"/>
                      <w:szCs w:val="21"/>
                    </w:rPr>
                    <w:t>一级</w:t>
                  </w:r>
                </w:p>
              </w:tc>
              <w:tc>
                <w:tcPr>
                  <w:tcW w:w="661" w:type="pct"/>
                  <w:shd w:val="clear" w:color="000000" w:fill="FFFFFF"/>
                  <w:noWrap/>
                  <w:vAlign w:val="center"/>
                </w:tcPr>
                <w:p w14:paraId="74B37DF9" w14:textId="77777777" w:rsidR="00315D99" w:rsidRDefault="008D37D5">
                  <w:pPr>
                    <w:widowControl/>
                    <w:jc w:val="center"/>
                    <w:rPr>
                      <w:color w:val="000000" w:themeColor="text1"/>
                      <w:kern w:val="0"/>
                      <w:szCs w:val="21"/>
                    </w:rPr>
                  </w:pPr>
                  <w:r>
                    <w:rPr>
                      <w:color w:val="000000" w:themeColor="text1"/>
                      <w:kern w:val="0"/>
                      <w:szCs w:val="21"/>
                    </w:rPr>
                    <w:t>10</w:t>
                  </w:r>
                </w:p>
              </w:tc>
              <w:tc>
                <w:tcPr>
                  <w:tcW w:w="662" w:type="pct"/>
                  <w:vMerge/>
                  <w:shd w:val="clear" w:color="000000" w:fill="FFFFFF"/>
                  <w:vAlign w:val="center"/>
                </w:tcPr>
                <w:p w14:paraId="24F4BC6F" w14:textId="77777777" w:rsidR="00315D99" w:rsidRDefault="00315D99">
                  <w:pPr>
                    <w:widowControl/>
                    <w:jc w:val="center"/>
                    <w:rPr>
                      <w:color w:val="000000" w:themeColor="text1"/>
                      <w:kern w:val="0"/>
                      <w:szCs w:val="21"/>
                    </w:rPr>
                  </w:pPr>
                </w:p>
              </w:tc>
              <w:tc>
                <w:tcPr>
                  <w:tcW w:w="599" w:type="pct"/>
                  <w:vMerge/>
                  <w:shd w:val="clear" w:color="000000" w:fill="FFFFFF"/>
                  <w:vAlign w:val="center"/>
                </w:tcPr>
                <w:p w14:paraId="5BEDB548" w14:textId="77777777" w:rsidR="00315D99" w:rsidRDefault="00315D99">
                  <w:pPr>
                    <w:widowControl/>
                    <w:jc w:val="center"/>
                    <w:rPr>
                      <w:color w:val="000000" w:themeColor="text1"/>
                      <w:kern w:val="0"/>
                      <w:szCs w:val="21"/>
                    </w:rPr>
                  </w:pPr>
                </w:p>
              </w:tc>
            </w:tr>
            <w:tr w:rsidR="00315D99" w14:paraId="0702B962" w14:textId="77777777">
              <w:trPr>
                <w:trHeight w:val="403"/>
              </w:trPr>
              <w:tc>
                <w:tcPr>
                  <w:tcW w:w="592" w:type="pct"/>
                  <w:vMerge/>
                  <w:vAlign w:val="center"/>
                </w:tcPr>
                <w:p w14:paraId="2C537B68" w14:textId="77777777" w:rsidR="00315D99" w:rsidRDefault="00315D99">
                  <w:pPr>
                    <w:widowControl/>
                    <w:jc w:val="center"/>
                    <w:rPr>
                      <w:color w:val="000000" w:themeColor="text1"/>
                      <w:kern w:val="0"/>
                      <w:szCs w:val="21"/>
                    </w:rPr>
                  </w:pPr>
                </w:p>
              </w:tc>
              <w:tc>
                <w:tcPr>
                  <w:tcW w:w="742" w:type="pct"/>
                  <w:shd w:val="clear" w:color="auto" w:fill="auto"/>
                  <w:noWrap/>
                  <w:vAlign w:val="center"/>
                </w:tcPr>
                <w:p w14:paraId="19B20153" w14:textId="77777777" w:rsidR="00315D99" w:rsidRDefault="008D37D5">
                  <w:pPr>
                    <w:widowControl/>
                    <w:jc w:val="center"/>
                    <w:rPr>
                      <w:color w:val="000000" w:themeColor="text1"/>
                      <w:kern w:val="0"/>
                      <w:szCs w:val="21"/>
                    </w:rPr>
                  </w:pPr>
                  <w:r>
                    <w:rPr>
                      <w:color w:val="000000" w:themeColor="text1"/>
                      <w:kern w:val="0"/>
                      <w:szCs w:val="21"/>
                    </w:rPr>
                    <w:t>龟兔赛跑</w:t>
                  </w:r>
                </w:p>
              </w:tc>
              <w:tc>
                <w:tcPr>
                  <w:tcW w:w="987" w:type="pct"/>
                  <w:shd w:val="clear" w:color="auto" w:fill="auto"/>
                  <w:noWrap/>
                  <w:vAlign w:val="center"/>
                </w:tcPr>
                <w:p w14:paraId="5CE99E00" w14:textId="77777777" w:rsidR="00315D99" w:rsidRDefault="008D37D5">
                  <w:pPr>
                    <w:widowControl/>
                    <w:jc w:val="center"/>
                    <w:rPr>
                      <w:color w:val="000000" w:themeColor="text1"/>
                      <w:kern w:val="0"/>
                      <w:szCs w:val="21"/>
                    </w:rPr>
                  </w:pPr>
                  <w:r>
                    <w:rPr>
                      <w:color w:val="000000" w:themeColor="text1"/>
                      <w:kern w:val="0"/>
                      <w:szCs w:val="21"/>
                    </w:rPr>
                    <w:t>垂耳兔</w:t>
                  </w:r>
                </w:p>
              </w:tc>
              <w:tc>
                <w:tcPr>
                  <w:tcW w:w="756" w:type="pct"/>
                  <w:shd w:val="clear" w:color="auto" w:fill="auto"/>
                  <w:noWrap/>
                  <w:vAlign w:val="center"/>
                </w:tcPr>
                <w:p w14:paraId="095F3F78"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auto" w:fill="auto"/>
                  <w:noWrap/>
                  <w:vAlign w:val="center"/>
                </w:tcPr>
                <w:p w14:paraId="26128D6D" w14:textId="77777777" w:rsidR="00315D99" w:rsidRDefault="008D37D5">
                  <w:pPr>
                    <w:widowControl/>
                    <w:jc w:val="center"/>
                    <w:rPr>
                      <w:color w:val="000000" w:themeColor="text1"/>
                      <w:kern w:val="0"/>
                      <w:szCs w:val="21"/>
                    </w:rPr>
                  </w:pPr>
                  <w:r>
                    <w:rPr>
                      <w:color w:val="000000" w:themeColor="text1"/>
                      <w:kern w:val="0"/>
                      <w:szCs w:val="21"/>
                    </w:rPr>
                    <w:t>50</w:t>
                  </w:r>
                </w:p>
              </w:tc>
              <w:tc>
                <w:tcPr>
                  <w:tcW w:w="662" w:type="pct"/>
                  <w:vAlign w:val="center"/>
                </w:tcPr>
                <w:p w14:paraId="30C8563B" w14:textId="77777777" w:rsidR="00315D99" w:rsidRDefault="008D37D5">
                  <w:pPr>
                    <w:widowControl/>
                    <w:jc w:val="center"/>
                    <w:rPr>
                      <w:color w:val="000000" w:themeColor="text1"/>
                      <w:kern w:val="0"/>
                      <w:szCs w:val="21"/>
                    </w:rPr>
                  </w:pPr>
                  <w:r>
                    <w:rPr>
                      <w:rFonts w:hint="eastAsia"/>
                      <w:color w:val="000000" w:themeColor="text1"/>
                      <w:kern w:val="0"/>
                      <w:szCs w:val="21"/>
                    </w:rPr>
                    <w:t>2</w:t>
                  </w:r>
                  <w:r>
                    <w:rPr>
                      <w:color w:val="000000" w:themeColor="text1"/>
                      <w:kern w:val="0"/>
                      <w:szCs w:val="21"/>
                    </w:rPr>
                    <w:t>5</w:t>
                  </w:r>
                </w:p>
              </w:tc>
              <w:tc>
                <w:tcPr>
                  <w:tcW w:w="599" w:type="pct"/>
                  <w:vAlign w:val="center"/>
                </w:tcPr>
                <w:p w14:paraId="10A0E1CA" w14:textId="77777777" w:rsidR="00315D99" w:rsidRDefault="008D37D5">
                  <w:pPr>
                    <w:widowControl/>
                    <w:jc w:val="center"/>
                    <w:rPr>
                      <w:color w:val="000000" w:themeColor="text1"/>
                      <w:kern w:val="0"/>
                      <w:szCs w:val="21"/>
                    </w:rPr>
                  </w:pPr>
                  <w:r>
                    <w:rPr>
                      <w:rFonts w:hint="eastAsia"/>
                      <w:color w:val="000000" w:themeColor="text1"/>
                      <w:kern w:val="0"/>
                      <w:szCs w:val="21"/>
                    </w:rPr>
                    <w:t>1</w:t>
                  </w:r>
                  <w:r>
                    <w:rPr>
                      <w:color w:val="000000" w:themeColor="text1"/>
                      <w:kern w:val="0"/>
                      <w:szCs w:val="21"/>
                    </w:rPr>
                    <w:t>50</w:t>
                  </w:r>
                </w:p>
              </w:tc>
            </w:tr>
            <w:tr w:rsidR="00315D99" w14:paraId="65015E2C" w14:textId="77777777">
              <w:trPr>
                <w:trHeight w:val="403"/>
              </w:trPr>
              <w:tc>
                <w:tcPr>
                  <w:tcW w:w="592" w:type="pct"/>
                  <w:vMerge/>
                  <w:vAlign w:val="center"/>
                </w:tcPr>
                <w:p w14:paraId="0E8EA485" w14:textId="77777777" w:rsidR="00315D99" w:rsidRDefault="00315D99">
                  <w:pPr>
                    <w:widowControl/>
                    <w:jc w:val="center"/>
                    <w:rPr>
                      <w:color w:val="000000" w:themeColor="text1"/>
                      <w:kern w:val="0"/>
                      <w:szCs w:val="21"/>
                    </w:rPr>
                  </w:pPr>
                </w:p>
              </w:tc>
              <w:tc>
                <w:tcPr>
                  <w:tcW w:w="742" w:type="pct"/>
                  <w:vMerge w:val="restart"/>
                  <w:shd w:val="clear" w:color="auto" w:fill="auto"/>
                  <w:noWrap/>
                  <w:vAlign w:val="center"/>
                </w:tcPr>
                <w:p w14:paraId="114A3379" w14:textId="77777777" w:rsidR="00315D99" w:rsidRDefault="008D37D5">
                  <w:pPr>
                    <w:widowControl/>
                    <w:jc w:val="center"/>
                    <w:rPr>
                      <w:color w:val="000000" w:themeColor="text1"/>
                      <w:kern w:val="0"/>
                      <w:szCs w:val="21"/>
                    </w:rPr>
                  </w:pPr>
                  <w:r>
                    <w:rPr>
                      <w:color w:val="000000" w:themeColor="text1"/>
                      <w:kern w:val="0"/>
                      <w:szCs w:val="21"/>
                    </w:rPr>
                    <w:t>精灵山谷</w:t>
                  </w:r>
                </w:p>
              </w:tc>
              <w:tc>
                <w:tcPr>
                  <w:tcW w:w="987" w:type="pct"/>
                  <w:shd w:val="clear" w:color="auto" w:fill="auto"/>
                  <w:noWrap/>
                  <w:vAlign w:val="center"/>
                </w:tcPr>
                <w:p w14:paraId="66A5626D" w14:textId="77777777" w:rsidR="00315D99" w:rsidRDefault="008D37D5">
                  <w:pPr>
                    <w:widowControl/>
                    <w:jc w:val="center"/>
                    <w:rPr>
                      <w:color w:val="000000" w:themeColor="text1"/>
                      <w:kern w:val="0"/>
                      <w:szCs w:val="21"/>
                    </w:rPr>
                  </w:pPr>
                  <w:r>
                    <w:rPr>
                      <w:color w:val="000000" w:themeColor="text1"/>
                      <w:kern w:val="0"/>
                      <w:szCs w:val="21"/>
                    </w:rPr>
                    <w:t>普通浣熊</w:t>
                  </w:r>
                </w:p>
              </w:tc>
              <w:tc>
                <w:tcPr>
                  <w:tcW w:w="756" w:type="pct"/>
                  <w:shd w:val="clear" w:color="auto" w:fill="auto"/>
                  <w:noWrap/>
                  <w:vAlign w:val="center"/>
                </w:tcPr>
                <w:p w14:paraId="71BDD5A6"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auto" w:fill="auto"/>
                  <w:noWrap/>
                  <w:vAlign w:val="center"/>
                </w:tcPr>
                <w:p w14:paraId="1ABA2A48" w14:textId="77777777" w:rsidR="00315D99" w:rsidRDefault="008D37D5">
                  <w:pPr>
                    <w:widowControl/>
                    <w:jc w:val="center"/>
                    <w:rPr>
                      <w:color w:val="000000" w:themeColor="text1"/>
                      <w:kern w:val="0"/>
                      <w:szCs w:val="21"/>
                    </w:rPr>
                  </w:pPr>
                  <w:r>
                    <w:rPr>
                      <w:color w:val="000000" w:themeColor="text1"/>
                      <w:kern w:val="0"/>
                      <w:szCs w:val="21"/>
                    </w:rPr>
                    <w:t>4</w:t>
                  </w:r>
                </w:p>
              </w:tc>
              <w:tc>
                <w:tcPr>
                  <w:tcW w:w="662" w:type="pct"/>
                  <w:vMerge w:val="restart"/>
                  <w:vAlign w:val="center"/>
                </w:tcPr>
                <w:p w14:paraId="72F4D210" w14:textId="77777777" w:rsidR="00315D99" w:rsidRDefault="008D37D5">
                  <w:pPr>
                    <w:widowControl/>
                    <w:jc w:val="center"/>
                    <w:rPr>
                      <w:color w:val="000000" w:themeColor="text1"/>
                      <w:kern w:val="0"/>
                      <w:szCs w:val="21"/>
                    </w:rPr>
                  </w:pPr>
                  <w:r>
                    <w:rPr>
                      <w:rFonts w:hint="eastAsia"/>
                      <w:color w:val="000000" w:themeColor="text1"/>
                      <w:kern w:val="0"/>
                      <w:szCs w:val="21"/>
                    </w:rPr>
                    <w:t>4</w:t>
                  </w:r>
                  <w:r>
                    <w:rPr>
                      <w:color w:val="000000" w:themeColor="text1"/>
                      <w:kern w:val="0"/>
                      <w:szCs w:val="21"/>
                    </w:rPr>
                    <w:t>5</w:t>
                  </w:r>
                </w:p>
              </w:tc>
              <w:tc>
                <w:tcPr>
                  <w:tcW w:w="599" w:type="pct"/>
                  <w:vMerge w:val="restart"/>
                  <w:vAlign w:val="center"/>
                </w:tcPr>
                <w:p w14:paraId="352B9BB6" w14:textId="77777777" w:rsidR="00315D99" w:rsidRDefault="008D37D5">
                  <w:pPr>
                    <w:widowControl/>
                    <w:jc w:val="center"/>
                    <w:rPr>
                      <w:color w:val="000000" w:themeColor="text1"/>
                      <w:kern w:val="0"/>
                      <w:szCs w:val="21"/>
                    </w:rPr>
                  </w:pPr>
                  <w:r>
                    <w:rPr>
                      <w:rFonts w:hint="eastAsia"/>
                      <w:color w:val="000000" w:themeColor="text1"/>
                      <w:kern w:val="0"/>
                      <w:szCs w:val="21"/>
                    </w:rPr>
                    <w:t>8</w:t>
                  </w:r>
                  <w:r>
                    <w:rPr>
                      <w:color w:val="000000" w:themeColor="text1"/>
                      <w:kern w:val="0"/>
                      <w:szCs w:val="21"/>
                    </w:rPr>
                    <w:t>5</w:t>
                  </w:r>
                </w:p>
              </w:tc>
            </w:tr>
            <w:tr w:rsidR="00315D99" w14:paraId="0C94E941" w14:textId="77777777">
              <w:trPr>
                <w:trHeight w:val="403"/>
              </w:trPr>
              <w:tc>
                <w:tcPr>
                  <w:tcW w:w="592" w:type="pct"/>
                  <w:vMerge/>
                  <w:vAlign w:val="center"/>
                </w:tcPr>
                <w:p w14:paraId="00869BA6" w14:textId="77777777" w:rsidR="00315D99" w:rsidRDefault="00315D99">
                  <w:pPr>
                    <w:widowControl/>
                    <w:jc w:val="left"/>
                    <w:rPr>
                      <w:color w:val="000000" w:themeColor="text1"/>
                      <w:kern w:val="0"/>
                      <w:szCs w:val="21"/>
                    </w:rPr>
                  </w:pPr>
                </w:p>
              </w:tc>
              <w:tc>
                <w:tcPr>
                  <w:tcW w:w="742" w:type="pct"/>
                  <w:vMerge/>
                  <w:vAlign w:val="center"/>
                </w:tcPr>
                <w:p w14:paraId="470DE4BA" w14:textId="77777777" w:rsidR="00315D99" w:rsidRDefault="00315D99">
                  <w:pPr>
                    <w:widowControl/>
                    <w:jc w:val="left"/>
                    <w:rPr>
                      <w:color w:val="000000" w:themeColor="text1"/>
                      <w:kern w:val="0"/>
                      <w:szCs w:val="21"/>
                    </w:rPr>
                  </w:pPr>
                </w:p>
              </w:tc>
              <w:tc>
                <w:tcPr>
                  <w:tcW w:w="987" w:type="pct"/>
                  <w:shd w:val="clear" w:color="auto" w:fill="auto"/>
                  <w:noWrap/>
                  <w:vAlign w:val="center"/>
                </w:tcPr>
                <w:p w14:paraId="7B0CA0F7" w14:textId="77777777" w:rsidR="00315D99" w:rsidRDefault="008D37D5">
                  <w:pPr>
                    <w:widowControl/>
                    <w:jc w:val="center"/>
                    <w:rPr>
                      <w:color w:val="000000" w:themeColor="text1"/>
                      <w:kern w:val="0"/>
                      <w:szCs w:val="21"/>
                    </w:rPr>
                  </w:pPr>
                  <w:r>
                    <w:rPr>
                      <w:color w:val="000000" w:themeColor="text1"/>
                      <w:kern w:val="0"/>
                      <w:szCs w:val="21"/>
                    </w:rPr>
                    <w:t>小香猪</w:t>
                  </w:r>
                </w:p>
              </w:tc>
              <w:tc>
                <w:tcPr>
                  <w:tcW w:w="756" w:type="pct"/>
                  <w:shd w:val="clear" w:color="auto" w:fill="auto"/>
                  <w:noWrap/>
                  <w:vAlign w:val="center"/>
                </w:tcPr>
                <w:p w14:paraId="2E881087"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auto" w:fill="auto"/>
                  <w:noWrap/>
                  <w:vAlign w:val="center"/>
                </w:tcPr>
                <w:p w14:paraId="34EEDAFE" w14:textId="77777777" w:rsidR="00315D99" w:rsidRDefault="008D37D5">
                  <w:pPr>
                    <w:widowControl/>
                    <w:jc w:val="center"/>
                    <w:rPr>
                      <w:color w:val="000000" w:themeColor="text1"/>
                      <w:kern w:val="0"/>
                      <w:szCs w:val="21"/>
                    </w:rPr>
                  </w:pPr>
                  <w:r>
                    <w:rPr>
                      <w:color w:val="000000" w:themeColor="text1"/>
                      <w:kern w:val="0"/>
                      <w:szCs w:val="21"/>
                    </w:rPr>
                    <w:t>4</w:t>
                  </w:r>
                </w:p>
              </w:tc>
              <w:tc>
                <w:tcPr>
                  <w:tcW w:w="662" w:type="pct"/>
                  <w:vMerge/>
                </w:tcPr>
                <w:p w14:paraId="4A5414D8" w14:textId="77777777" w:rsidR="00315D99" w:rsidRDefault="00315D99">
                  <w:pPr>
                    <w:widowControl/>
                    <w:jc w:val="center"/>
                    <w:rPr>
                      <w:color w:val="000000" w:themeColor="text1"/>
                      <w:kern w:val="0"/>
                      <w:szCs w:val="21"/>
                    </w:rPr>
                  </w:pPr>
                </w:p>
              </w:tc>
              <w:tc>
                <w:tcPr>
                  <w:tcW w:w="599" w:type="pct"/>
                  <w:vMerge/>
                </w:tcPr>
                <w:p w14:paraId="16B082C1" w14:textId="77777777" w:rsidR="00315D99" w:rsidRDefault="00315D99">
                  <w:pPr>
                    <w:widowControl/>
                    <w:jc w:val="center"/>
                    <w:rPr>
                      <w:color w:val="000000" w:themeColor="text1"/>
                      <w:kern w:val="0"/>
                      <w:szCs w:val="21"/>
                    </w:rPr>
                  </w:pPr>
                </w:p>
              </w:tc>
            </w:tr>
            <w:tr w:rsidR="00315D99" w14:paraId="4B82C7B5" w14:textId="77777777">
              <w:trPr>
                <w:trHeight w:val="403"/>
              </w:trPr>
              <w:tc>
                <w:tcPr>
                  <w:tcW w:w="592" w:type="pct"/>
                  <w:vMerge/>
                  <w:vAlign w:val="center"/>
                </w:tcPr>
                <w:p w14:paraId="47C50C80" w14:textId="77777777" w:rsidR="00315D99" w:rsidRDefault="00315D99">
                  <w:pPr>
                    <w:widowControl/>
                    <w:jc w:val="left"/>
                    <w:rPr>
                      <w:color w:val="000000" w:themeColor="text1"/>
                      <w:kern w:val="0"/>
                      <w:szCs w:val="21"/>
                    </w:rPr>
                  </w:pPr>
                </w:p>
              </w:tc>
              <w:tc>
                <w:tcPr>
                  <w:tcW w:w="742" w:type="pct"/>
                  <w:vMerge/>
                  <w:vAlign w:val="center"/>
                </w:tcPr>
                <w:p w14:paraId="6D7D5294" w14:textId="77777777" w:rsidR="00315D99" w:rsidRDefault="00315D99">
                  <w:pPr>
                    <w:widowControl/>
                    <w:jc w:val="left"/>
                    <w:rPr>
                      <w:color w:val="000000" w:themeColor="text1"/>
                      <w:kern w:val="0"/>
                      <w:szCs w:val="21"/>
                    </w:rPr>
                  </w:pPr>
                </w:p>
              </w:tc>
              <w:tc>
                <w:tcPr>
                  <w:tcW w:w="987" w:type="pct"/>
                  <w:shd w:val="clear" w:color="auto" w:fill="auto"/>
                  <w:noWrap/>
                  <w:vAlign w:val="center"/>
                </w:tcPr>
                <w:p w14:paraId="7BD5EDED" w14:textId="77777777" w:rsidR="00315D99" w:rsidRDefault="008D37D5">
                  <w:pPr>
                    <w:widowControl/>
                    <w:jc w:val="center"/>
                    <w:rPr>
                      <w:color w:val="000000" w:themeColor="text1"/>
                      <w:kern w:val="0"/>
                      <w:szCs w:val="21"/>
                    </w:rPr>
                  </w:pPr>
                  <w:r>
                    <w:rPr>
                      <w:color w:val="000000" w:themeColor="text1"/>
                      <w:kern w:val="0"/>
                      <w:szCs w:val="21"/>
                    </w:rPr>
                    <w:t>魔王松鼠</w:t>
                  </w:r>
                </w:p>
              </w:tc>
              <w:tc>
                <w:tcPr>
                  <w:tcW w:w="756" w:type="pct"/>
                  <w:shd w:val="clear" w:color="auto" w:fill="auto"/>
                  <w:noWrap/>
                  <w:vAlign w:val="center"/>
                </w:tcPr>
                <w:p w14:paraId="5915882B"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auto" w:fill="auto"/>
                  <w:noWrap/>
                  <w:vAlign w:val="center"/>
                </w:tcPr>
                <w:p w14:paraId="2A15C931" w14:textId="77777777" w:rsidR="00315D99" w:rsidRDefault="008D37D5">
                  <w:pPr>
                    <w:widowControl/>
                    <w:jc w:val="center"/>
                    <w:rPr>
                      <w:color w:val="000000" w:themeColor="text1"/>
                      <w:kern w:val="0"/>
                      <w:szCs w:val="21"/>
                    </w:rPr>
                  </w:pPr>
                  <w:r>
                    <w:rPr>
                      <w:color w:val="000000" w:themeColor="text1"/>
                      <w:kern w:val="0"/>
                      <w:szCs w:val="21"/>
                    </w:rPr>
                    <w:t>20</w:t>
                  </w:r>
                </w:p>
              </w:tc>
              <w:tc>
                <w:tcPr>
                  <w:tcW w:w="662" w:type="pct"/>
                  <w:vMerge/>
                </w:tcPr>
                <w:p w14:paraId="20D42209" w14:textId="77777777" w:rsidR="00315D99" w:rsidRDefault="00315D99">
                  <w:pPr>
                    <w:widowControl/>
                    <w:jc w:val="center"/>
                    <w:rPr>
                      <w:color w:val="000000" w:themeColor="text1"/>
                      <w:kern w:val="0"/>
                      <w:szCs w:val="21"/>
                    </w:rPr>
                  </w:pPr>
                </w:p>
              </w:tc>
              <w:tc>
                <w:tcPr>
                  <w:tcW w:w="599" w:type="pct"/>
                  <w:vMerge/>
                </w:tcPr>
                <w:p w14:paraId="052A86D2" w14:textId="77777777" w:rsidR="00315D99" w:rsidRDefault="00315D99">
                  <w:pPr>
                    <w:widowControl/>
                    <w:jc w:val="center"/>
                    <w:rPr>
                      <w:color w:val="000000" w:themeColor="text1"/>
                      <w:kern w:val="0"/>
                      <w:szCs w:val="21"/>
                    </w:rPr>
                  </w:pPr>
                </w:p>
              </w:tc>
            </w:tr>
            <w:tr w:rsidR="00315D99" w14:paraId="54C2C36A" w14:textId="77777777">
              <w:trPr>
                <w:trHeight w:val="403"/>
              </w:trPr>
              <w:tc>
                <w:tcPr>
                  <w:tcW w:w="592" w:type="pct"/>
                  <w:vMerge/>
                  <w:vAlign w:val="center"/>
                </w:tcPr>
                <w:p w14:paraId="7334450A" w14:textId="77777777" w:rsidR="00315D99" w:rsidRDefault="00315D99">
                  <w:pPr>
                    <w:widowControl/>
                    <w:jc w:val="left"/>
                    <w:rPr>
                      <w:color w:val="000000" w:themeColor="text1"/>
                      <w:kern w:val="0"/>
                      <w:szCs w:val="21"/>
                    </w:rPr>
                  </w:pPr>
                </w:p>
              </w:tc>
              <w:tc>
                <w:tcPr>
                  <w:tcW w:w="742" w:type="pct"/>
                  <w:vMerge/>
                  <w:vAlign w:val="center"/>
                </w:tcPr>
                <w:p w14:paraId="37498C1E" w14:textId="77777777" w:rsidR="00315D99" w:rsidRDefault="00315D99">
                  <w:pPr>
                    <w:widowControl/>
                    <w:jc w:val="left"/>
                    <w:rPr>
                      <w:color w:val="000000" w:themeColor="text1"/>
                      <w:kern w:val="0"/>
                      <w:szCs w:val="21"/>
                    </w:rPr>
                  </w:pPr>
                </w:p>
              </w:tc>
              <w:tc>
                <w:tcPr>
                  <w:tcW w:w="987" w:type="pct"/>
                  <w:shd w:val="clear" w:color="auto" w:fill="auto"/>
                  <w:noWrap/>
                  <w:vAlign w:val="center"/>
                </w:tcPr>
                <w:p w14:paraId="1B911B90" w14:textId="77777777" w:rsidR="00315D99" w:rsidRDefault="008D37D5">
                  <w:pPr>
                    <w:widowControl/>
                    <w:jc w:val="center"/>
                    <w:rPr>
                      <w:color w:val="000000" w:themeColor="text1"/>
                      <w:kern w:val="0"/>
                      <w:szCs w:val="21"/>
                    </w:rPr>
                  </w:pPr>
                  <w:r>
                    <w:rPr>
                      <w:color w:val="000000" w:themeColor="text1"/>
                      <w:kern w:val="0"/>
                      <w:szCs w:val="21"/>
                    </w:rPr>
                    <w:t>海狸鼠</w:t>
                  </w:r>
                </w:p>
              </w:tc>
              <w:tc>
                <w:tcPr>
                  <w:tcW w:w="756" w:type="pct"/>
                  <w:shd w:val="clear" w:color="auto" w:fill="auto"/>
                  <w:noWrap/>
                  <w:vAlign w:val="center"/>
                </w:tcPr>
                <w:p w14:paraId="28DB33CA" w14:textId="77777777" w:rsidR="00315D99" w:rsidRDefault="008D37D5">
                  <w:pPr>
                    <w:widowControl/>
                    <w:jc w:val="center"/>
                    <w:rPr>
                      <w:color w:val="000000" w:themeColor="text1"/>
                      <w:kern w:val="0"/>
                      <w:szCs w:val="21"/>
                    </w:rPr>
                  </w:pPr>
                  <w:r>
                    <w:rPr>
                      <w:color w:val="000000" w:themeColor="text1"/>
                      <w:kern w:val="0"/>
                      <w:szCs w:val="21"/>
                    </w:rPr>
                    <w:t>无</w:t>
                  </w:r>
                </w:p>
              </w:tc>
              <w:tc>
                <w:tcPr>
                  <w:tcW w:w="661" w:type="pct"/>
                  <w:shd w:val="clear" w:color="auto" w:fill="auto"/>
                  <w:noWrap/>
                  <w:vAlign w:val="center"/>
                </w:tcPr>
                <w:p w14:paraId="7C5E8301" w14:textId="77777777" w:rsidR="00315D99" w:rsidRDefault="008D37D5">
                  <w:pPr>
                    <w:widowControl/>
                    <w:jc w:val="center"/>
                    <w:rPr>
                      <w:color w:val="000000" w:themeColor="text1"/>
                      <w:kern w:val="0"/>
                      <w:szCs w:val="21"/>
                    </w:rPr>
                  </w:pPr>
                  <w:r>
                    <w:rPr>
                      <w:color w:val="000000" w:themeColor="text1"/>
                      <w:kern w:val="0"/>
                      <w:szCs w:val="21"/>
                    </w:rPr>
                    <w:t>4</w:t>
                  </w:r>
                </w:p>
              </w:tc>
              <w:tc>
                <w:tcPr>
                  <w:tcW w:w="662" w:type="pct"/>
                  <w:vMerge/>
                </w:tcPr>
                <w:p w14:paraId="50D4A729" w14:textId="77777777" w:rsidR="00315D99" w:rsidRDefault="00315D99">
                  <w:pPr>
                    <w:widowControl/>
                    <w:jc w:val="center"/>
                    <w:rPr>
                      <w:color w:val="000000" w:themeColor="text1"/>
                      <w:kern w:val="0"/>
                      <w:szCs w:val="21"/>
                    </w:rPr>
                  </w:pPr>
                </w:p>
              </w:tc>
              <w:tc>
                <w:tcPr>
                  <w:tcW w:w="599" w:type="pct"/>
                  <w:vMerge/>
                </w:tcPr>
                <w:p w14:paraId="091DBC05" w14:textId="77777777" w:rsidR="00315D99" w:rsidRDefault="00315D99">
                  <w:pPr>
                    <w:widowControl/>
                    <w:jc w:val="center"/>
                    <w:rPr>
                      <w:color w:val="000000" w:themeColor="text1"/>
                      <w:kern w:val="0"/>
                      <w:szCs w:val="21"/>
                    </w:rPr>
                  </w:pPr>
                </w:p>
              </w:tc>
            </w:tr>
            <w:tr w:rsidR="00315D99" w14:paraId="45B0EF11" w14:textId="77777777">
              <w:trPr>
                <w:trHeight w:val="403"/>
              </w:trPr>
              <w:tc>
                <w:tcPr>
                  <w:tcW w:w="592" w:type="pct"/>
                  <w:vAlign w:val="center"/>
                </w:tcPr>
                <w:p w14:paraId="4ECF8ACE" w14:textId="77777777" w:rsidR="00315D99" w:rsidRDefault="008D37D5">
                  <w:pPr>
                    <w:widowControl/>
                    <w:jc w:val="left"/>
                    <w:rPr>
                      <w:color w:val="000000" w:themeColor="text1"/>
                      <w:kern w:val="0"/>
                      <w:szCs w:val="21"/>
                    </w:rPr>
                  </w:pPr>
                  <w:r>
                    <w:rPr>
                      <w:rFonts w:hint="eastAsia"/>
                      <w:color w:val="000000" w:themeColor="text1"/>
                      <w:kern w:val="0"/>
                      <w:szCs w:val="21"/>
                    </w:rPr>
                    <w:t>合计</w:t>
                  </w:r>
                </w:p>
              </w:tc>
              <w:tc>
                <w:tcPr>
                  <w:tcW w:w="2485" w:type="pct"/>
                  <w:gridSpan w:val="3"/>
                  <w:vAlign w:val="center"/>
                </w:tcPr>
                <w:p w14:paraId="0B0CDDC0" w14:textId="77777777" w:rsidR="00315D99" w:rsidRDefault="008D37D5">
                  <w:pPr>
                    <w:widowControl/>
                    <w:jc w:val="center"/>
                    <w:rPr>
                      <w:color w:val="000000" w:themeColor="text1"/>
                      <w:kern w:val="0"/>
                      <w:szCs w:val="21"/>
                    </w:rPr>
                  </w:pPr>
                  <w:r>
                    <w:rPr>
                      <w:rFonts w:hint="eastAsia"/>
                      <w:color w:val="000000" w:themeColor="text1"/>
                      <w:kern w:val="0"/>
                      <w:szCs w:val="21"/>
                    </w:rPr>
                    <w:t>/</w:t>
                  </w:r>
                </w:p>
              </w:tc>
              <w:tc>
                <w:tcPr>
                  <w:tcW w:w="661" w:type="pct"/>
                  <w:shd w:val="clear" w:color="auto" w:fill="auto"/>
                  <w:noWrap/>
                  <w:vAlign w:val="center"/>
                </w:tcPr>
                <w:p w14:paraId="07A3CB39" w14:textId="77777777" w:rsidR="00315D99" w:rsidRDefault="008D37D5">
                  <w:pPr>
                    <w:widowControl/>
                    <w:jc w:val="center"/>
                    <w:rPr>
                      <w:color w:val="000000" w:themeColor="text1"/>
                      <w:kern w:val="0"/>
                      <w:szCs w:val="21"/>
                    </w:rPr>
                  </w:pPr>
                  <w:r>
                    <w:rPr>
                      <w:rFonts w:hint="eastAsia"/>
                      <w:color w:val="000000" w:themeColor="text1"/>
                      <w:kern w:val="0"/>
                      <w:szCs w:val="21"/>
                    </w:rPr>
                    <w:t>3</w:t>
                  </w:r>
                  <w:r>
                    <w:rPr>
                      <w:color w:val="000000" w:themeColor="text1"/>
                      <w:kern w:val="0"/>
                      <w:szCs w:val="21"/>
                    </w:rPr>
                    <w:t>315</w:t>
                  </w:r>
                </w:p>
              </w:tc>
              <w:tc>
                <w:tcPr>
                  <w:tcW w:w="662" w:type="pct"/>
                </w:tcPr>
                <w:p w14:paraId="31B7ED39" w14:textId="77777777" w:rsidR="00315D99" w:rsidRDefault="008D37D5">
                  <w:pPr>
                    <w:widowControl/>
                    <w:jc w:val="center"/>
                    <w:rPr>
                      <w:color w:val="000000" w:themeColor="text1"/>
                      <w:kern w:val="0"/>
                      <w:szCs w:val="21"/>
                    </w:rPr>
                  </w:pPr>
                  <w:r>
                    <w:rPr>
                      <w:rFonts w:hint="eastAsia"/>
                      <w:color w:val="000000" w:themeColor="text1"/>
                      <w:kern w:val="0"/>
                      <w:szCs w:val="21"/>
                    </w:rPr>
                    <w:t>2</w:t>
                  </w:r>
                  <w:r>
                    <w:rPr>
                      <w:color w:val="000000" w:themeColor="text1"/>
                      <w:kern w:val="0"/>
                      <w:szCs w:val="21"/>
                    </w:rPr>
                    <w:t>05</w:t>
                  </w:r>
                </w:p>
              </w:tc>
              <w:tc>
                <w:tcPr>
                  <w:tcW w:w="599" w:type="pct"/>
                </w:tcPr>
                <w:p w14:paraId="7814814A" w14:textId="77777777" w:rsidR="00315D99" w:rsidRDefault="008D37D5">
                  <w:pPr>
                    <w:widowControl/>
                    <w:jc w:val="center"/>
                    <w:rPr>
                      <w:color w:val="000000" w:themeColor="text1"/>
                      <w:kern w:val="0"/>
                      <w:szCs w:val="21"/>
                    </w:rPr>
                  </w:pPr>
                  <w:r>
                    <w:rPr>
                      <w:rFonts w:hint="eastAsia"/>
                      <w:color w:val="000000" w:themeColor="text1"/>
                      <w:kern w:val="0"/>
                      <w:szCs w:val="21"/>
                    </w:rPr>
                    <w:t>1</w:t>
                  </w:r>
                  <w:r>
                    <w:rPr>
                      <w:color w:val="000000" w:themeColor="text1"/>
                      <w:kern w:val="0"/>
                      <w:szCs w:val="21"/>
                    </w:rPr>
                    <w:t>175</w:t>
                  </w:r>
                </w:p>
              </w:tc>
            </w:tr>
          </w:tbl>
          <w:p w14:paraId="2FD02A55" w14:textId="77777777" w:rsidR="00315D99" w:rsidRDefault="008D37D5">
            <w:pPr>
              <w:pStyle w:val="a4"/>
              <w:spacing w:after="0" w:line="360" w:lineRule="auto"/>
              <w:ind w:firstLineChars="200" w:firstLine="480"/>
              <w:rPr>
                <w:color w:val="000000" w:themeColor="text1"/>
                <w:sz w:val="24"/>
                <w:szCs w:val="24"/>
              </w:rPr>
            </w:pPr>
            <w:r>
              <w:rPr>
                <w:rFonts w:hint="eastAsia"/>
                <w:color w:val="000000" w:themeColor="text1"/>
                <w:sz w:val="24"/>
                <w:szCs w:val="24"/>
              </w:rPr>
              <w:t>②海洋馆</w:t>
            </w:r>
          </w:p>
          <w:p w14:paraId="5FF4B979" w14:textId="77777777" w:rsidR="00315D99" w:rsidRDefault="008D37D5">
            <w:pPr>
              <w:pStyle w:val="a4"/>
              <w:spacing w:after="0" w:line="360" w:lineRule="auto"/>
              <w:ind w:firstLineChars="200" w:firstLine="480"/>
              <w:rPr>
                <w:color w:val="000000" w:themeColor="text1"/>
                <w:sz w:val="24"/>
                <w:szCs w:val="24"/>
              </w:rPr>
            </w:pPr>
            <w:r>
              <w:rPr>
                <w:rFonts w:hint="eastAsia"/>
                <w:color w:val="000000" w:themeColor="text1"/>
                <w:sz w:val="24"/>
                <w:szCs w:val="24"/>
              </w:rPr>
              <w:t>海洋馆共设置</w:t>
            </w:r>
            <w:r>
              <w:rPr>
                <w:rFonts w:hint="eastAsia"/>
                <w:color w:val="000000" w:themeColor="text1"/>
                <w:sz w:val="24"/>
                <w:szCs w:val="24"/>
              </w:rPr>
              <w:t>2</w:t>
            </w:r>
            <w:r>
              <w:rPr>
                <w:color w:val="000000" w:themeColor="text1"/>
                <w:sz w:val="24"/>
                <w:szCs w:val="24"/>
              </w:rPr>
              <w:t>4</w:t>
            </w:r>
            <w:r>
              <w:rPr>
                <w:rFonts w:hint="eastAsia"/>
                <w:color w:val="000000" w:themeColor="text1"/>
                <w:sz w:val="24"/>
                <w:szCs w:val="24"/>
              </w:rPr>
              <w:t>个缸体，含水生生物）约</w:t>
            </w:r>
            <w:r>
              <w:rPr>
                <w:rFonts w:hint="eastAsia"/>
                <w:color w:val="000000" w:themeColor="text1"/>
                <w:sz w:val="24"/>
                <w:szCs w:val="24"/>
              </w:rPr>
              <w:t>110</w:t>
            </w:r>
            <w:r>
              <w:rPr>
                <w:rFonts w:hint="eastAsia"/>
                <w:color w:val="000000" w:themeColor="text1"/>
                <w:sz w:val="24"/>
                <w:szCs w:val="24"/>
              </w:rPr>
              <w:t>种，其中海水鱼类约</w:t>
            </w:r>
            <w:r>
              <w:rPr>
                <w:rFonts w:hint="eastAsia"/>
                <w:color w:val="000000" w:themeColor="text1"/>
                <w:sz w:val="24"/>
                <w:szCs w:val="24"/>
              </w:rPr>
              <w:t>55</w:t>
            </w:r>
            <w:r>
              <w:rPr>
                <w:rFonts w:hint="eastAsia"/>
                <w:color w:val="000000" w:themeColor="text1"/>
                <w:sz w:val="24"/>
                <w:szCs w:val="24"/>
              </w:rPr>
              <w:t>种，生物总量大约在</w:t>
            </w:r>
            <w:r>
              <w:rPr>
                <w:rFonts w:hint="eastAsia"/>
                <w:color w:val="000000" w:themeColor="text1"/>
                <w:sz w:val="24"/>
                <w:szCs w:val="24"/>
              </w:rPr>
              <w:t>3500-5000</w:t>
            </w:r>
            <w:r>
              <w:rPr>
                <w:rFonts w:hint="eastAsia"/>
                <w:color w:val="000000" w:themeColor="text1"/>
                <w:sz w:val="24"/>
                <w:szCs w:val="24"/>
              </w:rPr>
              <w:t>尾，具体内容见表</w:t>
            </w:r>
            <w:r>
              <w:rPr>
                <w:rFonts w:hint="eastAsia"/>
                <w:color w:val="000000" w:themeColor="text1"/>
                <w:sz w:val="24"/>
                <w:szCs w:val="24"/>
              </w:rPr>
              <w:t>2-</w:t>
            </w:r>
            <w:r>
              <w:rPr>
                <w:color w:val="000000" w:themeColor="text1"/>
                <w:sz w:val="24"/>
                <w:szCs w:val="24"/>
              </w:rPr>
              <w:t>4</w:t>
            </w:r>
            <w:r>
              <w:rPr>
                <w:rFonts w:hint="eastAsia"/>
                <w:color w:val="000000" w:themeColor="text1"/>
                <w:sz w:val="24"/>
                <w:szCs w:val="24"/>
              </w:rPr>
              <w:t>。</w:t>
            </w:r>
          </w:p>
          <w:p w14:paraId="4A7C3272" w14:textId="77777777" w:rsidR="00315D99" w:rsidRDefault="008D37D5">
            <w:pPr>
              <w:pStyle w:val="a4"/>
              <w:spacing w:after="0" w:line="360" w:lineRule="auto"/>
              <w:jc w:val="center"/>
              <w:rPr>
                <w:b/>
                <w:bCs/>
                <w:color w:val="000000" w:themeColor="text1"/>
                <w:sz w:val="24"/>
                <w:szCs w:val="24"/>
              </w:rPr>
            </w:pPr>
            <w:r>
              <w:rPr>
                <w:rFonts w:hint="eastAsia"/>
                <w:b/>
                <w:bCs/>
                <w:color w:val="000000" w:themeColor="text1"/>
                <w:sz w:val="24"/>
                <w:szCs w:val="24"/>
              </w:rPr>
              <w:t>表</w:t>
            </w:r>
            <w:r>
              <w:rPr>
                <w:rFonts w:hint="eastAsia"/>
                <w:b/>
                <w:bCs/>
                <w:color w:val="000000" w:themeColor="text1"/>
                <w:sz w:val="24"/>
                <w:szCs w:val="24"/>
              </w:rPr>
              <w:t>2-</w:t>
            </w:r>
            <w:r>
              <w:rPr>
                <w:b/>
                <w:bCs/>
                <w:color w:val="000000" w:themeColor="text1"/>
                <w:sz w:val="24"/>
                <w:szCs w:val="24"/>
              </w:rPr>
              <w:t xml:space="preserve">4   </w:t>
            </w:r>
            <w:r>
              <w:rPr>
                <w:rFonts w:hint="eastAsia"/>
                <w:b/>
                <w:bCs/>
                <w:color w:val="000000" w:themeColor="text1"/>
                <w:sz w:val="24"/>
                <w:szCs w:val="24"/>
              </w:rPr>
              <w:t>海洋</w:t>
            </w:r>
            <w:proofErr w:type="gramStart"/>
            <w:r>
              <w:rPr>
                <w:rFonts w:hint="eastAsia"/>
                <w:b/>
                <w:bCs/>
                <w:color w:val="000000" w:themeColor="text1"/>
                <w:sz w:val="24"/>
                <w:szCs w:val="24"/>
              </w:rPr>
              <w:t>馆内容</w:t>
            </w:r>
            <w:proofErr w:type="gramEnd"/>
            <w:r>
              <w:rPr>
                <w:rFonts w:hint="eastAsia"/>
                <w:b/>
                <w:bCs/>
                <w:color w:val="000000" w:themeColor="text1"/>
                <w:sz w:val="24"/>
                <w:szCs w:val="24"/>
              </w:rPr>
              <w:t>一览表</w:t>
            </w:r>
          </w:p>
          <w:tbl>
            <w:tblPr>
              <w:tblStyle w:val="a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30"/>
              <w:gridCol w:w="2130"/>
              <w:gridCol w:w="2131"/>
              <w:gridCol w:w="2131"/>
            </w:tblGrid>
            <w:tr w:rsidR="00315D99" w14:paraId="359CB1CF" w14:textId="77777777">
              <w:tc>
                <w:tcPr>
                  <w:tcW w:w="1250" w:type="pct"/>
                  <w:vAlign w:val="center"/>
                </w:tcPr>
                <w:p w14:paraId="19A810F0" w14:textId="77777777" w:rsidR="00315D99" w:rsidRDefault="008D37D5">
                  <w:pPr>
                    <w:pStyle w:val="a4"/>
                    <w:spacing w:after="0" w:line="240" w:lineRule="auto"/>
                    <w:jc w:val="center"/>
                    <w:rPr>
                      <w:color w:val="000000" w:themeColor="text1"/>
                      <w:sz w:val="21"/>
                      <w:szCs w:val="21"/>
                    </w:rPr>
                  </w:pPr>
                  <w:r>
                    <w:rPr>
                      <w:rFonts w:hint="eastAsia"/>
                      <w:color w:val="000000" w:themeColor="text1"/>
                      <w:sz w:val="21"/>
                      <w:szCs w:val="21"/>
                    </w:rPr>
                    <w:t>缸号</w:t>
                  </w:r>
                </w:p>
              </w:tc>
              <w:tc>
                <w:tcPr>
                  <w:tcW w:w="1250" w:type="pct"/>
                  <w:vAlign w:val="center"/>
                </w:tcPr>
                <w:p w14:paraId="5F9E92A4" w14:textId="77777777" w:rsidR="00315D99" w:rsidRDefault="008D37D5">
                  <w:pPr>
                    <w:pStyle w:val="a4"/>
                    <w:spacing w:after="0" w:line="240" w:lineRule="auto"/>
                    <w:jc w:val="center"/>
                    <w:rPr>
                      <w:color w:val="000000" w:themeColor="text1"/>
                      <w:sz w:val="21"/>
                      <w:szCs w:val="21"/>
                    </w:rPr>
                  </w:pPr>
                  <w:r>
                    <w:rPr>
                      <w:rFonts w:hint="eastAsia"/>
                      <w:color w:val="000000" w:themeColor="text1"/>
                      <w:sz w:val="21"/>
                      <w:szCs w:val="21"/>
                    </w:rPr>
                    <w:t>品种</w:t>
                  </w:r>
                </w:p>
              </w:tc>
              <w:tc>
                <w:tcPr>
                  <w:tcW w:w="1250" w:type="pct"/>
                  <w:vAlign w:val="center"/>
                </w:tcPr>
                <w:p w14:paraId="616C740B" w14:textId="77777777" w:rsidR="00315D99" w:rsidRDefault="008D37D5">
                  <w:pPr>
                    <w:pStyle w:val="a4"/>
                    <w:spacing w:after="0" w:line="240" w:lineRule="auto"/>
                    <w:rPr>
                      <w:color w:val="000000" w:themeColor="text1"/>
                      <w:sz w:val="21"/>
                      <w:szCs w:val="21"/>
                    </w:rPr>
                  </w:pPr>
                  <w:r>
                    <w:rPr>
                      <w:rFonts w:hint="eastAsia"/>
                      <w:color w:val="000000" w:themeColor="text1"/>
                      <w:sz w:val="21"/>
                      <w:szCs w:val="21"/>
                    </w:rPr>
                    <w:t>规格或尺寸（</w:t>
                  </w:r>
                  <w:r>
                    <w:rPr>
                      <w:rFonts w:hint="eastAsia"/>
                      <w:color w:val="000000" w:themeColor="text1"/>
                      <w:sz w:val="21"/>
                      <w:szCs w:val="21"/>
                    </w:rPr>
                    <w:t>c</w:t>
                  </w:r>
                  <w:r>
                    <w:rPr>
                      <w:color w:val="000000" w:themeColor="text1"/>
                      <w:sz w:val="21"/>
                      <w:szCs w:val="21"/>
                    </w:rPr>
                    <w:t>m</w:t>
                  </w:r>
                  <w:r>
                    <w:rPr>
                      <w:rFonts w:hint="eastAsia"/>
                      <w:color w:val="000000" w:themeColor="text1"/>
                      <w:sz w:val="21"/>
                      <w:szCs w:val="21"/>
                    </w:rPr>
                    <w:t>）</w:t>
                  </w:r>
                </w:p>
              </w:tc>
              <w:tc>
                <w:tcPr>
                  <w:tcW w:w="1250" w:type="pct"/>
                  <w:vAlign w:val="center"/>
                </w:tcPr>
                <w:p w14:paraId="18ACBB5E" w14:textId="77777777" w:rsidR="00315D99" w:rsidRDefault="008D37D5">
                  <w:pPr>
                    <w:pStyle w:val="a4"/>
                    <w:spacing w:after="0" w:line="240" w:lineRule="auto"/>
                    <w:jc w:val="center"/>
                    <w:rPr>
                      <w:color w:val="000000" w:themeColor="text1"/>
                      <w:sz w:val="21"/>
                      <w:szCs w:val="21"/>
                    </w:rPr>
                  </w:pPr>
                  <w:r>
                    <w:rPr>
                      <w:rFonts w:hint="eastAsia"/>
                      <w:color w:val="000000" w:themeColor="text1"/>
                      <w:sz w:val="21"/>
                      <w:szCs w:val="21"/>
                    </w:rPr>
                    <w:t>数量（尾）</w:t>
                  </w:r>
                </w:p>
              </w:tc>
            </w:tr>
            <w:tr w:rsidR="00315D99" w14:paraId="776E98A4" w14:textId="77777777">
              <w:tc>
                <w:tcPr>
                  <w:tcW w:w="1250" w:type="pct"/>
                  <w:vAlign w:val="center"/>
                </w:tcPr>
                <w:p w14:paraId="575E0F90" w14:textId="77777777" w:rsidR="00315D99" w:rsidRDefault="008D37D5">
                  <w:pPr>
                    <w:pStyle w:val="a4"/>
                    <w:spacing w:after="0" w:line="240" w:lineRule="auto"/>
                    <w:jc w:val="center"/>
                    <w:rPr>
                      <w:color w:val="000000" w:themeColor="text1"/>
                      <w:sz w:val="21"/>
                      <w:szCs w:val="21"/>
                    </w:rPr>
                  </w:pPr>
                  <w:r>
                    <w:rPr>
                      <w:rFonts w:hint="eastAsia"/>
                      <w:color w:val="000000" w:themeColor="text1"/>
                      <w:sz w:val="21"/>
                      <w:szCs w:val="21"/>
                    </w:rPr>
                    <w:t>A</w:t>
                  </w:r>
                  <w:r>
                    <w:rPr>
                      <w:color w:val="000000" w:themeColor="text1"/>
                      <w:sz w:val="21"/>
                      <w:szCs w:val="21"/>
                    </w:rPr>
                    <w:t>1</w:t>
                  </w:r>
                  <w:r>
                    <w:rPr>
                      <w:rFonts w:hint="eastAsia"/>
                      <w:color w:val="000000" w:themeColor="text1"/>
                      <w:sz w:val="21"/>
                      <w:szCs w:val="21"/>
                    </w:rPr>
                    <w:t>（</w:t>
                  </w:r>
                  <w:r>
                    <w:rPr>
                      <w:rFonts w:hint="eastAsia"/>
                      <w:color w:val="000000" w:themeColor="text1"/>
                      <w:sz w:val="21"/>
                      <w:szCs w:val="21"/>
                    </w:rPr>
                    <w:t>6</w:t>
                  </w:r>
                  <w:r>
                    <w:rPr>
                      <w:color w:val="000000" w:themeColor="text1"/>
                      <w:sz w:val="21"/>
                      <w:szCs w:val="21"/>
                    </w:rPr>
                    <w:t>T</w:t>
                  </w:r>
                  <w:r>
                    <w:rPr>
                      <w:rFonts w:hint="eastAsia"/>
                      <w:color w:val="000000" w:themeColor="text1"/>
                      <w:sz w:val="21"/>
                      <w:szCs w:val="21"/>
                    </w:rPr>
                    <w:t>）</w:t>
                  </w:r>
                </w:p>
              </w:tc>
              <w:tc>
                <w:tcPr>
                  <w:tcW w:w="1250" w:type="pct"/>
                  <w:vAlign w:val="center"/>
                </w:tcPr>
                <w:p w14:paraId="4E87FE73" w14:textId="77777777" w:rsidR="00315D99" w:rsidRDefault="008D37D5">
                  <w:pPr>
                    <w:pStyle w:val="a4"/>
                    <w:spacing w:after="0" w:line="240" w:lineRule="auto"/>
                    <w:jc w:val="center"/>
                    <w:rPr>
                      <w:color w:val="000000" w:themeColor="text1"/>
                      <w:sz w:val="21"/>
                      <w:szCs w:val="21"/>
                    </w:rPr>
                  </w:pPr>
                  <w:r>
                    <w:rPr>
                      <w:rFonts w:hint="eastAsia"/>
                      <w:color w:val="000000" w:themeColor="text1"/>
                      <w:sz w:val="21"/>
                      <w:szCs w:val="21"/>
                    </w:rPr>
                    <w:t>电鳗</w:t>
                  </w:r>
                </w:p>
              </w:tc>
              <w:tc>
                <w:tcPr>
                  <w:tcW w:w="1250" w:type="pct"/>
                  <w:vAlign w:val="center"/>
                </w:tcPr>
                <w:p w14:paraId="52395446" w14:textId="77777777" w:rsidR="00315D99" w:rsidRDefault="008D37D5">
                  <w:pPr>
                    <w:pStyle w:val="a4"/>
                    <w:spacing w:after="0" w:line="240" w:lineRule="auto"/>
                    <w:jc w:val="center"/>
                    <w:rPr>
                      <w:color w:val="000000" w:themeColor="text1"/>
                      <w:sz w:val="21"/>
                      <w:szCs w:val="21"/>
                    </w:rPr>
                  </w:pPr>
                  <w:r>
                    <w:rPr>
                      <w:rFonts w:hint="eastAsia"/>
                      <w:color w:val="000000" w:themeColor="text1"/>
                      <w:sz w:val="21"/>
                      <w:szCs w:val="21"/>
                    </w:rPr>
                    <w:t>6</w:t>
                  </w:r>
                  <w:r>
                    <w:rPr>
                      <w:color w:val="000000" w:themeColor="text1"/>
                      <w:sz w:val="21"/>
                      <w:szCs w:val="21"/>
                    </w:rPr>
                    <w:t>0</w:t>
                  </w:r>
                  <w:r>
                    <w:rPr>
                      <w:rFonts w:hint="eastAsia"/>
                      <w:color w:val="000000" w:themeColor="text1"/>
                      <w:sz w:val="21"/>
                      <w:szCs w:val="21"/>
                    </w:rPr>
                    <w:t>~</w:t>
                  </w:r>
                  <w:r>
                    <w:rPr>
                      <w:color w:val="000000" w:themeColor="text1"/>
                      <w:sz w:val="21"/>
                      <w:szCs w:val="21"/>
                    </w:rPr>
                    <w:t>80</w:t>
                  </w:r>
                </w:p>
              </w:tc>
              <w:tc>
                <w:tcPr>
                  <w:tcW w:w="1250" w:type="pct"/>
                  <w:vAlign w:val="center"/>
                </w:tcPr>
                <w:p w14:paraId="7C62DABE" w14:textId="77777777" w:rsidR="00315D99" w:rsidRDefault="008D37D5">
                  <w:pPr>
                    <w:pStyle w:val="a4"/>
                    <w:spacing w:after="0" w:line="240" w:lineRule="auto"/>
                    <w:jc w:val="center"/>
                    <w:rPr>
                      <w:color w:val="000000" w:themeColor="text1"/>
                      <w:sz w:val="21"/>
                      <w:szCs w:val="21"/>
                    </w:rPr>
                  </w:pPr>
                  <w:r>
                    <w:rPr>
                      <w:rFonts w:hint="eastAsia"/>
                      <w:color w:val="000000" w:themeColor="text1"/>
                      <w:sz w:val="21"/>
                      <w:szCs w:val="21"/>
                    </w:rPr>
                    <w:t>1</w:t>
                  </w:r>
                  <w:r>
                    <w:rPr>
                      <w:color w:val="000000" w:themeColor="text1"/>
                      <w:sz w:val="21"/>
                      <w:szCs w:val="21"/>
                    </w:rPr>
                    <w:t>0</w:t>
                  </w:r>
                </w:p>
              </w:tc>
            </w:tr>
            <w:tr w:rsidR="00315D99" w14:paraId="36D7687A" w14:textId="77777777">
              <w:tc>
                <w:tcPr>
                  <w:tcW w:w="1250" w:type="pct"/>
                  <w:vMerge w:val="restart"/>
                  <w:vAlign w:val="center"/>
                </w:tcPr>
                <w:p w14:paraId="68E2C1E3" w14:textId="77777777" w:rsidR="00315D99" w:rsidRDefault="008D37D5">
                  <w:pPr>
                    <w:pStyle w:val="a4"/>
                    <w:spacing w:after="0" w:line="240" w:lineRule="auto"/>
                    <w:jc w:val="center"/>
                    <w:rPr>
                      <w:color w:val="000000" w:themeColor="text1"/>
                      <w:sz w:val="21"/>
                      <w:szCs w:val="21"/>
                    </w:rPr>
                  </w:pPr>
                  <w:r>
                    <w:rPr>
                      <w:rFonts w:hint="eastAsia"/>
                      <w:color w:val="000000" w:themeColor="text1"/>
                      <w:sz w:val="21"/>
                      <w:szCs w:val="21"/>
                    </w:rPr>
                    <w:t>A</w:t>
                  </w:r>
                  <w:r>
                    <w:rPr>
                      <w:color w:val="000000" w:themeColor="text1"/>
                      <w:sz w:val="21"/>
                      <w:szCs w:val="21"/>
                    </w:rPr>
                    <w:t>2</w:t>
                  </w:r>
                  <w:r>
                    <w:rPr>
                      <w:rFonts w:hint="eastAsia"/>
                      <w:color w:val="000000" w:themeColor="text1"/>
                      <w:sz w:val="21"/>
                      <w:szCs w:val="21"/>
                    </w:rPr>
                    <w:t>（</w:t>
                  </w:r>
                  <w:r>
                    <w:rPr>
                      <w:color w:val="000000" w:themeColor="text1"/>
                      <w:sz w:val="21"/>
                      <w:szCs w:val="21"/>
                    </w:rPr>
                    <w:t>11T</w:t>
                  </w:r>
                  <w:r>
                    <w:rPr>
                      <w:rFonts w:hint="eastAsia"/>
                      <w:color w:val="000000" w:themeColor="text1"/>
                      <w:sz w:val="21"/>
                      <w:szCs w:val="21"/>
                    </w:rPr>
                    <w:t>）海水</w:t>
                  </w:r>
                </w:p>
              </w:tc>
              <w:tc>
                <w:tcPr>
                  <w:tcW w:w="1250" w:type="pct"/>
                  <w:vAlign w:val="center"/>
                </w:tcPr>
                <w:p w14:paraId="5E351A79" w14:textId="77777777" w:rsidR="00315D99" w:rsidRDefault="008D37D5">
                  <w:pPr>
                    <w:pStyle w:val="a4"/>
                    <w:spacing w:after="0" w:line="240" w:lineRule="auto"/>
                    <w:jc w:val="center"/>
                    <w:rPr>
                      <w:color w:val="000000" w:themeColor="text1"/>
                      <w:sz w:val="21"/>
                      <w:szCs w:val="21"/>
                    </w:rPr>
                  </w:pPr>
                  <w:r>
                    <w:rPr>
                      <w:rFonts w:hint="eastAsia"/>
                      <w:color w:val="000000"/>
                      <w:sz w:val="21"/>
                      <w:szCs w:val="21"/>
                    </w:rPr>
                    <w:t>黄狐狸</w:t>
                  </w:r>
                </w:p>
              </w:tc>
              <w:tc>
                <w:tcPr>
                  <w:tcW w:w="1250" w:type="pct"/>
                  <w:vAlign w:val="center"/>
                </w:tcPr>
                <w:p w14:paraId="36457B36" w14:textId="77777777" w:rsidR="00315D99" w:rsidRDefault="008D37D5">
                  <w:pPr>
                    <w:pStyle w:val="a4"/>
                    <w:spacing w:after="0" w:line="240" w:lineRule="auto"/>
                    <w:jc w:val="center"/>
                    <w:rPr>
                      <w:color w:val="000000" w:themeColor="text1"/>
                      <w:sz w:val="21"/>
                      <w:szCs w:val="21"/>
                    </w:rPr>
                  </w:pPr>
                  <w:r>
                    <w:rPr>
                      <w:rFonts w:hint="eastAsia"/>
                      <w:color w:val="000000"/>
                      <w:sz w:val="21"/>
                      <w:szCs w:val="21"/>
                    </w:rPr>
                    <w:t>15</w:t>
                  </w:r>
                </w:p>
              </w:tc>
              <w:tc>
                <w:tcPr>
                  <w:tcW w:w="1250" w:type="pct"/>
                  <w:vAlign w:val="center"/>
                </w:tcPr>
                <w:p w14:paraId="229485A2" w14:textId="77777777" w:rsidR="00315D99" w:rsidRDefault="008D37D5">
                  <w:pPr>
                    <w:pStyle w:val="a4"/>
                    <w:spacing w:after="0" w:line="240" w:lineRule="auto"/>
                    <w:jc w:val="center"/>
                    <w:rPr>
                      <w:color w:val="000000" w:themeColor="text1"/>
                      <w:sz w:val="21"/>
                      <w:szCs w:val="21"/>
                    </w:rPr>
                  </w:pPr>
                  <w:r>
                    <w:rPr>
                      <w:rFonts w:hint="eastAsia"/>
                      <w:color w:val="000000"/>
                      <w:sz w:val="21"/>
                      <w:szCs w:val="21"/>
                    </w:rPr>
                    <w:t xml:space="preserve">100 </w:t>
                  </w:r>
                </w:p>
              </w:tc>
            </w:tr>
            <w:tr w:rsidR="00315D99" w14:paraId="4A31D897" w14:textId="77777777">
              <w:tc>
                <w:tcPr>
                  <w:tcW w:w="1250" w:type="pct"/>
                  <w:vMerge/>
                  <w:vAlign w:val="center"/>
                </w:tcPr>
                <w:p w14:paraId="00CFD4E2"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40269D4C" w14:textId="77777777" w:rsidR="00315D99" w:rsidRDefault="008D37D5">
                  <w:pPr>
                    <w:pStyle w:val="a4"/>
                    <w:spacing w:after="0" w:line="240" w:lineRule="auto"/>
                    <w:jc w:val="center"/>
                    <w:rPr>
                      <w:color w:val="000000" w:themeColor="text1"/>
                      <w:sz w:val="21"/>
                      <w:szCs w:val="21"/>
                    </w:rPr>
                  </w:pPr>
                  <w:r>
                    <w:rPr>
                      <w:rFonts w:hint="eastAsia"/>
                      <w:color w:val="000000"/>
                      <w:sz w:val="21"/>
                      <w:szCs w:val="21"/>
                    </w:rPr>
                    <w:t>星点篮子</w:t>
                  </w:r>
                </w:p>
              </w:tc>
              <w:tc>
                <w:tcPr>
                  <w:tcW w:w="1250" w:type="pct"/>
                  <w:vAlign w:val="center"/>
                </w:tcPr>
                <w:p w14:paraId="246D331F" w14:textId="77777777" w:rsidR="00315D99" w:rsidRDefault="008D37D5">
                  <w:pPr>
                    <w:pStyle w:val="a4"/>
                    <w:spacing w:after="0" w:line="240" w:lineRule="auto"/>
                    <w:jc w:val="center"/>
                    <w:rPr>
                      <w:color w:val="000000" w:themeColor="text1"/>
                      <w:sz w:val="21"/>
                      <w:szCs w:val="21"/>
                    </w:rPr>
                  </w:pPr>
                  <w:r>
                    <w:rPr>
                      <w:rFonts w:hint="eastAsia"/>
                      <w:color w:val="000000"/>
                      <w:sz w:val="21"/>
                      <w:szCs w:val="21"/>
                    </w:rPr>
                    <w:t>20</w:t>
                  </w:r>
                </w:p>
              </w:tc>
              <w:tc>
                <w:tcPr>
                  <w:tcW w:w="1250" w:type="pct"/>
                  <w:vAlign w:val="center"/>
                </w:tcPr>
                <w:p w14:paraId="0C4EE848" w14:textId="77777777" w:rsidR="00315D99" w:rsidRDefault="008D37D5">
                  <w:pPr>
                    <w:pStyle w:val="a4"/>
                    <w:spacing w:after="0" w:line="240" w:lineRule="auto"/>
                    <w:jc w:val="center"/>
                    <w:rPr>
                      <w:color w:val="000000" w:themeColor="text1"/>
                      <w:sz w:val="21"/>
                      <w:szCs w:val="21"/>
                    </w:rPr>
                  </w:pPr>
                  <w:r>
                    <w:rPr>
                      <w:rFonts w:hint="eastAsia"/>
                      <w:color w:val="000000"/>
                      <w:sz w:val="21"/>
                      <w:szCs w:val="21"/>
                    </w:rPr>
                    <w:t xml:space="preserve">10 </w:t>
                  </w:r>
                </w:p>
              </w:tc>
            </w:tr>
            <w:tr w:rsidR="00315D99" w14:paraId="7A4EB6F6" w14:textId="77777777">
              <w:tc>
                <w:tcPr>
                  <w:tcW w:w="1250" w:type="pct"/>
                  <w:vMerge/>
                  <w:vAlign w:val="center"/>
                </w:tcPr>
                <w:p w14:paraId="754EE8CD"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6F45F968" w14:textId="77777777" w:rsidR="00315D99" w:rsidRDefault="008D37D5">
                  <w:pPr>
                    <w:pStyle w:val="a4"/>
                    <w:spacing w:after="0" w:line="240" w:lineRule="auto"/>
                    <w:jc w:val="center"/>
                    <w:rPr>
                      <w:color w:val="000000" w:themeColor="text1"/>
                      <w:sz w:val="21"/>
                      <w:szCs w:val="21"/>
                    </w:rPr>
                  </w:pPr>
                  <w:r>
                    <w:rPr>
                      <w:rFonts w:hint="eastAsia"/>
                      <w:color w:val="000000"/>
                      <w:sz w:val="21"/>
                      <w:szCs w:val="21"/>
                    </w:rPr>
                    <w:t>七彩吊</w:t>
                  </w:r>
                </w:p>
              </w:tc>
              <w:tc>
                <w:tcPr>
                  <w:tcW w:w="1250" w:type="pct"/>
                  <w:vAlign w:val="center"/>
                </w:tcPr>
                <w:p w14:paraId="6A7DEB36" w14:textId="77777777" w:rsidR="00315D99" w:rsidRDefault="008D37D5">
                  <w:pPr>
                    <w:pStyle w:val="a4"/>
                    <w:spacing w:after="0" w:line="240" w:lineRule="auto"/>
                    <w:jc w:val="center"/>
                    <w:rPr>
                      <w:color w:val="000000" w:themeColor="text1"/>
                      <w:sz w:val="21"/>
                      <w:szCs w:val="21"/>
                    </w:rPr>
                  </w:pPr>
                  <w:r>
                    <w:rPr>
                      <w:rFonts w:hint="eastAsia"/>
                      <w:color w:val="000000"/>
                      <w:sz w:val="21"/>
                      <w:szCs w:val="21"/>
                    </w:rPr>
                    <w:t>8</w:t>
                  </w:r>
                </w:p>
              </w:tc>
              <w:tc>
                <w:tcPr>
                  <w:tcW w:w="1250" w:type="pct"/>
                  <w:vAlign w:val="center"/>
                </w:tcPr>
                <w:p w14:paraId="7BB56E20" w14:textId="77777777" w:rsidR="00315D99" w:rsidRDefault="008D37D5">
                  <w:pPr>
                    <w:pStyle w:val="a4"/>
                    <w:spacing w:after="0" w:line="240" w:lineRule="auto"/>
                    <w:jc w:val="center"/>
                    <w:rPr>
                      <w:color w:val="000000" w:themeColor="text1"/>
                      <w:sz w:val="21"/>
                      <w:szCs w:val="21"/>
                    </w:rPr>
                  </w:pPr>
                  <w:r>
                    <w:rPr>
                      <w:rFonts w:hint="eastAsia"/>
                      <w:color w:val="000000"/>
                      <w:sz w:val="21"/>
                      <w:szCs w:val="21"/>
                    </w:rPr>
                    <w:t xml:space="preserve">20 </w:t>
                  </w:r>
                </w:p>
              </w:tc>
            </w:tr>
            <w:tr w:rsidR="00315D99" w14:paraId="0F572FDB" w14:textId="77777777">
              <w:tc>
                <w:tcPr>
                  <w:tcW w:w="1250" w:type="pct"/>
                  <w:vMerge/>
                  <w:vAlign w:val="center"/>
                </w:tcPr>
                <w:p w14:paraId="38CDE697"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4E1405FF" w14:textId="77777777" w:rsidR="00315D99" w:rsidRDefault="008D37D5">
                  <w:pPr>
                    <w:pStyle w:val="a4"/>
                    <w:spacing w:after="0" w:line="240" w:lineRule="auto"/>
                    <w:jc w:val="center"/>
                    <w:rPr>
                      <w:color w:val="000000" w:themeColor="text1"/>
                      <w:sz w:val="21"/>
                      <w:szCs w:val="21"/>
                    </w:rPr>
                  </w:pPr>
                  <w:r>
                    <w:rPr>
                      <w:rFonts w:hint="eastAsia"/>
                      <w:color w:val="000000"/>
                      <w:sz w:val="21"/>
                      <w:szCs w:val="21"/>
                    </w:rPr>
                    <w:t>天狗吊</w:t>
                  </w:r>
                </w:p>
              </w:tc>
              <w:tc>
                <w:tcPr>
                  <w:tcW w:w="1250" w:type="pct"/>
                  <w:vAlign w:val="center"/>
                </w:tcPr>
                <w:p w14:paraId="7136EAFD" w14:textId="77777777" w:rsidR="00315D99" w:rsidRDefault="008D37D5">
                  <w:pPr>
                    <w:pStyle w:val="a4"/>
                    <w:spacing w:after="0" w:line="240" w:lineRule="auto"/>
                    <w:jc w:val="center"/>
                    <w:rPr>
                      <w:color w:val="000000" w:themeColor="text1"/>
                      <w:sz w:val="21"/>
                      <w:szCs w:val="21"/>
                    </w:rPr>
                  </w:pPr>
                  <w:r>
                    <w:rPr>
                      <w:rFonts w:hint="eastAsia"/>
                      <w:color w:val="000000"/>
                      <w:sz w:val="21"/>
                      <w:szCs w:val="21"/>
                    </w:rPr>
                    <w:t>25</w:t>
                  </w:r>
                </w:p>
              </w:tc>
              <w:tc>
                <w:tcPr>
                  <w:tcW w:w="1250" w:type="pct"/>
                  <w:vAlign w:val="center"/>
                </w:tcPr>
                <w:p w14:paraId="62E1E691" w14:textId="77777777" w:rsidR="00315D99" w:rsidRDefault="008D37D5">
                  <w:pPr>
                    <w:pStyle w:val="a4"/>
                    <w:spacing w:after="0" w:line="240" w:lineRule="auto"/>
                    <w:jc w:val="center"/>
                    <w:rPr>
                      <w:color w:val="000000" w:themeColor="text1"/>
                      <w:sz w:val="21"/>
                      <w:szCs w:val="21"/>
                    </w:rPr>
                  </w:pPr>
                  <w:r>
                    <w:rPr>
                      <w:rFonts w:hint="eastAsia"/>
                      <w:color w:val="000000"/>
                      <w:sz w:val="21"/>
                      <w:szCs w:val="21"/>
                    </w:rPr>
                    <w:t xml:space="preserve">10 </w:t>
                  </w:r>
                </w:p>
              </w:tc>
            </w:tr>
            <w:tr w:rsidR="00315D99" w14:paraId="5F325E8D" w14:textId="77777777">
              <w:tc>
                <w:tcPr>
                  <w:tcW w:w="1250" w:type="pct"/>
                  <w:vMerge/>
                  <w:vAlign w:val="center"/>
                </w:tcPr>
                <w:p w14:paraId="1ED39C9B"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372BBB0E" w14:textId="77777777" w:rsidR="00315D99" w:rsidRDefault="008D37D5">
                  <w:pPr>
                    <w:pStyle w:val="a4"/>
                    <w:spacing w:after="0" w:line="240" w:lineRule="auto"/>
                    <w:jc w:val="center"/>
                    <w:rPr>
                      <w:color w:val="000000" w:themeColor="text1"/>
                      <w:sz w:val="21"/>
                      <w:szCs w:val="21"/>
                    </w:rPr>
                  </w:pPr>
                  <w:r>
                    <w:rPr>
                      <w:rFonts w:hint="eastAsia"/>
                      <w:color w:val="000000"/>
                      <w:sz w:val="21"/>
                      <w:szCs w:val="21"/>
                    </w:rPr>
                    <w:t>深水艳红</w:t>
                  </w:r>
                </w:p>
              </w:tc>
              <w:tc>
                <w:tcPr>
                  <w:tcW w:w="1250" w:type="pct"/>
                  <w:vAlign w:val="center"/>
                </w:tcPr>
                <w:p w14:paraId="23B3CC46" w14:textId="77777777" w:rsidR="00315D99" w:rsidRDefault="008D37D5">
                  <w:pPr>
                    <w:pStyle w:val="a4"/>
                    <w:spacing w:after="0" w:line="240" w:lineRule="auto"/>
                    <w:jc w:val="center"/>
                    <w:rPr>
                      <w:color w:val="000000" w:themeColor="text1"/>
                      <w:sz w:val="21"/>
                      <w:szCs w:val="21"/>
                    </w:rPr>
                  </w:pPr>
                  <w:r>
                    <w:rPr>
                      <w:rFonts w:hint="eastAsia"/>
                      <w:color w:val="000000"/>
                      <w:sz w:val="21"/>
                      <w:szCs w:val="21"/>
                    </w:rPr>
                    <w:t>30</w:t>
                  </w:r>
                </w:p>
              </w:tc>
              <w:tc>
                <w:tcPr>
                  <w:tcW w:w="1250" w:type="pct"/>
                  <w:vAlign w:val="center"/>
                </w:tcPr>
                <w:p w14:paraId="43B05825" w14:textId="77777777" w:rsidR="00315D99" w:rsidRDefault="008D37D5">
                  <w:pPr>
                    <w:pStyle w:val="a4"/>
                    <w:spacing w:after="0" w:line="240" w:lineRule="auto"/>
                    <w:jc w:val="center"/>
                    <w:rPr>
                      <w:color w:val="000000" w:themeColor="text1"/>
                      <w:sz w:val="21"/>
                      <w:szCs w:val="21"/>
                    </w:rPr>
                  </w:pPr>
                  <w:r>
                    <w:rPr>
                      <w:rFonts w:hint="eastAsia"/>
                      <w:color w:val="000000"/>
                      <w:sz w:val="21"/>
                      <w:szCs w:val="21"/>
                    </w:rPr>
                    <w:t xml:space="preserve">30 </w:t>
                  </w:r>
                </w:p>
              </w:tc>
            </w:tr>
            <w:tr w:rsidR="00315D99" w14:paraId="7937A211" w14:textId="77777777">
              <w:tc>
                <w:tcPr>
                  <w:tcW w:w="1250" w:type="pct"/>
                  <w:vMerge/>
                  <w:vAlign w:val="center"/>
                </w:tcPr>
                <w:p w14:paraId="2A6242A2"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16A2FA8D" w14:textId="77777777" w:rsidR="00315D99" w:rsidRDefault="008D37D5">
                  <w:pPr>
                    <w:pStyle w:val="a4"/>
                    <w:spacing w:after="0" w:line="240" w:lineRule="auto"/>
                    <w:jc w:val="center"/>
                    <w:rPr>
                      <w:color w:val="000000" w:themeColor="text1"/>
                      <w:sz w:val="21"/>
                      <w:szCs w:val="21"/>
                    </w:rPr>
                  </w:pPr>
                  <w:r>
                    <w:rPr>
                      <w:rFonts w:hint="eastAsia"/>
                      <w:color w:val="000000"/>
                      <w:sz w:val="21"/>
                      <w:szCs w:val="21"/>
                    </w:rPr>
                    <w:t>川纹笛</w:t>
                  </w:r>
                  <w:proofErr w:type="gramStart"/>
                  <w:r>
                    <w:rPr>
                      <w:rFonts w:hint="eastAsia"/>
                      <w:color w:val="000000"/>
                      <w:sz w:val="21"/>
                      <w:szCs w:val="21"/>
                    </w:rPr>
                    <w:t>鲷</w:t>
                  </w:r>
                  <w:proofErr w:type="gramEnd"/>
                </w:p>
              </w:tc>
              <w:tc>
                <w:tcPr>
                  <w:tcW w:w="1250" w:type="pct"/>
                  <w:vAlign w:val="center"/>
                </w:tcPr>
                <w:p w14:paraId="0572A175" w14:textId="77777777" w:rsidR="00315D99" w:rsidRDefault="008D37D5">
                  <w:pPr>
                    <w:pStyle w:val="a4"/>
                    <w:spacing w:after="0" w:line="240" w:lineRule="auto"/>
                    <w:jc w:val="center"/>
                    <w:rPr>
                      <w:color w:val="000000" w:themeColor="text1"/>
                      <w:sz w:val="21"/>
                      <w:szCs w:val="21"/>
                    </w:rPr>
                  </w:pPr>
                  <w:r>
                    <w:rPr>
                      <w:rFonts w:hint="eastAsia"/>
                      <w:color w:val="000000"/>
                      <w:sz w:val="21"/>
                      <w:szCs w:val="21"/>
                    </w:rPr>
                    <w:t>20</w:t>
                  </w:r>
                </w:p>
              </w:tc>
              <w:tc>
                <w:tcPr>
                  <w:tcW w:w="1250" w:type="pct"/>
                  <w:vAlign w:val="center"/>
                </w:tcPr>
                <w:p w14:paraId="19A8BBC1" w14:textId="77777777" w:rsidR="00315D99" w:rsidRDefault="008D37D5">
                  <w:pPr>
                    <w:pStyle w:val="a4"/>
                    <w:spacing w:after="0" w:line="240" w:lineRule="auto"/>
                    <w:jc w:val="center"/>
                    <w:rPr>
                      <w:color w:val="000000" w:themeColor="text1"/>
                      <w:sz w:val="21"/>
                      <w:szCs w:val="21"/>
                    </w:rPr>
                  </w:pPr>
                  <w:r>
                    <w:rPr>
                      <w:rFonts w:hint="eastAsia"/>
                      <w:color w:val="000000"/>
                      <w:sz w:val="21"/>
                      <w:szCs w:val="21"/>
                    </w:rPr>
                    <w:t xml:space="preserve">10 </w:t>
                  </w:r>
                </w:p>
              </w:tc>
            </w:tr>
            <w:tr w:rsidR="00315D99" w14:paraId="32986EE1" w14:textId="77777777">
              <w:tc>
                <w:tcPr>
                  <w:tcW w:w="1250" w:type="pct"/>
                  <w:vMerge w:val="restart"/>
                  <w:vAlign w:val="center"/>
                </w:tcPr>
                <w:p w14:paraId="665166E7" w14:textId="77777777" w:rsidR="00315D99" w:rsidRDefault="008D37D5">
                  <w:pPr>
                    <w:pStyle w:val="a4"/>
                    <w:spacing w:after="0" w:line="240" w:lineRule="auto"/>
                    <w:jc w:val="center"/>
                    <w:rPr>
                      <w:color w:val="000000" w:themeColor="text1"/>
                      <w:sz w:val="21"/>
                      <w:szCs w:val="21"/>
                    </w:rPr>
                  </w:pPr>
                  <w:r>
                    <w:rPr>
                      <w:color w:val="000000" w:themeColor="text1"/>
                      <w:sz w:val="21"/>
                      <w:szCs w:val="21"/>
                    </w:rPr>
                    <w:t>B1</w:t>
                  </w:r>
                  <w:r>
                    <w:rPr>
                      <w:rFonts w:hint="eastAsia"/>
                      <w:color w:val="000000" w:themeColor="text1"/>
                      <w:sz w:val="21"/>
                      <w:szCs w:val="21"/>
                    </w:rPr>
                    <w:t>（</w:t>
                  </w:r>
                  <w:r>
                    <w:rPr>
                      <w:color w:val="000000" w:themeColor="text1"/>
                      <w:sz w:val="21"/>
                      <w:szCs w:val="21"/>
                    </w:rPr>
                    <w:t>48T</w:t>
                  </w:r>
                  <w:r>
                    <w:rPr>
                      <w:rFonts w:hint="eastAsia"/>
                      <w:color w:val="000000" w:themeColor="text1"/>
                      <w:sz w:val="21"/>
                      <w:szCs w:val="21"/>
                    </w:rPr>
                    <w:t>）</w:t>
                  </w:r>
                </w:p>
              </w:tc>
              <w:tc>
                <w:tcPr>
                  <w:tcW w:w="1250" w:type="pct"/>
                  <w:vAlign w:val="center"/>
                </w:tcPr>
                <w:p w14:paraId="5BE58827" w14:textId="77777777" w:rsidR="00315D99" w:rsidRDefault="008D37D5">
                  <w:pPr>
                    <w:pStyle w:val="a4"/>
                    <w:spacing w:after="0" w:line="240" w:lineRule="auto"/>
                    <w:jc w:val="center"/>
                    <w:rPr>
                      <w:color w:val="000000"/>
                      <w:sz w:val="21"/>
                      <w:szCs w:val="21"/>
                    </w:rPr>
                  </w:pPr>
                  <w:r>
                    <w:rPr>
                      <w:rFonts w:hint="eastAsia"/>
                      <w:color w:val="000000"/>
                      <w:sz w:val="21"/>
                      <w:szCs w:val="21"/>
                    </w:rPr>
                    <w:t>巨</w:t>
                  </w:r>
                  <w:proofErr w:type="gramStart"/>
                  <w:r>
                    <w:rPr>
                      <w:rFonts w:hint="eastAsia"/>
                      <w:color w:val="000000"/>
                      <w:sz w:val="21"/>
                      <w:szCs w:val="21"/>
                    </w:rPr>
                    <w:t>骨舌鱼</w:t>
                  </w:r>
                  <w:proofErr w:type="gramEnd"/>
                </w:p>
              </w:tc>
              <w:tc>
                <w:tcPr>
                  <w:tcW w:w="1250" w:type="pct"/>
                  <w:vAlign w:val="center"/>
                </w:tcPr>
                <w:p w14:paraId="0FA53103" w14:textId="77777777" w:rsidR="00315D99" w:rsidRDefault="008D37D5">
                  <w:pPr>
                    <w:pStyle w:val="a4"/>
                    <w:spacing w:after="0" w:line="240" w:lineRule="auto"/>
                    <w:jc w:val="center"/>
                    <w:rPr>
                      <w:color w:val="000000"/>
                      <w:sz w:val="21"/>
                      <w:szCs w:val="21"/>
                    </w:rPr>
                  </w:pPr>
                  <w:r>
                    <w:rPr>
                      <w:rFonts w:hint="eastAsia"/>
                      <w:color w:val="000000"/>
                      <w:sz w:val="21"/>
                      <w:szCs w:val="21"/>
                    </w:rPr>
                    <w:t>150</w:t>
                  </w:r>
                </w:p>
              </w:tc>
              <w:tc>
                <w:tcPr>
                  <w:tcW w:w="1250" w:type="pct"/>
                  <w:vAlign w:val="center"/>
                </w:tcPr>
                <w:p w14:paraId="4F5608B2" w14:textId="77777777" w:rsidR="00315D99" w:rsidRDefault="008D37D5">
                  <w:pPr>
                    <w:pStyle w:val="a4"/>
                    <w:spacing w:after="0" w:line="240" w:lineRule="auto"/>
                    <w:jc w:val="center"/>
                    <w:rPr>
                      <w:color w:val="000000"/>
                      <w:sz w:val="21"/>
                      <w:szCs w:val="21"/>
                    </w:rPr>
                  </w:pPr>
                  <w:r>
                    <w:rPr>
                      <w:rFonts w:hint="eastAsia"/>
                      <w:color w:val="000000"/>
                      <w:sz w:val="21"/>
                      <w:szCs w:val="21"/>
                    </w:rPr>
                    <w:t xml:space="preserve">4 </w:t>
                  </w:r>
                </w:p>
              </w:tc>
            </w:tr>
            <w:tr w:rsidR="00315D99" w14:paraId="6C4E4CF6" w14:textId="77777777">
              <w:tc>
                <w:tcPr>
                  <w:tcW w:w="1250" w:type="pct"/>
                  <w:vMerge/>
                  <w:vAlign w:val="center"/>
                </w:tcPr>
                <w:p w14:paraId="1CE27BE4"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37B79E9D" w14:textId="77777777" w:rsidR="00315D99" w:rsidRDefault="008D37D5">
                  <w:pPr>
                    <w:pStyle w:val="a4"/>
                    <w:spacing w:after="0" w:line="240" w:lineRule="auto"/>
                    <w:jc w:val="center"/>
                    <w:rPr>
                      <w:color w:val="000000"/>
                      <w:sz w:val="21"/>
                      <w:szCs w:val="21"/>
                    </w:rPr>
                  </w:pPr>
                  <w:r>
                    <w:rPr>
                      <w:rFonts w:hint="eastAsia"/>
                      <w:color w:val="000000"/>
                      <w:sz w:val="21"/>
                      <w:szCs w:val="21"/>
                    </w:rPr>
                    <w:t>红尾</w:t>
                  </w:r>
                  <w:proofErr w:type="gramStart"/>
                  <w:r>
                    <w:rPr>
                      <w:rFonts w:hint="eastAsia"/>
                      <w:color w:val="000000"/>
                      <w:sz w:val="21"/>
                      <w:szCs w:val="21"/>
                    </w:rPr>
                    <w:t>鲶</w:t>
                  </w:r>
                  <w:proofErr w:type="gramEnd"/>
                </w:p>
              </w:tc>
              <w:tc>
                <w:tcPr>
                  <w:tcW w:w="1250" w:type="pct"/>
                  <w:vAlign w:val="center"/>
                </w:tcPr>
                <w:p w14:paraId="1A4CBD23" w14:textId="77777777" w:rsidR="00315D99" w:rsidRDefault="008D37D5">
                  <w:pPr>
                    <w:pStyle w:val="a4"/>
                    <w:spacing w:after="0" w:line="240" w:lineRule="auto"/>
                    <w:jc w:val="center"/>
                    <w:rPr>
                      <w:color w:val="000000"/>
                      <w:sz w:val="21"/>
                      <w:szCs w:val="21"/>
                    </w:rPr>
                  </w:pPr>
                  <w:r>
                    <w:rPr>
                      <w:rFonts w:hint="eastAsia"/>
                      <w:color w:val="000000"/>
                      <w:sz w:val="21"/>
                      <w:szCs w:val="21"/>
                    </w:rPr>
                    <w:t>60</w:t>
                  </w:r>
                </w:p>
              </w:tc>
              <w:tc>
                <w:tcPr>
                  <w:tcW w:w="1250" w:type="pct"/>
                  <w:vAlign w:val="center"/>
                </w:tcPr>
                <w:p w14:paraId="0D00A1DD" w14:textId="77777777" w:rsidR="00315D99" w:rsidRDefault="008D37D5">
                  <w:pPr>
                    <w:pStyle w:val="a4"/>
                    <w:spacing w:after="0" w:line="240" w:lineRule="auto"/>
                    <w:jc w:val="center"/>
                    <w:rPr>
                      <w:color w:val="000000"/>
                      <w:sz w:val="21"/>
                      <w:szCs w:val="21"/>
                    </w:rPr>
                  </w:pPr>
                  <w:r>
                    <w:rPr>
                      <w:rFonts w:hint="eastAsia"/>
                      <w:color w:val="000000"/>
                      <w:sz w:val="21"/>
                      <w:szCs w:val="21"/>
                    </w:rPr>
                    <w:t xml:space="preserve">4 </w:t>
                  </w:r>
                </w:p>
              </w:tc>
            </w:tr>
            <w:tr w:rsidR="00315D99" w14:paraId="6C442DEC" w14:textId="77777777">
              <w:tc>
                <w:tcPr>
                  <w:tcW w:w="1250" w:type="pct"/>
                  <w:vMerge/>
                  <w:vAlign w:val="center"/>
                </w:tcPr>
                <w:p w14:paraId="12EB639E"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6B596DC0" w14:textId="77777777" w:rsidR="00315D99" w:rsidRDefault="008D37D5">
                  <w:pPr>
                    <w:pStyle w:val="a4"/>
                    <w:spacing w:after="0" w:line="240" w:lineRule="auto"/>
                    <w:jc w:val="center"/>
                    <w:rPr>
                      <w:color w:val="000000"/>
                      <w:sz w:val="21"/>
                      <w:szCs w:val="21"/>
                    </w:rPr>
                  </w:pPr>
                  <w:r>
                    <w:rPr>
                      <w:rFonts w:hint="eastAsia"/>
                      <w:color w:val="000000"/>
                      <w:sz w:val="21"/>
                      <w:szCs w:val="21"/>
                    </w:rPr>
                    <w:t>福</w:t>
                  </w:r>
                  <w:proofErr w:type="gramStart"/>
                  <w:r>
                    <w:rPr>
                      <w:rFonts w:hint="eastAsia"/>
                      <w:color w:val="000000"/>
                      <w:sz w:val="21"/>
                      <w:szCs w:val="21"/>
                    </w:rPr>
                    <w:t>鳄</w:t>
                  </w:r>
                  <w:proofErr w:type="gramEnd"/>
                </w:p>
              </w:tc>
              <w:tc>
                <w:tcPr>
                  <w:tcW w:w="1250" w:type="pct"/>
                  <w:vAlign w:val="center"/>
                </w:tcPr>
                <w:p w14:paraId="60D45848" w14:textId="77777777" w:rsidR="00315D99" w:rsidRDefault="008D37D5">
                  <w:pPr>
                    <w:pStyle w:val="a4"/>
                    <w:spacing w:after="0" w:line="240" w:lineRule="auto"/>
                    <w:jc w:val="center"/>
                    <w:rPr>
                      <w:color w:val="000000"/>
                      <w:sz w:val="21"/>
                      <w:szCs w:val="21"/>
                    </w:rPr>
                  </w:pPr>
                  <w:r>
                    <w:rPr>
                      <w:rFonts w:hint="eastAsia"/>
                      <w:color w:val="000000"/>
                      <w:sz w:val="21"/>
                      <w:szCs w:val="21"/>
                    </w:rPr>
                    <w:t>80</w:t>
                  </w:r>
                </w:p>
              </w:tc>
              <w:tc>
                <w:tcPr>
                  <w:tcW w:w="1250" w:type="pct"/>
                  <w:vAlign w:val="center"/>
                </w:tcPr>
                <w:p w14:paraId="4D4BB3F9" w14:textId="77777777" w:rsidR="00315D99" w:rsidRDefault="008D37D5">
                  <w:pPr>
                    <w:pStyle w:val="a4"/>
                    <w:spacing w:after="0" w:line="240" w:lineRule="auto"/>
                    <w:jc w:val="center"/>
                    <w:rPr>
                      <w:color w:val="000000"/>
                      <w:sz w:val="21"/>
                      <w:szCs w:val="21"/>
                    </w:rPr>
                  </w:pPr>
                  <w:r>
                    <w:rPr>
                      <w:rFonts w:hint="eastAsia"/>
                      <w:color w:val="000000"/>
                      <w:sz w:val="21"/>
                      <w:szCs w:val="21"/>
                    </w:rPr>
                    <w:t xml:space="preserve">6 </w:t>
                  </w:r>
                </w:p>
              </w:tc>
            </w:tr>
            <w:tr w:rsidR="00315D99" w14:paraId="43ABF5C7" w14:textId="77777777">
              <w:tc>
                <w:tcPr>
                  <w:tcW w:w="1250" w:type="pct"/>
                  <w:vMerge/>
                  <w:vAlign w:val="center"/>
                </w:tcPr>
                <w:p w14:paraId="0EA2A81B"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1117C08B" w14:textId="77777777" w:rsidR="00315D99" w:rsidRDefault="008D37D5">
                  <w:pPr>
                    <w:pStyle w:val="a4"/>
                    <w:spacing w:after="0" w:line="240" w:lineRule="auto"/>
                    <w:jc w:val="center"/>
                    <w:rPr>
                      <w:color w:val="000000"/>
                      <w:sz w:val="21"/>
                      <w:szCs w:val="21"/>
                    </w:rPr>
                  </w:pPr>
                  <w:r>
                    <w:rPr>
                      <w:rFonts w:hint="eastAsia"/>
                      <w:color w:val="000000"/>
                      <w:sz w:val="21"/>
                      <w:szCs w:val="21"/>
                    </w:rPr>
                    <w:t>清道夫</w:t>
                  </w:r>
                </w:p>
              </w:tc>
              <w:tc>
                <w:tcPr>
                  <w:tcW w:w="1250" w:type="pct"/>
                  <w:vAlign w:val="center"/>
                </w:tcPr>
                <w:p w14:paraId="574258D4" w14:textId="77777777" w:rsidR="00315D99" w:rsidRDefault="008D37D5">
                  <w:pPr>
                    <w:pStyle w:val="a4"/>
                    <w:spacing w:after="0" w:line="240" w:lineRule="auto"/>
                    <w:jc w:val="center"/>
                    <w:rPr>
                      <w:color w:val="000000"/>
                      <w:sz w:val="21"/>
                      <w:szCs w:val="21"/>
                    </w:rPr>
                  </w:pPr>
                  <w:r>
                    <w:rPr>
                      <w:rFonts w:hint="eastAsia"/>
                      <w:color w:val="000000"/>
                      <w:sz w:val="21"/>
                      <w:szCs w:val="21"/>
                    </w:rPr>
                    <w:t>30</w:t>
                  </w:r>
                </w:p>
              </w:tc>
              <w:tc>
                <w:tcPr>
                  <w:tcW w:w="1250" w:type="pct"/>
                  <w:vAlign w:val="center"/>
                </w:tcPr>
                <w:p w14:paraId="2756B008" w14:textId="77777777" w:rsidR="00315D99" w:rsidRDefault="008D37D5">
                  <w:pPr>
                    <w:pStyle w:val="a4"/>
                    <w:spacing w:after="0" w:line="240" w:lineRule="auto"/>
                    <w:jc w:val="center"/>
                    <w:rPr>
                      <w:color w:val="000000"/>
                      <w:sz w:val="21"/>
                      <w:szCs w:val="21"/>
                    </w:rPr>
                  </w:pPr>
                  <w:r>
                    <w:rPr>
                      <w:rFonts w:hint="eastAsia"/>
                      <w:color w:val="000000"/>
                      <w:sz w:val="21"/>
                      <w:szCs w:val="21"/>
                    </w:rPr>
                    <w:t xml:space="preserve">10 </w:t>
                  </w:r>
                </w:p>
              </w:tc>
            </w:tr>
            <w:tr w:rsidR="00315D99" w14:paraId="4CDCE788" w14:textId="77777777">
              <w:tc>
                <w:tcPr>
                  <w:tcW w:w="1250" w:type="pct"/>
                  <w:vMerge w:val="restart"/>
                  <w:vAlign w:val="center"/>
                </w:tcPr>
                <w:p w14:paraId="3700A916" w14:textId="77777777" w:rsidR="00315D99" w:rsidRDefault="008D37D5">
                  <w:pPr>
                    <w:pStyle w:val="a4"/>
                    <w:spacing w:after="0" w:line="240" w:lineRule="auto"/>
                    <w:jc w:val="center"/>
                    <w:rPr>
                      <w:color w:val="000000" w:themeColor="text1"/>
                      <w:sz w:val="21"/>
                      <w:szCs w:val="21"/>
                    </w:rPr>
                  </w:pPr>
                  <w:r>
                    <w:rPr>
                      <w:color w:val="000000" w:themeColor="text1"/>
                      <w:sz w:val="21"/>
                      <w:szCs w:val="21"/>
                    </w:rPr>
                    <w:t>B2</w:t>
                  </w:r>
                  <w:r>
                    <w:rPr>
                      <w:rFonts w:hint="eastAsia"/>
                      <w:color w:val="000000" w:themeColor="text1"/>
                      <w:sz w:val="21"/>
                      <w:szCs w:val="21"/>
                    </w:rPr>
                    <w:t>（</w:t>
                  </w:r>
                  <w:r>
                    <w:rPr>
                      <w:color w:val="000000" w:themeColor="text1"/>
                      <w:sz w:val="21"/>
                      <w:szCs w:val="21"/>
                    </w:rPr>
                    <w:t>6T</w:t>
                  </w:r>
                  <w:r>
                    <w:rPr>
                      <w:rFonts w:hint="eastAsia"/>
                      <w:color w:val="000000" w:themeColor="text1"/>
                      <w:sz w:val="21"/>
                      <w:szCs w:val="21"/>
                    </w:rPr>
                    <w:t>）</w:t>
                  </w:r>
                </w:p>
              </w:tc>
              <w:tc>
                <w:tcPr>
                  <w:tcW w:w="1250" w:type="pct"/>
                  <w:vAlign w:val="center"/>
                </w:tcPr>
                <w:p w14:paraId="2F638A02" w14:textId="77777777" w:rsidR="00315D99" w:rsidRDefault="008D37D5">
                  <w:pPr>
                    <w:pStyle w:val="a4"/>
                    <w:spacing w:after="0" w:line="240" w:lineRule="auto"/>
                    <w:jc w:val="center"/>
                    <w:rPr>
                      <w:color w:val="000000"/>
                      <w:sz w:val="21"/>
                      <w:szCs w:val="21"/>
                    </w:rPr>
                  </w:pPr>
                  <w:r>
                    <w:rPr>
                      <w:rFonts w:hint="eastAsia"/>
                      <w:sz w:val="21"/>
                      <w:szCs w:val="21"/>
                    </w:rPr>
                    <w:t>金龙</w:t>
                  </w:r>
                </w:p>
              </w:tc>
              <w:tc>
                <w:tcPr>
                  <w:tcW w:w="1250" w:type="pct"/>
                  <w:vAlign w:val="center"/>
                </w:tcPr>
                <w:p w14:paraId="18B2407A" w14:textId="77777777" w:rsidR="00315D99" w:rsidRDefault="008D37D5">
                  <w:pPr>
                    <w:pStyle w:val="a4"/>
                    <w:spacing w:after="0" w:line="240" w:lineRule="auto"/>
                    <w:jc w:val="center"/>
                    <w:rPr>
                      <w:color w:val="000000"/>
                      <w:sz w:val="21"/>
                      <w:szCs w:val="21"/>
                    </w:rPr>
                  </w:pPr>
                  <w:r>
                    <w:rPr>
                      <w:rFonts w:hint="eastAsia"/>
                      <w:sz w:val="21"/>
                      <w:szCs w:val="21"/>
                    </w:rPr>
                    <w:t>60</w:t>
                  </w:r>
                </w:p>
              </w:tc>
              <w:tc>
                <w:tcPr>
                  <w:tcW w:w="1250" w:type="pct"/>
                  <w:vAlign w:val="center"/>
                </w:tcPr>
                <w:p w14:paraId="09604252" w14:textId="77777777" w:rsidR="00315D99" w:rsidRDefault="008D37D5">
                  <w:pPr>
                    <w:pStyle w:val="a4"/>
                    <w:spacing w:after="0" w:line="240" w:lineRule="auto"/>
                    <w:jc w:val="center"/>
                    <w:rPr>
                      <w:color w:val="000000"/>
                      <w:sz w:val="21"/>
                      <w:szCs w:val="21"/>
                    </w:rPr>
                  </w:pPr>
                  <w:r>
                    <w:rPr>
                      <w:rFonts w:hint="eastAsia"/>
                      <w:sz w:val="21"/>
                      <w:szCs w:val="21"/>
                    </w:rPr>
                    <w:t xml:space="preserve">4 </w:t>
                  </w:r>
                </w:p>
              </w:tc>
            </w:tr>
            <w:tr w:rsidR="00315D99" w14:paraId="3BD7EC9B" w14:textId="77777777">
              <w:tc>
                <w:tcPr>
                  <w:tcW w:w="1250" w:type="pct"/>
                  <w:vMerge/>
                  <w:vAlign w:val="center"/>
                </w:tcPr>
                <w:p w14:paraId="51AB1888"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2BD9083A" w14:textId="77777777" w:rsidR="00315D99" w:rsidRDefault="008D37D5">
                  <w:pPr>
                    <w:pStyle w:val="a4"/>
                    <w:spacing w:after="0" w:line="240" w:lineRule="auto"/>
                    <w:jc w:val="center"/>
                    <w:rPr>
                      <w:color w:val="000000"/>
                      <w:sz w:val="21"/>
                      <w:szCs w:val="21"/>
                    </w:rPr>
                  </w:pPr>
                  <w:r>
                    <w:rPr>
                      <w:rFonts w:hint="eastAsia"/>
                      <w:sz w:val="21"/>
                      <w:szCs w:val="21"/>
                    </w:rPr>
                    <w:t>银龙</w:t>
                  </w:r>
                </w:p>
              </w:tc>
              <w:tc>
                <w:tcPr>
                  <w:tcW w:w="1250" w:type="pct"/>
                  <w:vAlign w:val="center"/>
                </w:tcPr>
                <w:p w14:paraId="401D6559" w14:textId="77777777" w:rsidR="00315D99" w:rsidRDefault="008D37D5">
                  <w:pPr>
                    <w:pStyle w:val="a4"/>
                    <w:spacing w:after="0" w:line="240" w:lineRule="auto"/>
                    <w:jc w:val="center"/>
                    <w:rPr>
                      <w:color w:val="000000"/>
                      <w:sz w:val="21"/>
                      <w:szCs w:val="21"/>
                    </w:rPr>
                  </w:pPr>
                  <w:r>
                    <w:rPr>
                      <w:rFonts w:hint="eastAsia"/>
                      <w:sz w:val="21"/>
                      <w:szCs w:val="21"/>
                    </w:rPr>
                    <w:t>50</w:t>
                  </w:r>
                </w:p>
              </w:tc>
              <w:tc>
                <w:tcPr>
                  <w:tcW w:w="1250" w:type="pct"/>
                  <w:vAlign w:val="center"/>
                </w:tcPr>
                <w:p w14:paraId="42C5DDB9" w14:textId="77777777" w:rsidR="00315D99" w:rsidRDefault="008D37D5">
                  <w:pPr>
                    <w:pStyle w:val="a4"/>
                    <w:spacing w:after="0" w:line="240" w:lineRule="auto"/>
                    <w:jc w:val="center"/>
                    <w:rPr>
                      <w:color w:val="000000"/>
                      <w:sz w:val="21"/>
                      <w:szCs w:val="21"/>
                    </w:rPr>
                  </w:pPr>
                  <w:r>
                    <w:rPr>
                      <w:rFonts w:hint="eastAsia"/>
                      <w:sz w:val="21"/>
                      <w:szCs w:val="21"/>
                    </w:rPr>
                    <w:t xml:space="preserve">6 </w:t>
                  </w:r>
                </w:p>
              </w:tc>
            </w:tr>
            <w:tr w:rsidR="00315D99" w14:paraId="663B3E6F" w14:textId="77777777">
              <w:tc>
                <w:tcPr>
                  <w:tcW w:w="1250" w:type="pct"/>
                  <w:vMerge/>
                  <w:vAlign w:val="center"/>
                </w:tcPr>
                <w:p w14:paraId="659CCD73"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4B829822" w14:textId="77777777" w:rsidR="00315D99" w:rsidRDefault="008D37D5">
                  <w:pPr>
                    <w:pStyle w:val="a4"/>
                    <w:spacing w:after="0" w:line="240" w:lineRule="auto"/>
                    <w:jc w:val="center"/>
                    <w:rPr>
                      <w:color w:val="000000"/>
                      <w:sz w:val="21"/>
                      <w:szCs w:val="21"/>
                    </w:rPr>
                  </w:pPr>
                  <w:r>
                    <w:rPr>
                      <w:rFonts w:hint="eastAsia"/>
                      <w:sz w:val="21"/>
                      <w:szCs w:val="21"/>
                    </w:rPr>
                    <w:t>飞凤</w:t>
                  </w:r>
                </w:p>
              </w:tc>
              <w:tc>
                <w:tcPr>
                  <w:tcW w:w="1250" w:type="pct"/>
                  <w:vAlign w:val="center"/>
                </w:tcPr>
                <w:p w14:paraId="6C1324A5" w14:textId="77777777" w:rsidR="00315D99" w:rsidRDefault="008D37D5">
                  <w:pPr>
                    <w:pStyle w:val="a4"/>
                    <w:spacing w:after="0" w:line="240" w:lineRule="auto"/>
                    <w:jc w:val="center"/>
                    <w:rPr>
                      <w:color w:val="000000"/>
                      <w:sz w:val="21"/>
                      <w:szCs w:val="21"/>
                    </w:rPr>
                  </w:pPr>
                  <w:r>
                    <w:rPr>
                      <w:rFonts w:hint="eastAsia"/>
                      <w:sz w:val="21"/>
                      <w:szCs w:val="21"/>
                    </w:rPr>
                    <w:t>20</w:t>
                  </w:r>
                </w:p>
              </w:tc>
              <w:tc>
                <w:tcPr>
                  <w:tcW w:w="1250" w:type="pct"/>
                  <w:vAlign w:val="center"/>
                </w:tcPr>
                <w:p w14:paraId="3571B50B" w14:textId="77777777" w:rsidR="00315D99" w:rsidRDefault="008D37D5">
                  <w:pPr>
                    <w:pStyle w:val="a4"/>
                    <w:spacing w:after="0" w:line="240" w:lineRule="auto"/>
                    <w:jc w:val="center"/>
                    <w:rPr>
                      <w:color w:val="000000"/>
                      <w:sz w:val="21"/>
                      <w:szCs w:val="21"/>
                    </w:rPr>
                  </w:pPr>
                  <w:r>
                    <w:rPr>
                      <w:rFonts w:hint="eastAsia"/>
                      <w:sz w:val="21"/>
                      <w:szCs w:val="21"/>
                    </w:rPr>
                    <w:t xml:space="preserve">10 </w:t>
                  </w:r>
                </w:p>
              </w:tc>
            </w:tr>
            <w:tr w:rsidR="00315D99" w14:paraId="607FC61D" w14:textId="77777777">
              <w:tc>
                <w:tcPr>
                  <w:tcW w:w="1250" w:type="pct"/>
                  <w:vMerge/>
                  <w:vAlign w:val="center"/>
                </w:tcPr>
                <w:p w14:paraId="09D7278E"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1E153666" w14:textId="77777777" w:rsidR="00315D99" w:rsidRDefault="008D37D5">
                  <w:pPr>
                    <w:pStyle w:val="a4"/>
                    <w:spacing w:after="0" w:line="240" w:lineRule="auto"/>
                    <w:jc w:val="center"/>
                    <w:rPr>
                      <w:color w:val="000000"/>
                      <w:sz w:val="21"/>
                      <w:szCs w:val="21"/>
                    </w:rPr>
                  </w:pPr>
                  <w:r>
                    <w:rPr>
                      <w:rFonts w:hint="eastAsia"/>
                      <w:sz w:val="21"/>
                      <w:szCs w:val="21"/>
                    </w:rPr>
                    <w:t>金刚鹦鹉</w:t>
                  </w:r>
                </w:p>
              </w:tc>
              <w:tc>
                <w:tcPr>
                  <w:tcW w:w="1250" w:type="pct"/>
                  <w:vAlign w:val="center"/>
                </w:tcPr>
                <w:p w14:paraId="2ED4A94B" w14:textId="77777777" w:rsidR="00315D99" w:rsidRDefault="008D37D5">
                  <w:pPr>
                    <w:pStyle w:val="a4"/>
                    <w:spacing w:after="0" w:line="240" w:lineRule="auto"/>
                    <w:jc w:val="center"/>
                    <w:rPr>
                      <w:color w:val="000000"/>
                      <w:sz w:val="21"/>
                      <w:szCs w:val="21"/>
                    </w:rPr>
                  </w:pPr>
                  <w:r>
                    <w:rPr>
                      <w:rFonts w:hint="eastAsia"/>
                      <w:sz w:val="21"/>
                      <w:szCs w:val="21"/>
                    </w:rPr>
                    <w:t>20</w:t>
                  </w:r>
                </w:p>
              </w:tc>
              <w:tc>
                <w:tcPr>
                  <w:tcW w:w="1250" w:type="pct"/>
                  <w:vAlign w:val="center"/>
                </w:tcPr>
                <w:p w14:paraId="2F6F6B9A" w14:textId="77777777" w:rsidR="00315D99" w:rsidRDefault="008D37D5">
                  <w:pPr>
                    <w:pStyle w:val="a4"/>
                    <w:spacing w:after="0" w:line="240" w:lineRule="auto"/>
                    <w:jc w:val="center"/>
                    <w:rPr>
                      <w:color w:val="000000"/>
                      <w:sz w:val="21"/>
                      <w:szCs w:val="21"/>
                    </w:rPr>
                  </w:pPr>
                  <w:r>
                    <w:rPr>
                      <w:rFonts w:hint="eastAsia"/>
                      <w:sz w:val="21"/>
                      <w:szCs w:val="21"/>
                    </w:rPr>
                    <w:t xml:space="preserve">10 </w:t>
                  </w:r>
                </w:p>
              </w:tc>
            </w:tr>
            <w:tr w:rsidR="00315D99" w14:paraId="1C20E46A" w14:textId="77777777">
              <w:tc>
                <w:tcPr>
                  <w:tcW w:w="1250" w:type="pct"/>
                  <w:vAlign w:val="center"/>
                </w:tcPr>
                <w:p w14:paraId="20E03834" w14:textId="77777777" w:rsidR="00315D99" w:rsidRDefault="008D37D5">
                  <w:pPr>
                    <w:pStyle w:val="a4"/>
                    <w:spacing w:after="0" w:line="240" w:lineRule="auto"/>
                    <w:jc w:val="center"/>
                    <w:rPr>
                      <w:color w:val="000000" w:themeColor="text1"/>
                      <w:sz w:val="21"/>
                      <w:szCs w:val="21"/>
                    </w:rPr>
                  </w:pPr>
                  <w:r>
                    <w:rPr>
                      <w:color w:val="000000" w:themeColor="text1"/>
                      <w:sz w:val="21"/>
                      <w:szCs w:val="21"/>
                    </w:rPr>
                    <w:t>B3</w:t>
                  </w:r>
                  <w:r>
                    <w:rPr>
                      <w:rFonts w:hint="eastAsia"/>
                      <w:color w:val="000000" w:themeColor="text1"/>
                      <w:sz w:val="21"/>
                      <w:szCs w:val="21"/>
                    </w:rPr>
                    <w:t>（</w:t>
                  </w:r>
                  <w:r>
                    <w:rPr>
                      <w:color w:val="000000" w:themeColor="text1"/>
                      <w:sz w:val="21"/>
                      <w:szCs w:val="21"/>
                    </w:rPr>
                    <w:t>10T</w:t>
                  </w:r>
                  <w:r>
                    <w:rPr>
                      <w:rFonts w:hint="eastAsia"/>
                      <w:color w:val="000000" w:themeColor="text1"/>
                      <w:sz w:val="21"/>
                      <w:szCs w:val="21"/>
                    </w:rPr>
                    <w:t>）</w:t>
                  </w:r>
                </w:p>
              </w:tc>
              <w:tc>
                <w:tcPr>
                  <w:tcW w:w="1250" w:type="pct"/>
                  <w:vAlign w:val="center"/>
                </w:tcPr>
                <w:p w14:paraId="54D8EB6C" w14:textId="77777777" w:rsidR="00315D99" w:rsidRDefault="008D37D5">
                  <w:pPr>
                    <w:pStyle w:val="a4"/>
                    <w:spacing w:after="0" w:line="240" w:lineRule="auto"/>
                    <w:jc w:val="center"/>
                    <w:rPr>
                      <w:sz w:val="21"/>
                      <w:szCs w:val="21"/>
                    </w:rPr>
                  </w:pPr>
                  <w:r>
                    <w:rPr>
                      <w:rFonts w:hint="eastAsia"/>
                      <w:sz w:val="21"/>
                      <w:szCs w:val="21"/>
                    </w:rPr>
                    <w:t>温泉鱼</w:t>
                  </w:r>
                </w:p>
              </w:tc>
              <w:tc>
                <w:tcPr>
                  <w:tcW w:w="1250" w:type="pct"/>
                  <w:vAlign w:val="center"/>
                </w:tcPr>
                <w:p w14:paraId="20CC617B" w14:textId="77777777" w:rsidR="00315D99" w:rsidRDefault="008D37D5">
                  <w:pPr>
                    <w:pStyle w:val="a4"/>
                    <w:spacing w:after="0" w:line="240" w:lineRule="auto"/>
                    <w:jc w:val="center"/>
                    <w:rPr>
                      <w:sz w:val="21"/>
                      <w:szCs w:val="21"/>
                    </w:rPr>
                  </w:pPr>
                  <w:r>
                    <w:rPr>
                      <w:rFonts w:hint="eastAsia"/>
                      <w:sz w:val="21"/>
                      <w:szCs w:val="21"/>
                    </w:rPr>
                    <w:t>3</w:t>
                  </w:r>
                </w:p>
              </w:tc>
              <w:tc>
                <w:tcPr>
                  <w:tcW w:w="1250" w:type="pct"/>
                  <w:vAlign w:val="center"/>
                </w:tcPr>
                <w:p w14:paraId="5BC47DF4" w14:textId="77777777" w:rsidR="00315D99" w:rsidRDefault="008D37D5">
                  <w:pPr>
                    <w:pStyle w:val="a4"/>
                    <w:spacing w:after="0" w:line="240" w:lineRule="auto"/>
                    <w:jc w:val="center"/>
                    <w:rPr>
                      <w:sz w:val="21"/>
                      <w:szCs w:val="21"/>
                    </w:rPr>
                  </w:pPr>
                  <w:r>
                    <w:rPr>
                      <w:rFonts w:hint="eastAsia"/>
                      <w:sz w:val="21"/>
                      <w:szCs w:val="21"/>
                    </w:rPr>
                    <w:t xml:space="preserve">1000 </w:t>
                  </w:r>
                </w:p>
              </w:tc>
            </w:tr>
            <w:tr w:rsidR="00315D99" w14:paraId="65EF22BB" w14:textId="77777777">
              <w:tc>
                <w:tcPr>
                  <w:tcW w:w="1250" w:type="pct"/>
                  <w:vAlign w:val="center"/>
                </w:tcPr>
                <w:p w14:paraId="34E78A21" w14:textId="77777777" w:rsidR="00315D99" w:rsidRDefault="008D37D5">
                  <w:pPr>
                    <w:pStyle w:val="a4"/>
                    <w:spacing w:after="0" w:line="240" w:lineRule="auto"/>
                    <w:jc w:val="center"/>
                    <w:rPr>
                      <w:color w:val="000000" w:themeColor="text1"/>
                      <w:sz w:val="21"/>
                      <w:szCs w:val="21"/>
                    </w:rPr>
                  </w:pPr>
                  <w:r>
                    <w:rPr>
                      <w:color w:val="000000" w:themeColor="text1"/>
                      <w:sz w:val="21"/>
                      <w:szCs w:val="21"/>
                    </w:rPr>
                    <w:t>B4</w:t>
                  </w:r>
                  <w:r>
                    <w:rPr>
                      <w:rFonts w:hint="eastAsia"/>
                      <w:color w:val="000000" w:themeColor="text1"/>
                      <w:sz w:val="21"/>
                      <w:szCs w:val="21"/>
                    </w:rPr>
                    <w:t>（</w:t>
                  </w:r>
                  <w:r>
                    <w:rPr>
                      <w:color w:val="000000" w:themeColor="text1"/>
                      <w:sz w:val="21"/>
                      <w:szCs w:val="21"/>
                    </w:rPr>
                    <w:t>10T</w:t>
                  </w:r>
                  <w:r>
                    <w:rPr>
                      <w:rFonts w:hint="eastAsia"/>
                      <w:color w:val="000000" w:themeColor="text1"/>
                      <w:sz w:val="21"/>
                      <w:szCs w:val="21"/>
                    </w:rPr>
                    <w:t>）</w:t>
                  </w:r>
                </w:p>
              </w:tc>
              <w:tc>
                <w:tcPr>
                  <w:tcW w:w="1250" w:type="pct"/>
                  <w:vAlign w:val="center"/>
                </w:tcPr>
                <w:p w14:paraId="31AAE2BD" w14:textId="77777777" w:rsidR="00315D99" w:rsidRDefault="008D37D5">
                  <w:pPr>
                    <w:pStyle w:val="a4"/>
                    <w:spacing w:after="0" w:line="240" w:lineRule="auto"/>
                    <w:jc w:val="center"/>
                    <w:rPr>
                      <w:sz w:val="21"/>
                      <w:szCs w:val="21"/>
                    </w:rPr>
                  </w:pPr>
                  <w:r>
                    <w:rPr>
                      <w:rFonts w:hint="eastAsia"/>
                      <w:sz w:val="21"/>
                      <w:szCs w:val="21"/>
                    </w:rPr>
                    <w:t>锦鲤</w:t>
                  </w:r>
                </w:p>
              </w:tc>
              <w:tc>
                <w:tcPr>
                  <w:tcW w:w="1250" w:type="pct"/>
                  <w:vAlign w:val="center"/>
                </w:tcPr>
                <w:p w14:paraId="03C942D5" w14:textId="77777777" w:rsidR="00315D99" w:rsidRDefault="008D37D5">
                  <w:pPr>
                    <w:pStyle w:val="a4"/>
                    <w:spacing w:after="0" w:line="240" w:lineRule="auto"/>
                    <w:jc w:val="center"/>
                    <w:rPr>
                      <w:sz w:val="21"/>
                      <w:szCs w:val="21"/>
                    </w:rPr>
                  </w:pPr>
                  <w:r>
                    <w:rPr>
                      <w:rFonts w:hint="eastAsia"/>
                      <w:sz w:val="21"/>
                      <w:szCs w:val="21"/>
                    </w:rPr>
                    <w:t>50</w:t>
                  </w:r>
                </w:p>
              </w:tc>
              <w:tc>
                <w:tcPr>
                  <w:tcW w:w="1250" w:type="pct"/>
                  <w:vAlign w:val="center"/>
                </w:tcPr>
                <w:p w14:paraId="5B159482" w14:textId="77777777" w:rsidR="00315D99" w:rsidRDefault="008D37D5">
                  <w:pPr>
                    <w:pStyle w:val="a4"/>
                    <w:spacing w:after="0" w:line="240" w:lineRule="auto"/>
                    <w:jc w:val="center"/>
                    <w:rPr>
                      <w:sz w:val="21"/>
                      <w:szCs w:val="21"/>
                    </w:rPr>
                  </w:pPr>
                  <w:r>
                    <w:rPr>
                      <w:rFonts w:hint="eastAsia"/>
                      <w:sz w:val="21"/>
                      <w:szCs w:val="21"/>
                    </w:rPr>
                    <w:t xml:space="preserve">100 </w:t>
                  </w:r>
                </w:p>
              </w:tc>
            </w:tr>
            <w:tr w:rsidR="00315D99" w14:paraId="28373C8C" w14:textId="77777777">
              <w:tc>
                <w:tcPr>
                  <w:tcW w:w="1250" w:type="pct"/>
                  <w:vMerge w:val="restart"/>
                  <w:vAlign w:val="center"/>
                </w:tcPr>
                <w:p w14:paraId="2214422B" w14:textId="77777777" w:rsidR="00315D99" w:rsidRDefault="008D37D5">
                  <w:pPr>
                    <w:pStyle w:val="a4"/>
                    <w:spacing w:after="0" w:line="240" w:lineRule="auto"/>
                    <w:jc w:val="center"/>
                    <w:rPr>
                      <w:color w:val="000000" w:themeColor="text1"/>
                      <w:sz w:val="21"/>
                      <w:szCs w:val="21"/>
                    </w:rPr>
                  </w:pPr>
                  <w:r>
                    <w:rPr>
                      <w:color w:val="000000" w:themeColor="text1"/>
                      <w:sz w:val="21"/>
                      <w:szCs w:val="21"/>
                    </w:rPr>
                    <w:t>B5</w:t>
                  </w:r>
                  <w:r>
                    <w:rPr>
                      <w:rFonts w:hint="eastAsia"/>
                      <w:color w:val="000000" w:themeColor="text1"/>
                      <w:sz w:val="21"/>
                      <w:szCs w:val="21"/>
                    </w:rPr>
                    <w:t>（</w:t>
                  </w:r>
                  <w:r>
                    <w:rPr>
                      <w:color w:val="000000" w:themeColor="text1"/>
                      <w:sz w:val="21"/>
                      <w:szCs w:val="21"/>
                    </w:rPr>
                    <w:t>6T</w:t>
                  </w:r>
                  <w:r>
                    <w:rPr>
                      <w:rFonts w:hint="eastAsia"/>
                      <w:color w:val="000000" w:themeColor="text1"/>
                      <w:sz w:val="21"/>
                      <w:szCs w:val="21"/>
                    </w:rPr>
                    <w:t>）</w:t>
                  </w:r>
                </w:p>
              </w:tc>
              <w:tc>
                <w:tcPr>
                  <w:tcW w:w="1250" w:type="pct"/>
                  <w:vAlign w:val="center"/>
                </w:tcPr>
                <w:p w14:paraId="7E3B241D" w14:textId="77777777" w:rsidR="00315D99" w:rsidRDefault="008D37D5">
                  <w:pPr>
                    <w:pStyle w:val="a4"/>
                    <w:spacing w:after="0" w:line="240" w:lineRule="auto"/>
                    <w:jc w:val="center"/>
                    <w:rPr>
                      <w:sz w:val="21"/>
                      <w:szCs w:val="21"/>
                    </w:rPr>
                  </w:pPr>
                  <w:r>
                    <w:rPr>
                      <w:rFonts w:hint="eastAsia"/>
                      <w:sz w:val="21"/>
                      <w:szCs w:val="21"/>
                    </w:rPr>
                    <w:t>银板鱼</w:t>
                  </w:r>
                </w:p>
              </w:tc>
              <w:tc>
                <w:tcPr>
                  <w:tcW w:w="1250" w:type="pct"/>
                  <w:vAlign w:val="center"/>
                </w:tcPr>
                <w:p w14:paraId="3DE56B17" w14:textId="77777777" w:rsidR="00315D99" w:rsidRDefault="008D37D5">
                  <w:pPr>
                    <w:pStyle w:val="a4"/>
                    <w:spacing w:after="0" w:line="240" w:lineRule="auto"/>
                    <w:jc w:val="center"/>
                    <w:rPr>
                      <w:sz w:val="21"/>
                      <w:szCs w:val="21"/>
                    </w:rPr>
                  </w:pPr>
                  <w:r>
                    <w:rPr>
                      <w:rFonts w:hint="eastAsia"/>
                      <w:sz w:val="21"/>
                      <w:szCs w:val="21"/>
                    </w:rPr>
                    <w:t>20</w:t>
                  </w:r>
                </w:p>
              </w:tc>
              <w:tc>
                <w:tcPr>
                  <w:tcW w:w="1250" w:type="pct"/>
                  <w:vAlign w:val="center"/>
                </w:tcPr>
                <w:p w14:paraId="254A2341" w14:textId="77777777" w:rsidR="00315D99" w:rsidRDefault="008D37D5">
                  <w:pPr>
                    <w:pStyle w:val="a4"/>
                    <w:spacing w:after="0" w:line="240" w:lineRule="auto"/>
                    <w:jc w:val="center"/>
                    <w:rPr>
                      <w:sz w:val="21"/>
                      <w:szCs w:val="21"/>
                    </w:rPr>
                  </w:pPr>
                  <w:r>
                    <w:rPr>
                      <w:rFonts w:hint="eastAsia"/>
                      <w:sz w:val="21"/>
                      <w:szCs w:val="21"/>
                    </w:rPr>
                    <w:t xml:space="preserve">100 </w:t>
                  </w:r>
                </w:p>
              </w:tc>
            </w:tr>
            <w:tr w:rsidR="00315D99" w14:paraId="658C4FC1" w14:textId="77777777">
              <w:tc>
                <w:tcPr>
                  <w:tcW w:w="1250" w:type="pct"/>
                  <w:vMerge/>
                  <w:vAlign w:val="center"/>
                </w:tcPr>
                <w:p w14:paraId="6A1A88B8"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16FBEE16" w14:textId="77777777" w:rsidR="00315D99" w:rsidRDefault="008D37D5">
                  <w:pPr>
                    <w:pStyle w:val="a4"/>
                    <w:spacing w:after="0" w:line="240" w:lineRule="auto"/>
                    <w:jc w:val="center"/>
                    <w:rPr>
                      <w:sz w:val="21"/>
                      <w:szCs w:val="21"/>
                    </w:rPr>
                  </w:pPr>
                  <w:r>
                    <w:rPr>
                      <w:rFonts w:hint="eastAsia"/>
                      <w:sz w:val="21"/>
                      <w:szCs w:val="21"/>
                    </w:rPr>
                    <w:t>粗线银板鱼</w:t>
                  </w:r>
                </w:p>
              </w:tc>
              <w:tc>
                <w:tcPr>
                  <w:tcW w:w="1250" w:type="pct"/>
                  <w:vAlign w:val="center"/>
                </w:tcPr>
                <w:p w14:paraId="59E98367" w14:textId="77777777" w:rsidR="00315D99" w:rsidRDefault="008D37D5">
                  <w:pPr>
                    <w:pStyle w:val="a4"/>
                    <w:spacing w:after="0" w:line="240" w:lineRule="auto"/>
                    <w:jc w:val="center"/>
                    <w:rPr>
                      <w:sz w:val="21"/>
                      <w:szCs w:val="21"/>
                    </w:rPr>
                  </w:pPr>
                  <w:r>
                    <w:rPr>
                      <w:rFonts w:hint="eastAsia"/>
                      <w:sz w:val="21"/>
                      <w:szCs w:val="21"/>
                    </w:rPr>
                    <w:t>20</w:t>
                  </w:r>
                </w:p>
              </w:tc>
              <w:tc>
                <w:tcPr>
                  <w:tcW w:w="1250" w:type="pct"/>
                  <w:vAlign w:val="center"/>
                </w:tcPr>
                <w:p w14:paraId="6E62F635" w14:textId="77777777" w:rsidR="00315D99" w:rsidRDefault="008D37D5">
                  <w:pPr>
                    <w:pStyle w:val="a4"/>
                    <w:spacing w:after="0" w:line="240" w:lineRule="auto"/>
                    <w:jc w:val="center"/>
                    <w:rPr>
                      <w:sz w:val="21"/>
                      <w:szCs w:val="21"/>
                    </w:rPr>
                  </w:pPr>
                  <w:r>
                    <w:rPr>
                      <w:rFonts w:hint="eastAsia"/>
                      <w:sz w:val="21"/>
                      <w:szCs w:val="21"/>
                    </w:rPr>
                    <w:t xml:space="preserve">50 </w:t>
                  </w:r>
                </w:p>
              </w:tc>
            </w:tr>
            <w:tr w:rsidR="00315D99" w14:paraId="495E3330" w14:textId="77777777">
              <w:tc>
                <w:tcPr>
                  <w:tcW w:w="1250" w:type="pct"/>
                  <w:vMerge/>
                  <w:vAlign w:val="center"/>
                </w:tcPr>
                <w:p w14:paraId="52DC8CBC"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720FD82B" w14:textId="77777777" w:rsidR="00315D99" w:rsidRDefault="008D37D5">
                  <w:pPr>
                    <w:pStyle w:val="a4"/>
                    <w:spacing w:after="0" w:line="240" w:lineRule="auto"/>
                    <w:jc w:val="center"/>
                    <w:rPr>
                      <w:sz w:val="21"/>
                      <w:szCs w:val="21"/>
                    </w:rPr>
                  </w:pPr>
                  <w:r>
                    <w:rPr>
                      <w:rFonts w:hint="eastAsia"/>
                      <w:sz w:val="21"/>
                      <w:szCs w:val="21"/>
                    </w:rPr>
                    <w:t>地图鱼</w:t>
                  </w:r>
                </w:p>
              </w:tc>
              <w:tc>
                <w:tcPr>
                  <w:tcW w:w="1250" w:type="pct"/>
                  <w:vAlign w:val="center"/>
                </w:tcPr>
                <w:p w14:paraId="64E4DB96" w14:textId="77777777" w:rsidR="00315D99" w:rsidRDefault="008D37D5">
                  <w:pPr>
                    <w:pStyle w:val="a4"/>
                    <w:spacing w:after="0" w:line="240" w:lineRule="auto"/>
                    <w:jc w:val="center"/>
                    <w:rPr>
                      <w:sz w:val="21"/>
                      <w:szCs w:val="21"/>
                    </w:rPr>
                  </w:pPr>
                  <w:r>
                    <w:rPr>
                      <w:rFonts w:hint="eastAsia"/>
                      <w:sz w:val="21"/>
                      <w:szCs w:val="21"/>
                    </w:rPr>
                    <w:t>20</w:t>
                  </w:r>
                </w:p>
              </w:tc>
              <w:tc>
                <w:tcPr>
                  <w:tcW w:w="1250" w:type="pct"/>
                  <w:vAlign w:val="center"/>
                </w:tcPr>
                <w:p w14:paraId="3AC8EDF9" w14:textId="77777777" w:rsidR="00315D99" w:rsidRDefault="008D37D5">
                  <w:pPr>
                    <w:pStyle w:val="a4"/>
                    <w:spacing w:after="0" w:line="240" w:lineRule="auto"/>
                    <w:jc w:val="center"/>
                    <w:rPr>
                      <w:sz w:val="21"/>
                      <w:szCs w:val="21"/>
                    </w:rPr>
                  </w:pPr>
                  <w:r>
                    <w:rPr>
                      <w:rFonts w:hint="eastAsia"/>
                      <w:sz w:val="21"/>
                      <w:szCs w:val="21"/>
                    </w:rPr>
                    <w:t xml:space="preserve">20 </w:t>
                  </w:r>
                </w:p>
              </w:tc>
            </w:tr>
            <w:tr w:rsidR="00315D99" w14:paraId="3ED1E17B" w14:textId="77777777">
              <w:tc>
                <w:tcPr>
                  <w:tcW w:w="1250" w:type="pct"/>
                  <w:vAlign w:val="center"/>
                </w:tcPr>
                <w:p w14:paraId="3DDE8816" w14:textId="77777777" w:rsidR="00315D99" w:rsidRDefault="008D37D5">
                  <w:pPr>
                    <w:pStyle w:val="a4"/>
                    <w:spacing w:after="0" w:line="240" w:lineRule="auto"/>
                    <w:jc w:val="center"/>
                    <w:rPr>
                      <w:color w:val="000000" w:themeColor="text1"/>
                      <w:sz w:val="21"/>
                      <w:szCs w:val="21"/>
                    </w:rPr>
                  </w:pPr>
                  <w:r>
                    <w:rPr>
                      <w:color w:val="000000" w:themeColor="text1"/>
                      <w:sz w:val="21"/>
                      <w:szCs w:val="21"/>
                    </w:rPr>
                    <w:t>B6</w:t>
                  </w:r>
                  <w:r>
                    <w:rPr>
                      <w:rFonts w:hint="eastAsia"/>
                      <w:color w:val="000000" w:themeColor="text1"/>
                      <w:sz w:val="21"/>
                      <w:szCs w:val="21"/>
                    </w:rPr>
                    <w:t>（</w:t>
                  </w:r>
                  <w:r>
                    <w:rPr>
                      <w:color w:val="000000" w:themeColor="text1"/>
                      <w:sz w:val="21"/>
                      <w:szCs w:val="21"/>
                    </w:rPr>
                    <w:t>6T</w:t>
                  </w:r>
                  <w:r>
                    <w:rPr>
                      <w:rFonts w:hint="eastAsia"/>
                      <w:color w:val="000000" w:themeColor="text1"/>
                      <w:sz w:val="21"/>
                      <w:szCs w:val="21"/>
                    </w:rPr>
                    <w:t>）</w:t>
                  </w:r>
                </w:p>
              </w:tc>
              <w:tc>
                <w:tcPr>
                  <w:tcW w:w="1250" w:type="pct"/>
                  <w:vAlign w:val="center"/>
                </w:tcPr>
                <w:p w14:paraId="1D17910E" w14:textId="77777777" w:rsidR="00315D99" w:rsidRDefault="008D37D5">
                  <w:pPr>
                    <w:pStyle w:val="a4"/>
                    <w:spacing w:after="0" w:line="240" w:lineRule="auto"/>
                    <w:jc w:val="center"/>
                    <w:rPr>
                      <w:sz w:val="21"/>
                      <w:szCs w:val="21"/>
                    </w:rPr>
                  </w:pPr>
                  <w:r>
                    <w:rPr>
                      <w:rFonts w:hint="eastAsia"/>
                      <w:sz w:val="21"/>
                      <w:szCs w:val="21"/>
                    </w:rPr>
                    <w:t>泰国鲫</w:t>
                  </w:r>
                </w:p>
              </w:tc>
              <w:tc>
                <w:tcPr>
                  <w:tcW w:w="1250" w:type="pct"/>
                  <w:vAlign w:val="center"/>
                </w:tcPr>
                <w:p w14:paraId="2C24907E" w14:textId="77777777" w:rsidR="00315D99" w:rsidRDefault="008D37D5">
                  <w:pPr>
                    <w:pStyle w:val="a4"/>
                    <w:spacing w:after="0" w:line="240" w:lineRule="auto"/>
                    <w:jc w:val="center"/>
                    <w:rPr>
                      <w:sz w:val="21"/>
                      <w:szCs w:val="21"/>
                    </w:rPr>
                  </w:pPr>
                  <w:r>
                    <w:rPr>
                      <w:rFonts w:hint="eastAsia"/>
                      <w:sz w:val="21"/>
                      <w:szCs w:val="21"/>
                    </w:rPr>
                    <w:t>10</w:t>
                  </w:r>
                </w:p>
              </w:tc>
              <w:tc>
                <w:tcPr>
                  <w:tcW w:w="1250" w:type="pct"/>
                  <w:vAlign w:val="center"/>
                </w:tcPr>
                <w:p w14:paraId="11C7F36A" w14:textId="77777777" w:rsidR="00315D99" w:rsidRDefault="008D37D5">
                  <w:pPr>
                    <w:pStyle w:val="a4"/>
                    <w:spacing w:after="0" w:line="240" w:lineRule="auto"/>
                    <w:jc w:val="center"/>
                    <w:rPr>
                      <w:sz w:val="21"/>
                      <w:szCs w:val="21"/>
                    </w:rPr>
                  </w:pPr>
                  <w:r>
                    <w:rPr>
                      <w:rFonts w:hint="eastAsia"/>
                      <w:sz w:val="21"/>
                      <w:szCs w:val="21"/>
                    </w:rPr>
                    <w:t xml:space="preserve">200 </w:t>
                  </w:r>
                </w:p>
              </w:tc>
            </w:tr>
            <w:tr w:rsidR="00315D99" w14:paraId="4B2E48B0" w14:textId="77777777">
              <w:tc>
                <w:tcPr>
                  <w:tcW w:w="1250" w:type="pct"/>
                  <w:vMerge w:val="restart"/>
                  <w:vAlign w:val="center"/>
                </w:tcPr>
                <w:p w14:paraId="14C3F976" w14:textId="77777777" w:rsidR="00315D99" w:rsidRDefault="008D37D5">
                  <w:pPr>
                    <w:pStyle w:val="a4"/>
                    <w:spacing w:after="0" w:line="240" w:lineRule="auto"/>
                    <w:jc w:val="center"/>
                    <w:rPr>
                      <w:color w:val="000000" w:themeColor="text1"/>
                      <w:sz w:val="21"/>
                      <w:szCs w:val="21"/>
                    </w:rPr>
                  </w:pPr>
                  <w:r>
                    <w:rPr>
                      <w:color w:val="000000" w:themeColor="text1"/>
                      <w:sz w:val="21"/>
                      <w:szCs w:val="21"/>
                    </w:rPr>
                    <w:t>B7</w:t>
                  </w:r>
                  <w:r>
                    <w:rPr>
                      <w:rFonts w:hint="eastAsia"/>
                      <w:color w:val="000000" w:themeColor="text1"/>
                      <w:sz w:val="21"/>
                      <w:szCs w:val="21"/>
                    </w:rPr>
                    <w:t>（</w:t>
                  </w:r>
                  <w:r>
                    <w:rPr>
                      <w:color w:val="000000" w:themeColor="text1"/>
                      <w:sz w:val="21"/>
                      <w:szCs w:val="21"/>
                    </w:rPr>
                    <w:t>19T</w:t>
                  </w:r>
                  <w:r>
                    <w:rPr>
                      <w:rFonts w:hint="eastAsia"/>
                      <w:color w:val="000000" w:themeColor="text1"/>
                      <w:sz w:val="21"/>
                      <w:szCs w:val="21"/>
                    </w:rPr>
                    <w:t>）</w:t>
                  </w:r>
                </w:p>
              </w:tc>
              <w:tc>
                <w:tcPr>
                  <w:tcW w:w="1250" w:type="pct"/>
                  <w:vAlign w:val="center"/>
                </w:tcPr>
                <w:p w14:paraId="3D45EC2C" w14:textId="77777777" w:rsidR="00315D99" w:rsidRDefault="008D37D5">
                  <w:pPr>
                    <w:pStyle w:val="a4"/>
                    <w:spacing w:after="0" w:line="240" w:lineRule="auto"/>
                    <w:jc w:val="center"/>
                    <w:rPr>
                      <w:sz w:val="21"/>
                      <w:szCs w:val="21"/>
                    </w:rPr>
                  </w:pPr>
                  <w:r>
                    <w:rPr>
                      <w:rFonts w:hint="eastAsia"/>
                      <w:sz w:val="21"/>
                      <w:szCs w:val="21"/>
                    </w:rPr>
                    <w:t>黑白魟</w:t>
                  </w:r>
                </w:p>
              </w:tc>
              <w:tc>
                <w:tcPr>
                  <w:tcW w:w="1250" w:type="pct"/>
                  <w:vAlign w:val="center"/>
                </w:tcPr>
                <w:p w14:paraId="3E8238B0" w14:textId="77777777" w:rsidR="00315D99" w:rsidRDefault="008D37D5">
                  <w:pPr>
                    <w:pStyle w:val="a4"/>
                    <w:spacing w:after="0" w:line="240" w:lineRule="auto"/>
                    <w:jc w:val="center"/>
                    <w:rPr>
                      <w:sz w:val="21"/>
                      <w:szCs w:val="21"/>
                    </w:rPr>
                  </w:pPr>
                  <w:r>
                    <w:rPr>
                      <w:rFonts w:hint="eastAsia"/>
                      <w:sz w:val="21"/>
                      <w:szCs w:val="21"/>
                    </w:rPr>
                    <w:t>50</w:t>
                  </w:r>
                </w:p>
              </w:tc>
              <w:tc>
                <w:tcPr>
                  <w:tcW w:w="1250" w:type="pct"/>
                  <w:vAlign w:val="center"/>
                </w:tcPr>
                <w:p w14:paraId="24C59693" w14:textId="77777777" w:rsidR="00315D99" w:rsidRDefault="008D37D5">
                  <w:pPr>
                    <w:pStyle w:val="a4"/>
                    <w:spacing w:after="0" w:line="240" w:lineRule="auto"/>
                    <w:jc w:val="center"/>
                    <w:rPr>
                      <w:sz w:val="21"/>
                      <w:szCs w:val="21"/>
                    </w:rPr>
                  </w:pPr>
                  <w:r>
                    <w:rPr>
                      <w:rFonts w:hint="eastAsia"/>
                      <w:sz w:val="21"/>
                      <w:szCs w:val="21"/>
                    </w:rPr>
                    <w:t xml:space="preserve">6 </w:t>
                  </w:r>
                </w:p>
              </w:tc>
            </w:tr>
            <w:tr w:rsidR="00315D99" w14:paraId="5F22FE90" w14:textId="77777777">
              <w:tc>
                <w:tcPr>
                  <w:tcW w:w="1250" w:type="pct"/>
                  <w:vMerge/>
                  <w:vAlign w:val="center"/>
                </w:tcPr>
                <w:p w14:paraId="49A7661F"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36059977" w14:textId="77777777" w:rsidR="00315D99" w:rsidRDefault="008D37D5">
                  <w:pPr>
                    <w:pStyle w:val="a4"/>
                    <w:spacing w:after="0" w:line="240" w:lineRule="auto"/>
                    <w:jc w:val="center"/>
                    <w:rPr>
                      <w:sz w:val="21"/>
                      <w:szCs w:val="21"/>
                    </w:rPr>
                  </w:pPr>
                  <w:r>
                    <w:rPr>
                      <w:rFonts w:hint="eastAsia"/>
                      <w:sz w:val="21"/>
                      <w:szCs w:val="21"/>
                    </w:rPr>
                    <w:t>珍珠魟</w:t>
                  </w:r>
                </w:p>
              </w:tc>
              <w:tc>
                <w:tcPr>
                  <w:tcW w:w="1250" w:type="pct"/>
                  <w:vAlign w:val="center"/>
                </w:tcPr>
                <w:p w14:paraId="0FDD3AC8" w14:textId="77777777" w:rsidR="00315D99" w:rsidRDefault="008D37D5">
                  <w:pPr>
                    <w:pStyle w:val="a4"/>
                    <w:spacing w:after="0" w:line="240" w:lineRule="auto"/>
                    <w:jc w:val="center"/>
                    <w:rPr>
                      <w:sz w:val="21"/>
                      <w:szCs w:val="21"/>
                    </w:rPr>
                  </w:pPr>
                  <w:r>
                    <w:rPr>
                      <w:rFonts w:hint="eastAsia"/>
                      <w:sz w:val="21"/>
                      <w:szCs w:val="21"/>
                    </w:rPr>
                    <w:t>50</w:t>
                  </w:r>
                </w:p>
              </w:tc>
              <w:tc>
                <w:tcPr>
                  <w:tcW w:w="1250" w:type="pct"/>
                  <w:vAlign w:val="center"/>
                </w:tcPr>
                <w:p w14:paraId="3524C840" w14:textId="77777777" w:rsidR="00315D99" w:rsidRDefault="008D37D5">
                  <w:pPr>
                    <w:pStyle w:val="a4"/>
                    <w:spacing w:after="0" w:line="240" w:lineRule="auto"/>
                    <w:jc w:val="center"/>
                    <w:rPr>
                      <w:sz w:val="21"/>
                      <w:szCs w:val="21"/>
                    </w:rPr>
                  </w:pPr>
                  <w:r>
                    <w:rPr>
                      <w:rFonts w:hint="eastAsia"/>
                      <w:sz w:val="21"/>
                      <w:szCs w:val="21"/>
                    </w:rPr>
                    <w:t xml:space="preserve">10 </w:t>
                  </w:r>
                </w:p>
              </w:tc>
            </w:tr>
            <w:tr w:rsidR="00315D99" w14:paraId="7E808E6A" w14:textId="77777777">
              <w:tc>
                <w:tcPr>
                  <w:tcW w:w="1250" w:type="pct"/>
                  <w:vMerge/>
                  <w:vAlign w:val="center"/>
                </w:tcPr>
                <w:p w14:paraId="5C8CC6CF"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1FB3CDA4" w14:textId="77777777" w:rsidR="00315D99" w:rsidRDefault="008D37D5">
                  <w:pPr>
                    <w:pStyle w:val="a4"/>
                    <w:spacing w:after="0" w:line="240" w:lineRule="auto"/>
                    <w:jc w:val="center"/>
                    <w:rPr>
                      <w:sz w:val="21"/>
                      <w:szCs w:val="21"/>
                    </w:rPr>
                  </w:pPr>
                  <w:r>
                    <w:rPr>
                      <w:rFonts w:hint="eastAsia"/>
                      <w:sz w:val="21"/>
                      <w:szCs w:val="21"/>
                    </w:rPr>
                    <w:t>帝王三间</w:t>
                  </w:r>
                </w:p>
              </w:tc>
              <w:tc>
                <w:tcPr>
                  <w:tcW w:w="1250" w:type="pct"/>
                  <w:vAlign w:val="center"/>
                </w:tcPr>
                <w:p w14:paraId="4FE4C945" w14:textId="77777777" w:rsidR="00315D99" w:rsidRDefault="008D37D5">
                  <w:pPr>
                    <w:pStyle w:val="a4"/>
                    <w:spacing w:after="0" w:line="240" w:lineRule="auto"/>
                    <w:jc w:val="center"/>
                    <w:rPr>
                      <w:sz w:val="21"/>
                      <w:szCs w:val="21"/>
                    </w:rPr>
                  </w:pPr>
                  <w:r>
                    <w:rPr>
                      <w:rFonts w:hint="eastAsia"/>
                      <w:sz w:val="21"/>
                      <w:szCs w:val="21"/>
                    </w:rPr>
                    <w:t>/</w:t>
                  </w:r>
                </w:p>
              </w:tc>
              <w:tc>
                <w:tcPr>
                  <w:tcW w:w="1250" w:type="pct"/>
                  <w:vAlign w:val="center"/>
                </w:tcPr>
                <w:p w14:paraId="170A3ADB" w14:textId="77777777" w:rsidR="00315D99" w:rsidRDefault="008D37D5">
                  <w:pPr>
                    <w:pStyle w:val="a4"/>
                    <w:spacing w:after="0" w:line="240" w:lineRule="auto"/>
                    <w:jc w:val="center"/>
                    <w:rPr>
                      <w:sz w:val="21"/>
                      <w:szCs w:val="21"/>
                    </w:rPr>
                  </w:pPr>
                  <w:r>
                    <w:rPr>
                      <w:rFonts w:hint="eastAsia"/>
                      <w:sz w:val="21"/>
                      <w:szCs w:val="21"/>
                    </w:rPr>
                    <w:t xml:space="preserve">10 </w:t>
                  </w:r>
                </w:p>
              </w:tc>
            </w:tr>
            <w:tr w:rsidR="00315D99" w14:paraId="57D2660A" w14:textId="77777777">
              <w:tc>
                <w:tcPr>
                  <w:tcW w:w="1250" w:type="pct"/>
                  <w:vMerge/>
                  <w:vAlign w:val="center"/>
                </w:tcPr>
                <w:p w14:paraId="24E474D1"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6B623696" w14:textId="77777777" w:rsidR="00315D99" w:rsidRDefault="008D37D5">
                  <w:pPr>
                    <w:pStyle w:val="a4"/>
                    <w:spacing w:after="0" w:line="240" w:lineRule="auto"/>
                    <w:jc w:val="center"/>
                    <w:rPr>
                      <w:sz w:val="21"/>
                      <w:szCs w:val="21"/>
                    </w:rPr>
                  </w:pPr>
                  <w:r>
                    <w:rPr>
                      <w:rFonts w:hint="eastAsia"/>
                      <w:sz w:val="21"/>
                      <w:szCs w:val="21"/>
                    </w:rPr>
                    <w:t>高鳍斧头鲨</w:t>
                  </w:r>
                </w:p>
              </w:tc>
              <w:tc>
                <w:tcPr>
                  <w:tcW w:w="1250" w:type="pct"/>
                  <w:vAlign w:val="center"/>
                </w:tcPr>
                <w:p w14:paraId="31D50F54" w14:textId="77777777" w:rsidR="00315D99" w:rsidRDefault="008D37D5">
                  <w:pPr>
                    <w:pStyle w:val="a4"/>
                    <w:spacing w:after="0" w:line="240" w:lineRule="auto"/>
                    <w:jc w:val="center"/>
                    <w:rPr>
                      <w:sz w:val="21"/>
                      <w:szCs w:val="21"/>
                    </w:rPr>
                  </w:pPr>
                  <w:r>
                    <w:rPr>
                      <w:rFonts w:hint="eastAsia"/>
                      <w:sz w:val="21"/>
                      <w:szCs w:val="21"/>
                    </w:rPr>
                    <w:t>/</w:t>
                  </w:r>
                </w:p>
              </w:tc>
              <w:tc>
                <w:tcPr>
                  <w:tcW w:w="1250" w:type="pct"/>
                  <w:vAlign w:val="center"/>
                </w:tcPr>
                <w:p w14:paraId="55B9E6A7" w14:textId="77777777" w:rsidR="00315D99" w:rsidRDefault="008D37D5">
                  <w:pPr>
                    <w:pStyle w:val="a4"/>
                    <w:spacing w:after="0" w:line="240" w:lineRule="auto"/>
                    <w:jc w:val="center"/>
                    <w:rPr>
                      <w:sz w:val="21"/>
                      <w:szCs w:val="21"/>
                    </w:rPr>
                  </w:pPr>
                  <w:r>
                    <w:rPr>
                      <w:rFonts w:hint="eastAsia"/>
                      <w:sz w:val="21"/>
                      <w:szCs w:val="21"/>
                    </w:rPr>
                    <w:t xml:space="preserve">20 </w:t>
                  </w:r>
                </w:p>
              </w:tc>
            </w:tr>
            <w:tr w:rsidR="00315D99" w14:paraId="5D8F12CC" w14:textId="77777777">
              <w:tc>
                <w:tcPr>
                  <w:tcW w:w="1250" w:type="pct"/>
                  <w:vMerge w:val="restart"/>
                  <w:vAlign w:val="center"/>
                </w:tcPr>
                <w:p w14:paraId="3DA17183" w14:textId="77777777" w:rsidR="00315D99" w:rsidRDefault="008D37D5">
                  <w:pPr>
                    <w:pStyle w:val="a4"/>
                    <w:spacing w:after="0" w:line="240" w:lineRule="auto"/>
                    <w:jc w:val="center"/>
                    <w:rPr>
                      <w:color w:val="000000" w:themeColor="text1"/>
                      <w:sz w:val="21"/>
                      <w:szCs w:val="21"/>
                    </w:rPr>
                  </w:pPr>
                  <w:r>
                    <w:rPr>
                      <w:color w:val="000000" w:themeColor="text1"/>
                      <w:sz w:val="21"/>
                      <w:szCs w:val="21"/>
                    </w:rPr>
                    <w:t>B8</w:t>
                  </w:r>
                  <w:r>
                    <w:rPr>
                      <w:rFonts w:hint="eastAsia"/>
                      <w:color w:val="000000" w:themeColor="text1"/>
                      <w:sz w:val="21"/>
                      <w:szCs w:val="21"/>
                    </w:rPr>
                    <w:t>（</w:t>
                  </w:r>
                  <w:r>
                    <w:rPr>
                      <w:color w:val="000000" w:themeColor="text1"/>
                      <w:sz w:val="21"/>
                      <w:szCs w:val="21"/>
                    </w:rPr>
                    <w:t>3T</w:t>
                  </w:r>
                  <w:r>
                    <w:rPr>
                      <w:rFonts w:hint="eastAsia"/>
                      <w:color w:val="000000" w:themeColor="text1"/>
                      <w:sz w:val="21"/>
                      <w:szCs w:val="21"/>
                    </w:rPr>
                    <w:t>）</w:t>
                  </w:r>
                </w:p>
              </w:tc>
              <w:tc>
                <w:tcPr>
                  <w:tcW w:w="1250" w:type="pct"/>
                  <w:vAlign w:val="center"/>
                </w:tcPr>
                <w:p w14:paraId="758C8D4C" w14:textId="77777777" w:rsidR="00315D99" w:rsidRDefault="008D37D5">
                  <w:pPr>
                    <w:pStyle w:val="a4"/>
                    <w:spacing w:after="0" w:line="240" w:lineRule="auto"/>
                    <w:jc w:val="center"/>
                    <w:rPr>
                      <w:sz w:val="21"/>
                      <w:szCs w:val="21"/>
                    </w:rPr>
                  </w:pPr>
                  <w:r>
                    <w:rPr>
                      <w:rFonts w:hint="eastAsia"/>
                      <w:sz w:val="21"/>
                      <w:szCs w:val="21"/>
                    </w:rPr>
                    <w:t>巴西</w:t>
                  </w:r>
                  <w:proofErr w:type="gramStart"/>
                  <w:r>
                    <w:rPr>
                      <w:rFonts w:hint="eastAsia"/>
                      <w:sz w:val="21"/>
                      <w:szCs w:val="21"/>
                    </w:rPr>
                    <w:t>红耳龟</w:t>
                  </w:r>
                  <w:proofErr w:type="gramEnd"/>
                </w:p>
              </w:tc>
              <w:tc>
                <w:tcPr>
                  <w:tcW w:w="1250" w:type="pct"/>
                  <w:vAlign w:val="center"/>
                </w:tcPr>
                <w:p w14:paraId="2C158D3A" w14:textId="77777777" w:rsidR="00315D99" w:rsidRDefault="008D37D5">
                  <w:pPr>
                    <w:pStyle w:val="a4"/>
                    <w:spacing w:after="0" w:line="240" w:lineRule="auto"/>
                    <w:jc w:val="center"/>
                    <w:rPr>
                      <w:sz w:val="21"/>
                      <w:szCs w:val="21"/>
                    </w:rPr>
                  </w:pPr>
                  <w:r>
                    <w:rPr>
                      <w:rFonts w:hint="eastAsia"/>
                      <w:sz w:val="21"/>
                      <w:szCs w:val="21"/>
                    </w:rPr>
                    <w:t>/</w:t>
                  </w:r>
                </w:p>
              </w:tc>
              <w:tc>
                <w:tcPr>
                  <w:tcW w:w="1250" w:type="pct"/>
                  <w:vAlign w:val="center"/>
                </w:tcPr>
                <w:p w14:paraId="51D7C435" w14:textId="77777777" w:rsidR="00315D99" w:rsidRDefault="008D37D5">
                  <w:pPr>
                    <w:pStyle w:val="a4"/>
                    <w:spacing w:after="0" w:line="240" w:lineRule="auto"/>
                    <w:jc w:val="center"/>
                    <w:rPr>
                      <w:sz w:val="21"/>
                      <w:szCs w:val="21"/>
                    </w:rPr>
                  </w:pPr>
                  <w:r>
                    <w:rPr>
                      <w:rFonts w:hint="eastAsia"/>
                      <w:sz w:val="21"/>
                      <w:szCs w:val="21"/>
                    </w:rPr>
                    <w:t xml:space="preserve">20 </w:t>
                  </w:r>
                </w:p>
              </w:tc>
            </w:tr>
            <w:tr w:rsidR="00315D99" w14:paraId="59755A7D" w14:textId="77777777">
              <w:tc>
                <w:tcPr>
                  <w:tcW w:w="1250" w:type="pct"/>
                  <w:vMerge/>
                  <w:vAlign w:val="center"/>
                </w:tcPr>
                <w:p w14:paraId="54D10B60"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72AE57F6" w14:textId="77777777" w:rsidR="00315D99" w:rsidRDefault="008D37D5">
                  <w:pPr>
                    <w:pStyle w:val="a4"/>
                    <w:spacing w:after="0" w:line="240" w:lineRule="auto"/>
                    <w:jc w:val="center"/>
                    <w:rPr>
                      <w:sz w:val="21"/>
                      <w:szCs w:val="21"/>
                    </w:rPr>
                  </w:pPr>
                  <w:r>
                    <w:rPr>
                      <w:rFonts w:hint="eastAsia"/>
                      <w:sz w:val="21"/>
                      <w:szCs w:val="21"/>
                    </w:rPr>
                    <w:t>柯尔鸭</w:t>
                  </w:r>
                </w:p>
              </w:tc>
              <w:tc>
                <w:tcPr>
                  <w:tcW w:w="1250" w:type="pct"/>
                  <w:vAlign w:val="center"/>
                </w:tcPr>
                <w:p w14:paraId="25715C66" w14:textId="77777777" w:rsidR="00315D99" w:rsidRDefault="008D37D5">
                  <w:pPr>
                    <w:pStyle w:val="a4"/>
                    <w:spacing w:after="0" w:line="240" w:lineRule="auto"/>
                    <w:jc w:val="center"/>
                    <w:rPr>
                      <w:sz w:val="21"/>
                      <w:szCs w:val="21"/>
                    </w:rPr>
                  </w:pPr>
                  <w:r>
                    <w:rPr>
                      <w:rFonts w:hint="eastAsia"/>
                      <w:sz w:val="21"/>
                      <w:szCs w:val="21"/>
                    </w:rPr>
                    <w:t>/</w:t>
                  </w:r>
                </w:p>
              </w:tc>
              <w:tc>
                <w:tcPr>
                  <w:tcW w:w="1250" w:type="pct"/>
                  <w:vAlign w:val="center"/>
                </w:tcPr>
                <w:p w14:paraId="08F27B6B" w14:textId="77777777" w:rsidR="00315D99" w:rsidRDefault="008D37D5">
                  <w:pPr>
                    <w:pStyle w:val="a4"/>
                    <w:spacing w:after="0" w:line="240" w:lineRule="auto"/>
                    <w:jc w:val="center"/>
                    <w:rPr>
                      <w:sz w:val="21"/>
                      <w:szCs w:val="21"/>
                    </w:rPr>
                  </w:pPr>
                  <w:r>
                    <w:rPr>
                      <w:rFonts w:hint="eastAsia"/>
                      <w:sz w:val="21"/>
                      <w:szCs w:val="21"/>
                    </w:rPr>
                    <w:t xml:space="preserve">6 </w:t>
                  </w:r>
                </w:p>
              </w:tc>
            </w:tr>
            <w:tr w:rsidR="00315D99" w14:paraId="5782E473" w14:textId="77777777">
              <w:tc>
                <w:tcPr>
                  <w:tcW w:w="1250" w:type="pct"/>
                  <w:vMerge w:val="restart"/>
                  <w:vAlign w:val="center"/>
                </w:tcPr>
                <w:p w14:paraId="061D441B" w14:textId="77777777" w:rsidR="00315D99" w:rsidRDefault="008D37D5">
                  <w:pPr>
                    <w:pStyle w:val="a4"/>
                    <w:spacing w:after="0" w:line="240" w:lineRule="auto"/>
                    <w:jc w:val="center"/>
                    <w:rPr>
                      <w:color w:val="000000" w:themeColor="text1"/>
                      <w:sz w:val="21"/>
                      <w:szCs w:val="21"/>
                    </w:rPr>
                  </w:pPr>
                  <w:r>
                    <w:rPr>
                      <w:color w:val="000000" w:themeColor="text1"/>
                      <w:sz w:val="21"/>
                      <w:szCs w:val="21"/>
                    </w:rPr>
                    <w:t>C1</w:t>
                  </w:r>
                  <w:r>
                    <w:rPr>
                      <w:rFonts w:hint="eastAsia"/>
                      <w:color w:val="000000" w:themeColor="text1"/>
                      <w:sz w:val="21"/>
                      <w:szCs w:val="21"/>
                    </w:rPr>
                    <w:t>（</w:t>
                  </w:r>
                  <w:r>
                    <w:rPr>
                      <w:color w:val="000000" w:themeColor="text1"/>
                      <w:sz w:val="21"/>
                      <w:szCs w:val="21"/>
                    </w:rPr>
                    <w:t>8T</w:t>
                  </w:r>
                  <w:r>
                    <w:rPr>
                      <w:rFonts w:hint="eastAsia"/>
                      <w:color w:val="000000" w:themeColor="text1"/>
                      <w:sz w:val="21"/>
                      <w:szCs w:val="21"/>
                    </w:rPr>
                    <w:t>）</w:t>
                  </w:r>
                </w:p>
              </w:tc>
              <w:tc>
                <w:tcPr>
                  <w:tcW w:w="1250" w:type="pct"/>
                  <w:vAlign w:val="center"/>
                </w:tcPr>
                <w:p w14:paraId="2BCA795B" w14:textId="77777777" w:rsidR="00315D99" w:rsidRDefault="008D37D5">
                  <w:pPr>
                    <w:pStyle w:val="a4"/>
                    <w:spacing w:after="0" w:line="240" w:lineRule="auto"/>
                    <w:jc w:val="center"/>
                    <w:rPr>
                      <w:sz w:val="21"/>
                      <w:szCs w:val="21"/>
                    </w:rPr>
                  </w:pPr>
                  <w:r>
                    <w:rPr>
                      <w:rFonts w:hint="eastAsia"/>
                      <w:sz w:val="21"/>
                      <w:szCs w:val="21"/>
                    </w:rPr>
                    <w:t>海星</w:t>
                  </w:r>
                </w:p>
              </w:tc>
              <w:tc>
                <w:tcPr>
                  <w:tcW w:w="1250" w:type="pct"/>
                  <w:vAlign w:val="center"/>
                </w:tcPr>
                <w:p w14:paraId="119E5EB8" w14:textId="77777777" w:rsidR="00315D99" w:rsidRDefault="008D37D5">
                  <w:pPr>
                    <w:pStyle w:val="a4"/>
                    <w:spacing w:after="0" w:line="240" w:lineRule="auto"/>
                    <w:jc w:val="center"/>
                    <w:rPr>
                      <w:sz w:val="21"/>
                      <w:szCs w:val="21"/>
                    </w:rPr>
                  </w:pPr>
                  <w:r>
                    <w:rPr>
                      <w:rFonts w:hint="eastAsia"/>
                      <w:sz w:val="21"/>
                      <w:szCs w:val="21"/>
                    </w:rPr>
                    <w:t>10</w:t>
                  </w:r>
                </w:p>
              </w:tc>
              <w:tc>
                <w:tcPr>
                  <w:tcW w:w="1250" w:type="pct"/>
                  <w:vAlign w:val="center"/>
                </w:tcPr>
                <w:p w14:paraId="03A47757" w14:textId="77777777" w:rsidR="00315D99" w:rsidRDefault="008D37D5">
                  <w:pPr>
                    <w:pStyle w:val="a4"/>
                    <w:spacing w:after="0" w:line="240" w:lineRule="auto"/>
                    <w:jc w:val="center"/>
                    <w:rPr>
                      <w:sz w:val="21"/>
                      <w:szCs w:val="21"/>
                    </w:rPr>
                  </w:pPr>
                  <w:r>
                    <w:rPr>
                      <w:rFonts w:hint="eastAsia"/>
                      <w:sz w:val="21"/>
                      <w:szCs w:val="21"/>
                    </w:rPr>
                    <w:t xml:space="preserve">30 </w:t>
                  </w:r>
                </w:p>
              </w:tc>
            </w:tr>
            <w:tr w:rsidR="00315D99" w14:paraId="6A689308" w14:textId="77777777">
              <w:tc>
                <w:tcPr>
                  <w:tcW w:w="1250" w:type="pct"/>
                  <w:vMerge/>
                  <w:vAlign w:val="center"/>
                </w:tcPr>
                <w:p w14:paraId="5382F12F"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616B7702" w14:textId="77777777" w:rsidR="00315D99" w:rsidRDefault="008D37D5">
                  <w:pPr>
                    <w:pStyle w:val="a4"/>
                    <w:spacing w:after="0" w:line="240" w:lineRule="auto"/>
                    <w:jc w:val="center"/>
                    <w:rPr>
                      <w:sz w:val="21"/>
                      <w:szCs w:val="21"/>
                    </w:rPr>
                  </w:pPr>
                  <w:r>
                    <w:rPr>
                      <w:rFonts w:hint="eastAsia"/>
                      <w:sz w:val="21"/>
                      <w:szCs w:val="21"/>
                    </w:rPr>
                    <w:t>海胆</w:t>
                  </w:r>
                </w:p>
              </w:tc>
              <w:tc>
                <w:tcPr>
                  <w:tcW w:w="1250" w:type="pct"/>
                  <w:vAlign w:val="center"/>
                </w:tcPr>
                <w:p w14:paraId="72C166E2" w14:textId="77777777" w:rsidR="00315D99" w:rsidRDefault="008D37D5">
                  <w:pPr>
                    <w:pStyle w:val="a4"/>
                    <w:spacing w:after="0" w:line="240" w:lineRule="auto"/>
                    <w:jc w:val="center"/>
                    <w:rPr>
                      <w:sz w:val="21"/>
                      <w:szCs w:val="21"/>
                    </w:rPr>
                  </w:pPr>
                  <w:r>
                    <w:rPr>
                      <w:rFonts w:hint="eastAsia"/>
                      <w:sz w:val="21"/>
                      <w:szCs w:val="21"/>
                    </w:rPr>
                    <w:t>5</w:t>
                  </w:r>
                </w:p>
              </w:tc>
              <w:tc>
                <w:tcPr>
                  <w:tcW w:w="1250" w:type="pct"/>
                  <w:vAlign w:val="center"/>
                </w:tcPr>
                <w:p w14:paraId="0094E02B" w14:textId="77777777" w:rsidR="00315D99" w:rsidRDefault="008D37D5">
                  <w:pPr>
                    <w:pStyle w:val="a4"/>
                    <w:spacing w:after="0" w:line="240" w:lineRule="auto"/>
                    <w:jc w:val="center"/>
                    <w:rPr>
                      <w:sz w:val="21"/>
                      <w:szCs w:val="21"/>
                    </w:rPr>
                  </w:pPr>
                  <w:r>
                    <w:rPr>
                      <w:rFonts w:hint="eastAsia"/>
                      <w:sz w:val="21"/>
                      <w:szCs w:val="21"/>
                    </w:rPr>
                    <w:t xml:space="preserve">20 </w:t>
                  </w:r>
                </w:p>
              </w:tc>
            </w:tr>
            <w:tr w:rsidR="00315D99" w14:paraId="04C6F4A5" w14:textId="77777777">
              <w:tc>
                <w:tcPr>
                  <w:tcW w:w="1250" w:type="pct"/>
                  <w:vMerge/>
                  <w:vAlign w:val="center"/>
                </w:tcPr>
                <w:p w14:paraId="48DD89B3"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75F87DA1" w14:textId="77777777" w:rsidR="00315D99" w:rsidRDefault="008D37D5">
                  <w:pPr>
                    <w:pStyle w:val="a4"/>
                    <w:spacing w:after="0" w:line="240" w:lineRule="auto"/>
                    <w:jc w:val="center"/>
                    <w:rPr>
                      <w:sz w:val="21"/>
                      <w:szCs w:val="21"/>
                    </w:rPr>
                  </w:pPr>
                  <w:r>
                    <w:rPr>
                      <w:rFonts w:hint="eastAsia"/>
                      <w:sz w:val="21"/>
                      <w:szCs w:val="21"/>
                    </w:rPr>
                    <w:t>海参</w:t>
                  </w:r>
                </w:p>
              </w:tc>
              <w:tc>
                <w:tcPr>
                  <w:tcW w:w="1250" w:type="pct"/>
                  <w:vAlign w:val="center"/>
                </w:tcPr>
                <w:p w14:paraId="58F86F04" w14:textId="77777777" w:rsidR="00315D99" w:rsidRDefault="008D37D5">
                  <w:pPr>
                    <w:pStyle w:val="a4"/>
                    <w:spacing w:after="0" w:line="240" w:lineRule="auto"/>
                    <w:jc w:val="center"/>
                    <w:rPr>
                      <w:sz w:val="21"/>
                      <w:szCs w:val="21"/>
                    </w:rPr>
                  </w:pPr>
                  <w:r>
                    <w:rPr>
                      <w:rFonts w:hint="eastAsia"/>
                      <w:sz w:val="21"/>
                      <w:szCs w:val="21"/>
                    </w:rPr>
                    <w:t>20</w:t>
                  </w:r>
                </w:p>
              </w:tc>
              <w:tc>
                <w:tcPr>
                  <w:tcW w:w="1250" w:type="pct"/>
                  <w:vAlign w:val="center"/>
                </w:tcPr>
                <w:p w14:paraId="4DC7CB16" w14:textId="77777777" w:rsidR="00315D99" w:rsidRDefault="008D37D5">
                  <w:pPr>
                    <w:pStyle w:val="a4"/>
                    <w:spacing w:after="0" w:line="240" w:lineRule="auto"/>
                    <w:jc w:val="center"/>
                    <w:rPr>
                      <w:sz w:val="21"/>
                      <w:szCs w:val="21"/>
                    </w:rPr>
                  </w:pPr>
                  <w:r>
                    <w:rPr>
                      <w:rFonts w:hint="eastAsia"/>
                      <w:sz w:val="21"/>
                      <w:szCs w:val="21"/>
                    </w:rPr>
                    <w:t xml:space="preserve">30 </w:t>
                  </w:r>
                </w:p>
              </w:tc>
            </w:tr>
            <w:tr w:rsidR="00315D99" w14:paraId="23995F75" w14:textId="77777777">
              <w:tc>
                <w:tcPr>
                  <w:tcW w:w="1250" w:type="pct"/>
                  <w:vMerge/>
                  <w:vAlign w:val="center"/>
                </w:tcPr>
                <w:p w14:paraId="5FA415C3"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34E3C00B" w14:textId="77777777" w:rsidR="00315D99" w:rsidRDefault="008D37D5">
                  <w:pPr>
                    <w:pStyle w:val="a4"/>
                    <w:spacing w:after="0" w:line="240" w:lineRule="auto"/>
                    <w:jc w:val="center"/>
                    <w:rPr>
                      <w:sz w:val="21"/>
                      <w:szCs w:val="21"/>
                    </w:rPr>
                  </w:pPr>
                  <w:r>
                    <w:rPr>
                      <w:rFonts w:hint="eastAsia"/>
                      <w:sz w:val="21"/>
                      <w:szCs w:val="21"/>
                    </w:rPr>
                    <w:t>三点白</w:t>
                  </w:r>
                </w:p>
              </w:tc>
              <w:tc>
                <w:tcPr>
                  <w:tcW w:w="1250" w:type="pct"/>
                  <w:vAlign w:val="center"/>
                </w:tcPr>
                <w:p w14:paraId="204B368C" w14:textId="77777777" w:rsidR="00315D99" w:rsidRDefault="008D37D5">
                  <w:pPr>
                    <w:pStyle w:val="a4"/>
                    <w:spacing w:after="0" w:line="240" w:lineRule="auto"/>
                    <w:jc w:val="center"/>
                    <w:rPr>
                      <w:sz w:val="21"/>
                      <w:szCs w:val="21"/>
                    </w:rPr>
                  </w:pPr>
                  <w:r>
                    <w:rPr>
                      <w:rFonts w:hint="eastAsia"/>
                      <w:sz w:val="21"/>
                      <w:szCs w:val="21"/>
                    </w:rPr>
                    <w:t>5</w:t>
                  </w:r>
                </w:p>
              </w:tc>
              <w:tc>
                <w:tcPr>
                  <w:tcW w:w="1250" w:type="pct"/>
                  <w:vAlign w:val="center"/>
                </w:tcPr>
                <w:p w14:paraId="00785674" w14:textId="77777777" w:rsidR="00315D99" w:rsidRDefault="008D37D5">
                  <w:pPr>
                    <w:pStyle w:val="a4"/>
                    <w:spacing w:after="0" w:line="240" w:lineRule="auto"/>
                    <w:jc w:val="center"/>
                    <w:rPr>
                      <w:sz w:val="21"/>
                      <w:szCs w:val="21"/>
                    </w:rPr>
                  </w:pPr>
                  <w:r>
                    <w:rPr>
                      <w:rFonts w:hint="eastAsia"/>
                      <w:sz w:val="21"/>
                      <w:szCs w:val="21"/>
                    </w:rPr>
                    <w:t xml:space="preserve">50 </w:t>
                  </w:r>
                </w:p>
              </w:tc>
            </w:tr>
            <w:tr w:rsidR="00315D99" w14:paraId="7F9CFD90" w14:textId="77777777">
              <w:tc>
                <w:tcPr>
                  <w:tcW w:w="1250" w:type="pct"/>
                  <w:vMerge/>
                  <w:vAlign w:val="center"/>
                </w:tcPr>
                <w:p w14:paraId="4DEFD1A3"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044A4029" w14:textId="77777777" w:rsidR="00315D99" w:rsidRDefault="008D37D5">
                  <w:pPr>
                    <w:pStyle w:val="a4"/>
                    <w:spacing w:after="0" w:line="240" w:lineRule="auto"/>
                    <w:jc w:val="center"/>
                    <w:rPr>
                      <w:sz w:val="21"/>
                      <w:szCs w:val="21"/>
                    </w:rPr>
                  </w:pPr>
                  <w:r>
                    <w:rPr>
                      <w:rFonts w:hint="eastAsia"/>
                      <w:sz w:val="21"/>
                      <w:szCs w:val="21"/>
                    </w:rPr>
                    <w:t>蓝</w:t>
                  </w:r>
                  <w:proofErr w:type="gramStart"/>
                  <w:r>
                    <w:rPr>
                      <w:rFonts w:hint="eastAsia"/>
                      <w:sz w:val="21"/>
                      <w:szCs w:val="21"/>
                    </w:rPr>
                    <w:t>麽</w:t>
                  </w:r>
                  <w:proofErr w:type="gramEnd"/>
                </w:p>
              </w:tc>
              <w:tc>
                <w:tcPr>
                  <w:tcW w:w="1250" w:type="pct"/>
                  <w:vAlign w:val="center"/>
                </w:tcPr>
                <w:p w14:paraId="2F8C09E9" w14:textId="77777777" w:rsidR="00315D99" w:rsidRDefault="008D37D5">
                  <w:pPr>
                    <w:pStyle w:val="a4"/>
                    <w:spacing w:after="0" w:line="240" w:lineRule="auto"/>
                    <w:jc w:val="center"/>
                    <w:rPr>
                      <w:sz w:val="21"/>
                      <w:szCs w:val="21"/>
                    </w:rPr>
                  </w:pPr>
                  <w:r>
                    <w:rPr>
                      <w:rFonts w:hint="eastAsia"/>
                      <w:sz w:val="21"/>
                      <w:szCs w:val="21"/>
                    </w:rPr>
                    <w:t>5</w:t>
                  </w:r>
                </w:p>
              </w:tc>
              <w:tc>
                <w:tcPr>
                  <w:tcW w:w="1250" w:type="pct"/>
                  <w:vAlign w:val="center"/>
                </w:tcPr>
                <w:p w14:paraId="2A64FF25" w14:textId="77777777" w:rsidR="00315D99" w:rsidRDefault="008D37D5">
                  <w:pPr>
                    <w:pStyle w:val="a4"/>
                    <w:spacing w:after="0" w:line="240" w:lineRule="auto"/>
                    <w:jc w:val="center"/>
                    <w:rPr>
                      <w:sz w:val="21"/>
                      <w:szCs w:val="21"/>
                    </w:rPr>
                  </w:pPr>
                  <w:r>
                    <w:rPr>
                      <w:rFonts w:hint="eastAsia"/>
                      <w:sz w:val="21"/>
                      <w:szCs w:val="21"/>
                    </w:rPr>
                    <w:t xml:space="preserve">50 </w:t>
                  </w:r>
                </w:p>
              </w:tc>
            </w:tr>
            <w:tr w:rsidR="00315D99" w14:paraId="4EF42FFC" w14:textId="77777777">
              <w:tc>
                <w:tcPr>
                  <w:tcW w:w="1250" w:type="pct"/>
                  <w:vMerge/>
                  <w:vAlign w:val="center"/>
                </w:tcPr>
                <w:p w14:paraId="44B87652"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73A00F1D" w14:textId="77777777" w:rsidR="00315D99" w:rsidRDefault="008D37D5">
                  <w:pPr>
                    <w:pStyle w:val="a4"/>
                    <w:spacing w:after="0" w:line="240" w:lineRule="auto"/>
                    <w:jc w:val="center"/>
                    <w:rPr>
                      <w:sz w:val="21"/>
                      <w:szCs w:val="21"/>
                    </w:rPr>
                  </w:pPr>
                  <w:r>
                    <w:rPr>
                      <w:rFonts w:hint="eastAsia"/>
                      <w:sz w:val="21"/>
                      <w:szCs w:val="21"/>
                    </w:rPr>
                    <w:t>红小丑</w:t>
                  </w:r>
                </w:p>
              </w:tc>
              <w:tc>
                <w:tcPr>
                  <w:tcW w:w="1250" w:type="pct"/>
                  <w:vAlign w:val="center"/>
                </w:tcPr>
                <w:p w14:paraId="5E70B7E1" w14:textId="77777777" w:rsidR="00315D99" w:rsidRDefault="008D37D5">
                  <w:pPr>
                    <w:pStyle w:val="a4"/>
                    <w:spacing w:after="0" w:line="240" w:lineRule="auto"/>
                    <w:jc w:val="center"/>
                    <w:rPr>
                      <w:sz w:val="21"/>
                      <w:szCs w:val="21"/>
                    </w:rPr>
                  </w:pPr>
                  <w:r>
                    <w:rPr>
                      <w:rFonts w:hint="eastAsia"/>
                      <w:sz w:val="21"/>
                      <w:szCs w:val="21"/>
                    </w:rPr>
                    <w:t>5</w:t>
                  </w:r>
                </w:p>
              </w:tc>
              <w:tc>
                <w:tcPr>
                  <w:tcW w:w="1250" w:type="pct"/>
                  <w:vAlign w:val="center"/>
                </w:tcPr>
                <w:p w14:paraId="254B25C1" w14:textId="77777777" w:rsidR="00315D99" w:rsidRDefault="008D37D5">
                  <w:pPr>
                    <w:pStyle w:val="a4"/>
                    <w:spacing w:after="0" w:line="240" w:lineRule="auto"/>
                    <w:jc w:val="center"/>
                    <w:rPr>
                      <w:sz w:val="21"/>
                      <w:szCs w:val="21"/>
                    </w:rPr>
                  </w:pPr>
                  <w:r>
                    <w:rPr>
                      <w:rFonts w:hint="eastAsia"/>
                      <w:sz w:val="21"/>
                      <w:szCs w:val="21"/>
                    </w:rPr>
                    <w:t xml:space="preserve">50 </w:t>
                  </w:r>
                </w:p>
              </w:tc>
            </w:tr>
            <w:tr w:rsidR="00315D99" w14:paraId="4E7FB699" w14:textId="77777777">
              <w:tc>
                <w:tcPr>
                  <w:tcW w:w="1250" w:type="pct"/>
                  <w:vMerge/>
                  <w:vAlign w:val="center"/>
                </w:tcPr>
                <w:p w14:paraId="08E1AC58"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549D5E9F" w14:textId="77777777" w:rsidR="00315D99" w:rsidRDefault="008D37D5">
                  <w:pPr>
                    <w:pStyle w:val="a4"/>
                    <w:spacing w:after="0" w:line="240" w:lineRule="auto"/>
                    <w:jc w:val="center"/>
                    <w:rPr>
                      <w:sz w:val="21"/>
                      <w:szCs w:val="21"/>
                    </w:rPr>
                  </w:pPr>
                  <w:r>
                    <w:rPr>
                      <w:rFonts w:hint="eastAsia"/>
                      <w:sz w:val="21"/>
                      <w:szCs w:val="21"/>
                    </w:rPr>
                    <w:t>狗鲨</w:t>
                  </w:r>
                </w:p>
              </w:tc>
              <w:tc>
                <w:tcPr>
                  <w:tcW w:w="1250" w:type="pct"/>
                  <w:vAlign w:val="center"/>
                </w:tcPr>
                <w:p w14:paraId="3443CB82" w14:textId="77777777" w:rsidR="00315D99" w:rsidRDefault="008D37D5">
                  <w:pPr>
                    <w:pStyle w:val="a4"/>
                    <w:spacing w:after="0" w:line="240" w:lineRule="auto"/>
                    <w:jc w:val="center"/>
                    <w:rPr>
                      <w:sz w:val="21"/>
                      <w:szCs w:val="21"/>
                    </w:rPr>
                  </w:pPr>
                  <w:r>
                    <w:rPr>
                      <w:rFonts w:hint="eastAsia"/>
                      <w:sz w:val="21"/>
                      <w:szCs w:val="21"/>
                    </w:rPr>
                    <w:t>60</w:t>
                  </w:r>
                </w:p>
              </w:tc>
              <w:tc>
                <w:tcPr>
                  <w:tcW w:w="1250" w:type="pct"/>
                  <w:vAlign w:val="center"/>
                </w:tcPr>
                <w:p w14:paraId="27E31A96" w14:textId="77777777" w:rsidR="00315D99" w:rsidRDefault="008D37D5">
                  <w:pPr>
                    <w:pStyle w:val="a4"/>
                    <w:spacing w:after="0" w:line="240" w:lineRule="auto"/>
                    <w:jc w:val="center"/>
                    <w:rPr>
                      <w:sz w:val="21"/>
                      <w:szCs w:val="21"/>
                    </w:rPr>
                  </w:pPr>
                  <w:r>
                    <w:rPr>
                      <w:rFonts w:hint="eastAsia"/>
                      <w:sz w:val="21"/>
                      <w:szCs w:val="21"/>
                    </w:rPr>
                    <w:t xml:space="preserve">20 </w:t>
                  </w:r>
                </w:p>
              </w:tc>
            </w:tr>
            <w:tr w:rsidR="00315D99" w14:paraId="5E35DB29" w14:textId="77777777">
              <w:tc>
                <w:tcPr>
                  <w:tcW w:w="1250" w:type="pct"/>
                  <w:vMerge w:val="restart"/>
                  <w:vAlign w:val="center"/>
                </w:tcPr>
                <w:p w14:paraId="148CD7B6" w14:textId="77777777" w:rsidR="00315D99" w:rsidRDefault="008D37D5">
                  <w:pPr>
                    <w:pStyle w:val="a4"/>
                    <w:spacing w:after="0" w:line="240" w:lineRule="auto"/>
                    <w:jc w:val="center"/>
                    <w:rPr>
                      <w:color w:val="000000" w:themeColor="text1"/>
                      <w:sz w:val="21"/>
                      <w:szCs w:val="21"/>
                    </w:rPr>
                  </w:pPr>
                  <w:r>
                    <w:rPr>
                      <w:color w:val="000000" w:themeColor="text1"/>
                      <w:sz w:val="21"/>
                      <w:szCs w:val="21"/>
                    </w:rPr>
                    <w:t>C2</w:t>
                  </w:r>
                  <w:r>
                    <w:rPr>
                      <w:rFonts w:hint="eastAsia"/>
                      <w:color w:val="000000" w:themeColor="text1"/>
                      <w:sz w:val="21"/>
                      <w:szCs w:val="21"/>
                    </w:rPr>
                    <w:t>（</w:t>
                  </w:r>
                  <w:r>
                    <w:rPr>
                      <w:color w:val="000000" w:themeColor="text1"/>
                      <w:sz w:val="21"/>
                      <w:szCs w:val="21"/>
                    </w:rPr>
                    <w:t>4T</w:t>
                  </w:r>
                  <w:r>
                    <w:rPr>
                      <w:rFonts w:hint="eastAsia"/>
                      <w:color w:val="000000" w:themeColor="text1"/>
                      <w:sz w:val="21"/>
                      <w:szCs w:val="21"/>
                    </w:rPr>
                    <w:t>）海水</w:t>
                  </w:r>
                </w:p>
              </w:tc>
              <w:tc>
                <w:tcPr>
                  <w:tcW w:w="1250" w:type="pct"/>
                  <w:vAlign w:val="center"/>
                </w:tcPr>
                <w:p w14:paraId="7A3C2992" w14:textId="77777777" w:rsidR="00315D99" w:rsidRDefault="008D37D5">
                  <w:pPr>
                    <w:pStyle w:val="a4"/>
                    <w:spacing w:after="0" w:line="240" w:lineRule="auto"/>
                    <w:jc w:val="center"/>
                    <w:rPr>
                      <w:sz w:val="21"/>
                      <w:szCs w:val="21"/>
                    </w:rPr>
                  </w:pPr>
                  <w:proofErr w:type="gramStart"/>
                  <w:r>
                    <w:rPr>
                      <w:rFonts w:hint="eastAsia"/>
                      <w:sz w:val="21"/>
                      <w:szCs w:val="21"/>
                    </w:rPr>
                    <w:t>蓝吊</w:t>
                  </w:r>
                  <w:proofErr w:type="gramEnd"/>
                </w:p>
              </w:tc>
              <w:tc>
                <w:tcPr>
                  <w:tcW w:w="1250" w:type="pct"/>
                  <w:vAlign w:val="center"/>
                </w:tcPr>
                <w:p w14:paraId="7113B8AD" w14:textId="77777777" w:rsidR="00315D99" w:rsidRDefault="008D37D5">
                  <w:pPr>
                    <w:pStyle w:val="a4"/>
                    <w:spacing w:after="0" w:line="240" w:lineRule="auto"/>
                    <w:jc w:val="center"/>
                    <w:rPr>
                      <w:sz w:val="21"/>
                      <w:szCs w:val="21"/>
                    </w:rPr>
                  </w:pPr>
                  <w:r>
                    <w:rPr>
                      <w:rFonts w:hint="eastAsia"/>
                      <w:sz w:val="21"/>
                      <w:szCs w:val="21"/>
                    </w:rPr>
                    <w:t>10</w:t>
                  </w:r>
                </w:p>
              </w:tc>
              <w:tc>
                <w:tcPr>
                  <w:tcW w:w="1250" w:type="pct"/>
                  <w:vAlign w:val="center"/>
                </w:tcPr>
                <w:p w14:paraId="1CA0C1C1" w14:textId="77777777" w:rsidR="00315D99" w:rsidRDefault="008D37D5">
                  <w:pPr>
                    <w:pStyle w:val="a4"/>
                    <w:spacing w:after="0" w:line="240" w:lineRule="auto"/>
                    <w:jc w:val="center"/>
                    <w:rPr>
                      <w:sz w:val="21"/>
                      <w:szCs w:val="21"/>
                    </w:rPr>
                  </w:pPr>
                  <w:r>
                    <w:rPr>
                      <w:rFonts w:hint="eastAsia"/>
                      <w:sz w:val="21"/>
                      <w:szCs w:val="21"/>
                    </w:rPr>
                    <w:t xml:space="preserve">20 </w:t>
                  </w:r>
                </w:p>
              </w:tc>
            </w:tr>
            <w:tr w:rsidR="00315D99" w14:paraId="743712B3" w14:textId="77777777">
              <w:tc>
                <w:tcPr>
                  <w:tcW w:w="1250" w:type="pct"/>
                  <w:vMerge/>
                  <w:vAlign w:val="center"/>
                </w:tcPr>
                <w:p w14:paraId="532589C3"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6222DDD2" w14:textId="77777777" w:rsidR="00315D99" w:rsidRDefault="008D37D5">
                  <w:pPr>
                    <w:pStyle w:val="a4"/>
                    <w:spacing w:after="0" w:line="240" w:lineRule="auto"/>
                    <w:jc w:val="center"/>
                    <w:rPr>
                      <w:sz w:val="21"/>
                      <w:szCs w:val="21"/>
                    </w:rPr>
                  </w:pPr>
                  <w:r>
                    <w:rPr>
                      <w:rFonts w:hint="eastAsia"/>
                      <w:sz w:val="21"/>
                      <w:szCs w:val="21"/>
                    </w:rPr>
                    <w:t>黄金三角</w:t>
                  </w:r>
                </w:p>
              </w:tc>
              <w:tc>
                <w:tcPr>
                  <w:tcW w:w="1250" w:type="pct"/>
                  <w:vAlign w:val="center"/>
                </w:tcPr>
                <w:p w14:paraId="6EA4B547" w14:textId="77777777" w:rsidR="00315D99" w:rsidRDefault="008D37D5">
                  <w:pPr>
                    <w:pStyle w:val="a4"/>
                    <w:spacing w:after="0" w:line="240" w:lineRule="auto"/>
                    <w:jc w:val="center"/>
                    <w:rPr>
                      <w:sz w:val="21"/>
                      <w:szCs w:val="21"/>
                    </w:rPr>
                  </w:pPr>
                  <w:r>
                    <w:rPr>
                      <w:rFonts w:hint="eastAsia"/>
                      <w:sz w:val="21"/>
                      <w:szCs w:val="21"/>
                    </w:rPr>
                    <w:t>5</w:t>
                  </w:r>
                </w:p>
              </w:tc>
              <w:tc>
                <w:tcPr>
                  <w:tcW w:w="1250" w:type="pct"/>
                  <w:vAlign w:val="center"/>
                </w:tcPr>
                <w:p w14:paraId="3FCB4587" w14:textId="77777777" w:rsidR="00315D99" w:rsidRDefault="008D37D5">
                  <w:pPr>
                    <w:pStyle w:val="a4"/>
                    <w:spacing w:after="0" w:line="240" w:lineRule="auto"/>
                    <w:jc w:val="center"/>
                    <w:rPr>
                      <w:sz w:val="21"/>
                      <w:szCs w:val="21"/>
                    </w:rPr>
                  </w:pPr>
                  <w:r>
                    <w:rPr>
                      <w:rFonts w:hint="eastAsia"/>
                      <w:sz w:val="21"/>
                      <w:szCs w:val="21"/>
                    </w:rPr>
                    <w:t xml:space="preserve">10 </w:t>
                  </w:r>
                </w:p>
              </w:tc>
            </w:tr>
            <w:tr w:rsidR="00315D99" w14:paraId="2474217B" w14:textId="77777777">
              <w:tc>
                <w:tcPr>
                  <w:tcW w:w="1250" w:type="pct"/>
                  <w:vMerge/>
                  <w:vAlign w:val="center"/>
                </w:tcPr>
                <w:p w14:paraId="7FD541E1"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334D4176" w14:textId="77777777" w:rsidR="00315D99" w:rsidRDefault="008D37D5">
                  <w:pPr>
                    <w:pStyle w:val="a4"/>
                    <w:spacing w:after="0" w:line="240" w:lineRule="auto"/>
                    <w:jc w:val="center"/>
                    <w:rPr>
                      <w:sz w:val="21"/>
                      <w:szCs w:val="21"/>
                    </w:rPr>
                  </w:pPr>
                  <w:proofErr w:type="gramStart"/>
                  <w:r>
                    <w:rPr>
                      <w:rFonts w:hint="eastAsia"/>
                      <w:sz w:val="21"/>
                      <w:szCs w:val="21"/>
                    </w:rPr>
                    <w:t>粉吊</w:t>
                  </w:r>
                  <w:proofErr w:type="gramEnd"/>
                </w:p>
              </w:tc>
              <w:tc>
                <w:tcPr>
                  <w:tcW w:w="1250" w:type="pct"/>
                  <w:vAlign w:val="center"/>
                </w:tcPr>
                <w:p w14:paraId="35D514EC" w14:textId="77777777" w:rsidR="00315D99" w:rsidRDefault="008D37D5">
                  <w:pPr>
                    <w:pStyle w:val="a4"/>
                    <w:spacing w:after="0" w:line="240" w:lineRule="auto"/>
                    <w:jc w:val="center"/>
                    <w:rPr>
                      <w:sz w:val="21"/>
                      <w:szCs w:val="21"/>
                    </w:rPr>
                  </w:pPr>
                  <w:r>
                    <w:rPr>
                      <w:rFonts w:hint="eastAsia"/>
                      <w:sz w:val="21"/>
                      <w:szCs w:val="21"/>
                    </w:rPr>
                    <w:t>10</w:t>
                  </w:r>
                </w:p>
              </w:tc>
              <w:tc>
                <w:tcPr>
                  <w:tcW w:w="1250" w:type="pct"/>
                  <w:vAlign w:val="center"/>
                </w:tcPr>
                <w:p w14:paraId="4A907F65" w14:textId="77777777" w:rsidR="00315D99" w:rsidRDefault="008D37D5">
                  <w:pPr>
                    <w:pStyle w:val="a4"/>
                    <w:spacing w:after="0" w:line="240" w:lineRule="auto"/>
                    <w:jc w:val="center"/>
                    <w:rPr>
                      <w:sz w:val="21"/>
                      <w:szCs w:val="21"/>
                    </w:rPr>
                  </w:pPr>
                  <w:r>
                    <w:rPr>
                      <w:rFonts w:hint="eastAsia"/>
                      <w:sz w:val="21"/>
                      <w:szCs w:val="21"/>
                    </w:rPr>
                    <w:t xml:space="preserve">10 </w:t>
                  </w:r>
                </w:p>
              </w:tc>
            </w:tr>
            <w:tr w:rsidR="00315D99" w14:paraId="34D7D18E" w14:textId="77777777">
              <w:tc>
                <w:tcPr>
                  <w:tcW w:w="1250" w:type="pct"/>
                  <w:vMerge/>
                  <w:vAlign w:val="center"/>
                </w:tcPr>
                <w:p w14:paraId="163532B8"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11E777D1" w14:textId="77777777" w:rsidR="00315D99" w:rsidRDefault="008D37D5">
                  <w:pPr>
                    <w:pStyle w:val="a4"/>
                    <w:spacing w:after="0" w:line="240" w:lineRule="auto"/>
                    <w:jc w:val="center"/>
                    <w:rPr>
                      <w:sz w:val="21"/>
                      <w:szCs w:val="21"/>
                    </w:rPr>
                  </w:pPr>
                  <w:r>
                    <w:rPr>
                      <w:rFonts w:hint="eastAsia"/>
                      <w:sz w:val="21"/>
                      <w:szCs w:val="21"/>
                    </w:rPr>
                    <w:t>三间火箭</w:t>
                  </w:r>
                </w:p>
              </w:tc>
              <w:tc>
                <w:tcPr>
                  <w:tcW w:w="1250" w:type="pct"/>
                  <w:vAlign w:val="center"/>
                </w:tcPr>
                <w:p w14:paraId="77EC3E86" w14:textId="77777777" w:rsidR="00315D99" w:rsidRDefault="008D37D5">
                  <w:pPr>
                    <w:pStyle w:val="a4"/>
                    <w:spacing w:after="0" w:line="240" w:lineRule="auto"/>
                    <w:jc w:val="center"/>
                    <w:rPr>
                      <w:sz w:val="21"/>
                      <w:szCs w:val="21"/>
                    </w:rPr>
                  </w:pPr>
                  <w:r>
                    <w:rPr>
                      <w:rFonts w:hint="eastAsia"/>
                      <w:sz w:val="21"/>
                      <w:szCs w:val="21"/>
                    </w:rPr>
                    <w:t>5</w:t>
                  </w:r>
                </w:p>
              </w:tc>
              <w:tc>
                <w:tcPr>
                  <w:tcW w:w="1250" w:type="pct"/>
                  <w:vAlign w:val="center"/>
                </w:tcPr>
                <w:p w14:paraId="3D27A453" w14:textId="77777777" w:rsidR="00315D99" w:rsidRDefault="008D37D5">
                  <w:pPr>
                    <w:pStyle w:val="a4"/>
                    <w:spacing w:after="0" w:line="240" w:lineRule="auto"/>
                    <w:jc w:val="center"/>
                    <w:rPr>
                      <w:sz w:val="21"/>
                      <w:szCs w:val="21"/>
                    </w:rPr>
                  </w:pPr>
                  <w:r>
                    <w:rPr>
                      <w:rFonts w:hint="eastAsia"/>
                      <w:sz w:val="21"/>
                      <w:szCs w:val="21"/>
                    </w:rPr>
                    <w:t xml:space="preserve">10 </w:t>
                  </w:r>
                </w:p>
              </w:tc>
            </w:tr>
            <w:tr w:rsidR="00315D99" w14:paraId="3E8F9EAF" w14:textId="77777777">
              <w:tc>
                <w:tcPr>
                  <w:tcW w:w="1250" w:type="pct"/>
                  <w:vMerge/>
                  <w:vAlign w:val="center"/>
                </w:tcPr>
                <w:p w14:paraId="568F006A"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470FB574" w14:textId="77777777" w:rsidR="00315D99" w:rsidRDefault="008D37D5">
                  <w:pPr>
                    <w:pStyle w:val="a4"/>
                    <w:spacing w:after="0" w:line="240" w:lineRule="auto"/>
                    <w:jc w:val="center"/>
                    <w:rPr>
                      <w:sz w:val="21"/>
                      <w:szCs w:val="21"/>
                    </w:rPr>
                  </w:pPr>
                  <w:r>
                    <w:rPr>
                      <w:rFonts w:hint="eastAsia"/>
                      <w:sz w:val="21"/>
                      <w:szCs w:val="21"/>
                    </w:rPr>
                    <w:t>皇后神仙</w:t>
                  </w:r>
                </w:p>
              </w:tc>
              <w:tc>
                <w:tcPr>
                  <w:tcW w:w="1250" w:type="pct"/>
                  <w:vAlign w:val="center"/>
                </w:tcPr>
                <w:p w14:paraId="40B0FFE7" w14:textId="77777777" w:rsidR="00315D99" w:rsidRDefault="008D37D5">
                  <w:pPr>
                    <w:pStyle w:val="a4"/>
                    <w:spacing w:after="0" w:line="240" w:lineRule="auto"/>
                    <w:jc w:val="center"/>
                    <w:rPr>
                      <w:sz w:val="21"/>
                      <w:szCs w:val="21"/>
                    </w:rPr>
                  </w:pPr>
                  <w:r>
                    <w:rPr>
                      <w:rFonts w:hint="eastAsia"/>
                      <w:sz w:val="21"/>
                      <w:szCs w:val="21"/>
                    </w:rPr>
                    <w:t>20</w:t>
                  </w:r>
                </w:p>
              </w:tc>
              <w:tc>
                <w:tcPr>
                  <w:tcW w:w="1250" w:type="pct"/>
                  <w:vAlign w:val="center"/>
                </w:tcPr>
                <w:p w14:paraId="615615CF" w14:textId="77777777" w:rsidR="00315D99" w:rsidRDefault="008D37D5">
                  <w:pPr>
                    <w:pStyle w:val="a4"/>
                    <w:spacing w:after="0" w:line="240" w:lineRule="auto"/>
                    <w:jc w:val="center"/>
                    <w:rPr>
                      <w:sz w:val="21"/>
                      <w:szCs w:val="21"/>
                    </w:rPr>
                  </w:pPr>
                  <w:r>
                    <w:rPr>
                      <w:rFonts w:hint="eastAsia"/>
                      <w:sz w:val="21"/>
                      <w:szCs w:val="21"/>
                    </w:rPr>
                    <w:t xml:space="preserve">1 </w:t>
                  </w:r>
                </w:p>
              </w:tc>
            </w:tr>
            <w:tr w:rsidR="00315D99" w14:paraId="6669BAFF" w14:textId="77777777">
              <w:tc>
                <w:tcPr>
                  <w:tcW w:w="1250" w:type="pct"/>
                  <w:vMerge w:val="restart"/>
                  <w:vAlign w:val="center"/>
                </w:tcPr>
                <w:p w14:paraId="26C77C6A" w14:textId="77777777" w:rsidR="00315D99" w:rsidRDefault="008D37D5">
                  <w:pPr>
                    <w:pStyle w:val="a4"/>
                    <w:spacing w:after="0" w:line="240" w:lineRule="auto"/>
                    <w:jc w:val="center"/>
                    <w:rPr>
                      <w:color w:val="000000" w:themeColor="text1"/>
                      <w:sz w:val="21"/>
                      <w:szCs w:val="21"/>
                    </w:rPr>
                  </w:pPr>
                  <w:r>
                    <w:rPr>
                      <w:color w:val="000000" w:themeColor="text1"/>
                      <w:sz w:val="21"/>
                      <w:szCs w:val="21"/>
                    </w:rPr>
                    <w:t>C3</w:t>
                  </w:r>
                  <w:r>
                    <w:rPr>
                      <w:rFonts w:hint="eastAsia"/>
                      <w:color w:val="000000" w:themeColor="text1"/>
                      <w:sz w:val="21"/>
                      <w:szCs w:val="21"/>
                    </w:rPr>
                    <w:t>（</w:t>
                  </w:r>
                  <w:r>
                    <w:rPr>
                      <w:color w:val="000000" w:themeColor="text1"/>
                      <w:sz w:val="21"/>
                      <w:szCs w:val="21"/>
                    </w:rPr>
                    <w:t>0.4T</w:t>
                  </w:r>
                  <w:r>
                    <w:rPr>
                      <w:rFonts w:hint="eastAsia"/>
                      <w:color w:val="000000" w:themeColor="text1"/>
                      <w:sz w:val="21"/>
                      <w:szCs w:val="21"/>
                    </w:rPr>
                    <w:t>）</w:t>
                  </w:r>
                </w:p>
              </w:tc>
              <w:tc>
                <w:tcPr>
                  <w:tcW w:w="1250" w:type="pct"/>
                  <w:vAlign w:val="center"/>
                </w:tcPr>
                <w:p w14:paraId="4DFCA402" w14:textId="77777777" w:rsidR="00315D99" w:rsidRDefault="008D37D5">
                  <w:pPr>
                    <w:pStyle w:val="a4"/>
                    <w:spacing w:after="0" w:line="240" w:lineRule="auto"/>
                    <w:jc w:val="center"/>
                    <w:rPr>
                      <w:sz w:val="21"/>
                      <w:szCs w:val="21"/>
                    </w:rPr>
                  </w:pPr>
                  <w:r>
                    <w:rPr>
                      <w:rFonts w:hint="eastAsia"/>
                      <w:sz w:val="21"/>
                      <w:szCs w:val="21"/>
                    </w:rPr>
                    <w:t>四水玫瑰</w:t>
                  </w:r>
                </w:p>
              </w:tc>
              <w:tc>
                <w:tcPr>
                  <w:tcW w:w="1250" w:type="pct"/>
                  <w:vAlign w:val="center"/>
                </w:tcPr>
                <w:p w14:paraId="702CAEB9" w14:textId="77777777" w:rsidR="00315D99" w:rsidRDefault="008D37D5">
                  <w:pPr>
                    <w:pStyle w:val="a4"/>
                    <w:spacing w:after="0" w:line="240" w:lineRule="auto"/>
                    <w:jc w:val="center"/>
                    <w:rPr>
                      <w:sz w:val="21"/>
                      <w:szCs w:val="21"/>
                    </w:rPr>
                  </w:pPr>
                  <w:r>
                    <w:rPr>
                      <w:rFonts w:hint="eastAsia"/>
                      <w:sz w:val="21"/>
                      <w:szCs w:val="21"/>
                    </w:rPr>
                    <w:t>/</w:t>
                  </w:r>
                </w:p>
              </w:tc>
              <w:tc>
                <w:tcPr>
                  <w:tcW w:w="1250" w:type="pct"/>
                  <w:vAlign w:val="center"/>
                </w:tcPr>
                <w:p w14:paraId="7D37F2C7" w14:textId="77777777" w:rsidR="00315D99" w:rsidRDefault="008D37D5">
                  <w:pPr>
                    <w:pStyle w:val="a4"/>
                    <w:spacing w:after="0" w:line="240" w:lineRule="auto"/>
                    <w:jc w:val="center"/>
                    <w:rPr>
                      <w:sz w:val="21"/>
                      <w:szCs w:val="21"/>
                    </w:rPr>
                  </w:pPr>
                  <w:r>
                    <w:rPr>
                      <w:rFonts w:hint="eastAsia"/>
                      <w:sz w:val="21"/>
                      <w:szCs w:val="21"/>
                    </w:rPr>
                    <w:t>5</w:t>
                  </w:r>
                </w:p>
              </w:tc>
            </w:tr>
            <w:tr w:rsidR="00315D99" w14:paraId="115A241C" w14:textId="77777777">
              <w:tc>
                <w:tcPr>
                  <w:tcW w:w="1250" w:type="pct"/>
                  <w:vMerge/>
                  <w:vAlign w:val="center"/>
                </w:tcPr>
                <w:p w14:paraId="0137A879"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4F46E9A5" w14:textId="77777777" w:rsidR="00315D99" w:rsidRDefault="008D37D5">
                  <w:pPr>
                    <w:pStyle w:val="a4"/>
                    <w:spacing w:after="0" w:line="240" w:lineRule="auto"/>
                    <w:jc w:val="center"/>
                    <w:rPr>
                      <w:sz w:val="21"/>
                      <w:szCs w:val="21"/>
                    </w:rPr>
                  </w:pPr>
                  <w:r>
                    <w:rPr>
                      <w:rFonts w:hint="eastAsia"/>
                      <w:sz w:val="21"/>
                      <w:szCs w:val="21"/>
                    </w:rPr>
                    <w:t>海苹果</w:t>
                  </w:r>
                </w:p>
              </w:tc>
              <w:tc>
                <w:tcPr>
                  <w:tcW w:w="1250" w:type="pct"/>
                  <w:vAlign w:val="center"/>
                </w:tcPr>
                <w:p w14:paraId="6E7E47EA" w14:textId="77777777" w:rsidR="00315D99" w:rsidRDefault="008D37D5">
                  <w:pPr>
                    <w:pStyle w:val="a4"/>
                    <w:spacing w:after="0" w:line="240" w:lineRule="auto"/>
                    <w:jc w:val="center"/>
                    <w:rPr>
                      <w:sz w:val="21"/>
                      <w:szCs w:val="21"/>
                    </w:rPr>
                  </w:pPr>
                  <w:r>
                    <w:rPr>
                      <w:rFonts w:hint="eastAsia"/>
                      <w:sz w:val="21"/>
                      <w:szCs w:val="21"/>
                    </w:rPr>
                    <w:t>/</w:t>
                  </w:r>
                </w:p>
              </w:tc>
              <w:tc>
                <w:tcPr>
                  <w:tcW w:w="1250" w:type="pct"/>
                  <w:vAlign w:val="center"/>
                </w:tcPr>
                <w:p w14:paraId="7D99D3AA" w14:textId="77777777" w:rsidR="00315D99" w:rsidRDefault="008D37D5">
                  <w:pPr>
                    <w:pStyle w:val="a4"/>
                    <w:spacing w:after="0" w:line="240" w:lineRule="auto"/>
                    <w:jc w:val="center"/>
                    <w:rPr>
                      <w:sz w:val="21"/>
                      <w:szCs w:val="21"/>
                    </w:rPr>
                  </w:pPr>
                  <w:r>
                    <w:rPr>
                      <w:rFonts w:hint="eastAsia"/>
                      <w:sz w:val="21"/>
                      <w:szCs w:val="21"/>
                    </w:rPr>
                    <w:t>1</w:t>
                  </w:r>
                  <w:r>
                    <w:rPr>
                      <w:sz w:val="21"/>
                      <w:szCs w:val="21"/>
                    </w:rPr>
                    <w:t>0</w:t>
                  </w:r>
                </w:p>
              </w:tc>
            </w:tr>
            <w:tr w:rsidR="00315D99" w14:paraId="629FD20E" w14:textId="77777777">
              <w:tc>
                <w:tcPr>
                  <w:tcW w:w="1250" w:type="pct"/>
                  <w:vMerge/>
                  <w:vAlign w:val="center"/>
                </w:tcPr>
                <w:p w14:paraId="4A2809AF"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7D084B4C" w14:textId="77777777" w:rsidR="00315D99" w:rsidRDefault="008D37D5">
                  <w:pPr>
                    <w:pStyle w:val="a4"/>
                    <w:spacing w:after="0" w:line="240" w:lineRule="auto"/>
                    <w:jc w:val="center"/>
                    <w:rPr>
                      <w:sz w:val="21"/>
                      <w:szCs w:val="21"/>
                    </w:rPr>
                  </w:pPr>
                  <w:r>
                    <w:rPr>
                      <w:rFonts w:hint="eastAsia"/>
                      <w:sz w:val="21"/>
                      <w:szCs w:val="21"/>
                    </w:rPr>
                    <w:t>公子小丑</w:t>
                  </w:r>
                </w:p>
              </w:tc>
              <w:tc>
                <w:tcPr>
                  <w:tcW w:w="1250" w:type="pct"/>
                  <w:vAlign w:val="center"/>
                </w:tcPr>
                <w:p w14:paraId="423DA2D0" w14:textId="77777777" w:rsidR="00315D99" w:rsidRDefault="008D37D5">
                  <w:pPr>
                    <w:pStyle w:val="a4"/>
                    <w:spacing w:after="0" w:line="240" w:lineRule="auto"/>
                    <w:jc w:val="center"/>
                    <w:rPr>
                      <w:sz w:val="21"/>
                      <w:szCs w:val="21"/>
                    </w:rPr>
                  </w:pPr>
                  <w:r>
                    <w:rPr>
                      <w:rFonts w:hint="eastAsia"/>
                      <w:sz w:val="21"/>
                      <w:szCs w:val="21"/>
                    </w:rPr>
                    <w:t>/</w:t>
                  </w:r>
                </w:p>
              </w:tc>
              <w:tc>
                <w:tcPr>
                  <w:tcW w:w="1250" w:type="pct"/>
                  <w:vAlign w:val="center"/>
                </w:tcPr>
                <w:p w14:paraId="519BD74F" w14:textId="77777777" w:rsidR="00315D99" w:rsidRDefault="008D37D5">
                  <w:pPr>
                    <w:pStyle w:val="a4"/>
                    <w:spacing w:after="0" w:line="240" w:lineRule="auto"/>
                    <w:jc w:val="center"/>
                    <w:rPr>
                      <w:sz w:val="21"/>
                      <w:szCs w:val="21"/>
                    </w:rPr>
                  </w:pPr>
                  <w:r>
                    <w:rPr>
                      <w:rFonts w:hint="eastAsia"/>
                      <w:sz w:val="21"/>
                      <w:szCs w:val="21"/>
                    </w:rPr>
                    <w:t>6</w:t>
                  </w:r>
                </w:p>
              </w:tc>
            </w:tr>
            <w:tr w:rsidR="00315D99" w14:paraId="015178C7" w14:textId="77777777">
              <w:tc>
                <w:tcPr>
                  <w:tcW w:w="1250" w:type="pct"/>
                  <w:vMerge/>
                  <w:vAlign w:val="center"/>
                </w:tcPr>
                <w:p w14:paraId="284A538E"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46743AB7" w14:textId="77777777" w:rsidR="00315D99" w:rsidRDefault="008D37D5">
                  <w:pPr>
                    <w:pStyle w:val="a4"/>
                    <w:spacing w:after="0" w:line="240" w:lineRule="auto"/>
                    <w:jc w:val="center"/>
                    <w:rPr>
                      <w:sz w:val="21"/>
                      <w:szCs w:val="21"/>
                    </w:rPr>
                  </w:pPr>
                  <w:r>
                    <w:rPr>
                      <w:rFonts w:hint="eastAsia"/>
                      <w:sz w:val="21"/>
                      <w:szCs w:val="21"/>
                    </w:rPr>
                    <w:t>海葵</w:t>
                  </w:r>
                </w:p>
              </w:tc>
              <w:tc>
                <w:tcPr>
                  <w:tcW w:w="1250" w:type="pct"/>
                  <w:vAlign w:val="center"/>
                </w:tcPr>
                <w:p w14:paraId="73FD46EF" w14:textId="77777777" w:rsidR="00315D99" w:rsidRDefault="008D37D5">
                  <w:pPr>
                    <w:pStyle w:val="a4"/>
                    <w:spacing w:after="0" w:line="240" w:lineRule="auto"/>
                    <w:jc w:val="center"/>
                    <w:rPr>
                      <w:sz w:val="21"/>
                      <w:szCs w:val="21"/>
                    </w:rPr>
                  </w:pPr>
                  <w:r>
                    <w:rPr>
                      <w:rFonts w:hint="eastAsia"/>
                      <w:sz w:val="21"/>
                      <w:szCs w:val="21"/>
                    </w:rPr>
                    <w:t>/</w:t>
                  </w:r>
                </w:p>
              </w:tc>
              <w:tc>
                <w:tcPr>
                  <w:tcW w:w="1250" w:type="pct"/>
                  <w:vAlign w:val="center"/>
                </w:tcPr>
                <w:p w14:paraId="56973177" w14:textId="77777777" w:rsidR="00315D99" w:rsidRDefault="008D37D5">
                  <w:pPr>
                    <w:pStyle w:val="a4"/>
                    <w:spacing w:after="0" w:line="240" w:lineRule="auto"/>
                    <w:jc w:val="center"/>
                    <w:rPr>
                      <w:sz w:val="21"/>
                      <w:szCs w:val="21"/>
                    </w:rPr>
                  </w:pPr>
                  <w:r>
                    <w:rPr>
                      <w:rFonts w:hint="eastAsia"/>
                      <w:sz w:val="21"/>
                      <w:szCs w:val="21"/>
                    </w:rPr>
                    <w:t>8</w:t>
                  </w:r>
                </w:p>
              </w:tc>
            </w:tr>
            <w:tr w:rsidR="00315D99" w14:paraId="00CB77F1" w14:textId="77777777">
              <w:tc>
                <w:tcPr>
                  <w:tcW w:w="1250" w:type="pct"/>
                  <w:vMerge w:val="restart"/>
                  <w:vAlign w:val="center"/>
                </w:tcPr>
                <w:p w14:paraId="2D9315E7" w14:textId="77777777" w:rsidR="00315D99" w:rsidRDefault="008D37D5">
                  <w:pPr>
                    <w:pStyle w:val="a4"/>
                    <w:spacing w:after="0" w:line="240" w:lineRule="auto"/>
                    <w:jc w:val="center"/>
                    <w:rPr>
                      <w:color w:val="000000" w:themeColor="text1"/>
                      <w:sz w:val="21"/>
                      <w:szCs w:val="21"/>
                    </w:rPr>
                  </w:pPr>
                  <w:r>
                    <w:rPr>
                      <w:color w:val="000000" w:themeColor="text1"/>
                      <w:sz w:val="21"/>
                      <w:szCs w:val="21"/>
                    </w:rPr>
                    <w:t>C4</w:t>
                  </w:r>
                  <w:r>
                    <w:rPr>
                      <w:rFonts w:hint="eastAsia"/>
                      <w:color w:val="000000" w:themeColor="text1"/>
                      <w:sz w:val="21"/>
                      <w:szCs w:val="21"/>
                    </w:rPr>
                    <w:t>（</w:t>
                  </w:r>
                  <w:r>
                    <w:rPr>
                      <w:color w:val="000000" w:themeColor="text1"/>
                      <w:sz w:val="21"/>
                      <w:szCs w:val="21"/>
                    </w:rPr>
                    <w:t>0.4T</w:t>
                  </w:r>
                  <w:r>
                    <w:rPr>
                      <w:rFonts w:hint="eastAsia"/>
                      <w:color w:val="000000" w:themeColor="text1"/>
                      <w:sz w:val="21"/>
                      <w:szCs w:val="21"/>
                    </w:rPr>
                    <w:t>）</w:t>
                  </w:r>
                </w:p>
              </w:tc>
              <w:tc>
                <w:tcPr>
                  <w:tcW w:w="1250" w:type="pct"/>
                  <w:vAlign w:val="center"/>
                </w:tcPr>
                <w:p w14:paraId="7EBC0DD1" w14:textId="77777777" w:rsidR="00315D99" w:rsidRDefault="008D37D5">
                  <w:pPr>
                    <w:pStyle w:val="a4"/>
                    <w:spacing w:after="0" w:line="240" w:lineRule="auto"/>
                    <w:jc w:val="center"/>
                    <w:rPr>
                      <w:sz w:val="21"/>
                      <w:szCs w:val="21"/>
                    </w:rPr>
                  </w:pPr>
                  <w:proofErr w:type="gramStart"/>
                  <w:r>
                    <w:rPr>
                      <w:rFonts w:hint="eastAsia"/>
                      <w:sz w:val="21"/>
                      <w:szCs w:val="21"/>
                    </w:rPr>
                    <w:t>沙鳗</w:t>
                  </w:r>
                  <w:proofErr w:type="gramEnd"/>
                  <w:r>
                    <w:rPr>
                      <w:rFonts w:hint="eastAsia"/>
                      <w:sz w:val="21"/>
                      <w:szCs w:val="21"/>
                    </w:rPr>
                    <w:t xml:space="preserve">  </w:t>
                  </w:r>
                </w:p>
              </w:tc>
              <w:tc>
                <w:tcPr>
                  <w:tcW w:w="1250" w:type="pct"/>
                  <w:vAlign w:val="center"/>
                </w:tcPr>
                <w:p w14:paraId="0F6AFA89" w14:textId="77777777" w:rsidR="00315D99" w:rsidRDefault="008D37D5">
                  <w:pPr>
                    <w:pStyle w:val="a4"/>
                    <w:spacing w:after="0" w:line="240" w:lineRule="auto"/>
                    <w:jc w:val="center"/>
                    <w:rPr>
                      <w:sz w:val="21"/>
                      <w:szCs w:val="21"/>
                    </w:rPr>
                  </w:pPr>
                  <w:r>
                    <w:rPr>
                      <w:rFonts w:hint="eastAsia"/>
                      <w:sz w:val="21"/>
                      <w:szCs w:val="21"/>
                    </w:rPr>
                    <w:t>30</w:t>
                  </w:r>
                </w:p>
              </w:tc>
              <w:tc>
                <w:tcPr>
                  <w:tcW w:w="1250" w:type="pct"/>
                  <w:vAlign w:val="center"/>
                </w:tcPr>
                <w:p w14:paraId="161A0F59" w14:textId="77777777" w:rsidR="00315D99" w:rsidRDefault="008D37D5">
                  <w:pPr>
                    <w:pStyle w:val="a4"/>
                    <w:spacing w:after="0" w:line="240" w:lineRule="auto"/>
                    <w:jc w:val="center"/>
                    <w:rPr>
                      <w:sz w:val="21"/>
                      <w:szCs w:val="21"/>
                    </w:rPr>
                  </w:pPr>
                  <w:r>
                    <w:rPr>
                      <w:rFonts w:hint="eastAsia"/>
                      <w:sz w:val="21"/>
                      <w:szCs w:val="21"/>
                    </w:rPr>
                    <w:t xml:space="preserve">100 </w:t>
                  </w:r>
                </w:p>
              </w:tc>
            </w:tr>
            <w:tr w:rsidR="00315D99" w14:paraId="2A5B75E0" w14:textId="77777777">
              <w:tc>
                <w:tcPr>
                  <w:tcW w:w="1250" w:type="pct"/>
                  <w:vMerge/>
                  <w:vAlign w:val="center"/>
                </w:tcPr>
                <w:p w14:paraId="18C50B48"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5A4E7B82" w14:textId="77777777" w:rsidR="00315D99" w:rsidRDefault="008D37D5">
                  <w:pPr>
                    <w:pStyle w:val="a4"/>
                    <w:spacing w:after="0" w:line="240" w:lineRule="auto"/>
                    <w:jc w:val="center"/>
                    <w:rPr>
                      <w:sz w:val="21"/>
                      <w:szCs w:val="21"/>
                    </w:rPr>
                  </w:pPr>
                  <w:r>
                    <w:rPr>
                      <w:rFonts w:hint="eastAsia"/>
                      <w:sz w:val="21"/>
                      <w:szCs w:val="21"/>
                    </w:rPr>
                    <w:t>黄</w:t>
                  </w:r>
                  <w:proofErr w:type="gramStart"/>
                  <w:r>
                    <w:rPr>
                      <w:rFonts w:hint="eastAsia"/>
                      <w:sz w:val="21"/>
                      <w:szCs w:val="21"/>
                    </w:rPr>
                    <w:t>麽</w:t>
                  </w:r>
                  <w:proofErr w:type="gramEnd"/>
                </w:p>
              </w:tc>
              <w:tc>
                <w:tcPr>
                  <w:tcW w:w="1250" w:type="pct"/>
                  <w:vAlign w:val="center"/>
                </w:tcPr>
                <w:p w14:paraId="0FE511F8" w14:textId="77777777" w:rsidR="00315D99" w:rsidRDefault="008D37D5">
                  <w:pPr>
                    <w:pStyle w:val="a4"/>
                    <w:spacing w:after="0" w:line="240" w:lineRule="auto"/>
                    <w:jc w:val="center"/>
                    <w:rPr>
                      <w:sz w:val="21"/>
                      <w:szCs w:val="21"/>
                    </w:rPr>
                  </w:pPr>
                  <w:r>
                    <w:rPr>
                      <w:rFonts w:hint="eastAsia"/>
                      <w:sz w:val="21"/>
                      <w:szCs w:val="21"/>
                    </w:rPr>
                    <w:t>3</w:t>
                  </w:r>
                </w:p>
              </w:tc>
              <w:tc>
                <w:tcPr>
                  <w:tcW w:w="1250" w:type="pct"/>
                  <w:vAlign w:val="center"/>
                </w:tcPr>
                <w:p w14:paraId="61EF09E5" w14:textId="77777777" w:rsidR="00315D99" w:rsidRDefault="008D37D5">
                  <w:pPr>
                    <w:pStyle w:val="a4"/>
                    <w:spacing w:after="0" w:line="240" w:lineRule="auto"/>
                    <w:jc w:val="center"/>
                    <w:rPr>
                      <w:sz w:val="21"/>
                      <w:szCs w:val="21"/>
                    </w:rPr>
                  </w:pPr>
                  <w:r>
                    <w:rPr>
                      <w:rFonts w:hint="eastAsia"/>
                      <w:sz w:val="21"/>
                      <w:szCs w:val="21"/>
                    </w:rPr>
                    <w:t xml:space="preserve">30 </w:t>
                  </w:r>
                </w:p>
              </w:tc>
            </w:tr>
            <w:tr w:rsidR="00315D99" w14:paraId="76E6AEDA" w14:textId="77777777">
              <w:tc>
                <w:tcPr>
                  <w:tcW w:w="1250" w:type="pct"/>
                  <w:vMerge/>
                  <w:vAlign w:val="center"/>
                </w:tcPr>
                <w:p w14:paraId="11C5EA7E"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70C1AEA0" w14:textId="77777777" w:rsidR="00315D99" w:rsidRDefault="008D37D5">
                  <w:pPr>
                    <w:pStyle w:val="a4"/>
                    <w:spacing w:after="0" w:line="240" w:lineRule="auto"/>
                    <w:jc w:val="center"/>
                    <w:rPr>
                      <w:sz w:val="21"/>
                      <w:szCs w:val="21"/>
                    </w:rPr>
                  </w:pPr>
                  <w:r>
                    <w:rPr>
                      <w:rFonts w:hint="eastAsia"/>
                      <w:sz w:val="21"/>
                      <w:szCs w:val="21"/>
                    </w:rPr>
                    <w:t>雷达</w:t>
                  </w:r>
                </w:p>
              </w:tc>
              <w:tc>
                <w:tcPr>
                  <w:tcW w:w="1250" w:type="pct"/>
                  <w:vAlign w:val="center"/>
                </w:tcPr>
                <w:p w14:paraId="51551B92" w14:textId="77777777" w:rsidR="00315D99" w:rsidRDefault="008D37D5">
                  <w:pPr>
                    <w:pStyle w:val="a4"/>
                    <w:spacing w:after="0" w:line="240" w:lineRule="auto"/>
                    <w:jc w:val="center"/>
                    <w:rPr>
                      <w:sz w:val="21"/>
                      <w:szCs w:val="21"/>
                    </w:rPr>
                  </w:pPr>
                  <w:r>
                    <w:rPr>
                      <w:rFonts w:hint="eastAsia"/>
                      <w:sz w:val="21"/>
                      <w:szCs w:val="21"/>
                    </w:rPr>
                    <w:t>5</w:t>
                  </w:r>
                </w:p>
              </w:tc>
              <w:tc>
                <w:tcPr>
                  <w:tcW w:w="1250" w:type="pct"/>
                  <w:vAlign w:val="center"/>
                </w:tcPr>
                <w:p w14:paraId="490F9C29" w14:textId="77777777" w:rsidR="00315D99" w:rsidRDefault="008D37D5">
                  <w:pPr>
                    <w:pStyle w:val="a4"/>
                    <w:spacing w:after="0" w:line="240" w:lineRule="auto"/>
                    <w:jc w:val="center"/>
                    <w:rPr>
                      <w:sz w:val="21"/>
                      <w:szCs w:val="21"/>
                    </w:rPr>
                  </w:pPr>
                  <w:r>
                    <w:rPr>
                      <w:rFonts w:hint="eastAsia"/>
                      <w:sz w:val="21"/>
                      <w:szCs w:val="21"/>
                    </w:rPr>
                    <w:t xml:space="preserve">10 </w:t>
                  </w:r>
                </w:p>
              </w:tc>
            </w:tr>
            <w:tr w:rsidR="00315D99" w14:paraId="2F56C51C" w14:textId="77777777">
              <w:tc>
                <w:tcPr>
                  <w:tcW w:w="1250" w:type="pct"/>
                  <w:vMerge w:val="restart"/>
                  <w:vAlign w:val="center"/>
                </w:tcPr>
                <w:p w14:paraId="0ACED8DC" w14:textId="77777777" w:rsidR="00315D99" w:rsidRDefault="008D37D5">
                  <w:pPr>
                    <w:pStyle w:val="a4"/>
                    <w:spacing w:after="0" w:line="240" w:lineRule="auto"/>
                    <w:jc w:val="center"/>
                    <w:rPr>
                      <w:color w:val="000000" w:themeColor="text1"/>
                      <w:sz w:val="21"/>
                      <w:szCs w:val="21"/>
                    </w:rPr>
                  </w:pPr>
                  <w:r>
                    <w:rPr>
                      <w:color w:val="000000" w:themeColor="text1"/>
                      <w:sz w:val="21"/>
                      <w:szCs w:val="21"/>
                    </w:rPr>
                    <w:lastRenderedPageBreak/>
                    <w:t>C5</w:t>
                  </w:r>
                  <w:r>
                    <w:rPr>
                      <w:rFonts w:hint="eastAsia"/>
                      <w:color w:val="000000" w:themeColor="text1"/>
                      <w:sz w:val="21"/>
                      <w:szCs w:val="21"/>
                    </w:rPr>
                    <w:t>（</w:t>
                  </w:r>
                  <w:r>
                    <w:rPr>
                      <w:color w:val="000000" w:themeColor="text1"/>
                      <w:sz w:val="21"/>
                      <w:szCs w:val="21"/>
                    </w:rPr>
                    <w:t>0.4T</w:t>
                  </w:r>
                  <w:r>
                    <w:rPr>
                      <w:rFonts w:hint="eastAsia"/>
                      <w:color w:val="000000" w:themeColor="text1"/>
                      <w:sz w:val="21"/>
                      <w:szCs w:val="21"/>
                    </w:rPr>
                    <w:t>）</w:t>
                  </w:r>
                </w:p>
              </w:tc>
              <w:tc>
                <w:tcPr>
                  <w:tcW w:w="1250" w:type="pct"/>
                  <w:vAlign w:val="center"/>
                </w:tcPr>
                <w:p w14:paraId="3C62268C" w14:textId="77777777" w:rsidR="00315D99" w:rsidRDefault="008D37D5">
                  <w:pPr>
                    <w:pStyle w:val="a4"/>
                    <w:spacing w:after="0" w:line="240" w:lineRule="auto"/>
                    <w:jc w:val="center"/>
                    <w:rPr>
                      <w:sz w:val="21"/>
                      <w:szCs w:val="21"/>
                    </w:rPr>
                  </w:pPr>
                  <w:r>
                    <w:rPr>
                      <w:rFonts w:hint="eastAsia"/>
                      <w:color w:val="000000"/>
                      <w:sz w:val="21"/>
                      <w:szCs w:val="21"/>
                    </w:rPr>
                    <w:t>刀片</w:t>
                  </w:r>
                </w:p>
              </w:tc>
              <w:tc>
                <w:tcPr>
                  <w:tcW w:w="1250" w:type="pct"/>
                  <w:vAlign w:val="center"/>
                </w:tcPr>
                <w:p w14:paraId="1C6D8C4C" w14:textId="77777777" w:rsidR="00315D99" w:rsidRDefault="008D37D5">
                  <w:pPr>
                    <w:pStyle w:val="a4"/>
                    <w:spacing w:after="0" w:line="240" w:lineRule="auto"/>
                    <w:jc w:val="center"/>
                    <w:rPr>
                      <w:sz w:val="21"/>
                      <w:szCs w:val="21"/>
                    </w:rPr>
                  </w:pPr>
                  <w:r>
                    <w:rPr>
                      <w:rFonts w:hint="eastAsia"/>
                      <w:sz w:val="21"/>
                      <w:szCs w:val="21"/>
                    </w:rPr>
                    <w:t>/</w:t>
                  </w:r>
                </w:p>
              </w:tc>
              <w:tc>
                <w:tcPr>
                  <w:tcW w:w="1250" w:type="pct"/>
                  <w:vAlign w:val="center"/>
                </w:tcPr>
                <w:p w14:paraId="31AC055E" w14:textId="77777777" w:rsidR="00315D99" w:rsidRDefault="008D37D5">
                  <w:pPr>
                    <w:pStyle w:val="a4"/>
                    <w:spacing w:after="0" w:line="240" w:lineRule="auto"/>
                    <w:jc w:val="center"/>
                    <w:rPr>
                      <w:sz w:val="21"/>
                      <w:szCs w:val="21"/>
                    </w:rPr>
                  </w:pPr>
                  <w:r>
                    <w:rPr>
                      <w:rFonts w:hint="eastAsia"/>
                      <w:sz w:val="21"/>
                      <w:szCs w:val="21"/>
                    </w:rPr>
                    <w:t>1</w:t>
                  </w:r>
                  <w:r>
                    <w:rPr>
                      <w:sz w:val="21"/>
                      <w:szCs w:val="21"/>
                    </w:rPr>
                    <w:t>0</w:t>
                  </w:r>
                </w:p>
              </w:tc>
            </w:tr>
            <w:tr w:rsidR="00315D99" w14:paraId="5D54CB14" w14:textId="77777777">
              <w:tc>
                <w:tcPr>
                  <w:tcW w:w="1250" w:type="pct"/>
                  <w:vMerge/>
                  <w:vAlign w:val="center"/>
                </w:tcPr>
                <w:p w14:paraId="2ED49478"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2C509C82" w14:textId="77777777" w:rsidR="00315D99" w:rsidRDefault="008D37D5">
                  <w:pPr>
                    <w:pStyle w:val="a4"/>
                    <w:spacing w:after="0" w:line="240" w:lineRule="auto"/>
                    <w:jc w:val="center"/>
                    <w:rPr>
                      <w:sz w:val="21"/>
                      <w:szCs w:val="21"/>
                    </w:rPr>
                  </w:pPr>
                  <w:r>
                    <w:rPr>
                      <w:rFonts w:hint="eastAsia"/>
                      <w:color w:val="000000"/>
                      <w:sz w:val="21"/>
                      <w:szCs w:val="21"/>
                    </w:rPr>
                    <w:t>海胆</w:t>
                  </w:r>
                </w:p>
              </w:tc>
              <w:tc>
                <w:tcPr>
                  <w:tcW w:w="1250" w:type="pct"/>
                  <w:vAlign w:val="center"/>
                </w:tcPr>
                <w:p w14:paraId="2B90E3B2" w14:textId="77777777" w:rsidR="00315D99" w:rsidRDefault="008D37D5">
                  <w:pPr>
                    <w:pStyle w:val="a4"/>
                    <w:spacing w:after="0" w:line="240" w:lineRule="auto"/>
                    <w:jc w:val="center"/>
                    <w:rPr>
                      <w:sz w:val="21"/>
                      <w:szCs w:val="21"/>
                    </w:rPr>
                  </w:pPr>
                  <w:r>
                    <w:rPr>
                      <w:rFonts w:hint="eastAsia"/>
                      <w:sz w:val="21"/>
                      <w:szCs w:val="21"/>
                    </w:rPr>
                    <w:t>/</w:t>
                  </w:r>
                </w:p>
              </w:tc>
              <w:tc>
                <w:tcPr>
                  <w:tcW w:w="1250" w:type="pct"/>
                  <w:vAlign w:val="center"/>
                </w:tcPr>
                <w:p w14:paraId="707BED8A" w14:textId="77777777" w:rsidR="00315D99" w:rsidRDefault="008D37D5">
                  <w:pPr>
                    <w:pStyle w:val="a4"/>
                    <w:spacing w:after="0" w:line="240" w:lineRule="auto"/>
                    <w:jc w:val="center"/>
                    <w:rPr>
                      <w:sz w:val="21"/>
                      <w:szCs w:val="21"/>
                    </w:rPr>
                  </w:pPr>
                  <w:r>
                    <w:rPr>
                      <w:rFonts w:hint="eastAsia"/>
                      <w:sz w:val="21"/>
                      <w:szCs w:val="21"/>
                    </w:rPr>
                    <w:t>5</w:t>
                  </w:r>
                </w:p>
              </w:tc>
            </w:tr>
            <w:tr w:rsidR="00315D99" w14:paraId="04499051" w14:textId="77777777">
              <w:tc>
                <w:tcPr>
                  <w:tcW w:w="1250" w:type="pct"/>
                  <w:vMerge w:val="restart"/>
                  <w:vAlign w:val="center"/>
                </w:tcPr>
                <w:p w14:paraId="18FFB986" w14:textId="77777777" w:rsidR="00315D99" w:rsidRDefault="008D37D5">
                  <w:pPr>
                    <w:pStyle w:val="a4"/>
                    <w:spacing w:after="0" w:line="240" w:lineRule="auto"/>
                    <w:jc w:val="center"/>
                    <w:rPr>
                      <w:color w:val="000000" w:themeColor="text1"/>
                      <w:sz w:val="21"/>
                      <w:szCs w:val="21"/>
                    </w:rPr>
                  </w:pPr>
                  <w:r>
                    <w:rPr>
                      <w:color w:val="000000" w:themeColor="text1"/>
                      <w:sz w:val="21"/>
                      <w:szCs w:val="21"/>
                    </w:rPr>
                    <w:t>C6</w:t>
                  </w:r>
                  <w:r>
                    <w:rPr>
                      <w:rFonts w:hint="eastAsia"/>
                      <w:color w:val="000000" w:themeColor="text1"/>
                      <w:sz w:val="21"/>
                      <w:szCs w:val="21"/>
                    </w:rPr>
                    <w:t>（</w:t>
                  </w:r>
                  <w:r>
                    <w:rPr>
                      <w:color w:val="000000" w:themeColor="text1"/>
                      <w:sz w:val="21"/>
                      <w:szCs w:val="21"/>
                    </w:rPr>
                    <w:t>0.4T</w:t>
                  </w:r>
                  <w:r>
                    <w:rPr>
                      <w:rFonts w:hint="eastAsia"/>
                      <w:color w:val="000000" w:themeColor="text1"/>
                      <w:sz w:val="21"/>
                      <w:szCs w:val="21"/>
                    </w:rPr>
                    <w:t>）</w:t>
                  </w:r>
                </w:p>
              </w:tc>
              <w:tc>
                <w:tcPr>
                  <w:tcW w:w="1250" w:type="pct"/>
                  <w:vAlign w:val="center"/>
                </w:tcPr>
                <w:p w14:paraId="257D1BCE" w14:textId="77777777" w:rsidR="00315D99" w:rsidRDefault="008D37D5">
                  <w:pPr>
                    <w:pStyle w:val="a4"/>
                    <w:spacing w:after="0" w:line="240" w:lineRule="auto"/>
                    <w:jc w:val="center"/>
                    <w:rPr>
                      <w:color w:val="000000"/>
                      <w:sz w:val="21"/>
                      <w:szCs w:val="21"/>
                    </w:rPr>
                  </w:pPr>
                  <w:r>
                    <w:rPr>
                      <w:rFonts w:hint="eastAsia"/>
                      <w:sz w:val="21"/>
                      <w:szCs w:val="21"/>
                    </w:rPr>
                    <w:t>海马</w:t>
                  </w:r>
                </w:p>
              </w:tc>
              <w:tc>
                <w:tcPr>
                  <w:tcW w:w="1250" w:type="pct"/>
                  <w:vAlign w:val="center"/>
                </w:tcPr>
                <w:p w14:paraId="4BA0644F" w14:textId="77777777" w:rsidR="00315D99" w:rsidRDefault="008D37D5">
                  <w:pPr>
                    <w:pStyle w:val="a4"/>
                    <w:spacing w:after="0" w:line="240" w:lineRule="auto"/>
                    <w:jc w:val="center"/>
                    <w:rPr>
                      <w:sz w:val="21"/>
                      <w:szCs w:val="21"/>
                    </w:rPr>
                  </w:pPr>
                  <w:r>
                    <w:rPr>
                      <w:rFonts w:hint="eastAsia"/>
                      <w:sz w:val="21"/>
                      <w:szCs w:val="21"/>
                    </w:rPr>
                    <w:t>10</w:t>
                  </w:r>
                </w:p>
              </w:tc>
              <w:tc>
                <w:tcPr>
                  <w:tcW w:w="1250" w:type="pct"/>
                  <w:vAlign w:val="center"/>
                </w:tcPr>
                <w:p w14:paraId="6335068F" w14:textId="77777777" w:rsidR="00315D99" w:rsidRDefault="008D37D5">
                  <w:pPr>
                    <w:pStyle w:val="a4"/>
                    <w:spacing w:after="0" w:line="240" w:lineRule="auto"/>
                    <w:jc w:val="center"/>
                    <w:rPr>
                      <w:sz w:val="21"/>
                      <w:szCs w:val="21"/>
                    </w:rPr>
                  </w:pPr>
                  <w:r>
                    <w:rPr>
                      <w:rFonts w:hint="eastAsia"/>
                      <w:sz w:val="21"/>
                      <w:szCs w:val="21"/>
                    </w:rPr>
                    <w:t xml:space="preserve">30 </w:t>
                  </w:r>
                </w:p>
              </w:tc>
            </w:tr>
            <w:tr w:rsidR="00315D99" w14:paraId="3E92DDF8" w14:textId="77777777">
              <w:tc>
                <w:tcPr>
                  <w:tcW w:w="1250" w:type="pct"/>
                  <w:vMerge/>
                  <w:vAlign w:val="center"/>
                </w:tcPr>
                <w:p w14:paraId="15322A47"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408C97C5" w14:textId="77777777" w:rsidR="00315D99" w:rsidRDefault="008D37D5">
                  <w:pPr>
                    <w:pStyle w:val="a4"/>
                    <w:spacing w:after="0" w:line="240" w:lineRule="auto"/>
                    <w:jc w:val="center"/>
                    <w:rPr>
                      <w:color w:val="000000"/>
                      <w:sz w:val="21"/>
                      <w:szCs w:val="21"/>
                    </w:rPr>
                  </w:pPr>
                  <w:r>
                    <w:rPr>
                      <w:rFonts w:hint="eastAsia"/>
                      <w:sz w:val="21"/>
                      <w:szCs w:val="21"/>
                    </w:rPr>
                    <w:t>海龙</w:t>
                  </w:r>
                </w:p>
              </w:tc>
              <w:tc>
                <w:tcPr>
                  <w:tcW w:w="1250" w:type="pct"/>
                  <w:vAlign w:val="center"/>
                </w:tcPr>
                <w:p w14:paraId="6CA74053" w14:textId="77777777" w:rsidR="00315D99" w:rsidRDefault="008D37D5">
                  <w:pPr>
                    <w:pStyle w:val="a4"/>
                    <w:spacing w:after="0" w:line="240" w:lineRule="auto"/>
                    <w:jc w:val="center"/>
                    <w:rPr>
                      <w:sz w:val="21"/>
                      <w:szCs w:val="21"/>
                    </w:rPr>
                  </w:pPr>
                  <w:r>
                    <w:rPr>
                      <w:rFonts w:hint="eastAsia"/>
                      <w:sz w:val="21"/>
                      <w:szCs w:val="21"/>
                    </w:rPr>
                    <w:t>20</w:t>
                  </w:r>
                </w:p>
              </w:tc>
              <w:tc>
                <w:tcPr>
                  <w:tcW w:w="1250" w:type="pct"/>
                  <w:vAlign w:val="center"/>
                </w:tcPr>
                <w:p w14:paraId="675B8F3C" w14:textId="77777777" w:rsidR="00315D99" w:rsidRDefault="008D37D5">
                  <w:pPr>
                    <w:pStyle w:val="a4"/>
                    <w:spacing w:after="0" w:line="240" w:lineRule="auto"/>
                    <w:jc w:val="center"/>
                    <w:rPr>
                      <w:sz w:val="21"/>
                      <w:szCs w:val="21"/>
                    </w:rPr>
                  </w:pPr>
                  <w:r>
                    <w:rPr>
                      <w:rFonts w:hint="eastAsia"/>
                      <w:sz w:val="21"/>
                      <w:szCs w:val="21"/>
                    </w:rPr>
                    <w:t xml:space="preserve">10 </w:t>
                  </w:r>
                </w:p>
              </w:tc>
            </w:tr>
            <w:tr w:rsidR="00315D99" w14:paraId="2CEAAFC5" w14:textId="77777777">
              <w:tc>
                <w:tcPr>
                  <w:tcW w:w="1250" w:type="pct"/>
                  <w:vMerge w:val="restart"/>
                  <w:vAlign w:val="center"/>
                </w:tcPr>
                <w:p w14:paraId="235A3F86" w14:textId="77777777" w:rsidR="00315D99" w:rsidRDefault="008D37D5">
                  <w:pPr>
                    <w:pStyle w:val="a4"/>
                    <w:spacing w:after="0" w:line="240" w:lineRule="auto"/>
                    <w:jc w:val="center"/>
                    <w:rPr>
                      <w:color w:val="000000" w:themeColor="text1"/>
                      <w:sz w:val="21"/>
                      <w:szCs w:val="21"/>
                    </w:rPr>
                  </w:pPr>
                  <w:r>
                    <w:rPr>
                      <w:color w:val="000000" w:themeColor="text1"/>
                      <w:sz w:val="21"/>
                      <w:szCs w:val="21"/>
                    </w:rPr>
                    <w:t>C7</w:t>
                  </w:r>
                  <w:r>
                    <w:rPr>
                      <w:rFonts w:hint="eastAsia"/>
                      <w:color w:val="000000" w:themeColor="text1"/>
                      <w:sz w:val="21"/>
                      <w:szCs w:val="21"/>
                    </w:rPr>
                    <w:t>（</w:t>
                  </w:r>
                  <w:r>
                    <w:rPr>
                      <w:color w:val="000000" w:themeColor="text1"/>
                      <w:sz w:val="21"/>
                      <w:szCs w:val="21"/>
                    </w:rPr>
                    <w:t>28T</w:t>
                  </w:r>
                  <w:r>
                    <w:rPr>
                      <w:rFonts w:hint="eastAsia"/>
                      <w:color w:val="000000" w:themeColor="text1"/>
                      <w:sz w:val="21"/>
                      <w:szCs w:val="21"/>
                    </w:rPr>
                    <w:t>）</w:t>
                  </w:r>
                </w:p>
              </w:tc>
              <w:tc>
                <w:tcPr>
                  <w:tcW w:w="1250" w:type="pct"/>
                  <w:vAlign w:val="center"/>
                </w:tcPr>
                <w:p w14:paraId="5843B5A5" w14:textId="77777777" w:rsidR="00315D99" w:rsidRDefault="008D37D5">
                  <w:pPr>
                    <w:pStyle w:val="a4"/>
                    <w:spacing w:after="0" w:line="240" w:lineRule="auto"/>
                    <w:jc w:val="center"/>
                    <w:rPr>
                      <w:sz w:val="21"/>
                      <w:szCs w:val="21"/>
                    </w:rPr>
                  </w:pPr>
                  <w:r>
                    <w:rPr>
                      <w:rFonts w:hint="eastAsia"/>
                      <w:sz w:val="21"/>
                      <w:szCs w:val="21"/>
                    </w:rPr>
                    <w:t>柠檬鲨</w:t>
                  </w:r>
                </w:p>
              </w:tc>
              <w:tc>
                <w:tcPr>
                  <w:tcW w:w="1250" w:type="pct"/>
                  <w:vAlign w:val="center"/>
                </w:tcPr>
                <w:p w14:paraId="389C5D19" w14:textId="77777777" w:rsidR="00315D99" w:rsidRDefault="008D37D5">
                  <w:pPr>
                    <w:pStyle w:val="a4"/>
                    <w:spacing w:after="0" w:line="240" w:lineRule="auto"/>
                    <w:jc w:val="center"/>
                    <w:rPr>
                      <w:sz w:val="21"/>
                      <w:szCs w:val="21"/>
                    </w:rPr>
                  </w:pPr>
                  <w:r>
                    <w:rPr>
                      <w:rFonts w:hint="eastAsia"/>
                      <w:sz w:val="21"/>
                      <w:szCs w:val="21"/>
                    </w:rPr>
                    <w:t>80</w:t>
                  </w:r>
                </w:p>
              </w:tc>
              <w:tc>
                <w:tcPr>
                  <w:tcW w:w="1250" w:type="pct"/>
                  <w:vAlign w:val="center"/>
                </w:tcPr>
                <w:p w14:paraId="61AC5FF9" w14:textId="77777777" w:rsidR="00315D99" w:rsidRDefault="008D37D5">
                  <w:pPr>
                    <w:pStyle w:val="a4"/>
                    <w:spacing w:after="0" w:line="240" w:lineRule="auto"/>
                    <w:jc w:val="center"/>
                    <w:rPr>
                      <w:sz w:val="21"/>
                      <w:szCs w:val="21"/>
                    </w:rPr>
                  </w:pPr>
                  <w:r>
                    <w:rPr>
                      <w:rFonts w:hint="eastAsia"/>
                      <w:sz w:val="21"/>
                      <w:szCs w:val="21"/>
                    </w:rPr>
                    <w:t xml:space="preserve">4 </w:t>
                  </w:r>
                </w:p>
              </w:tc>
            </w:tr>
            <w:tr w:rsidR="00315D99" w14:paraId="34B8D447" w14:textId="77777777">
              <w:tc>
                <w:tcPr>
                  <w:tcW w:w="1250" w:type="pct"/>
                  <w:vMerge/>
                  <w:vAlign w:val="center"/>
                </w:tcPr>
                <w:p w14:paraId="4265EA03"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5ACF5FF0" w14:textId="77777777" w:rsidR="00315D99" w:rsidRDefault="008D37D5">
                  <w:pPr>
                    <w:pStyle w:val="a4"/>
                    <w:spacing w:after="0" w:line="240" w:lineRule="auto"/>
                    <w:jc w:val="center"/>
                    <w:rPr>
                      <w:sz w:val="21"/>
                      <w:szCs w:val="21"/>
                    </w:rPr>
                  </w:pPr>
                  <w:r>
                    <w:rPr>
                      <w:rFonts w:hint="eastAsia"/>
                      <w:sz w:val="21"/>
                      <w:szCs w:val="21"/>
                    </w:rPr>
                    <w:t>黑鳍鲨</w:t>
                  </w:r>
                </w:p>
              </w:tc>
              <w:tc>
                <w:tcPr>
                  <w:tcW w:w="1250" w:type="pct"/>
                  <w:vAlign w:val="center"/>
                </w:tcPr>
                <w:p w14:paraId="60A054C6" w14:textId="77777777" w:rsidR="00315D99" w:rsidRDefault="008D37D5">
                  <w:pPr>
                    <w:pStyle w:val="a4"/>
                    <w:spacing w:after="0" w:line="240" w:lineRule="auto"/>
                    <w:jc w:val="center"/>
                    <w:rPr>
                      <w:sz w:val="21"/>
                      <w:szCs w:val="21"/>
                    </w:rPr>
                  </w:pPr>
                  <w:r>
                    <w:rPr>
                      <w:rFonts w:hint="eastAsia"/>
                      <w:sz w:val="21"/>
                      <w:szCs w:val="21"/>
                    </w:rPr>
                    <w:t>60</w:t>
                  </w:r>
                </w:p>
              </w:tc>
              <w:tc>
                <w:tcPr>
                  <w:tcW w:w="1250" w:type="pct"/>
                  <w:vAlign w:val="center"/>
                </w:tcPr>
                <w:p w14:paraId="01E120ED" w14:textId="77777777" w:rsidR="00315D99" w:rsidRDefault="008D37D5">
                  <w:pPr>
                    <w:pStyle w:val="a4"/>
                    <w:spacing w:after="0" w:line="240" w:lineRule="auto"/>
                    <w:jc w:val="center"/>
                    <w:rPr>
                      <w:sz w:val="21"/>
                      <w:szCs w:val="21"/>
                    </w:rPr>
                  </w:pPr>
                  <w:r>
                    <w:rPr>
                      <w:rFonts w:hint="eastAsia"/>
                      <w:sz w:val="21"/>
                      <w:szCs w:val="21"/>
                    </w:rPr>
                    <w:t xml:space="preserve">4 </w:t>
                  </w:r>
                </w:p>
              </w:tc>
            </w:tr>
            <w:tr w:rsidR="00315D99" w14:paraId="46A90A55" w14:textId="77777777">
              <w:tc>
                <w:tcPr>
                  <w:tcW w:w="1250" w:type="pct"/>
                  <w:vMerge/>
                  <w:vAlign w:val="center"/>
                </w:tcPr>
                <w:p w14:paraId="31B479C5"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73B03A1A" w14:textId="77777777" w:rsidR="00315D99" w:rsidRDefault="008D37D5">
                  <w:pPr>
                    <w:pStyle w:val="a4"/>
                    <w:spacing w:after="0" w:line="240" w:lineRule="auto"/>
                    <w:jc w:val="center"/>
                    <w:rPr>
                      <w:sz w:val="21"/>
                      <w:szCs w:val="21"/>
                    </w:rPr>
                  </w:pPr>
                  <w:r>
                    <w:rPr>
                      <w:rFonts w:hint="eastAsia"/>
                      <w:sz w:val="21"/>
                      <w:szCs w:val="21"/>
                    </w:rPr>
                    <w:t>白鳍鲨</w:t>
                  </w:r>
                </w:p>
              </w:tc>
              <w:tc>
                <w:tcPr>
                  <w:tcW w:w="1250" w:type="pct"/>
                  <w:vAlign w:val="center"/>
                </w:tcPr>
                <w:p w14:paraId="4AB1F8D9" w14:textId="77777777" w:rsidR="00315D99" w:rsidRDefault="008D37D5">
                  <w:pPr>
                    <w:pStyle w:val="a4"/>
                    <w:spacing w:after="0" w:line="240" w:lineRule="auto"/>
                    <w:jc w:val="center"/>
                    <w:rPr>
                      <w:sz w:val="21"/>
                      <w:szCs w:val="21"/>
                    </w:rPr>
                  </w:pPr>
                  <w:r>
                    <w:rPr>
                      <w:rFonts w:hint="eastAsia"/>
                      <w:sz w:val="21"/>
                      <w:szCs w:val="21"/>
                    </w:rPr>
                    <w:t>100</w:t>
                  </w:r>
                </w:p>
              </w:tc>
              <w:tc>
                <w:tcPr>
                  <w:tcW w:w="1250" w:type="pct"/>
                  <w:vAlign w:val="center"/>
                </w:tcPr>
                <w:p w14:paraId="28A46AFC" w14:textId="77777777" w:rsidR="00315D99" w:rsidRDefault="008D37D5">
                  <w:pPr>
                    <w:pStyle w:val="a4"/>
                    <w:spacing w:after="0" w:line="240" w:lineRule="auto"/>
                    <w:jc w:val="center"/>
                    <w:rPr>
                      <w:sz w:val="21"/>
                      <w:szCs w:val="21"/>
                    </w:rPr>
                  </w:pPr>
                  <w:r>
                    <w:rPr>
                      <w:rFonts w:hint="eastAsia"/>
                      <w:sz w:val="21"/>
                      <w:szCs w:val="21"/>
                    </w:rPr>
                    <w:t xml:space="preserve">2 </w:t>
                  </w:r>
                </w:p>
              </w:tc>
            </w:tr>
            <w:tr w:rsidR="00315D99" w14:paraId="7B0826D1" w14:textId="77777777">
              <w:tc>
                <w:tcPr>
                  <w:tcW w:w="1250" w:type="pct"/>
                  <w:vMerge/>
                  <w:vAlign w:val="center"/>
                </w:tcPr>
                <w:p w14:paraId="5DFE2EFA"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7B5D0D53" w14:textId="77777777" w:rsidR="00315D99" w:rsidRDefault="008D37D5">
                  <w:pPr>
                    <w:pStyle w:val="a4"/>
                    <w:spacing w:after="0" w:line="240" w:lineRule="auto"/>
                    <w:jc w:val="center"/>
                    <w:rPr>
                      <w:sz w:val="21"/>
                      <w:szCs w:val="21"/>
                    </w:rPr>
                  </w:pPr>
                  <w:r>
                    <w:rPr>
                      <w:rFonts w:hint="eastAsia"/>
                      <w:sz w:val="21"/>
                      <w:szCs w:val="21"/>
                    </w:rPr>
                    <w:t>吸盘鲨</w:t>
                  </w:r>
                </w:p>
              </w:tc>
              <w:tc>
                <w:tcPr>
                  <w:tcW w:w="1250" w:type="pct"/>
                  <w:vAlign w:val="center"/>
                </w:tcPr>
                <w:p w14:paraId="3BD5278F" w14:textId="77777777" w:rsidR="00315D99" w:rsidRDefault="008D37D5">
                  <w:pPr>
                    <w:pStyle w:val="a4"/>
                    <w:spacing w:after="0" w:line="240" w:lineRule="auto"/>
                    <w:jc w:val="center"/>
                    <w:rPr>
                      <w:sz w:val="21"/>
                      <w:szCs w:val="21"/>
                    </w:rPr>
                  </w:pPr>
                  <w:r>
                    <w:rPr>
                      <w:rFonts w:hint="eastAsia"/>
                      <w:sz w:val="21"/>
                      <w:szCs w:val="21"/>
                    </w:rPr>
                    <w:t>30</w:t>
                  </w:r>
                </w:p>
              </w:tc>
              <w:tc>
                <w:tcPr>
                  <w:tcW w:w="1250" w:type="pct"/>
                  <w:vAlign w:val="center"/>
                </w:tcPr>
                <w:p w14:paraId="7B5B5CE8" w14:textId="77777777" w:rsidR="00315D99" w:rsidRDefault="008D37D5">
                  <w:pPr>
                    <w:pStyle w:val="a4"/>
                    <w:spacing w:after="0" w:line="240" w:lineRule="auto"/>
                    <w:jc w:val="center"/>
                    <w:rPr>
                      <w:sz w:val="21"/>
                      <w:szCs w:val="21"/>
                    </w:rPr>
                  </w:pPr>
                  <w:r>
                    <w:rPr>
                      <w:rFonts w:hint="eastAsia"/>
                      <w:sz w:val="21"/>
                      <w:szCs w:val="21"/>
                    </w:rPr>
                    <w:t xml:space="preserve">5 </w:t>
                  </w:r>
                </w:p>
              </w:tc>
            </w:tr>
            <w:tr w:rsidR="00315D99" w14:paraId="504C7A1A" w14:textId="77777777">
              <w:tc>
                <w:tcPr>
                  <w:tcW w:w="1250" w:type="pct"/>
                  <w:vMerge w:val="restart"/>
                  <w:vAlign w:val="center"/>
                </w:tcPr>
                <w:p w14:paraId="02C6078E" w14:textId="77777777" w:rsidR="00315D99" w:rsidRDefault="008D37D5">
                  <w:pPr>
                    <w:pStyle w:val="a4"/>
                    <w:spacing w:after="0" w:line="240" w:lineRule="auto"/>
                    <w:jc w:val="center"/>
                    <w:rPr>
                      <w:color w:val="000000" w:themeColor="text1"/>
                      <w:sz w:val="21"/>
                      <w:szCs w:val="21"/>
                    </w:rPr>
                  </w:pPr>
                  <w:r>
                    <w:rPr>
                      <w:color w:val="000000" w:themeColor="text1"/>
                      <w:sz w:val="21"/>
                      <w:szCs w:val="21"/>
                    </w:rPr>
                    <w:t>C8</w:t>
                  </w:r>
                  <w:r>
                    <w:rPr>
                      <w:rFonts w:hint="eastAsia"/>
                      <w:color w:val="000000" w:themeColor="text1"/>
                      <w:sz w:val="21"/>
                      <w:szCs w:val="21"/>
                    </w:rPr>
                    <w:t>（</w:t>
                  </w:r>
                  <w:r>
                    <w:rPr>
                      <w:color w:val="000000" w:themeColor="text1"/>
                      <w:sz w:val="21"/>
                      <w:szCs w:val="21"/>
                    </w:rPr>
                    <w:t>26T</w:t>
                  </w:r>
                  <w:r>
                    <w:rPr>
                      <w:rFonts w:hint="eastAsia"/>
                      <w:color w:val="000000" w:themeColor="text1"/>
                      <w:sz w:val="21"/>
                      <w:szCs w:val="21"/>
                    </w:rPr>
                    <w:t>）</w:t>
                  </w:r>
                </w:p>
              </w:tc>
              <w:tc>
                <w:tcPr>
                  <w:tcW w:w="1250" w:type="pct"/>
                  <w:vAlign w:val="center"/>
                </w:tcPr>
                <w:p w14:paraId="021C8E28" w14:textId="77777777" w:rsidR="00315D99" w:rsidRDefault="008D37D5">
                  <w:pPr>
                    <w:pStyle w:val="a4"/>
                    <w:spacing w:after="0" w:line="240" w:lineRule="auto"/>
                    <w:jc w:val="center"/>
                    <w:rPr>
                      <w:sz w:val="21"/>
                      <w:szCs w:val="21"/>
                    </w:rPr>
                  </w:pPr>
                  <w:r>
                    <w:rPr>
                      <w:rFonts w:hint="eastAsia"/>
                      <w:sz w:val="21"/>
                      <w:szCs w:val="21"/>
                    </w:rPr>
                    <w:t>牛鼻</w:t>
                  </w:r>
                  <w:proofErr w:type="gramStart"/>
                  <w:r>
                    <w:rPr>
                      <w:rFonts w:hint="eastAsia"/>
                      <w:sz w:val="21"/>
                      <w:szCs w:val="21"/>
                    </w:rPr>
                    <w:t>鳐</w:t>
                  </w:r>
                  <w:proofErr w:type="gramEnd"/>
                </w:p>
              </w:tc>
              <w:tc>
                <w:tcPr>
                  <w:tcW w:w="1250" w:type="pct"/>
                  <w:vAlign w:val="center"/>
                </w:tcPr>
                <w:p w14:paraId="1C865786" w14:textId="77777777" w:rsidR="00315D99" w:rsidRDefault="008D37D5">
                  <w:pPr>
                    <w:pStyle w:val="a4"/>
                    <w:spacing w:after="0" w:line="240" w:lineRule="auto"/>
                    <w:jc w:val="center"/>
                    <w:rPr>
                      <w:sz w:val="21"/>
                      <w:szCs w:val="21"/>
                    </w:rPr>
                  </w:pPr>
                  <w:r>
                    <w:rPr>
                      <w:rFonts w:hint="eastAsia"/>
                      <w:sz w:val="21"/>
                      <w:szCs w:val="21"/>
                    </w:rPr>
                    <w:t>60</w:t>
                  </w:r>
                </w:p>
              </w:tc>
              <w:tc>
                <w:tcPr>
                  <w:tcW w:w="1250" w:type="pct"/>
                  <w:vAlign w:val="center"/>
                </w:tcPr>
                <w:p w14:paraId="68D862A0" w14:textId="77777777" w:rsidR="00315D99" w:rsidRDefault="008D37D5">
                  <w:pPr>
                    <w:pStyle w:val="a4"/>
                    <w:spacing w:after="0" w:line="240" w:lineRule="auto"/>
                    <w:jc w:val="center"/>
                    <w:rPr>
                      <w:sz w:val="21"/>
                      <w:szCs w:val="21"/>
                    </w:rPr>
                  </w:pPr>
                  <w:r>
                    <w:rPr>
                      <w:rFonts w:hint="eastAsia"/>
                      <w:sz w:val="21"/>
                      <w:szCs w:val="21"/>
                    </w:rPr>
                    <w:t xml:space="preserve">4 </w:t>
                  </w:r>
                </w:p>
              </w:tc>
            </w:tr>
            <w:tr w:rsidR="00315D99" w14:paraId="1A7D3D43" w14:textId="77777777">
              <w:tc>
                <w:tcPr>
                  <w:tcW w:w="1250" w:type="pct"/>
                  <w:vMerge/>
                  <w:vAlign w:val="center"/>
                </w:tcPr>
                <w:p w14:paraId="20F51974"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75DE4118" w14:textId="77777777" w:rsidR="00315D99" w:rsidRDefault="008D37D5">
                  <w:pPr>
                    <w:pStyle w:val="a4"/>
                    <w:spacing w:after="0" w:line="240" w:lineRule="auto"/>
                    <w:jc w:val="center"/>
                    <w:rPr>
                      <w:sz w:val="21"/>
                      <w:szCs w:val="21"/>
                    </w:rPr>
                  </w:pPr>
                  <w:r>
                    <w:rPr>
                      <w:rFonts w:hint="eastAsia"/>
                      <w:sz w:val="21"/>
                      <w:szCs w:val="21"/>
                    </w:rPr>
                    <w:t>燕子</w:t>
                  </w:r>
                  <w:proofErr w:type="gramStart"/>
                  <w:r>
                    <w:rPr>
                      <w:rFonts w:hint="eastAsia"/>
                      <w:sz w:val="21"/>
                      <w:szCs w:val="21"/>
                    </w:rPr>
                    <w:t>鳐</w:t>
                  </w:r>
                  <w:proofErr w:type="gramEnd"/>
                </w:p>
              </w:tc>
              <w:tc>
                <w:tcPr>
                  <w:tcW w:w="1250" w:type="pct"/>
                  <w:vAlign w:val="center"/>
                </w:tcPr>
                <w:p w14:paraId="6A741A45" w14:textId="77777777" w:rsidR="00315D99" w:rsidRDefault="008D37D5">
                  <w:pPr>
                    <w:pStyle w:val="a4"/>
                    <w:spacing w:after="0" w:line="240" w:lineRule="auto"/>
                    <w:jc w:val="center"/>
                    <w:rPr>
                      <w:sz w:val="21"/>
                      <w:szCs w:val="21"/>
                    </w:rPr>
                  </w:pPr>
                  <w:r>
                    <w:rPr>
                      <w:rFonts w:hint="eastAsia"/>
                      <w:sz w:val="21"/>
                      <w:szCs w:val="21"/>
                    </w:rPr>
                    <w:t>80</w:t>
                  </w:r>
                </w:p>
              </w:tc>
              <w:tc>
                <w:tcPr>
                  <w:tcW w:w="1250" w:type="pct"/>
                  <w:vAlign w:val="center"/>
                </w:tcPr>
                <w:p w14:paraId="0320C048" w14:textId="77777777" w:rsidR="00315D99" w:rsidRDefault="008D37D5">
                  <w:pPr>
                    <w:pStyle w:val="a4"/>
                    <w:spacing w:after="0" w:line="240" w:lineRule="auto"/>
                    <w:jc w:val="center"/>
                    <w:rPr>
                      <w:sz w:val="21"/>
                      <w:szCs w:val="21"/>
                    </w:rPr>
                  </w:pPr>
                  <w:r>
                    <w:rPr>
                      <w:rFonts w:hint="eastAsia"/>
                      <w:sz w:val="21"/>
                      <w:szCs w:val="21"/>
                    </w:rPr>
                    <w:t xml:space="preserve">4 </w:t>
                  </w:r>
                </w:p>
              </w:tc>
            </w:tr>
            <w:tr w:rsidR="00315D99" w14:paraId="6D31DBB2" w14:textId="77777777">
              <w:tc>
                <w:tcPr>
                  <w:tcW w:w="1250" w:type="pct"/>
                  <w:vMerge w:val="restart"/>
                  <w:vAlign w:val="center"/>
                </w:tcPr>
                <w:p w14:paraId="51A3E22C" w14:textId="77777777" w:rsidR="00315D99" w:rsidRDefault="008D37D5">
                  <w:pPr>
                    <w:pStyle w:val="a4"/>
                    <w:spacing w:after="0" w:line="240" w:lineRule="auto"/>
                    <w:jc w:val="center"/>
                    <w:rPr>
                      <w:color w:val="000000" w:themeColor="text1"/>
                      <w:sz w:val="21"/>
                      <w:szCs w:val="21"/>
                    </w:rPr>
                  </w:pPr>
                  <w:r>
                    <w:rPr>
                      <w:color w:val="000000" w:themeColor="text1"/>
                      <w:sz w:val="21"/>
                      <w:szCs w:val="21"/>
                    </w:rPr>
                    <w:t>C9</w:t>
                  </w:r>
                  <w:r>
                    <w:rPr>
                      <w:rFonts w:hint="eastAsia"/>
                      <w:color w:val="000000" w:themeColor="text1"/>
                      <w:sz w:val="21"/>
                      <w:szCs w:val="21"/>
                    </w:rPr>
                    <w:t>（</w:t>
                  </w:r>
                  <w:r>
                    <w:rPr>
                      <w:color w:val="000000" w:themeColor="text1"/>
                      <w:sz w:val="21"/>
                      <w:szCs w:val="21"/>
                    </w:rPr>
                    <w:t>2T</w:t>
                  </w:r>
                  <w:r>
                    <w:rPr>
                      <w:rFonts w:hint="eastAsia"/>
                      <w:color w:val="000000" w:themeColor="text1"/>
                      <w:sz w:val="21"/>
                      <w:szCs w:val="21"/>
                    </w:rPr>
                    <w:t>）</w:t>
                  </w:r>
                </w:p>
              </w:tc>
              <w:tc>
                <w:tcPr>
                  <w:tcW w:w="1250" w:type="pct"/>
                  <w:vAlign w:val="center"/>
                </w:tcPr>
                <w:p w14:paraId="1728909F" w14:textId="77777777" w:rsidR="00315D99" w:rsidRDefault="008D37D5">
                  <w:pPr>
                    <w:pStyle w:val="a4"/>
                    <w:spacing w:after="0" w:line="240" w:lineRule="auto"/>
                    <w:jc w:val="center"/>
                    <w:rPr>
                      <w:sz w:val="21"/>
                      <w:szCs w:val="21"/>
                    </w:rPr>
                  </w:pPr>
                  <w:r>
                    <w:rPr>
                      <w:rFonts w:hint="eastAsia"/>
                      <w:sz w:val="21"/>
                      <w:szCs w:val="21"/>
                    </w:rPr>
                    <w:t>狮子鱼</w:t>
                  </w:r>
                </w:p>
              </w:tc>
              <w:tc>
                <w:tcPr>
                  <w:tcW w:w="1250" w:type="pct"/>
                  <w:vAlign w:val="center"/>
                </w:tcPr>
                <w:p w14:paraId="0A40E70D" w14:textId="77777777" w:rsidR="00315D99" w:rsidRDefault="008D37D5">
                  <w:pPr>
                    <w:pStyle w:val="a4"/>
                    <w:spacing w:after="0" w:line="240" w:lineRule="auto"/>
                    <w:jc w:val="center"/>
                    <w:rPr>
                      <w:sz w:val="21"/>
                      <w:szCs w:val="21"/>
                    </w:rPr>
                  </w:pPr>
                  <w:r>
                    <w:rPr>
                      <w:rFonts w:hint="eastAsia"/>
                      <w:sz w:val="21"/>
                      <w:szCs w:val="21"/>
                    </w:rPr>
                    <w:t>15</w:t>
                  </w:r>
                </w:p>
              </w:tc>
              <w:tc>
                <w:tcPr>
                  <w:tcW w:w="1250" w:type="pct"/>
                  <w:vAlign w:val="center"/>
                </w:tcPr>
                <w:p w14:paraId="76EC958B" w14:textId="77777777" w:rsidR="00315D99" w:rsidRDefault="008D37D5">
                  <w:pPr>
                    <w:pStyle w:val="a4"/>
                    <w:spacing w:after="0" w:line="240" w:lineRule="auto"/>
                    <w:jc w:val="center"/>
                    <w:rPr>
                      <w:sz w:val="21"/>
                      <w:szCs w:val="21"/>
                    </w:rPr>
                  </w:pPr>
                  <w:r>
                    <w:rPr>
                      <w:rFonts w:hint="eastAsia"/>
                      <w:sz w:val="21"/>
                      <w:szCs w:val="21"/>
                    </w:rPr>
                    <w:t xml:space="preserve">30 </w:t>
                  </w:r>
                </w:p>
              </w:tc>
            </w:tr>
            <w:tr w:rsidR="00315D99" w14:paraId="78657F76" w14:textId="77777777">
              <w:tc>
                <w:tcPr>
                  <w:tcW w:w="1250" w:type="pct"/>
                  <w:vMerge/>
                  <w:vAlign w:val="center"/>
                </w:tcPr>
                <w:p w14:paraId="2CC63294"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4A8F156E" w14:textId="77777777" w:rsidR="00315D99" w:rsidRDefault="008D37D5">
                  <w:pPr>
                    <w:pStyle w:val="a4"/>
                    <w:spacing w:after="0" w:line="240" w:lineRule="auto"/>
                    <w:jc w:val="center"/>
                    <w:rPr>
                      <w:sz w:val="21"/>
                      <w:szCs w:val="21"/>
                    </w:rPr>
                  </w:pPr>
                  <w:r>
                    <w:rPr>
                      <w:rFonts w:hint="eastAsia"/>
                      <w:sz w:val="21"/>
                      <w:szCs w:val="21"/>
                    </w:rPr>
                    <w:t>刺</w:t>
                  </w:r>
                  <w:proofErr w:type="gramStart"/>
                  <w:r>
                    <w:rPr>
                      <w:rFonts w:hint="eastAsia"/>
                      <w:sz w:val="21"/>
                      <w:szCs w:val="21"/>
                    </w:rPr>
                    <w:t>豚</w:t>
                  </w:r>
                  <w:proofErr w:type="gramEnd"/>
                </w:p>
              </w:tc>
              <w:tc>
                <w:tcPr>
                  <w:tcW w:w="1250" w:type="pct"/>
                  <w:vAlign w:val="center"/>
                </w:tcPr>
                <w:p w14:paraId="6E36099B" w14:textId="77777777" w:rsidR="00315D99" w:rsidRDefault="008D37D5">
                  <w:pPr>
                    <w:pStyle w:val="a4"/>
                    <w:spacing w:after="0" w:line="240" w:lineRule="auto"/>
                    <w:jc w:val="center"/>
                    <w:rPr>
                      <w:sz w:val="21"/>
                      <w:szCs w:val="21"/>
                    </w:rPr>
                  </w:pPr>
                  <w:r>
                    <w:rPr>
                      <w:rFonts w:hint="eastAsia"/>
                      <w:sz w:val="21"/>
                      <w:szCs w:val="21"/>
                    </w:rPr>
                    <w:t>20</w:t>
                  </w:r>
                </w:p>
              </w:tc>
              <w:tc>
                <w:tcPr>
                  <w:tcW w:w="1250" w:type="pct"/>
                  <w:vAlign w:val="center"/>
                </w:tcPr>
                <w:p w14:paraId="2A1B67AF" w14:textId="77777777" w:rsidR="00315D99" w:rsidRDefault="008D37D5">
                  <w:pPr>
                    <w:pStyle w:val="a4"/>
                    <w:spacing w:after="0" w:line="240" w:lineRule="auto"/>
                    <w:jc w:val="center"/>
                    <w:rPr>
                      <w:sz w:val="21"/>
                      <w:szCs w:val="21"/>
                    </w:rPr>
                  </w:pPr>
                  <w:r>
                    <w:rPr>
                      <w:rFonts w:hint="eastAsia"/>
                      <w:sz w:val="21"/>
                      <w:szCs w:val="21"/>
                    </w:rPr>
                    <w:t xml:space="preserve">10 </w:t>
                  </w:r>
                </w:p>
              </w:tc>
            </w:tr>
            <w:tr w:rsidR="00315D99" w14:paraId="27CB7DD4" w14:textId="77777777">
              <w:tc>
                <w:tcPr>
                  <w:tcW w:w="1250" w:type="pct"/>
                  <w:vMerge w:val="restart"/>
                  <w:vAlign w:val="center"/>
                </w:tcPr>
                <w:p w14:paraId="68D7B85E" w14:textId="77777777" w:rsidR="00315D99" w:rsidRDefault="008D37D5">
                  <w:pPr>
                    <w:pStyle w:val="a4"/>
                    <w:spacing w:after="0" w:line="240" w:lineRule="auto"/>
                    <w:jc w:val="center"/>
                    <w:rPr>
                      <w:color w:val="000000" w:themeColor="text1"/>
                      <w:sz w:val="21"/>
                      <w:szCs w:val="21"/>
                    </w:rPr>
                  </w:pPr>
                  <w:r>
                    <w:rPr>
                      <w:color w:val="000000" w:themeColor="text1"/>
                      <w:sz w:val="21"/>
                      <w:szCs w:val="21"/>
                    </w:rPr>
                    <w:t>C10</w:t>
                  </w:r>
                  <w:r>
                    <w:rPr>
                      <w:rFonts w:hint="eastAsia"/>
                      <w:color w:val="000000" w:themeColor="text1"/>
                      <w:sz w:val="21"/>
                      <w:szCs w:val="21"/>
                    </w:rPr>
                    <w:t>（</w:t>
                  </w:r>
                  <w:r>
                    <w:rPr>
                      <w:color w:val="000000" w:themeColor="text1"/>
                      <w:sz w:val="21"/>
                      <w:szCs w:val="21"/>
                    </w:rPr>
                    <w:t>2T</w:t>
                  </w:r>
                  <w:r>
                    <w:rPr>
                      <w:rFonts w:hint="eastAsia"/>
                      <w:color w:val="000000" w:themeColor="text1"/>
                      <w:sz w:val="21"/>
                      <w:szCs w:val="21"/>
                    </w:rPr>
                    <w:t>）</w:t>
                  </w:r>
                </w:p>
              </w:tc>
              <w:tc>
                <w:tcPr>
                  <w:tcW w:w="1250" w:type="pct"/>
                  <w:vAlign w:val="center"/>
                </w:tcPr>
                <w:p w14:paraId="36C8DA92" w14:textId="77777777" w:rsidR="00315D99" w:rsidRDefault="008D37D5">
                  <w:pPr>
                    <w:pStyle w:val="a4"/>
                    <w:spacing w:after="0" w:line="240" w:lineRule="auto"/>
                    <w:jc w:val="center"/>
                    <w:rPr>
                      <w:sz w:val="21"/>
                      <w:szCs w:val="21"/>
                    </w:rPr>
                  </w:pPr>
                  <w:r>
                    <w:rPr>
                      <w:rFonts w:hint="eastAsia"/>
                      <w:sz w:val="21"/>
                      <w:szCs w:val="21"/>
                    </w:rPr>
                    <w:t>玻璃猫</w:t>
                  </w:r>
                  <w:r>
                    <w:rPr>
                      <w:rFonts w:hint="eastAsia"/>
                      <w:sz w:val="21"/>
                      <w:szCs w:val="21"/>
                    </w:rPr>
                    <w:t xml:space="preserve"> </w:t>
                  </w:r>
                </w:p>
              </w:tc>
              <w:tc>
                <w:tcPr>
                  <w:tcW w:w="1250" w:type="pct"/>
                  <w:vAlign w:val="center"/>
                </w:tcPr>
                <w:p w14:paraId="5275E682" w14:textId="77777777" w:rsidR="00315D99" w:rsidRDefault="008D37D5">
                  <w:pPr>
                    <w:pStyle w:val="a4"/>
                    <w:spacing w:after="0" w:line="240" w:lineRule="auto"/>
                    <w:jc w:val="center"/>
                    <w:rPr>
                      <w:sz w:val="21"/>
                      <w:szCs w:val="21"/>
                    </w:rPr>
                  </w:pPr>
                  <w:r>
                    <w:rPr>
                      <w:rFonts w:hint="eastAsia"/>
                      <w:sz w:val="21"/>
                      <w:szCs w:val="21"/>
                    </w:rPr>
                    <w:t>5</w:t>
                  </w:r>
                </w:p>
              </w:tc>
              <w:tc>
                <w:tcPr>
                  <w:tcW w:w="1250" w:type="pct"/>
                  <w:vAlign w:val="center"/>
                </w:tcPr>
                <w:p w14:paraId="1018F068" w14:textId="77777777" w:rsidR="00315D99" w:rsidRDefault="008D37D5">
                  <w:pPr>
                    <w:pStyle w:val="a4"/>
                    <w:spacing w:after="0" w:line="240" w:lineRule="auto"/>
                    <w:jc w:val="center"/>
                    <w:rPr>
                      <w:sz w:val="21"/>
                      <w:szCs w:val="21"/>
                    </w:rPr>
                  </w:pPr>
                  <w:r>
                    <w:rPr>
                      <w:rFonts w:hint="eastAsia"/>
                      <w:sz w:val="21"/>
                      <w:szCs w:val="21"/>
                    </w:rPr>
                    <w:t xml:space="preserve">200 </w:t>
                  </w:r>
                </w:p>
              </w:tc>
            </w:tr>
            <w:tr w:rsidR="00315D99" w14:paraId="0F01A067" w14:textId="77777777">
              <w:tc>
                <w:tcPr>
                  <w:tcW w:w="1250" w:type="pct"/>
                  <w:vMerge/>
                  <w:vAlign w:val="center"/>
                </w:tcPr>
                <w:p w14:paraId="44A702C2"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5621B706" w14:textId="77777777" w:rsidR="00315D99" w:rsidRDefault="008D37D5">
                  <w:pPr>
                    <w:pStyle w:val="a4"/>
                    <w:spacing w:after="0" w:line="240" w:lineRule="auto"/>
                    <w:jc w:val="center"/>
                    <w:rPr>
                      <w:sz w:val="21"/>
                      <w:szCs w:val="21"/>
                    </w:rPr>
                  </w:pPr>
                  <w:proofErr w:type="gramStart"/>
                  <w:r>
                    <w:rPr>
                      <w:rFonts w:hint="eastAsia"/>
                      <w:sz w:val="21"/>
                      <w:szCs w:val="21"/>
                    </w:rPr>
                    <w:t>象鼻鱼</w:t>
                  </w:r>
                  <w:proofErr w:type="gramEnd"/>
                </w:p>
              </w:tc>
              <w:tc>
                <w:tcPr>
                  <w:tcW w:w="1250" w:type="pct"/>
                  <w:vAlign w:val="center"/>
                </w:tcPr>
                <w:p w14:paraId="66774642" w14:textId="77777777" w:rsidR="00315D99" w:rsidRDefault="008D37D5">
                  <w:pPr>
                    <w:pStyle w:val="a4"/>
                    <w:spacing w:after="0" w:line="240" w:lineRule="auto"/>
                    <w:jc w:val="center"/>
                    <w:rPr>
                      <w:sz w:val="21"/>
                      <w:szCs w:val="21"/>
                    </w:rPr>
                  </w:pPr>
                  <w:r>
                    <w:rPr>
                      <w:rFonts w:hint="eastAsia"/>
                      <w:sz w:val="21"/>
                      <w:szCs w:val="21"/>
                    </w:rPr>
                    <w:t>10</w:t>
                  </w:r>
                </w:p>
              </w:tc>
              <w:tc>
                <w:tcPr>
                  <w:tcW w:w="1250" w:type="pct"/>
                  <w:vAlign w:val="center"/>
                </w:tcPr>
                <w:p w14:paraId="08CF2D18" w14:textId="77777777" w:rsidR="00315D99" w:rsidRDefault="008D37D5">
                  <w:pPr>
                    <w:pStyle w:val="a4"/>
                    <w:spacing w:after="0" w:line="240" w:lineRule="auto"/>
                    <w:jc w:val="center"/>
                    <w:rPr>
                      <w:sz w:val="21"/>
                      <w:szCs w:val="21"/>
                    </w:rPr>
                  </w:pPr>
                  <w:r>
                    <w:rPr>
                      <w:rFonts w:hint="eastAsia"/>
                      <w:sz w:val="21"/>
                      <w:szCs w:val="21"/>
                    </w:rPr>
                    <w:t xml:space="preserve">50 </w:t>
                  </w:r>
                </w:p>
              </w:tc>
            </w:tr>
            <w:tr w:rsidR="00315D99" w14:paraId="579DE248" w14:textId="77777777">
              <w:tc>
                <w:tcPr>
                  <w:tcW w:w="1250" w:type="pct"/>
                  <w:vMerge w:val="restart"/>
                  <w:vAlign w:val="center"/>
                </w:tcPr>
                <w:p w14:paraId="4C73491D" w14:textId="77777777" w:rsidR="00315D99" w:rsidRDefault="008D37D5">
                  <w:pPr>
                    <w:pStyle w:val="a4"/>
                    <w:spacing w:after="0" w:line="240" w:lineRule="auto"/>
                    <w:jc w:val="center"/>
                    <w:rPr>
                      <w:color w:val="000000" w:themeColor="text1"/>
                      <w:sz w:val="21"/>
                      <w:szCs w:val="21"/>
                    </w:rPr>
                  </w:pPr>
                  <w:r>
                    <w:rPr>
                      <w:color w:val="000000" w:themeColor="text1"/>
                      <w:sz w:val="21"/>
                      <w:szCs w:val="21"/>
                    </w:rPr>
                    <w:t>C11</w:t>
                  </w:r>
                  <w:r>
                    <w:rPr>
                      <w:rFonts w:hint="eastAsia"/>
                      <w:color w:val="000000" w:themeColor="text1"/>
                      <w:sz w:val="21"/>
                      <w:szCs w:val="21"/>
                    </w:rPr>
                    <w:t>（</w:t>
                  </w:r>
                  <w:r>
                    <w:rPr>
                      <w:color w:val="000000" w:themeColor="text1"/>
                      <w:sz w:val="21"/>
                      <w:szCs w:val="21"/>
                    </w:rPr>
                    <w:t>2T</w:t>
                  </w:r>
                  <w:r>
                    <w:rPr>
                      <w:rFonts w:hint="eastAsia"/>
                      <w:color w:val="000000" w:themeColor="text1"/>
                      <w:sz w:val="21"/>
                      <w:szCs w:val="21"/>
                    </w:rPr>
                    <w:t>）</w:t>
                  </w:r>
                </w:p>
              </w:tc>
              <w:tc>
                <w:tcPr>
                  <w:tcW w:w="1250" w:type="pct"/>
                  <w:vAlign w:val="center"/>
                </w:tcPr>
                <w:p w14:paraId="7DC8B220" w14:textId="77777777" w:rsidR="00315D99" w:rsidRDefault="008D37D5">
                  <w:pPr>
                    <w:pStyle w:val="a4"/>
                    <w:spacing w:after="0" w:line="240" w:lineRule="auto"/>
                    <w:jc w:val="center"/>
                    <w:rPr>
                      <w:sz w:val="21"/>
                      <w:szCs w:val="21"/>
                    </w:rPr>
                  </w:pPr>
                  <w:r>
                    <w:rPr>
                      <w:rFonts w:hint="eastAsia"/>
                      <w:sz w:val="21"/>
                      <w:szCs w:val="21"/>
                    </w:rPr>
                    <w:t>天子蓝</w:t>
                  </w:r>
                </w:p>
              </w:tc>
              <w:tc>
                <w:tcPr>
                  <w:tcW w:w="1250" w:type="pct"/>
                  <w:vAlign w:val="center"/>
                </w:tcPr>
                <w:p w14:paraId="1766789A" w14:textId="77777777" w:rsidR="00315D99" w:rsidRDefault="008D37D5">
                  <w:pPr>
                    <w:pStyle w:val="a4"/>
                    <w:spacing w:after="0" w:line="240" w:lineRule="auto"/>
                    <w:jc w:val="center"/>
                    <w:rPr>
                      <w:sz w:val="21"/>
                      <w:szCs w:val="21"/>
                    </w:rPr>
                  </w:pPr>
                  <w:r>
                    <w:rPr>
                      <w:rFonts w:hint="eastAsia"/>
                      <w:sz w:val="21"/>
                      <w:szCs w:val="21"/>
                    </w:rPr>
                    <w:t>15</w:t>
                  </w:r>
                </w:p>
              </w:tc>
              <w:tc>
                <w:tcPr>
                  <w:tcW w:w="1250" w:type="pct"/>
                  <w:vAlign w:val="center"/>
                </w:tcPr>
                <w:p w14:paraId="512D72E7" w14:textId="77777777" w:rsidR="00315D99" w:rsidRDefault="008D37D5">
                  <w:pPr>
                    <w:pStyle w:val="a4"/>
                    <w:spacing w:after="0" w:line="240" w:lineRule="auto"/>
                    <w:jc w:val="center"/>
                    <w:rPr>
                      <w:sz w:val="21"/>
                      <w:szCs w:val="21"/>
                    </w:rPr>
                  </w:pPr>
                  <w:r>
                    <w:rPr>
                      <w:rFonts w:hint="eastAsia"/>
                      <w:sz w:val="21"/>
                      <w:szCs w:val="21"/>
                    </w:rPr>
                    <w:t xml:space="preserve">10 </w:t>
                  </w:r>
                </w:p>
              </w:tc>
            </w:tr>
            <w:tr w:rsidR="00315D99" w14:paraId="1AFB21D3" w14:textId="77777777">
              <w:tc>
                <w:tcPr>
                  <w:tcW w:w="1250" w:type="pct"/>
                  <w:vMerge/>
                  <w:vAlign w:val="center"/>
                </w:tcPr>
                <w:p w14:paraId="5EFEC03E"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6E21ED6D" w14:textId="77777777" w:rsidR="00315D99" w:rsidRDefault="008D37D5">
                  <w:pPr>
                    <w:pStyle w:val="a4"/>
                    <w:spacing w:after="0" w:line="240" w:lineRule="auto"/>
                    <w:jc w:val="center"/>
                    <w:rPr>
                      <w:sz w:val="21"/>
                      <w:szCs w:val="21"/>
                    </w:rPr>
                  </w:pPr>
                  <w:r>
                    <w:rPr>
                      <w:rFonts w:hint="eastAsia"/>
                      <w:sz w:val="21"/>
                      <w:szCs w:val="21"/>
                    </w:rPr>
                    <w:t>红松石</w:t>
                  </w:r>
                </w:p>
              </w:tc>
              <w:tc>
                <w:tcPr>
                  <w:tcW w:w="1250" w:type="pct"/>
                  <w:vAlign w:val="center"/>
                </w:tcPr>
                <w:p w14:paraId="269E65CF" w14:textId="77777777" w:rsidR="00315D99" w:rsidRDefault="008D37D5">
                  <w:pPr>
                    <w:pStyle w:val="a4"/>
                    <w:spacing w:after="0" w:line="240" w:lineRule="auto"/>
                    <w:jc w:val="center"/>
                    <w:rPr>
                      <w:sz w:val="21"/>
                      <w:szCs w:val="21"/>
                    </w:rPr>
                  </w:pPr>
                  <w:r>
                    <w:rPr>
                      <w:rFonts w:hint="eastAsia"/>
                      <w:sz w:val="21"/>
                      <w:szCs w:val="21"/>
                    </w:rPr>
                    <w:t>15</w:t>
                  </w:r>
                </w:p>
              </w:tc>
              <w:tc>
                <w:tcPr>
                  <w:tcW w:w="1250" w:type="pct"/>
                  <w:vAlign w:val="center"/>
                </w:tcPr>
                <w:p w14:paraId="25B48FBE" w14:textId="77777777" w:rsidR="00315D99" w:rsidRDefault="008D37D5">
                  <w:pPr>
                    <w:pStyle w:val="a4"/>
                    <w:spacing w:after="0" w:line="240" w:lineRule="auto"/>
                    <w:jc w:val="center"/>
                    <w:rPr>
                      <w:sz w:val="21"/>
                      <w:szCs w:val="21"/>
                    </w:rPr>
                  </w:pPr>
                  <w:r>
                    <w:rPr>
                      <w:rFonts w:hint="eastAsia"/>
                      <w:sz w:val="21"/>
                      <w:szCs w:val="21"/>
                    </w:rPr>
                    <w:t xml:space="preserve">20 </w:t>
                  </w:r>
                </w:p>
              </w:tc>
            </w:tr>
            <w:tr w:rsidR="00315D99" w14:paraId="705C389A" w14:textId="77777777">
              <w:tc>
                <w:tcPr>
                  <w:tcW w:w="1250" w:type="pct"/>
                  <w:vMerge/>
                  <w:vAlign w:val="center"/>
                </w:tcPr>
                <w:p w14:paraId="2F4D5F2A"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46489AFC" w14:textId="77777777" w:rsidR="00315D99" w:rsidRDefault="008D37D5">
                  <w:pPr>
                    <w:pStyle w:val="a4"/>
                    <w:spacing w:after="0" w:line="240" w:lineRule="auto"/>
                    <w:jc w:val="center"/>
                    <w:rPr>
                      <w:sz w:val="21"/>
                      <w:szCs w:val="21"/>
                    </w:rPr>
                  </w:pPr>
                  <w:r>
                    <w:rPr>
                      <w:rFonts w:hint="eastAsia"/>
                      <w:sz w:val="21"/>
                      <w:szCs w:val="21"/>
                    </w:rPr>
                    <w:t>万宝露</w:t>
                  </w:r>
                </w:p>
              </w:tc>
              <w:tc>
                <w:tcPr>
                  <w:tcW w:w="1250" w:type="pct"/>
                  <w:vAlign w:val="center"/>
                </w:tcPr>
                <w:p w14:paraId="6A6E8F62" w14:textId="77777777" w:rsidR="00315D99" w:rsidRDefault="008D37D5">
                  <w:pPr>
                    <w:pStyle w:val="a4"/>
                    <w:spacing w:after="0" w:line="240" w:lineRule="auto"/>
                    <w:jc w:val="center"/>
                    <w:rPr>
                      <w:sz w:val="21"/>
                      <w:szCs w:val="21"/>
                    </w:rPr>
                  </w:pPr>
                  <w:r>
                    <w:rPr>
                      <w:rFonts w:hint="eastAsia"/>
                      <w:sz w:val="21"/>
                      <w:szCs w:val="21"/>
                    </w:rPr>
                    <w:t>15</w:t>
                  </w:r>
                </w:p>
              </w:tc>
              <w:tc>
                <w:tcPr>
                  <w:tcW w:w="1250" w:type="pct"/>
                  <w:vAlign w:val="center"/>
                </w:tcPr>
                <w:p w14:paraId="2E7F9AA3" w14:textId="77777777" w:rsidR="00315D99" w:rsidRDefault="008D37D5">
                  <w:pPr>
                    <w:pStyle w:val="a4"/>
                    <w:spacing w:after="0" w:line="240" w:lineRule="auto"/>
                    <w:jc w:val="center"/>
                    <w:rPr>
                      <w:sz w:val="21"/>
                      <w:szCs w:val="21"/>
                    </w:rPr>
                  </w:pPr>
                  <w:r>
                    <w:rPr>
                      <w:rFonts w:hint="eastAsia"/>
                      <w:sz w:val="21"/>
                      <w:szCs w:val="21"/>
                    </w:rPr>
                    <w:t xml:space="preserve">10 </w:t>
                  </w:r>
                </w:p>
              </w:tc>
            </w:tr>
            <w:tr w:rsidR="00315D99" w14:paraId="3FC17D87" w14:textId="77777777">
              <w:tc>
                <w:tcPr>
                  <w:tcW w:w="1250" w:type="pct"/>
                  <w:vMerge/>
                  <w:vAlign w:val="center"/>
                </w:tcPr>
                <w:p w14:paraId="1CF46089"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66283385" w14:textId="77777777" w:rsidR="00315D99" w:rsidRDefault="008D37D5">
                  <w:pPr>
                    <w:pStyle w:val="a4"/>
                    <w:spacing w:after="0" w:line="240" w:lineRule="auto"/>
                    <w:jc w:val="center"/>
                    <w:rPr>
                      <w:sz w:val="21"/>
                      <w:szCs w:val="21"/>
                    </w:rPr>
                  </w:pPr>
                  <w:r>
                    <w:rPr>
                      <w:rFonts w:hint="eastAsia"/>
                      <w:sz w:val="21"/>
                      <w:szCs w:val="21"/>
                    </w:rPr>
                    <w:t>蛇纹</w:t>
                  </w:r>
                </w:p>
              </w:tc>
              <w:tc>
                <w:tcPr>
                  <w:tcW w:w="1250" w:type="pct"/>
                  <w:vAlign w:val="center"/>
                </w:tcPr>
                <w:p w14:paraId="2F4D67A9" w14:textId="77777777" w:rsidR="00315D99" w:rsidRDefault="008D37D5">
                  <w:pPr>
                    <w:pStyle w:val="a4"/>
                    <w:spacing w:after="0" w:line="240" w:lineRule="auto"/>
                    <w:jc w:val="center"/>
                    <w:rPr>
                      <w:sz w:val="21"/>
                      <w:szCs w:val="21"/>
                    </w:rPr>
                  </w:pPr>
                  <w:r>
                    <w:rPr>
                      <w:rFonts w:hint="eastAsia"/>
                      <w:sz w:val="21"/>
                      <w:szCs w:val="21"/>
                    </w:rPr>
                    <w:t>15</w:t>
                  </w:r>
                </w:p>
              </w:tc>
              <w:tc>
                <w:tcPr>
                  <w:tcW w:w="1250" w:type="pct"/>
                  <w:vAlign w:val="center"/>
                </w:tcPr>
                <w:p w14:paraId="478E78EA" w14:textId="77777777" w:rsidR="00315D99" w:rsidRDefault="008D37D5">
                  <w:pPr>
                    <w:pStyle w:val="a4"/>
                    <w:spacing w:after="0" w:line="240" w:lineRule="auto"/>
                    <w:jc w:val="center"/>
                    <w:rPr>
                      <w:sz w:val="21"/>
                      <w:szCs w:val="21"/>
                    </w:rPr>
                  </w:pPr>
                  <w:r>
                    <w:rPr>
                      <w:rFonts w:hint="eastAsia"/>
                      <w:sz w:val="21"/>
                      <w:szCs w:val="21"/>
                    </w:rPr>
                    <w:t xml:space="preserve">10 </w:t>
                  </w:r>
                </w:p>
              </w:tc>
            </w:tr>
            <w:tr w:rsidR="00315D99" w14:paraId="5047B953" w14:textId="77777777">
              <w:tc>
                <w:tcPr>
                  <w:tcW w:w="1250" w:type="pct"/>
                  <w:vMerge w:val="restart"/>
                  <w:vAlign w:val="center"/>
                </w:tcPr>
                <w:p w14:paraId="7CF979AF" w14:textId="77777777" w:rsidR="00315D99" w:rsidRDefault="008D37D5">
                  <w:pPr>
                    <w:pStyle w:val="a4"/>
                    <w:spacing w:after="0" w:line="240" w:lineRule="auto"/>
                    <w:jc w:val="center"/>
                    <w:rPr>
                      <w:color w:val="000000" w:themeColor="text1"/>
                      <w:sz w:val="21"/>
                      <w:szCs w:val="21"/>
                    </w:rPr>
                  </w:pPr>
                  <w:r>
                    <w:rPr>
                      <w:color w:val="000000" w:themeColor="text1"/>
                      <w:sz w:val="21"/>
                      <w:szCs w:val="21"/>
                    </w:rPr>
                    <w:t>C12</w:t>
                  </w:r>
                  <w:r>
                    <w:rPr>
                      <w:rFonts w:hint="eastAsia"/>
                      <w:color w:val="000000" w:themeColor="text1"/>
                      <w:sz w:val="21"/>
                      <w:szCs w:val="21"/>
                    </w:rPr>
                    <w:t>（</w:t>
                  </w:r>
                  <w:r>
                    <w:rPr>
                      <w:color w:val="000000" w:themeColor="text1"/>
                      <w:sz w:val="21"/>
                      <w:szCs w:val="21"/>
                    </w:rPr>
                    <w:t>2T</w:t>
                  </w:r>
                  <w:r>
                    <w:rPr>
                      <w:rFonts w:hint="eastAsia"/>
                      <w:color w:val="000000" w:themeColor="text1"/>
                      <w:sz w:val="21"/>
                      <w:szCs w:val="21"/>
                    </w:rPr>
                    <w:t>）</w:t>
                  </w:r>
                </w:p>
              </w:tc>
              <w:tc>
                <w:tcPr>
                  <w:tcW w:w="1250" w:type="pct"/>
                  <w:vAlign w:val="center"/>
                </w:tcPr>
                <w:p w14:paraId="09BE2005" w14:textId="77777777" w:rsidR="00315D99" w:rsidRDefault="008D37D5">
                  <w:pPr>
                    <w:pStyle w:val="a4"/>
                    <w:spacing w:after="0" w:line="240" w:lineRule="auto"/>
                    <w:jc w:val="center"/>
                    <w:rPr>
                      <w:sz w:val="21"/>
                      <w:szCs w:val="21"/>
                    </w:rPr>
                  </w:pPr>
                  <w:r>
                    <w:rPr>
                      <w:rFonts w:hint="eastAsia"/>
                      <w:sz w:val="21"/>
                      <w:szCs w:val="21"/>
                    </w:rPr>
                    <w:t>狗头</w:t>
                  </w:r>
                </w:p>
              </w:tc>
              <w:tc>
                <w:tcPr>
                  <w:tcW w:w="1250" w:type="pct"/>
                  <w:vAlign w:val="center"/>
                </w:tcPr>
                <w:p w14:paraId="5DDF1397" w14:textId="77777777" w:rsidR="00315D99" w:rsidRDefault="008D37D5">
                  <w:pPr>
                    <w:pStyle w:val="a4"/>
                    <w:spacing w:after="0" w:line="240" w:lineRule="auto"/>
                    <w:jc w:val="center"/>
                    <w:rPr>
                      <w:sz w:val="21"/>
                      <w:szCs w:val="21"/>
                    </w:rPr>
                  </w:pPr>
                  <w:r>
                    <w:rPr>
                      <w:rFonts w:hint="eastAsia"/>
                      <w:sz w:val="21"/>
                      <w:szCs w:val="21"/>
                    </w:rPr>
                    <w:t>20</w:t>
                  </w:r>
                </w:p>
              </w:tc>
              <w:tc>
                <w:tcPr>
                  <w:tcW w:w="1250" w:type="pct"/>
                  <w:vAlign w:val="center"/>
                </w:tcPr>
                <w:p w14:paraId="51FF7566" w14:textId="77777777" w:rsidR="00315D99" w:rsidRDefault="008D37D5">
                  <w:pPr>
                    <w:pStyle w:val="a4"/>
                    <w:spacing w:after="0" w:line="240" w:lineRule="auto"/>
                    <w:jc w:val="center"/>
                    <w:rPr>
                      <w:sz w:val="21"/>
                      <w:szCs w:val="21"/>
                    </w:rPr>
                  </w:pPr>
                  <w:r>
                    <w:rPr>
                      <w:rFonts w:hint="eastAsia"/>
                      <w:sz w:val="21"/>
                      <w:szCs w:val="21"/>
                    </w:rPr>
                    <w:t xml:space="preserve">10 </w:t>
                  </w:r>
                </w:p>
              </w:tc>
            </w:tr>
            <w:tr w:rsidR="00315D99" w14:paraId="38EF9B40" w14:textId="77777777">
              <w:tc>
                <w:tcPr>
                  <w:tcW w:w="1250" w:type="pct"/>
                  <w:vMerge/>
                  <w:vAlign w:val="center"/>
                </w:tcPr>
                <w:p w14:paraId="6A9D74E0"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35999968" w14:textId="77777777" w:rsidR="00315D99" w:rsidRDefault="008D37D5">
                  <w:pPr>
                    <w:pStyle w:val="a4"/>
                    <w:spacing w:after="0" w:line="240" w:lineRule="auto"/>
                    <w:jc w:val="center"/>
                    <w:rPr>
                      <w:sz w:val="21"/>
                      <w:szCs w:val="21"/>
                    </w:rPr>
                  </w:pPr>
                  <w:r>
                    <w:rPr>
                      <w:rFonts w:hint="eastAsia"/>
                      <w:sz w:val="21"/>
                      <w:szCs w:val="21"/>
                    </w:rPr>
                    <w:t>鳗</w:t>
                  </w:r>
                  <w:proofErr w:type="gramStart"/>
                  <w:r>
                    <w:rPr>
                      <w:rFonts w:hint="eastAsia"/>
                      <w:sz w:val="21"/>
                      <w:szCs w:val="21"/>
                    </w:rPr>
                    <w:t>鲶</w:t>
                  </w:r>
                  <w:proofErr w:type="gramEnd"/>
                </w:p>
              </w:tc>
              <w:tc>
                <w:tcPr>
                  <w:tcW w:w="1250" w:type="pct"/>
                  <w:vAlign w:val="center"/>
                </w:tcPr>
                <w:p w14:paraId="609EF110" w14:textId="77777777" w:rsidR="00315D99" w:rsidRDefault="008D37D5">
                  <w:pPr>
                    <w:pStyle w:val="a4"/>
                    <w:spacing w:after="0" w:line="240" w:lineRule="auto"/>
                    <w:jc w:val="center"/>
                    <w:rPr>
                      <w:sz w:val="21"/>
                      <w:szCs w:val="21"/>
                    </w:rPr>
                  </w:pPr>
                  <w:r>
                    <w:rPr>
                      <w:rFonts w:hint="eastAsia"/>
                      <w:sz w:val="21"/>
                      <w:szCs w:val="21"/>
                    </w:rPr>
                    <w:t>8</w:t>
                  </w:r>
                </w:p>
              </w:tc>
              <w:tc>
                <w:tcPr>
                  <w:tcW w:w="1250" w:type="pct"/>
                  <w:vAlign w:val="center"/>
                </w:tcPr>
                <w:p w14:paraId="4C92DB30" w14:textId="77777777" w:rsidR="00315D99" w:rsidRDefault="008D37D5">
                  <w:pPr>
                    <w:pStyle w:val="a4"/>
                    <w:spacing w:after="0" w:line="240" w:lineRule="auto"/>
                    <w:jc w:val="center"/>
                    <w:rPr>
                      <w:sz w:val="21"/>
                      <w:szCs w:val="21"/>
                    </w:rPr>
                  </w:pPr>
                  <w:r>
                    <w:rPr>
                      <w:rFonts w:hint="eastAsia"/>
                      <w:sz w:val="21"/>
                      <w:szCs w:val="21"/>
                    </w:rPr>
                    <w:t xml:space="preserve">150 </w:t>
                  </w:r>
                </w:p>
              </w:tc>
            </w:tr>
            <w:tr w:rsidR="00315D99" w14:paraId="18ED5286" w14:textId="77777777">
              <w:tc>
                <w:tcPr>
                  <w:tcW w:w="1250" w:type="pct"/>
                  <w:vMerge w:val="restart"/>
                  <w:vAlign w:val="center"/>
                </w:tcPr>
                <w:p w14:paraId="5B23C5C8" w14:textId="77777777" w:rsidR="00315D99" w:rsidRDefault="008D37D5">
                  <w:pPr>
                    <w:pStyle w:val="a4"/>
                    <w:spacing w:after="0" w:line="240" w:lineRule="auto"/>
                    <w:jc w:val="center"/>
                    <w:rPr>
                      <w:color w:val="000000" w:themeColor="text1"/>
                      <w:sz w:val="21"/>
                      <w:szCs w:val="21"/>
                    </w:rPr>
                  </w:pPr>
                  <w:r>
                    <w:rPr>
                      <w:color w:val="000000" w:themeColor="text1"/>
                      <w:sz w:val="21"/>
                      <w:szCs w:val="21"/>
                    </w:rPr>
                    <w:t>C13</w:t>
                  </w:r>
                  <w:r>
                    <w:rPr>
                      <w:rFonts w:hint="eastAsia"/>
                      <w:color w:val="000000" w:themeColor="text1"/>
                      <w:sz w:val="21"/>
                      <w:szCs w:val="21"/>
                    </w:rPr>
                    <w:t>（</w:t>
                  </w:r>
                  <w:r>
                    <w:rPr>
                      <w:color w:val="000000" w:themeColor="text1"/>
                      <w:sz w:val="21"/>
                      <w:szCs w:val="21"/>
                    </w:rPr>
                    <w:t>18T</w:t>
                  </w:r>
                  <w:r>
                    <w:rPr>
                      <w:rFonts w:hint="eastAsia"/>
                      <w:color w:val="000000" w:themeColor="text1"/>
                      <w:sz w:val="21"/>
                      <w:szCs w:val="21"/>
                    </w:rPr>
                    <w:t>）</w:t>
                  </w:r>
                </w:p>
              </w:tc>
              <w:tc>
                <w:tcPr>
                  <w:tcW w:w="1250" w:type="pct"/>
                  <w:vAlign w:val="center"/>
                </w:tcPr>
                <w:p w14:paraId="06677A34" w14:textId="77777777" w:rsidR="00315D99" w:rsidRDefault="008D37D5">
                  <w:pPr>
                    <w:pStyle w:val="a4"/>
                    <w:spacing w:after="0" w:line="240" w:lineRule="auto"/>
                    <w:jc w:val="center"/>
                    <w:rPr>
                      <w:sz w:val="21"/>
                      <w:szCs w:val="21"/>
                    </w:rPr>
                  </w:pPr>
                  <w:r>
                    <w:rPr>
                      <w:rFonts w:hint="eastAsia"/>
                      <w:sz w:val="21"/>
                      <w:szCs w:val="21"/>
                    </w:rPr>
                    <w:t>人字</w:t>
                  </w:r>
                  <w:proofErr w:type="gramStart"/>
                  <w:r>
                    <w:rPr>
                      <w:rFonts w:hint="eastAsia"/>
                      <w:sz w:val="21"/>
                      <w:szCs w:val="21"/>
                    </w:rPr>
                    <w:t>鲽</w:t>
                  </w:r>
                  <w:proofErr w:type="gramEnd"/>
                </w:p>
              </w:tc>
              <w:tc>
                <w:tcPr>
                  <w:tcW w:w="1250" w:type="pct"/>
                  <w:vAlign w:val="center"/>
                </w:tcPr>
                <w:p w14:paraId="4AC7C99F" w14:textId="77777777" w:rsidR="00315D99" w:rsidRDefault="008D37D5">
                  <w:pPr>
                    <w:pStyle w:val="a4"/>
                    <w:spacing w:after="0" w:line="240" w:lineRule="auto"/>
                    <w:jc w:val="center"/>
                    <w:rPr>
                      <w:sz w:val="21"/>
                      <w:szCs w:val="21"/>
                    </w:rPr>
                  </w:pPr>
                  <w:r>
                    <w:rPr>
                      <w:rFonts w:hint="eastAsia"/>
                      <w:sz w:val="21"/>
                      <w:szCs w:val="21"/>
                    </w:rPr>
                    <w:t>10</w:t>
                  </w:r>
                </w:p>
              </w:tc>
              <w:tc>
                <w:tcPr>
                  <w:tcW w:w="1250" w:type="pct"/>
                  <w:vAlign w:val="center"/>
                </w:tcPr>
                <w:p w14:paraId="6D8EC375" w14:textId="77777777" w:rsidR="00315D99" w:rsidRDefault="008D37D5">
                  <w:pPr>
                    <w:pStyle w:val="a4"/>
                    <w:spacing w:after="0" w:line="240" w:lineRule="auto"/>
                    <w:jc w:val="center"/>
                    <w:rPr>
                      <w:sz w:val="21"/>
                      <w:szCs w:val="21"/>
                    </w:rPr>
                  </w:pPr>
                  <w:r>
                    <w:rPr>
                      <w:rFonts w:hint="eastAsia"/>
                      <w:sz w:val="21"/>
                      <w:szCs w:val="21"/>
                    </w:rPr>
                    <w:t xml:space="preserve">10 </w:t>
                  </w:r>
                </w:p>
              </w:tc>
            </w:tr>
            <w:tr w:rsidR="00315D99" w14:paraId="05BF5369" w14:textId="77777777">
              <w:tc>
                <w:tcPr>
                  <w:tcW w:w="1250" w:type="pct"/>
                  <w:vMerge/>
                  <w:vAlign w:val="center"/>
                </w:tcPr>
                <w:p w14:paraId="63838B43"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4882661A" w14:textId="77777777" w:rsidR="00315D99" w:rsidRDefault="008D37D5">
                  <w:pPr>
                    <w:pStyle w:val="a4"/>
                    <w:spacing w:after="0" w:line="240" w:lineRule="auto"/>
                    <w:jc w:val="center"/>
                    <w:rPr>
                      <w:sz w:val="21"/>
                      <w:szCs w:val="21"/>
                    </w:rPr>
                  </w:pPr>
                  <w:r>
                    <w:rPr>
                      <w:rFonts w:hint="eastAsia"/>
                      <w:sz w:val="21"/>
                      <w:szCs w:val="21"/>
                    </w:rPr>
                    <w:t>网</w:t>
                  </w:r>
                  <w:proofErr w:type="gramStart"/>
                  <w:r>
                    <w:rPr>
                      <w:rFonts w:hint="eastAsia"/>
                      <w:sz w:val="21"/>
                      <w:szCs w:val="21"/>
                    </w:rPr>
                    <w:t>鲽</w:t>
                  </w:r>
                  <w:proofErr w:type="gramEnd"/>
                </w:p>
              </w:tc>
              <w:tc>
                <w:tcPr>
                  <w:tcW w:w="1250" w:type="pct"/>
                  <w:vAlign w:val="center"/>
                </w:tcPr>
                <w:p w14:paraId="4D93C857" w14:textId="77777777" w:rsidR="00315D99" w:rsidRDefault="008D37D5">
                  <w:pPr>
                    <w:pStyle w:val="a4"/>
                    <w:spacing w:after="0" w:line="240" w:lineRule="auto"/>
                    <w:jc w:val="center"/>
                    <w:rPr>
                      <w:sz w:val="21"/>
                      <w:szCs w:val="21"/>
                    </w:rPr>
                  </w:pPr>
                  <w:r>
                    <w:rPr>
                      <w:rFonts w:hint="eastAsia"/>
                      <w:sz w:val="21"/>
                      <w:szCs w:val="21"/>
                    </w:rPr>
                    <w:t>10</w:t>
                  </w:r>
                </w:p>
              </w:tc>
              <w:tc>
                <w:tcPr>
                  <w:tcW w:w="1250" w:type="pct"/>
                  <w:vAlign w:val="center"/>
                </w:tcPr>
                <w:p w14:paraId="397983BA" w14:textId="77777777" w:rsidR="00315D99" w:rsidRDefault="008D37D5">
                  <w:pPr>
                    <w:pStyle w:val="a4"/>
                    <w:spacing w:after="0" w:line="240" w:lineRule="auto"/>
                    <w:jc w:val="center"/>
                    <w:rPr>
                      <w:sz w:val="21"/>
                      <w:szCs w:val="21"/>
                    </w:rPr>
                  </w:pPr>
                  <w:r>
                    <w:rPr>
                      <w:rFonts w:hint="eastAsia"/>
                      <w:sz w:val="21"/>
                      <w:szCs w:val="21"/>
                    </w:rPr>
                    <w:t xml:space="preserve">20 </w:t>
                  </w:r>
                </w:p>
              </w:tc>
            </w:tr>
            <w:tr w:rsidR="00315D99" w14:paraId="4EDEF678" w14:textId="77777777">
              <w:tc>
                <w:tcPr>
                  <w:tcW w:w="1250" w:type="pct"/>
                  <w:vMerge/>
                  <w:vAlign w:val="center"/>
                </w:tcPr>
                <w:p w14:paraId="17EF98A5"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5DBFBFF1" w14:textId="77777777" w:rsidR="00315D99" w:rsidRDefault="008D37D5">
                  <w:pPr>
                    <w:pStyle w:val="a4"/>
                    <w:spacing w:after="0" w:line="240" w:lineRule="auto"/>
                    <w:jc w:val="center"/>
                    <w:rPr>
                      <w:sz w:val="21"/>
                      <w:szCs w:val="21"/>
                    </w:rPr>
                  </w:pPr>
                  <w:proofErr w:type="gramStart"/>
                  <w:r>
                    <w:rPr>
                      <w:rFonts w:hint="eastAsia"/>
                      <w:sz w:val="21"/>
                      <w:szCs w:val="21"/>
                    </w:rPr>
                    <w:t>单印</w:t>
                  </w:r>
                  <w:proofErr w:type="gramEnd"/>
                </w:p>
              </w:tc>
              <w:tc>
                <w:tcPr>
                  <w:tcW w:w="1250" w:type="pct"/>
                  <w:vAlign w:val="center"/>
                </w:tcPr>
                <w:p w14:paraId="20335DC4" w14:textId="77777777" w:rsidR="00315D99" w:rsidRDefault="008D37D5">
                  <w:pPr>
                    <w:pStyle w:val="a4"/>
                    <w:spacing w:after="0" w:line="240" w:lineRule="auto"/>
                    <w:jc w:val="center"/>
                    <w:rPr>
                      <w:sz w:val="21"/>
                      <w:szCs w:val="21"/>
                    </w:rPr>
                  </w:pPr>
                  <w:r>
                    <w:rPr>
                      <w:rFonts w:hint="eastAsia"/>
                      <w:sz w:val="21"/>
                      <w:szCs w:val="21"/>
                    </w:rPr>
                    <w:t>10</w:t>
                  </w:r>
                </w:p>
              </w:tc>
              <w:tc>
                <w:tcPr>
                  <w:tcW w:w="1250" w:type="pct"/>
                  <w:vAlign w:val="center"/>
                </w:tcPr>
                <w:p w14:paraId="6DA0DA2E" w14:textId="77777777" w:rsidR="00315D99" w:rsidRDefault="008D37D5">
                  <w:pPr>
                    <w:pStyle w:val="a4"/>
                    <w:spacing w:after="0" w:line="240" w:lineRule="auto"/>
                    <w:jc w:val="center"/>
                    <w:rPr>
                      <w:sz w:val="21"/>
                      <w:szCs w:val="21"/>
                    </w:rPr>
                  </w:pPr>
                  <w:r>
                    <w:rPr>
                      <w:rFonts w:hint="eastAsia"/>
                      <w:sz w:val="21"/>
                      <w:szCs w:val="21"/>
                    </w:rPr>
                    <w:t xml:space="preserve">20 </w:t>
                  </w:r>
                </w:p>
              </w:tc>
            </w:tr>
            <w:tr w:rsidR="00315D99" w14:paraId="4C0E87E3" w14:textId="77777777">
              <w:tc>
                <w:tcPr>
                  <w:tcW w:w="1250" w:type="pct"/>
                  <w:vMerge/>
                  <w:vAlign w:val="center"/>
                </w:tcPr>
                <w:p w14:paraId="5AA238D4"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1C6AF1B0" w14:textId="77777777" w:rsidR="00315D99" w:rsidRDefault="008D37D5">
                  <w:pPr>
                    <w:pStyle w:val="a4"/>
                    <w:spacing w:after="0" w:line="240" w:lineRule="auto"/>
                    <w:jc w:val="center"/>
                    <w:rPr>
                      <w:sz w:val="21"/>
                      <w:szCs w:val="21"/>
                    </w:rPr>
                  </w:pPr>
                  <w:r>
                    <w:rPr>
                      <w:rFonts w:hint="eastAsia"/>
                      <w:sz w:val="21"/>
                      <w:szCs w:val="21"/>
                    </w:rPr>
                    <w:t>月光</w:t>
                  </w:r>
                  <w:proofErr w:type="gramStart"/>
                  <w:r>
                    <w:rPr>
                      <w:rFonts w:hint="eastAsia"/>
                      <w:sz w:val="21"/>
                      <w:szCs w:val="21"/>
                    </w:rPr>
                    <w:t>鲽</w:t>
                  </w:r>
                  <w:proofErr w:type="gramEnd"/>
                </w:p>
              </w:tc>
              <w:tc>
                <w:tcPr>
                  <w:tcW w:w="1250" w:type="pct"/>
                  <w:vAlign w:val="center"/>
                </w:tcPr>
                <w:p w14:paraId="4DC6AA27" w14:textId="77777777" w:rsidR="00315D99" w:rsidRDefault="008D37D5">
                  <w:pPr>
                    <w:pStyle w:val="a4"/>
                    <w:spacing w:after="0" w:line="240" w:lineRule="auto"/>
                    <w:jc w:val="center"/>
                    <w:rPr>
                      <w:sz w:val="21"/>
                      <w:szCs w:val="21"/>
                    </w:rPr>
                  </w:pPr>
                  <w:r>
                    <w:rPr>
                      <w:rFonts w:hint="eastAsia"/>
                      <w:sz w:val="21"/>
                      <w:szCs w:val="21"/>
                    </w:rPr>
                    <w:t>10</w:t>
                  </w:r>
                </w:p>
              </w:tc>
              <w:tc>
                <w:tcPr>
                  <w:tcW w:w="1250" w:type="pct"/>
                  <w:vAlign w:val="center"/>
                </w:tcPr>
                <w:p w14:paraId="597A835E" w14:textId="77777777" w:rsidR="00315D99" w:rsidRDefault="008D37D5">
                  <w:pPr>
                    <w:pStyle w:val="a4"/>
                    <w:spacing w:after="0" w:line="240" w:lineRule="auto"/>
                    <w:jc w:val="center"/>
                    <w:rPr>
                      <w:sz w:val="21"/>
                      <w:szCs w:val="21"/>
                    </w:rPr>
                  </w:pPr>
                  <w:r>
                    <w:rPr>
                      <w:rFonts w:hint="eastAsia"/>
                      <w:sz w:val="21"/>
                      <w:szCs w:val="21"/>
                    </w:rPr>
                    <w:t xml:space="preserve">30 </w:t>
                  </w:r>
                </w:p>
              </w:tc>
            </w:tr>
            <w:tr w:rsidR="00315D99" w14:paraId="53B1DC2E" w14:textId="77777777">
              <w:tc>
                <w:tcPr>
                  <w:tcW w:w="1250" w:type="pct"/>
                  <w:vMerge/>
                  <w:vAlign w:val="center"/>
                </w:tcPr>
                <w:p w14:paraId="647FE807"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19F54935" w14:textId="77777777" w:rsidR="00315D99" w:rsidRDefault="008D37D5">
                  <w:pPr>
                    <w:pStyle w:val="a4"/>
                    <w:spacing w:after="0" w:line="240" w:lineRule="auto"/>
                    <w:jc w:val="center"/>
                    <w:rPr>
                      <w:sz w:val="21"/>
                      <w:szCs w:val="21"/>
                    </w:rPr>
                  </w:pPr>
                  <w:r>
                    <w:rPr>
                      <w:rFonts w:hint="eastAsia"/>
                      <w:sz w:val="21"/>
                      <w:szCs w:val="21"/>
                    </w:rPr>
                    <w:t>绿花龙</w:t>
                  </w:r>
                </w:p>
              </w:tc>
              <w:tc>
                <w:tcPr>
                  <w:tcW w:w="1250" w:type="pct"/>
                  <w:vAlign w:val="center"/>
                </w:tcPr>
                <w:p w14:paraId="720648F9" w14:textId="77777777" w:rsidR="00315D99" w:rsidRDefault="008D37D5">
                  <w:pPr>
                    <w:pStyle w:val="a4"/>
                    <w:spacing w:after="0" w:line="240" w:lineRule="auto"/>
                    <w:jc w:val="center"/>
                    <w:rPr>
                      <w:sz w:val="21"/>
                      <w:szCs w:val="21"/>
                    </w:rPr>
                  </w:pPr>
                  <w:r>
                    <w:rPr>
                      <w:rFonts w:hint="eastAsia"/>
                      <w:sz w:val="21"/>
                      <w:szCs w:val="21"/>
                    </w:rPr>
                    <w:t>15</w:t>
                  </w:r>
                </w:p>
              </w:tc>
              <w:tc>
                <w:tcPr>
                  <w:tcW w:w="1250" w:type="pct"/>
                  <w:vAlign w:val="center"/>
                </w:tcPr>
                <w:p w14:paraId="762A66AC" w14:textId="77777777" w:rsidR="00315D99" w:rsidRDefault="008D37D5">
                  <w:pPr>
                    <w:pStyle w:val="a4"/>
                    <w:spacing w:after="0" w:line="240" w:lineRule="auto"/>
                    <w:jc w:val="center"/>
                    <w:rPr>
                      <w:sz w:val="21"/>
                      <w:szCs w:val="21"/>
                    </w:rPr>
                  </w:pPr>
                  <w:r>
                    <w:rPr>
                      <w:rFonts w:hint="eastAsia"/>
                      <w:sz w:val="21"/>
                      <w:szCs w:val="21"/>
                    </w:rPr>
                    <w:t xml:space="preserve">20 </w:t>
                  </w:r>
                </w:p>
              </w:tc>
            </w:tr>
            <w:tr w:rsidR="00315D99" w14:paraId="7F6215F4" w14:textId="77777777">
              <w:tc>
                <w:tcPr>
                  <w:tcW w:w="1250" w:type="pct"/>
                  <w:vMerge/>
                  <w:vAlign w:val="center"/>
                </w:tcPr>
                <w:p w14:paraId="6958A8C0"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094EB801" w14:textId="77777777" w:rsidR="00315D99" w:rsidRDefault="008D37D5">
                  <w:pPr>
                    <w:pStyle w:val="a4"/>
                    <w:spacing w:after="0" w:line="240" w:lineRule="auto"/>
                    <w:jc w:val="center"/>
                    <w:rPr>
                      <w:sz w:val="21"/>
                      <w:szCs w:val="21"/>
                    </w:rPr>
                  </w:pPr>
                  <w:r>
                    <w:rPr>
                      <w:rFonts w:hint="eastAsia"/>
                      <w:sz w:val="21"/>
                      <w:szCs w:val="21"/>
                    </w:rPr>
                    <w:t>海神像</w:t>
                  </w:r>
                </w:p>
              </w:tc>
              <w:tc>
                <w:tcPr>
                  <w:tcW w:w="1250" w:type="pct"/>
                  <w:vAlign w:val="center"/>
                </w:tcPr>
                <w:p w14:paraId="2BF5A135" w14:textId="77777777" w:rsidR="00315D99" w:rsidRDefault="008D37D5">
                  <w:pPr>
                    <w:pStyle w:val="a4"/>
                    <w:spacing w:after="0" w:line="240" w:lineRule="auto"/>
                    <w:jc w:val="center"/>
                    <w:rPr>
                      <w:sz w:val="21"/>
                      <w:szCs w:val="21"/>
                    </w:rPr>
                  </w:pPr>
                  <w:r>
                    <w:rPr>
                      <w:rFonts w:hint="eastAsia"/>
                      <w:sz w:val="21"/>
                      <w:szCs w:val="21"/>
                    </w:rPr>
                    <w:t>15</w:t>
                  </w:r>
                </w:p>
              </w:tc>
              <w:tc>
                <w:tcPr>
                  <w:tcW w:w="1250" w:type="pct"/>
                  <w:vAlign w:val="center"/>
                </w:tcPr>
                <w:p w14:paraId="0936337E" w14:textId="77777777" w:rsidR="00315D99" w:rsidRDefault="008D37D5">
                  <w:pPr>
                    <w:pStyle w:val="a4"/>
                    <w:spacing w:after="0" w:line="240" w:lineRule="auto"/>
                    <w:jc w:val="center"/>
                    <w:rPr>
                      <w:sz w:val="21"/>
                      <w:szCs w:val="21"/>
                    </w:rPr>
                  </w:pPr>
                  <w:r>
                    <w:rPr>
                      <w:rFonts w:hint="eastAsia"/>
                      <w:sz w:val="21"/>
                      <w:szCs w:val="21"/>
                    </w:rPr>
                    <w:t xml:space="preserve">100 </w:t>
                  </w:r>
                </w:p>
              </w:tc>
            </w:tr>
            <w:tr w:rsidR="00315D99" w14:paraId="7EC31247" w14:textId="77777777">
              <w:tc>
                <w:tcPr>
                  <w:tcW w:w="1250" w:type="pct"/>
                  <w:vMerge/>
                  <w:vAlign w:val="center"/>
                </w:tcPr>
                <w:p w14:paraId="70F11FC8"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6D5D3C75" w14:textId="77777777" w:rsidR="00315D99" w:rsidRDefault="008D37D5">
                  <w:pPr>
                    <w:pStyle w:val="a4"/>
                    <w:spacing w:after="0" w:line="240" w:lineRule="auto"/>
                    <w:jc w:val="center"/>
                    <w:rPr>
                      <w:sz w:val="21"/>
                      <w:szCs w:val="21"/>
                    </w:rPr>
                  </w:pPr>
                  <w:r>
                    <w:rPr>
                      <w:rFonts w:hint="eastAsia"/>
                      <w:sz w:val="21"/>
                      <w:szCs w:val="21"/>
                    </w:rPr>
                    <w:t>关刀</w:t>
                  </w:r>
                </w:p>
              </w:tc>
              <w:tc>
                <w:tcPr>
                  <w:tcW w:w="1250" w:type="pct"/>
                  <w:vAlign w:val="center"/>
                </w:tcPr>
                <w:p w14:paraId="2CE537A3" w14:textId="77777777" w:rsidR="00315D99" w:rsidRDefault="008D37D5">
                  <w:pPr>
                    <w:pStyle w:val="a4"/>
                    <w:spacing w:after="0" w:line="240" w:lineRule="auto"/>
                    <w:jc w:val="center"/>
                    <w:rPr>
                      <w:sz w:val="21"/>
                      <w:szCs w:val="21"/>
                    </w:rPr>
                  </w:pPr>
                  <w:r>
                    <w:rPr>
                      <w:rFonts w:hint="eastAsia"/>
                      <w:sz w:val="21"/>
                      <w:szCs w:val="21"/>
                    </w:rPr>
                    <w:t>10</w:t>
                  </w:r>
                </w:p>
              </w:tc>
              <w:tc>
                <w:tcPr>
                  <w:tcW w:w="1250" w:type="pct"/>
                  <w:vAlign w:val="center"/>
                </w:tcPr>
                <w:p w14:paraId="709427AD" w14:textId="77777777" w:rsidR="00315D99" w:rsidRDefault="008D37D5">
                  <w:pPr>
                    <w:pStyle w:val="a4"/>
                    <w:spacing w:after="0" w:line="240" w:lineRule="auto"/>
                    <w:jc w:val="center"/>
                    <w:rPr>
                      <w:sz w:val="21"/>
                      <w:szCs w:val="21"/>
                    </w:rPr>
                  </w:pPr>
                  <w:r>
                    <w:rPr>
                      <w:rFonts w:hint="eastAsia"/>
                      <w:sz w:val="21"/>
                      <w:szCs w:val="21"/>
                    </w:rPr>
                    <w:t xml:space="preserve">50 </w:t>
                  </w:r>
                </w:p>
              </w:tc>
            </w:tr>
            <w:tr w:rsidR="00315D99" w14:paraId="6D4A63EC" w14:textId="77777777">
              <w:tc>
                <w:tcPr>
                  <w:tcW w:w="1250" w:type="pct"/>
                  <w:vMerge/>
                  <w:vAlign w:val="center"/>
                </w:tcPr>
                <w:p w14:paraId="1CA12681"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6D4EEE50" w14:textId="77777777" w:rsidR="00315D99" w:rsidRDefault="008D37D5">
                  <w:pPr>
                    <w:pStyle w:val="a4"/>
                    <w:spacing w:after="0" w:line="240" w:lineRule="auto"/>
                    <w:jc w:val="center"/>
                    <w:rPr>
                      <w:sz w:val="21"/>
                      <w:szCs w:val="21"/>
                    </w:rPr>
                  </w:pPr>
                  <w:r>
                    <w:rPr>
                      <w:rFonts w:hint="eastAsia"/>
                      <w:sz w:val="21"/>
                      <w:szCs w:val="21"/>
                    </w:rPr>
                    <w:t>艳红</w:t>
                  </w:r>
                </w:p>
              </w:tc>
              <w:tc>
                <w:tcPr>
                  <w:tcW w:w="1250" w:type="pct"/>
                  <w:vAlign w:val="center"/>
                </w:tcPr>
                <w:p w14:paraId="08196FE6" w14:textId="77777777" w:rsidR="00315D99" w:rsidRDefault="008D37D5">
                  <w:pPr>
                    <w:pStyle w:val="a4"/>
                    <w:spacing w:after="0" w:line="240" w:lineRule="auto"/>
                    <w:jc w:val="center"/>
                    <w:rPr>
                      <w:sz w:val="21"/>
                      <w:szCs w:val="21"/>
                    </w:rPr>
                  </w:pPr>
                  <w:r>
                    <w:rPr>
                      <w:rFonts w:hint="eastAsia"/>
                      <w:sz w:val="21"/>
                      <w:szCs w:val="21"/>
                    </w:rPr>
                    <w:t>10</w:t>
                  </w:r>
                </w:p>
              </w:tc>
              <w:tc>
                <w:tcPr>
                  <w:tcW w:w="1250" w:type="pct"/>
                  <w:vAlign w:val="center"/>
                </w:tcPr>
                <w:p w14:paraId="52E66F58" w14:textId="77777777" w:rsidR="00315D99" w:rsidRDefault="008D37D5">
                  <w:pPr>
                    <w:pStyle w:val="a4"/>
                    <w:spacing w:after="0" w:line="240" w:lineRule="auto"/>
                    <w:jc w:val="center"/>
                    <w:rPr>
                      <w:sz w:val="21"/>
                      <w:szCs w:val="21"/>
                    </w:rPr>
                  </w:pPr>
                  <w:r>
                    <w:rPr>
                      <w:rFonts w:hint="eastAsia"/>
                      <w:sz w:val="21"/>
                      <w:szCs w:val="21"/>
                    </w:rPr>
                    <w:t xml:space="preserve">30 </w:t>
                  </w:r>
                </w:p>
              </w:tc>
            </w:tr>
            <w:tr w:rsidR="00315D99" w14:paraId="22604E60" w14:textId="77777777">
              <w:tc>
                <w:tcPr>
                  <w:tcW w:w="1250" w:type="pct"/>
                  <w:vMerge w:val="restart"/>
                  <w:vAlign w:val="center"/>
                </w:tcPr>
                <w:p w14:paraId="59E85695" w14:textId="77777777" w:rsidR="00315D99" w:rsidRDefault="008D37D5">
                  <w:pPr>
                    <w:pStyle w:val="a4"/>
                    <w:spacing w:after="0" w:line="240" w:lineRule="auto"/>
                    <w:jc w:val="center"/>
                    <w:rPr>
                      <w:color w:val="000000" w:themeColor="text1"/>
                      <w:sz w:val="21"/>
                      <w:szCs w:val="21"/>
                    </w:rPr>
                  </w:pPr>
                  <w:r>
                    <w:rPr>
                      <w:color w:val="000000" w:themeColor="text1"/>
                      <w:sz w:val="21"/>
                      <w:szCs w:val="21"/>
                    </w:rPr>
                    <w:t>D1~D6</w:t>
                  </w:r>
                  <w:r>
                    <w:rPr>
                      <w:rFonts w:hint="eastAsia"/>
                      <w:color w:val="000000" w:themeColor="text1"/>
                      <w:sz w:val="21"/>
                      <w:szCs w:val="21"/>
                    </w:rPr>
                    <w:t>（</w:t>
                  </w:r>
                  <w:r>
                    <w:rPr>
                      <w:color w:val="000000" w:themeColor="text1"/>
                      <w:sz w:val="21"/>
                      <w:szCs w:val="21"/>
                    </w:rPr>
                    <w:t>6T</w:t>
                  </w:r>
                  <w:r>
                    <w:rPr>
                      <w:rFonts w:hint="eastAsia"/>
                      <w:color w:val="000000" w:themeColor="text1"/>
                      <w:sz w:val="21"/>
                      <w:szCs w:val="21"/>
                    </w:rPr>
                    <w:t>）</w:t>
                  </w:r>
                </w:p>
                <w:p w14:paraId="414E8A17" w14:textId="77777777" w:rsidR="00315D99" w:rsidRDefault="008D37D5">
                  <w:pPr>
                    <w:pStyle w:val="a4"/>
                    <w:spacing w:after="0" w:line="240" w:lineRule="auto"/>
                    <w:jc w:val="center"/>
                    <w:rPr>
                      <w:color w:val="000000" w:themeColor="text1"/>
                      <w:sz w:val="21"/>
                      <w:szCs w:val="21"/>
                    </w:rPr>
                  </w:pPr>
                  <w:r>
                    <w:rPr>
                      <w:rFonts w:hint="eastAsia"/>
                      <w:color w:val="000000" w:themeColor="text1"/>
                      <w:sz w:val="21"/>
                      <w:szCs w:val="21"/>
                    </w:rPr>
                    <w:t>每个</w:t>
                  </w:r>
                  <w:proofErr w:type="gramStart"/>
                  <w:r>
                    <w:rPr>
                      <w:rFonts w:hint="eastAsia"/>
                      <w:color w:val="000000" w:themeColor="text1"/>
                      <w:sz w:val="21"/>
                      <w:szCs w:val="21"/>
                    </w:rPr>
                    <w:t>缸</w:t>
                  </w:r>
                  <w:proofErr w:type="gramEnd"/>
                  <w:r>
                    <w:rPr>
                      <w:rFonts w:hint="eastAsia"/>
                      <w:color w:val="000000" w:themeColor="text1"/>
                      <w:sz w:val="21"/>
                      <w:szCs w:val="21"/>
                    </w:rPr>
                    <w:t>100</w:t>
                  </w:r>
                  <w:r>
                    <w:rPr>
                      <w:rFonts w:hint="eastAsia"/>
                      <w:color w:val="000000" w:themeColor="text1"/>
                      <w:sz w:val="21"/>
                      <w:szCs w:val="21"/>
                    </w:rPr>
                    <w:t>个</w:t>
                  </w:r>
                </w:p>
              </w:tc>
              <w:tc>
                <w:tcPr>
                  <w:tcW w:w="1250" w:type="pct"/>
                  <w:vAlign w:val="center"/>
                </w:tcPr>
                <w:p w14:paraId="7D1466C6" w14:textId="77777777" w:rsidR="00315D99" w:rsidRDefault="008D37D5">
                  <w:pPr>
                    <w:pStyle w:val="a4"/>
                    <w:spacing w:after="0" w:line="240" w:lineRule="auto"/>
                    <w:jc w:val="center"/>
                    <w:rPr>
                      <w:sz w:val="21"/>
                      <w:szCs w:val="21"/>
                    </w:rPr>
                  </w:pPr>
                  <w:r>
                    <w:rPr>
                      <w:rFonts w:hint="eastAsia"/>
                      <w:sz w:val="21"/>
                      <w:szCs w:val="21"/>
                    </w:rPr>
                    <w:t>海月水母</w:t>
                  </w:r>
                </w:p>
              </w:tc>
              <w:tc>
                <w:tcPr>
                  <w:tcW w:w="1250" w:type="pct"/>
                  <w:vAlign w:val="center"/>
                </w:tcPr>
                <w:p w14:paraId="12B7B2A4" w14:textId="77777777" w:rsidR="00315D99" w:rsidRDefault="008D37D5">
                  <w:pPr>
                    <w:pStyle w:val="a4"/>
                    <w:spacing w:after="0" w:line="240" w:lineRule="auto"/>
                    <w:jc w:val="center"/>
                    <w:rPr>
                      <w:sz w:val="21"/>
                      <w:szCs w:val="21"/>
                    </w:rPr>
                  </w:pPr>
                  <w:r>
                    <w:rPr>
                      <w:rFonts w:hint="eastAsia"/>
                      <w:sz w:val="21"/>
                      <w:szCs w:val="21"/>
                    </w:rPr>
                    <w:t>8</w:t>
                  </w:r>
                </w:p>
              </w:tc>
              <w:tc>
                <w:tcPr>
                  <w:tcW w:w="1250" w:type="pct"/>
                  <w:vAlign w:val="center"/>
                </w:tcPr>
                <w:p w14:paraId="2C4D0908" w14:textId="77777777" w:rsidR="00315D99" w:rsidRDefault="008D37D5">
                  <w:pPr>
                    <w:pStyle w:val="a4"/>
                    <w:spacing w:after="0" w:line="240" w:lineRule="auto"/>
                    <w:jc w:val="center"/>
                    <w:rPr>
                      <w:sz w:val="21"/>
                      <w:szCs w:val="21"/>
                    </w:rPr>
                  </w:pPr>
                  <w:r>
                    <w:rPr>
                      <w:rFonts w:hint="eastAsia"/>
                      <w:sz w:val="21"/>
                      <w:szCs w:val="21"/>
                    </w:rPr>
                    <w:t xml:space="preserve">100 </w:t>
                  </w:r>
                </w:p>
              </w:tc>
            </w:tr>
            <w:tr w:rsidR="00315D99" w14:paraId="4168240B" w14:textId="77777777">
              <w:tc>
                <w:tcPr>
                  <w:tcW w:w="1250" w:type="pct"/>
                  <w:vMerge/>
                  <w:vAlign w:val="center"/>
                </w:tcPr>
                <w:p w14:paraId="63AB83E0" w14:textId="77777777" w:rsidR="00315D99" w:rsidRDefault="00315D99">
                  <w:pPr>
                    <w:pStyle w:val="a4"/>
                    <w:spacing w:after="0" w:line="240" w:lineRule="auto"/>
                    <w:jc w:val="center"/>
                    <w:rPr>
                      <w:color w:val="000000" w:themeColor="text1"/>
                      <w:sz w:val="21"/>
                      <w:szCs w:val="21"/>
                    </w:rPr>
                  </w:pPr>
                </w:p>
              </w:tc>
              <w:tc>
                <w:tcPr>
                  <w:tcW w:w="1250" w:type="pct"/>
                  <w:vAlign w:val="center"/>
                </w:tcPr>
                <w:p w14:paraId="45EF21C2" w14:textId="77777777" w:rsidR="00315D99" w:rsidRDefault="008D37D5">
                  <w:pPr>
                    <w:pStyle w:val="a4"/>
                    <w:spacing w:after="0" w:line="240" w:lineRule="auto"/>
                    <w:jc w:val="center"/>
                    <w:rPr>
                      <w:sz w:val="21"/>
                      <w:szCs w:val="21"/>
                    </w:rPr>
                  </w:pPr>
                  <w:proofErr w:type="gramStart"/>
                  <w:r>
                    <w:rPr>
                      <w:rFonts w:hint="eastAsia"/>
                      <w:sz w:val="21"/>
                      <w:szCs w:val="21"/>
                    </w:rPr>
                    <w:t>海蛰</w:t>
                  </w:r>
                  <w:proofErr w:type="gramEnd"/>
                </w:p>
              </w:tc>
              <w:tc>
                <w:tcPr>
                  <w:tcW w:w="1250" w:type="pct"/>
                  <w:vAlign w:val="center"/>
                </w:tcPr>
                <w:p w14:paraId="01EEF336" w14:textId="77777777" w:rsidR="00315D99" w:rsidRDefault="008D37D5">
                  <w:pPr>
                    <w:pStyle w:val="a4"/>
                    <w:spacing w:after="0" w:line="240" w:lineRule="auto"/>
                    <w:jc w:val="center"/>
                    <w:rPr>
                      <w:sz w:val="21"/>
                      <w:szCs w:val="21"/>
                    </w:rPr>
                  </w:pPr>
                  <w:r>
                    <w:rPr>
                      <w:rFonts w:hint="eastAsia"/>
                      <w:sz w:val="21"/>
                      <w:szCs w:val="21"/>
                    </w:rPr>
                    <w:t>5</w:t>
                  </w:r>
                </w:p>
              </w:tc>
              <w:tc>
                <w:tcPr>
                  <w:tcW w:w="1250" w:type="pct"/>
                  <w:vAlign w:val="center"/>
                </w:tcPr>
                <w:p w14:paraId="46F50907" w14:textId="77777777" w:rsidR="00315D99" w:rsidRDefault="008D37D5">
                  <w:pPr>
                    <w:pStyle w:val="a4"/>
                    <w:spacing w:after="0" w:line="240" w:lineRule="auto"/>
                    <w:jc w:val="center"/>
                    <w:rPr>
                      <w:sz w:val="21"/>
                      <w:szCs w:val="21"/>
                    </w:rPr>
                  </w:pPr>
                  <w:r>
                    <w:rPr>
                      <w:rFonts w:hint="eastAsia"/>
                      <w:sz w:val="21"/>
                      <w:szCs w:val="21"/>
                    </w:rPr>
                    <w:t xml:space="preserve">100 </w:t>
                  </w:r>
                </w:p>
              </w:tc>
            </w:tr>
            <w:tr w:rsidR="00315D99" w14:paraId="0500C030" w14:textId="77777777">
              <w:tc>
                <w:tcPr>
                  <w:tcW w:w="1250" w:type="pct"/>
                  <w:vAlign w:val="center"/>
                </w:tcPr>
                <w:p w14:paraId="533B83F3" w14:textId="77777777" w:rsidR="00315D99" w:rsidRDefault="008D37D5">
                  <w:pPr>
                    <w:pStyle w:val="a4"/>
                    <w:spacing w:after="0" w:line="240" w:lineRule="auto"/>
                    <w:jc w:val="center"/>
                    <w:rPr>
                      <w:color w:val="000000" w:themeColor="text1"/>
                      <w:sz w:val="21"/>
                      <w:szCs w:val="21"/>
                    </w:rPr>
                  </w:pPr>
                  <w:r>
                    <w:rPr>
                      <w:color w:val="000000" w:themeColor="text1"/>
                      <w:sz w:val="21"/>
                      <w:szCs w:val="21"/>
                    </w:rPr>
                    <w:t>D7</w:t>
                  </w:r>
                  <w:r>
                    <w:rPr>
                      <w:rFonts w:hint="eastAsia"/>
                      <w:color w:val="000000" w:themeColor="text1"/>
                      <w:sz w:val="21"/>
                      <w:szCs w:val="21"/>
                    </w:rPr>
                    <w:t>（</w:t>
                  </w:r>
                  <w:r>
                    <w:rPr>
                      <w:color w:val="000000" w:themeColor="text1"/>
                      <w:sz w:val="21"/>
                      <w:szCs w:val="21"/>
                    </w:rPr>
                    <w:t>2T</w:t>
                  </w:r>
                  <w:r>
                    <w:rPr>
                      <w:rFonts w:hint="eastAsia"/>
                      <w:color w:val="000000" w:themeColor="text1"/>
                      <w:sz w:val="21"/>
                      <w:szCs w:val="21"/>
                    </w:rPr>
                    <w:t>）</w:t>
                  </w:r>
                </w:p>
              </w:tc>
              <w:tc>
                <w:tcPr>
                  <w:tcW w:w="1250" w:type="pct"/>
                  <w:vAlign w:val="center"/>
                </w:tcPr>
                <w:p w14:paraId="2D41E5D5" w14:textId="77777777" w:rsidR="00315D99" w:rsidRDefault="008D37D5">
                  <w:pPr>
                    <w:pStyle w:val="a4"/>
                    <w:spacing w:after="0" w:line="240" w:lineRule="auto"/>
                    <w:jc w:val="center"/>
                    <w:rPr>
                      <w:sz w:val="21"/>
                      <w:szCs w:val="21"/>
                    </w:rPr>
                  </w:pPr>
                  <w:r>
                    <w:rPr>
                      <w:rFonts w:hint="eastAsia"/>
                      <w:sz w:val="21"/>
                      <w:szCs w:val="21"/>
                    </w:rPr>
                    <w:t>黑心海刺</w:t>
                  </w:r>
                </w:p>
              </w:tc>
              <w:tc>
                <w:tcPr>
                  <w:tcW w:w="1250" w:type="pct"/>
                  <w:vAlign w:val="center"/>
                </w:tcPr>
                <w:p w14:paraId="541AED13" w14:textId="77777777" w:rsidR="00315D99" w:rsidRDefault="008D37D5">
                  <w:pPr>
                    <w:pStyle w:val="a4"/>
                    <w:spacing w:after="0" w:line="240" w:lineRule="auto"/>
                    <w:jc w:val="center"/>
                    <w:rPr>
                      <w:sz w:val="21"/>
                      <w:szCs w:val="21"/>
                    </w:rPr>
                  </w:pPr>
                  <w:r>
                    <w:rPr>
                      <w:rFonts w:hint="eastAsia"/>
                      <w:sz w:val="21"/>
                      <w:szCs w:val="21"/>
                    </w:rPr>
                    <w:t>20</w:t>
                  </w:r>
                </w:p>
              </w:tc>
              <w:tc>
                <w:tcPr>
                  <w:tcW w:w="1250" w:type="pct"/>
                  <w:vAlign w:val="center"/>
                </w:tcPr>
                <w:p w14:paraId="2805E3CC" w14:textId="77777777" w:rsidR="00315D99" w:rsidRDefault="008D37D5">
                  <w:pPr>
                    <w:pStyle w:val="a4"/>
                    <w:spacing w:after="0" w:line="240" w:lineRule="auto"/>
                    <w:jc w:val="center"/>
                    <w:rPr>
                      <w:sz w:val="21"/>
                      <w:szCs w:val="21"/>
                    </w:rPr>
                  </w:pPr>
                  <w:r>
                    <w:rPr>
                      <w:rFonts w:hint="eastAsia"/>
                      <w:sz w:val="21"/>
                      <w:szCs w:val="21"/>
                    </w:rPr>
                    <w:t xml:space="preserve">20 </w:t>
                  </w:r>
                </w:p>
              </w:tc>
            </w:tr>
            <w:tr w:rsidR="00315D99" w14:paraId="18772444" w14:textId="77777777">
              <w:tc>
                <w:tcPr>
                  <w:tcW w:w="1250" w:type="pct"/>
                  <w:vAlign w:val="center"/>
                </w:tcPr>
                <w:p w14:paraId="08D991F6" w14:textId="77777777" w:rsidR="00315D99" w:rsidRDefault="008D37D5">
                  <w:pPr>
                    <w:pStyle w:val="a4"/>
                    <w:spacing w:after="0" w:line="240" w:lineRule="auto"/>
                    <w:rPr>
                      <w:color w:val="000000" w:themeColor="text1"/>
                      <w:sz w:val="21"/>
                      <w:szCs w:val="21"/>
                    </w:rPr>
                  </w:pPr>
                  <w:r>
                    <w:rPr>
                      <w:rFonts w:hint="eastAsia"/>
                      <w:color w:val="000000" w:themeColor="text1"/>
                      <w:sz w:val="21"/>
                      <w:szCs w:val="21"/>
                    </w:rPr>
                    <w:t>海水蓄水池（</w:t>
                  </w:r>
                  <w:r>
                    <w:rPr>
                      <w:rFonts w:hint="eastAsia"/>
                      <w:color w:val="000000" w:themeColor="text1"/>
                      <w:sz w:val="21"/>
                      <w:szCs w:val="21"/>
                    </w:rPr>
                    <w:t>5</w:t>
                  </w:r>
                  <w:r>
                    <w:rPr>
                      <w:color w:val="000000" w:themeColor="text1"/>
                      <w:sz w:val="21"/>
                      <w:szCs w:val="21"/>
                    </w:rPr>
                    <w:t>0T</w:t>
                  </w:r>
                  <w:r>
                    <w:rPr>
                      <w:rFonts w:hint="eastAsia"/>
                      <w:color w:val="000000" w:themeColor="text1"/>
                      <w:sz w:val="21"/>
                      <w:szCs w:val="21"/>
                    </w:rPr>
                    <w:t>）</w:t>
                  </w:r>
                </w:p>
              </w:tc>
              <w:tc>
                <w:tcPr>
                  <w:tcW w:w="3750" w:type="pct"/>
                  <w:gridSpan w:val="3"/>
                  <w:vAlign w:val="center"/>
                </w:tcPr>
                <w:p w14:paraId="1DC13767" w14:textId="77777777" w:rsidR="00315D99" w:rsidRDefault="008D37D5">
                  <w:pPr>
                    <w:pStyle w:val="a4"/>
                    <w:spacing w:after="0" w:line="240" w:lineRule="auto"/>
                    <w:jc w:val="center"/>
                    <w:rPr>
                      <w:sz w:val="21"/>
                      <w:szCs w:val="21"/>
                    </w:rPr>
                  </w:pPr>
                  <w:r>
                    <w:rPr>
                      <w:rFonts w:hint="eastAsia"/>
                      <w:sz w:val="21"/>
                      <w:szCs w:val="21"/>
                    </w:rPr>
                    <w:t>蓄水池</w:t>
                  </w:r>
                </w:p>
              </w:tc>
            </w:tr>
            <w:tr w:rsidR="00315D99" w14:paraId="57F15A4F" w14:textId="77777777">
              <w:tc>
                <w:tcPr>
                  <w:tcW w:w="1250" w:type="pct"/>
                  <w:vAlign w:val="center"/>
                </w:tcPr>
                <w:p w14:paraId="2DB700DF" w14:textId="77777777" w:rsidR="00315D99" w:rsidRDefault="008D37D5">
                  <w:pPr>
                    <w:pStyle w:val="a4"/>
                    <w:spacing w:after="0" w:line="240" w:lineRule="auto"/>
                    <w:rPr>
                      <w:color w:val="000000" w:themeColor="text1"/>
                      <w:sz w:val="21"/>
                      <w:szCs w:val="21"/>
                    </w:rPr>
                  </w:pPr>
                  <w:r>
                    <w:rPr>
                      <w:rFonts w:hint="eastAsia"/>
                      <w:color w:val="000000" w:themeColor="text1"/>
                      <w:sz w:val="21"/>
                      <w:szCs w:val="21"/>
                    </w:rPr>
                    <w:t>淡水蓄水池（</w:t>
                  </w:r>
                  <w:r>
                    <w:rPr>
                      <w:color w:val="000000" w:themeColor="text1"/>
                      <w:sz w:val="21"/>
                      <w:szCs w:val="21"/>
                    </w:rPr>
                    <w:t>35T</w:t>
                  </w:r>
                  <w:r>
                    <w:rPr>
                      <w:rFonts w:hint="eastAsia"/>
                      <w:color w:val="000000" w:themeColor="text1"/>
                      <w:sz w:val="21"/>
                      <w:szCs w:val="21"/>
                    </w:rPr>
                    <w:t>）</w:t>
                  </w:r>
                </w:p>
              </w:tc>
              <w:tc>
                <w:tcPr>
                  <w:tcW w:w="3750" w:type="pct"/>
                  <w:gridSpan w:val="3"/>
                  <w:vAlign w:val="center"/>
                </w:tcPr>
                <w:p w14:paraId="60A93F61" w14:textId="77777777" w:rsidR="00315D99" w:rsidRDefault="008D37D5">
                  <w:pPr>
                    <w:pStyle w:val="a4"/>
                    <w:spacing w:after="0" w:line="240" w:lineRule="auto"/>
                    <w:jc w:val="center"/>
                    <w:rPr>
                      <w:sz w:val="21"/>
                      <w:szCs w:val="21"/>
                    </w:rPr>
                  </w:pPr>
                  <w:r>
                    <w:rPr>
                      <w:rFonts w:hint="eastAsia"/>
                      <w:sz w:val="21"/>
                      <w:szCs w:val="21"/>
                    </w:rPr>
                    <w:t>蓄水池</w:t>
                  </w:r>
                </w:p>
              </w:tc>
            </w:tr>
          </w:tbl>
          <w:p w14:paraId="61225C05" w14:textId="77777777" w:rsidR="00315D99" w:rsidRDefault="008D37D5">
            <w:pPr>
              <w:pStyle w:val="a4"/>
              <w:spacing w:after="0" w:line="360" w:lineRule="auto"/>
              <w:ind w:firstLineChars="200" w:firstLine="420"/>
              <w:rPr>
                <w:color w:val="000000" w:themeColor="text1"/>
                <w:sz w:val="21"/>
                <w:szCs w:val="21"/>
              </w:rPr>
            </w:pPr>
            <w:r>
              <w:rPr>
                <w:rFonts w:hint="eastAsia"/>
                <w:color w:val="000000" w:themeColor="text1"/>
                <w:sz w:val="21"/>
                <w:szCs w:val="21"/>
              </w:rPr>
              <w:t>注：本项目海水为人工配置海水。</w:t>
            </w:r>
          </w:p>
          <w:p w14:paraId="7E31050D" w14:textId="77777777" w:rsidR="00315D99" w:rsidRDefault="008D37D5">
            <w:pPr>
              <w:pStyle w:val="a4"/>
              <w:spacing w:after="0" w:line="360" w:lineRule="auto"/>
              <w:ind w:firstLineChars="200" w:firstLine="422"/>
              <w:rPr>
                <w:b/>
                <w:bCs/>
                <w:color w:val="000000" w:themeColor="text1"/>
                <w:sz w:val="21"/>
                <w:szCs w:val="21"/>
              </w:rPr>
            </w:pPr>
            <w:r>
              <w:rPr>
                <w:rFonts w:hint="eastAsia"/>
                <w:b/>
                <w:bCs/>
                <w:color w:val="000000" w:themeColor="text1"/>
                <w:sz w:val="21"/>
                <w:szCs w:val="21"/>
              </w:rPr>
              <w:t>2</w:t>
            </w:r>
            <w:r>
              <w:rPr>
                <w:rFonts w:hint="eastAsia"/>
                <w:b/>
                <w:bCs/>
                <w:color w:val="000000" w:themeColor="text1"/>
                <w:sz w:val="21"/>
                <w:szCs w:val="21"/>
              </w:rPr>
              <w:t>、</w:t>
            </w:r>
            <w:r>
              <w:rPr>
                <w:b/>
                <w:bCs/>
                <w:color w:val="000000" w:themeColor="text1"/>
                <w:sz w:val="21"/>
                <w:szCs w:val="21"/>
              </w:rPr>
              <w:t>接待游客规模</w:t>
            </w:r>
          </w:p>
          <w:p w14:paraId="399BD0BD" w14:textId="77777777" w:rsidR="00315D99" w:rsidRDefault="008D37D5">
            <w:pPr>
              <w:adjustRightInd w:val="0"/>
              <w:snapToGrid w:val="0"/>
              <w:jc w:val="center"/>
              <w:rPr>
                <w:b/>
                <w:bCs/>
                <w:color w:val="000000" w:themeColor="text1"/>
                <w:szCs w:val="21"/>
              </w:rPr>
            </w:pPr>
            <w:r>
              <w:rPr>
                <w:b/>
                <w:bCs/>
                <w:color w:val="000000" w:themeColor="text1"/>
                <w:szCs w:val="21"/>
              </w:rPr>
              <w:t>表</w:t>
            </w:r>
            <w:r>
              <w:rPr>
                <w:b/>
                <w:bCs/>
                <w:color w:val="000000" w:themeColor="text1"/>
                <w:szCs w:val="21"/>
              </w:rPr>
              <w:t xml:space="preserve">2-2   </w:t>
            </w:r>
            <w:r>
              <w:rPr>
                <w:b/>
                <w:bCs/>
                <w:color w:val="000000" w:themeColor="text1"/>
                <w:szCs w:val="21"/>
              </w:rPr>
              <w:t>产品方案一览表</w:t>
            </w:r>
          </w:p>
          <w:tbl>
            <w:tblPr>
              <w:tblW w:w="49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36"/>
              <w:gridCol w:w="3679"/>
              <w:gridCol w:w="3802"/>
            </w:tblGrid>
            <w:tr w:rsidR="00315D99" w14:paraId="747C1AB0" w14:textId="77777777">
              <w:trPr>
                <w:trHeight w:val="283"/>
                <w:jc w:val="center"/>
              </w:trPr>
              <w:tc>
                <w:tcPr>
                  <w:tcW w:w="608" w:type="pct"/>
                  <w:vAlign w:val="center"/>
                </w:tcPr>
                <w:p w14:paraId="29A3B6CE" w14:textId="77777777" w:rsidR="00315D99" w:rsidRDefault="008D37D5">
                  <w:pPr>
                    <w:adjustRightInd w:val="0"/>
                    <w:snapToGrid w:val="0"/>
                    <w:spacing w:line="300" w:lineRule="exact"/>
                    <w:jc w:val="center"/>
                    <w:rPr>
                      <w:b/>
                      <w:color w:val="000000" w:themeColor="text1"/>
                      <w:spacing w:val="-6"/>
                      <w:szCs w:val="21"/>
                    </w:rPr>
                  </w:pPr>
                  <w:r>
                    <w:rPr>
                      <w:b/>
                      <w:color w:val="000000" w:themeColor="text1"/>
                      <w:spacing w:val="-6"/>
                      <w:szCs w:val="21"/>
                    </w:rPr>
                    <w:t>序号</w:t>
                  </w:r>
                </w:p>
              </w:tc>
              <w:tc>
                <w:tcPr>
                  <w:tcW w:w="2160" w:type="pct"/>
                  <w:vAlign w:val="center"/>
                </w:tcPr>
                <w:p w14:paraId="08A8D601" w14:textId="77777777" w:rsidR="00315D99" w:rsidRDefault="008D37D5">
                  <w:pPr>
                    <w:adjustRightInd w:val="0"/>
                    <w:snapToGrid w:val="0"/>
                    <w:spacing w:line="300" w:lineRule="exact"/>
                    <w:jc w:val="center"/>
                    <w:rPr>
                      <w:b/>
                      <w:color w:val="000000" w:themeColor="text1"/>
                      <w:spacing w:val="-6"/>
                      <w:szCs w:val="21"/>
                    </w:rPr>
                  </w:pPr>
                  <w:r>
                    <w:rPr>
                      <w:b/>
                      <w:color w:val="000000" w:themeColor="text1"/>
                      <w:spacing w:val="-6"/>
                      <w:szCs w:val="21"/>
                    </w:rPr>
                    <w:t>工程</w:t>
                  </w:r>
                </w:p>
              </w:tc>
              <w:tc>
                <w:tcPr>
                  <w:tcW w:w="2232" w:type="pct"/>
                  <w:vAlign w:val="center"/>
                </w:tcPr>
                <w:p w14:paraId="50269DAF" w14:textId="77777777" w:rsidR="00315D99" w:rsidRDefault="008D37D5">
                  <w:pPr>
                    <w:adjustRightInd w:val="0"/>
                    <w:snapToGrid w:val="0"/>
                    <w:spacing w:line="300" w:lineRule="exact"/>
                    <w:jc w:val="center"/>
                    <w:rPr>
                      <w:b/>
                      <w:color w:val="000000" w:themeColor="text1"/>
                      <w:spacing w:val="-6"/>
                      <w:szCs w:val="21"/>
                    </w:rPr>
                  </w:pPr>
                  <w:r>
                    <w:rPr>
                      <w:b/>
                      <w:color w:val="000000" w:themeColor="text1"/>
                      <w:spacing w:val="-6"/>
                      <w:szCs w:val="21"/>
                    </w:rPr>
                    <w:t>接待游客数量（人</w:t>
                  </w:r>
                  <w:r>
                    <w:rPr>
                      <w:b/>
                      <w:color w:val="000000" w:themeColor="text1"/>
                      <w:spacing w:val="-6"/>
                      <w:szCs w:val="21"/>
                    </w:rPr>
                    <w:t>/</w:t>
                  </w:r>
                  <w:r>
                    <w:rPr>
                      <w:rFonts w:hint="eastAsia"/>
                      <w:b/>
                      <w:color w:val="000000" w:themeColor="text1"/>
                      <w:spacing w:val="-6"/>
                      <w:szCs w:val="21"/>
                    </w:rPr>
                    <w:t>年</w:t>
                  </w:r>
                  <w:r>
                    <w:rPr>
                      <w:b/>
                      <w:color w:val="000000" w:themeColor="text1"/>
                      <w:spacing w:val="-6"/>
                      <w:szCs w:val="21"/>
                    </w:rPr>
                    <w:t>）</w:t>
                  </w:r>
                </w:p>
              </w:tc>
            </w:tr>
            <w:tr w:rsidR="00315D99" w14:paraId="312937A4" w14:textId="77777777">
              <w:trPr>
                <w:trHeight w:val="333"/>
                <w:jc w:val="center"/>
              </w:trPr>
              <w:tc>
                <w:tcPr>
                  <w:tcW w:w="608" w:type="pct"/>
                  <w:vAlign w:val="center"/>
                </w:tcPr>
                <w:p w14:paraId="5818C327" w14:textId="77777777" w:rsidR="00315D99" w:rsidRDefault="008D37D5">
                  <w:pPr>
                    <w:adjustRightInd w:val="0"/>
                    <w:snapToGrid w:val="0"/>
                    <w:spacing w:line="300" w:lineRule="exact"/>
                    <w:jc w:val="center"/>
                    <w:rPr>
                      <w:color w:val="000000" w:themeColor="text1"/>
                      <w:spacing w:val="-6"/>
                      <w:szCs w:val="21"/>
                    </w:rPr>
                  </w:pPr>
                  <w:r>
                    <w:rPr>
                      <w:color w:val="000000" w:themeColor="text1"/>
                      <w:spacing w:val="-6"/>
                      <w:szCs w:val="21"/>
                    </w:rPr>
                    <w:t>1</w:t>
                  </w:r>
                </w:p>
              </w:tc>
              <w:tc>
                <w:tcPr>
                  <w:tcW w:w="2160" w:type="pct"/>
                  <w:vAlign w:val="center"/>
                </w:tcPr>
                <w:p w14:paraId="49039AB1" w14:textId="77777777" w:rsidR="00315D99" w:rsidRDefault="008D37D5">
                  <w:pPr>
                    <w:adjustRightInd w:val="0"/>
                    <w:snapToGrid w:val="0"/>
                    <w:spacing w:line="300" w:lineRule="exact"/>
                    <w:jc w:val="center"/>
                    <w:rPr>
                      <w:color w:val="000000" w:themeColor="text1"/>
                      <w:spacing w:val="-6"/>
                      <w:szCs w:val="21"/>
                    </w:rPr>
                  </w:pPr>
                  <w:r>
                    <w:rPr>
                      <w:rFonts w:hint="eastAsia"/>
                      <w:color w:val="000000" w:themeColor="text1"/>
                      <w:spacing w:val="-6"/>
                      <w:szCs w:val="21"/>
                    </w:rPr>
                    <w:t>B</w:t>
                  </w:r>
                  <w:r>
                    <w:rPr>
                      <w:rFonts w:hint="eastAsia"/>
                      <w:color w:val="000000" w:themeColor="text1"/>
                      <w:spacing w:val="-6"/>
                      <w:szCs w:val="21"/>
                    </w:rPr>
                    <w:t>区</w:t>
                  </w:r>
                  <w:r>
                    <w:rPr>
                      <w:color w:val="000000" w:themeColor="text1"/>
                      <w:spacing w:val="-6"/>
                      <w:szCs w:val="21"/>
                    </w:rPr>
                    <w:t>一期</w:t>
                  </w:r>
                </w:p>
              </w:tc>
              <w:tc>
                <w:tcPr>
                  <w:tcW w:w="2232" w:type="pct"/>
                  <w:vAlign w:val="center"/>
                </w:tcPr>
                <w:p w14:paraId="2A5244E1" w14:textId="77777777" w:rsidR="00315D99" w:rsidRDefault="008D37D5">
                  <w:pPr>
                    <w:adjustRightInd w:val="0"/>
                    <w:snapToGrid w:val="0"/>
                    <w:spacing w:line="300" w:lineRule="exact"/>
                    <w:jc w:val="center"/>
                    <w:rPr>
                      <w:color w:val="000000" w:themeColor="text1"/>
                      <w:spacing w:val="-6"/>
                      <w:szCs w:val="21"/>
                    </w:rPr>
                  </w:pPr>
                  <w:r>
                    <w:rPr>
                      <w:color w:val="000000" w:themeColor="text1"/>
                      <w:spacing w:val="-6"/>
                      <w:szCs w:val="21"/>
                    </w:rPr>
                    <w:t>60</w:t>
                  </w:r>
                  <w:r>
                    <w:rPr>
                      <w:rFonts w:hint="eastAsia"/>
                      <w:color w:val="000000" w:themeColor="text1"/>
                      <w:spacing w:val="-6"/>
                      <w:szCs w:val="21"/>
                    </w:rPr>
                    <w:t>万</w:t>
                  </w:r>
                </w:p>
              </w:tc>
            </w:tr>
          </w:tbl>
          <w:p w14:paraId="1548687F" w14:textId="77777777" w:rsidR="00315D99" w:rsidRDefault="008D37D5">
            <w:pPr>
              <w:adjustRightInd w:val="0"/>
              <w:snapToGrid w:val="0"/>
              <w:spacing w:line="360" w:lineRule="auto"/>
              <w:ind w:firstLineChars="200" w:firstLine="422"/>
              <w:rPr>
                <w:b/>
                <w:szCs w:val="21"/>
              </w:rPr>
            </w:pPr>
            <w:r>
              <w:rPr>
                <w:rFonts w:hint="eastAsia"/>
                <w:b/>
                <w:szCs w:val="21"/>
              </w:rPr>
              <w:t>注：</w:t>
            </w:r>
            <w:r>
              <w:rPr>
                <w:rFonts w:hint="eastAsia"/>
                <w:bCs/>
                <w:szCs w:val="21"/>
              </w:rPr>
              <w:t>本项目工程中仅</w:t>
            </w:r>
            <w:r>
              <w:rPr>
                <w:rFonts w:hint="eastAsia"/>
                <w:color w:val="000000" w:themeColor="text1"/>
                <w:spacing w:val="-6"/>
                <w:szCs w:val="21"/>
              </w:rPr>
              <w:t>B</w:t>
            </w:r>
            <w:r>
              <w:rPr>
                <w:rFonts w:hint="eastAsia"/>
                <w:color w:val="000000" w:themeColor="text1"/>
                <w:spacing w:val="-6"/>
                <w:szCs w:val="21"/>
              </w:rPr>
              <w:t>区</w:t>
            </w:r>
            <w:r>
              <w:rPr>
                <w:color w:val="000000" w:themeColor="text1"/>
                <w:spacing w:val="-6"/>
                <w:szCs w:val="21"/>
              </w:rPr>
              <w:t>一期</w:t>
            </w:r>
            <w:r>
              <w:rPr>
                <w:rFonts w:hint="eastAsia"/>
                <w:color w:val="000000" w:themeColor="text1"/>
                <w:spacing w:val="-6"/>
                <w:szCs w:val="21"/>
              </w:rPr>
              <w:t>涉及游客游览，其余工程均为对内工程。</w:t>
            </w:r>
          </w:p>
          <w:p w14:paraId="15DD826B" w14:textId="77777777" w:rsidR="00315D99" w:rsidRDefault="008D37D5">
            <w:pPr>
              <w:adjustRightInd w:val="0"/>
              <w:snapToGrid w:val="0"/>
              <w:spacing w:line="360" w:lineRule="auto"/>
              <w:ind w:firstLineChars="200" w:firstLine="422"/>
              <w:rPr>
                <w:b/>
                <w:szCs w:val="21"/>
              </w:rPr>
            </w:pPr>
            <w:r>
              <w:rPr>
                <w:b/>
                <w:szCs w:val="21"/>
              </w:rPr>
              <w:lastRenderedPageBreak/>
              <w:t>3</w:t>
            </w:r>
            <w:r>
              <w:rPr>
                <w:b/>
                <w:szCs w:val="21"/>
              </w:rPr>
              <w:t>、主要生产设施</w:t>
            </w:r>
          </w:p>
          <w:p w14:paraId="6DE0F1C6" w14:textId="77777777" w:rsidR="00315D99" w:rsidRDefault="008D37D5">
            <w:pPr>
              <w:adjustRightInd w:val="0"/>
              <w:snapToGrid w:val="0"/>
              <w:spacing w:line="360" w:lineRule="auto"/>
              <w:ind w:firstLineChars="200" w:firstLine="420"/>
              <w:rPr>
                <w:bCs/>
                <w:szCs w:val="21"/>
              </w:rPr>
            </w:pPr>
            <w:r>
              <w:rPr>
                <w:bCs/>
                <w:szCs w:val="21"/>
              </w:rPr>
              <w:t>本项目主要生产设备见表</w:t>
            </w:r>
            <w:r>
              <w:rPr>
                <w:bCs/>
                <w:szCs w:val="21"/>
              </w:rPr>
              <w:t>2-3</w:t>
            </w:r>
            <w:r>
              <w:rPr>
                <w:bCs/>
                <w:szCs w:val="21"/>
              </w:rPr>
              <w:t>。</w:t>
            </w:r>
          </w:p>
          <w:p w14:paraId="69A82DE4" w14:textId="77777777" w:rsidR="00315D99" w:rsidRDefault="008D37D5">
            <w:pPr>
              <w:adjustRightInd w:val="0"/>
              <w:snapToGrid w:val="0"/>
              <w:spacing w:line="360" w:lineRule="auto"/>
              <w:jc w:val="center"/>
              <w:rPr>
                <w:b/>
                <w:color w:val="000000" w:themeColor="text1"/>
                <w:szCs w:val="21"/>
              </w:rPr>
            </w:pPr>
            <w:r>
              <w:rPr>
                <w:b/>
                <w:color w:val="000000" w:themeColor="text1"/>
                <w:szCs w:val="21"/>
              </w:rPr>
              <w:t>表</w:t>
            </w:r>
            <w:r>
              <w:rPr>
                <w:b/>
                <w:color w:val="000000" w:themeColor="text1"/>
                <w:szCs w:val="21"/>
              </w:rPr>
              <w:t xml:space="preserve">2-3   </w:t>
            </w:r>
            <w:r>
              <w:rPr>
                <w:b/>
                <w:color w:val="000000" w:themeColor="text1"/>
                <w:szCs w:val="21"/>
              </w:rPr>
              <w:t>项目主要设备一览表</w:t>
            </w:r>
          </w:p>
          <w:tbl>
            <w:tblPr>
              <w:tblStyle w:val="a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0"/>
              <w:gridCol w:w="1711"/>
              <w:gridCol w:w="4759"/>
              <w:gridCol w:w="762"/>
            </w:tblGrid>
            <w:tr w:rsidR="00315D99" w14:paraId="2A3656D8" w14:textId="77777777">
              <w:tc>
                <w:tcPr>
                  <w:tcW w:w="5000" w:type="pct"/>
                  <w:gridSpan w:val="4"/>
                </w:tcPr>
                <w:p w14:paraId="73F5727F" w14:textId="77777777" w:rsidR="00315D99" w:rsidRDefault="008D37D5">
                  <w:pPr>
                    <w:jc w:val="center"/>
                    <w:rPr>
                      <w:b/>
                      <w:color w:val="000000" w:themeColor="text1"/>
                      <w:kern w:val="0"/>
                      <w:szCs w:val="21"/>
                    </w:rPr>
                  </w:pPr>
                  <w:r>
                    <w:rPr>
                      <w:rFonts w:hint="eastAsia"/>
                      <w:b/>
                      <w:color w:val="000000" w:themeColor="text1"/>
                      <w:kern w:val="0"/>
                      <w:szCs w:val="21"/>
                    </w:rPr>
                    <w:t>游乐设备</w:t>
                  </w:r>
                </w:p>
              </w:tc>
            </w:tr>
            <w:tr w:rsidR="00315D99" w14:paraId="74B6412E" w14:textId="77777777">
              <w:tc>
                <w:tcPr>
                  <w:tcW w:w="757" w:type="pct"/>
                </w:tcPr>
                <w:p w14:paraId="01AE54BE" w14:textId="77777777" w:rsidR="00315D99" w:rsidRDefault="008D37D5">
                  <w:pPr>
                    <w:jc w:val="center"/>
                    <w:rPr>
                      <w:b/>
                      <w:color w:val="000000" w:themeColor="text1"/>
                      <w:kern w:val="0"/>
                      <w:szCs w:val="21"/>
                    </w:rPr>
                  </w:pPr>
                  <w:r>
                    <w:rPr>
                      <w:b/>
                      <w:color w:val="000000" w:themeColor="text1"/>
                      <w:kern w:val="0"/>
                      <w:szCs w:val="21"/>
                    </w:rPr>
                    <w:t>娱乐设施</w:t>
                  </w:r>
                </w:p>
              </w:tc>
              <w:tc>
                <w:tcPr>
                  <w:tcW w:w="1004" w:type="pct"/>
                </w:tcPr>
                <w:p w14:paraId="17F5C050" w14:textId="77777777" w:rsidR="00315D99" w:rsidRDefault="008D37D5">
                  <w:pPr>
                    <w:jc w:val="center"/>
                    <w:rPr>
                      <w:b/>
                      <w:color w:val="000000" w:themeColor="text1"/>
                      <w:kern w:val="0"/>
                      <w:szCs w:val="21"/>
                    </w:rPr>
                  </w:pPr>
                  <w:r>
                    <w:rPr>
                      <w:b/>
                      <w:color w:val="000000" w:themeColor="text1"/>
                      <w:kern w:val="0"/>
                      <w:szCs w:val="21"/>
                    </w:rPr>
                    <w:t>额定人数</w:t>
                  </w:r>
                </w:p>
              </w:tc>
              <w:tc>
                <w:tcPr>
                  <w:tcW w:w="2792" w:type="pct"/>
                </w:tcPr>
                <w:p w14:paraId="49DF74E3" w14:textId="77777777" w:rsidR="00315D99" w:rsidRDefault="008D37D5">
                  <w:pPr>
                    <w:jc w:val="center"/>
                    <w:rPr>
                      <w:b/>
                      <w:color w:val="000000" w:themeColor="text1"/>
                      <w:kern w:val="0"/>
                      <w:szCs w:val="21"/>
                    </w:rPr>
                  </w:pPr>
                  <w:r>
                    <w:rPr>
                      <w:b/>
                      <w:color w:val="000000" w:themeColor="text1"/>
                      <w:kern w:val="0"/>
                      <w:szCs w:val="21"/>
                    </w:rPr>
                    <w:t>主要技术参数</w:t>
                  </w:r>
                </w:p>
              </w:tc>
              <w:tc>
                <w:tcPr>
                  <w:tcW w:w="447" w:type="pct"/>
                </w:tcPr>
                <w:p w14:paraId="1C93FF4F" w14:textId="77777777" w:rsidR="00315D99" w:rsidRDefault="008D37D5">
                  <w:pPr>
                    <w:jc w:val="center"/>
                    <w:rPr>
                      <w:b/>
                      <w:color w:val="000000" w:themeColor="text1"/>
                      <w:kern w:val="0"/>
                      <w:szCs w:val="21"/>
                    </w:rPr>
                  </w:pPr>
                  <w:r>
                    <w:rPr>
                      <w:rFonts w:hint="eastAsia"/>
                      <w:b/>
                      <w:color w:val="000000" w:themeColor="text1"/>
                      <w:kern w:val="0"/>
                      <w:szCs w:val="21"/>
                    </w:rPr>
                    <w:t>备注</w:t>
                  </w:r>
                </w:p>
              </w:tc>
            </w:tr>
            <w:tr w:rsidR="00315D99" w14:paraId="5ABAEBE3" w14:textId="77777777">
              <w:tc>
                <w:tcPr>
                  <w:tcW w:w="757" w:type="pct"/>
                  <w:vAlign w:val="center"/>
                </w:tcPr>
                <w:p w14:paraId="0EEF667E" w14:textId="77777777" w:rsidR="00315D99" w:rsidRDefault="008D37D5">
                  <w:pPr>
                    <w:jc w:val="center"/>
                    <w:rPr>
                      <w:bCs/>
                      <w:color w:val="000000" w:themeColor="text1"/>
                      <w:kern w:val="0"/>
                      <w:szCs w:val="21"/>
                    </w:rPr>
                  </w:pPr>
                  <w:r>
                    <w:rPr>
                      <w:rFonts w:hint="eastAsia"/>
                      <w:bCs/>
                      <w:color w:val="000000" w:themeColor="text1"/>
                      <w:kern w:val="0"/>
                      <w:szCs w:val="21"/>
                    </w:rPr>
                    <w:t>青蛙跳</w:t>
                  </w:r>
                </w:p>
              </w:tc>
              <w:tc>
                <w:tcPr>
                  <w:tcW w:w="1004" w:type="pct"/>
                  <w:vAlign w:val="center"/>
                </w:tcPr>
                <w:p w14:paraId="113BAF17" w14:textId="77777777" w:rsidR="00315D99" w:rsidRDefault="008D37D5">
                  <w:pPr>
                    <w:jc w:val="center"/>
                    <w:rPr>
                      <w:bCs/>
                      <w:color w:val="000000" w:themeColor="text1"/>
                      <w:kern w:val="0"/>
                      <w:szCs w:val="21"/>
                    </w:rPr>
                  </w:pPr>
                  <w:r>
                    <w:rPr>
                      <w:rFonts w:hint="eastAsia"/>
                      <w:bCs/>
                      <w:color w:val="000000" w:themeColor="text1"/>
                      <w:kern w:val="0"/>
                      <w:szCs w:val="21"/>
                    </w:rPr>
                    <w:t>6</w:t>
                  </w:r>
                </w:p>
              </w:tc>
              <w:tc>
                <w:tcPr>
                  <w:tcW w:w="2792" w:type="pct"/>
                  <w:vAlign w:val="center"/>
                </w:tcPr>
                <w:p w14:paraId="39B8CB7D" w14:textId="77777777" w:rsidR="00315D99" w:rsidRDefault="008D37D5">
                  <w:pPr>
                    <w:rPr>
                      <w:bCs/>
                      <w:color w:val="000000" w:themeColor="text1"/>
                      <w:kern w:val="0"/>
                      <w:szCs w:val="21"/>
                    </w:rPr>
                  </w:pPr>
                  <w:r>
                    <w:rPr>
                      <w:rFonts w:hint="eastAsia"/>
                      <w:bCs/>
                      <w:color w:val="000000" w:themeColor="text1"/>
                      <w:kern w:val="0"/>
                      <w:szCs w:val="21"/>
                    </w:rPr>
                    <w:t>设备高度：</w:t>
                  </w:r>
                  <w:r>
                    <w:rPr>
                      <w:rFonts w:hint="eastAsia"/>
                      <w:bCs/>
                      <w:color w:val="000000" w:themeColor="text1"/>
                      <w:kern w:val="0"/>
                      <w:szCs w:val="21"/>
                    </w:rPr>
                    <w:t>7.4m</w:t>
                  </w:r>
                  <w:r>
                    <w:rPr>
                      <w:rFonts w:hint="eastAsia"/>
                      <w:bCs/>
                      <w:color w:val="000000" w:themeColor="text1"/>
                      <w:kern w:val="0"/>
                      <w:szCs w:val="21"/>
                    </w:rPr>
                    <w:t>；运行高度：</w:t>
                  </w:r>
                  <w:r>
                    <w:rPr>
                      <w:rFonts w:hint="eastAsia"/>
                      <w:bCs/>
                      <w:color w:val="000000" w:themeColor="text1"/>
                      <w:kern w:val="0"/>
                      <w:szCs w:val="21"/>
                    </w:rPr>
                    <w:t>4.4m</w:t>
                  </w:r>
                  <w:r>
                    <w:rPr>
                      <w:rFonts w:hint="eastAsia"/>
                      <w:bCs/>
                      <w:color w:val="000000" w:themeColor="text1"/>
                      <w:kern w:val="0"/>
                      <w:szCs w:val="21"/>
                    </w:rPr>
                    <w:t>；最大提升速度：</w:t>
                  </w:r>
                  <w:r>
                    <w:rPr>
                      <w:rFonts w:hint="eastAsia"/>
                      <w:bCs/>
                      <w:color w:val="000000" w:themeColor="text1"/>
                      <w:kern w:val="0"/>
                      <w:szCs w:val="21"/>
                    </w:rPr>
                    <w:t>1m/s</w:t>
                  </w:r>
                  <w:r>
                    <w:rPr>
                      <w:rFonts w:hint="eastAsia"/>
                      <w:bCs/>
                      <w:color w:val="000000" w:themeColor="text1"/>
                      <w:kern w:val="0"/>
                      <w:szCs w:val="21"/>
                    </w:rPr>
                    <w:t>；驱动功率：</w:t>
                  </w:r>
                  <w:r>
                    <w:rPr>
                      <w:rFonts w:hint="eastAsia"/>
                      <w:bCs/>
                      <w:color w:val="000000" w:themeColor="text1"/>
                      <w:kern w:val="0"/>
                      <w:szCs w:val="21"/>
                    </w:rPr>
                    <w:t>5.5kW</w:t>
                  </w:r>
                  <w:r>
                    <w:rPr>
                      <w:rFonts w:hint="eastAsia"/>
                      <w:bCs/>
                      <w:color w:val="000000" w:themeColor="text1"/>
                      <w:kern w:val="0"/>
                      <w:szCs w:val="21"/>
                    </w:rPr>
                    <w:t>；装机容量：</w:t>
                  </w:r>
                  <w:r>
                    <w:rPr>
                      <w:rFonts w:hint="eastAsia"/>
                      <w:bCs/>
                      <w:color w:val="000000" w:themeColor="text1"/>
                      <w:kern w:val="0"/>
                      <w:szCs w:val="21"/>
                    </w:rPr>
                    <w:t>10kvA</w:t>
                  </w:r>
                  <w:r>
                    <w:rPr>
                      <w:rFonts w:hint="eastAsia"/>
                      <w:bCs/>
                      <w:color w:val="000000" w:themeColor="text1"/>
                      <w:kern w:val="0"/>
                      <w:szCs w:val="21"/>
                    </w:rPr>
                    <w:t>；设计寿命：</w:t>
                  </w:r>
                  <w:r>
                    <w:rPr>
                      <w:rFonts w:hint="eastAsia"/>
                      <w:bCs/>
                      <w:color w:val="000000" w:themeColor="text1"/>
                      <w:kern w:val="0"/>
                      <w:szCs w:val="21"/>
                    </w:rPr>
                    <w:t>12</w:t>
                  </w:r>
                  <w:r>
                    <w:rPr>
                      <w:rFonts w:hint="eastAsia"/>
                      <w:bCs/>
                      <w:color w:val="000000" w:themeColor="text1"/>
                      <w:kern w:val="0"/>
                      <w:szCs w:val="21"/>
                    </w:rPr>
                    <w:t>年</w:t>
                  </w:r>
                </w:p>
              </w:tc>
              <w:tc>
                <w:tcPr>
                  <w:tcW w:w="447" w:type="pct"/>
                  <w:vMerge w:val="restart"/>
                </w:tcPr>
                <w:p w14:paraId="016354DA" w14:textId="77777777" w:rsidR="00315D99" w:rsidRDefault="008D37D5">
                  <w:pPr>
                    <w:rPr>
                      <w:bCs/>
                      <w:color w:val="000000" w:themeColor="text1"/>
                      <w:kern w:val="0"/>
                      <w:szCs w:val="21"/>
                    </w:rPr>
                  </w:pPr>
                  <w:r>
                    <w:rPr>
                      <w:rFonts w:hint="eastAsia"/>
                      <w:color w:val="000000" w:themeColor="text1"/>
                      <w:kern w:val="0"/>
                      <w:szCs w:val="21"/>
                    </w:rPr>
                    <w:t>B</w:t>
                  </w:r>
                  <w:r>
                    <w:rPr>
                      <w:rFonts w:hint="eastAsia"/>
                      <w:color w:val="000000" w:themeColor="text1"/>
                      <w:kern w:val="0"/>
                      <w:szCs w:val="21"/>
                    </w:rPr>
                    <w:t>区</w:t>
                  </w:r>
                  <w:r>
                    <w:rPr>
                      <w:color w:val="000000" w:themeColor="text1"/>
                      <w:kern w:val="0"/>
                      <w:szCs w:val="21"/>
                    </w:rPr>
                    <w:t>一期</w:t>
                  </w:r>
                </w:p>
              </w:tc>
            </w:tr>
            <w:tr w:rsidR="00315D99" w14:paraId="197C49C3" w14:textId="77777777">
              <w:tc>
                <w:tcPr>
                  <w:tcW w:w="757" w:type="pct"/>
                  <w:vAlign w:val="center"/>
                </w:tcPr>
                <w:p w14:paraId="4FF84240" w14:textId="77777777" w:rsidR="00315D99" w:rsidRDefault="008D37D5">
                  <w:pPr>
                    <w:jc w:val="center"/>
                    <w:rPr>
                      <w:bCs/>
                      <w:color w:val="000000" w:themeColor="text1"/>
                      <w:kern w:val="0"/>
                      <w:szCs w:val="21"/>
                    </w:rPr>
                  </w:pPr>
                  <w:r>
                    <w:rPr>
                      <w:rFonts w:hint="eastAsia"/>
                      <w:bCs/>
                      <w:color w:val="000000" w:themeColor="text1"/>
                      <w:kern w:val="0"/>
                      <w:szCs w:val="21"/>
                    </w:rPr>
                    <w:t>疯狂巴士</w:t>
                  </w:r>
                </w:p>
              </w:tc>
              <w:tc>
                <w:tcPr>
                  <w:tcW w:w="1004" w:type="pct"/>
                  <w:vAlign w:val="center"/>
                </w:tcPr>
                <w:p w14:paraId="02126DF1" w14:textId="77777777" w:rsidR="00315D99" w:rsidRDefault="008D37D5">
                  <w:pPr>
                    <w:jc w:val="center"/>
                    <w:rPr>
                      <w:bCs/>
                      <w:color w:val="000000" w:themeColor="text1"/>
                      <w:kern w:val="0"/>
                      <w:szCs w:val="21"/>
                    </w:rPr>
                  </w:pPr>
                  <w:r>
                    <w:rPr>
                      <w:rFonts w:hint="eastAsia"/>
                      <w:bCs/>
                      <w:color w:val="000000" w:themeColor="text1"/>
                      <w:kern w:val="0"/>
                      <w:szCs w:val="21"/>
                    </w:rPr>
                    <w:t>2</w:t>
                  </w:r>
                  <w:r>
                    <w:rPr>
                      <w:bCs/>
                      <w:color w:val="000000" w:themeColor="text1"/>
                      <w:kern w:val="0"/>
                      <w:szCs w:val="21"/>
                    </w:rPr>
                    <w:t>2</w:t>
                  </w:r>
                </w:p>
              </w:tc>
              <w:tc>
                <w:tcPr>
                  <w:tcW w:w="2792" w:type="pct"/>
                  <w:vAlign w:val="center"/>
                </w:tcPr>
                <w:p w14:paraId="18105E1E" w14:textId="77777777" w:rsidR="00315D99" w:rsidRDefault="008D37D5">
                  <w:pPr>
                    <w:rPr>
                      <w:bCs/>
                      <w:color w:val="000000" w:themeColor="text1"/>
                      <w:kern w:val="0"/>
                      <w:szCs w:val="21"/>
                    </w:rPr>
                  </w:pPr>
                  <w:r>
                    <w:rPr>
                      <w:rFonts w:hint="eastAsia"/>
                      <w:bCs/>
                      <w:color w:val="000000" w:themeColor="text1"/>
                      <w:kern w:val="0"/>
                      <w:szCs w:val="21"/>
                    </w:rPr>
                    <w:t>设备转速：</w:t>
                  </w:r>
                  <w:r>
                    <w:rPr>
                      <w:rFonts w:hint="eastAsia"/>
                      <w:bCs/>
                      <w:color w:val="000000" w:themeColor="text1"/>
                      <w:kern w:val="0"/>
                      <w:szCs w:val="21"/>
                    </w:rPr>
                    <w:t>10RPM</w:t>
                  </w:r>
                  <w:r>
                    <w:rPr>
                      <w:rFonts w:hint="eastAsia"/>
                      <w:bCs/>
                      <w:color w:val="000000" w:themeColor="text1"/>
                      <w:kern w:val="0"/>
                      <w:szCs w:val="21"/>
                    </w:rPr>
                    <w:t>；运行高度：</w:t>
                  </w:r>
                  <w:r>
                    <w:rPr>
                      <w:rFonts w:hint="eastAsia"/>
                      <w:bCs/>
                      <w:color w:val="000000" w:themeColor="text1"/>
                      <w:kern w:val="0"/>
                      <w:szCs w:val="21"/>
                    </w:rPr>
                    <w:t>7.7m</w:t>
                  </w:r>
                  <w:r>
                    <w:rPr>
                      <w:rFonts w:hint="eastAsia"/>
                      <w:bCs/>
                      <w:color w:val="000000" w:themeColor="text1"/>
                      <w:kern w:val="0"/>
                      <w:szCs w:val="21"/>
                    </w:rPr>
                    <w:t>；占地面积：</w:t>
                  </w:r>
                  <w:r>
                    <w:rPr>
                      <w:rFonts w:hint="eastAsia"/>
                      <w:bCs/>
                      <w:color w:val="000000" w:themeColor="text1"/>
                      <w:kern w:val="0"/>
                      <w:szCs w:val="21"/>
                    </w:rPr>
                    <w:t>12m x 6m</w:t>
                  </w:r>
                  <w:r>
                    <w:rPr>
                      <w:rFonts w:hint="eastAsia"/>
                      <w:bCs/>
                      <w:color w:val="000000" w:themeColor="text1"/>
                      <w:kern w:val="0"/>
                      <w:szCs w:val="21"/>
                    </w:rPr>
                    <w:t>；设计寿命：</w:t>
                  </w:r>
                  <w:r>
                    <w:rPr>
                      <w:rFonts w:hint="eastAsia"/>
                      <w:bCs/>
                      <w:color w:val="000000" w:themeColor="text1"/>
                      <w:kern w:val="0"/>
                      <w:szCs w:val="21"/>
                    </w:rPr>
                    <w:t>20</w:t>
                  </w:r>
                  <w:r>
                    <w:rPr>
                      <w:rFonts w:hint="eastAsia"/>
                      <w:bCs/>
                      <w:color w:val="000000" w:themeColor="text1"/>
                      <w:kern w:val="0"/>
                      <w:szCs w:val="21"/>
                    </w:rPr>
                    <w:t>年</w:t>
                  </w:r>
                </w:p>
              </w:tc>
              <w:tc>
                <w:tcPr>
                  <w:tcW w:w="447" w:type="pct"/>
                  <w:vMerge/>
                </w:tcPr>
                <w:p w14:paraId="46F754C8" w14:textId="77777777" w:rsidR="00315D99" w:rsidRDefault="00315D99">
                  <w:pPr>
                    <w:rPr>
                      <w:color w:val="000000" w:themeColor="text1"/>
                      <w:kern w:val="0"/>
                      <w:szCs w:val="21"/>
                    </w:rPr>
                  </w:pPr>
                </w:p>
              </w:tc>
            </w:tr>
            <w:tr w:rsidR="00315D99" w14:paraId="3A6C9E3A" w14:textId="77777777">
              <w:tc>
                <w:tcPr>
                  <w:tcW w:w="757" w:type="pct"/>
                  <w:vAlign w:val="center"/>
                </w:tcPr>
                <w:p w14:paraId="50266DCB" w14:textId="77777777" w:rsidR="00315D99" w:rsidRDefault="008D37D5">
                  <w:pPr>
                    <w:jc w:val="center"/>
                    <w:rPr>
                      <w:bCs/>
                      <w:color w:val="000000" w:themeColor="text1"/>
                      <w:kern w:val="0"/>
                      <w:szCs w:val="21"/>
                    </w:rPr>
                  </w:pPr>
                  <w:r>
                    <w:rPr>
                      <w:rFonts w:hint="eastAsia"/>
                      <w:bCs/>
                      <w:color w:val="000000" w:themeColor="text1"/>
                      <w:kern w:val="0"/>
                      <w:szCs w:val="21"/>
                    </w:rPr>
                    <w:t>儿童爬山车</w:t>
                  </w:r>
                </w:p>
              </w:tc>
              <w:tc>
                <w:tcPr>
                  <w:tcW w:w="1004" w:type="pct"/>
                  <w:vAlign w:val="center"/>
                </w:tcPr>
                <w:p w14:paraId="6D4EE82C" w14:textId="77777777" w:rsidR="00315D99" w:rsidRDefault="008D37D5">
                  <w:pPr>
                    <w:jc w:val="center"/>
                    <w:rPr>
                      <w:bCs/>
                      <w:color w:val="000000" w:themeColor="text1"/>
                      <w:kern w:val="0"/>
                      <w:szCs w:val="21"/>
                    </w:rPr>
                  </w:pPr>
                  <w:r>
                    <w:rPr>
                      <w:rFonts w:hint="eastAsia"/>
                      <w:bCs/>
                      <w:color w:val="000000" w:themeColor="text1"/>
                      <w:kern w:val="0"/>
                      <w:szCs w:val="21"/>
                    </w:rPr>
                    <w:t>5</w:t>
                  </w:r>
                  <w:r>
                    <w:rPr>
                      <w:bCs/>
                      <w:color w:val="000000" w:themeColor="text1"/>
                      <w:kern w:val="0"/>
                      <w:szCs w:val="21"/>
                    </w:rPr>
                    <w:t>4</w:t>
                  </w:r>
                </w:p>
              </w:tc>
              <w:tc>
                <w:tcPr>
                  <w:tcW w:w="2792" w:type="pct"/>
                  <w:vAlign w:val="center"/>
                </w:tcPr>
                <w:p w14:paraId="072DE19D" w14:textId="77777777" w:rsidR="00315D99" w:rsidRDefault="008D37D5">
                  <w:pPr>
                    <w:rPr>
                      <w:bCs/>
                      <w:color w:val="000000" w:themeColor="text1"/>
                      <w:kern w:val="0"/>
                      <w:szCs w:val="21"/>
                    </w:rPr>
                  </w:pPr>
                  <w:r>
                    <w:rPr>
                      <w:rFonts w:hint="eastAsia"/>
                      <w:bCs/>
                      <w:color w:val="000000" w:themeColor="text1"/>
                      <w:kern w:val="0"/>
                      <w:szCs w:val="21"/>
                    </w:rPr>
                    <w:t>轨道高度：</w:t>
                  </w:r>
                  <w:r>
                    <w:rPr>
                      <w:rFonts w:hint="eastAsia"/>
                      <w:bCs/>
                      <w:color w:val="000000" w:themeColor="text1"/>
                      <w:kern w:val="0"/>
                      <w:szCs w:val="21"/>
                    </w:rPr>
                    <w:t>2m</w:t>
                  </w:r>
                  <w:r>
                    <w:rPr>
                      <w:rFonts w:hint="eastAsia"/>
                      <w:bCs/>
                      <w:color w:val="000000" w:themeColor="text1"/>
                      <w:kern w:val="0"/>
                      <w:szCs w:val="21"/>
                    </w:rPr>
                    <w:t>；运行高度：</w:t>
                  </w:r>
                  <w:r>
                    <w:rPr>
                      <w:rFonts w:hint="eastAsia"/>
                      <w:bCs/>
                      <w:color w:val="000000" w:themeColor="text1"/>
                      <w:kern w:val="0"/>
                      <w:szCs w:val="21"/>
                    </w:rPr>
                    <w:t>2.4m</w:t>
                  </w:r>
                  <w:r>
                    <w:rPr>
                      <w:rFonts w:hint="eastAsia"/>
                      <w:bCs/>
                      <w:color w:val="000000" w:themeColor="text1"/>
                      <w:kern w:val="0"/>
                      <w:szCs w:val="21"/>
                    </w:rPr>
                    <w:t>；路轨总长：</w:t>
                  </w:r>
                  <w:r>
                    <w:rPr>
                      <w:rFonts w:hint="eastAsia"/>
                      <w:bCs/>
                      <w:color w:val="000000" w:themeColor="text1"/>
                      <w:kern w:val="0"/>
                      <w:szCs w:val="21"/>
                    </w:rPr>
                    <w:t>60m</w:t>
                  </w:r>
                  <w:r>
                    <w:rPr>
                      <w:rFonts w:hint="eastAsia"/>
                      <w:bCs/>
                      <w:color w:val="000000" w:themeColor="text1"/>
                      <w:kern w:val="0"/>
                      <w:szCs w:val="21"/>
                    </w:rPr>
                    <w:t>；最大运行速度：</w:t>
                  </w:r>
                  <w:r>
                    <w:rPr>
                      <w:rFonts w:hint="eastAsia"/>
                      <w:bCs/>
                      <w:color w:val="000000" w:themeColor="text1"/>
                      <w:kern w:val="0"/>
                      <w:szCs w:val="21"/>
                    </w:rPr>
                    <w:t>5.5km/h</w:t>
                  </w:r>
                  <w:r>
                    <w:rPr>
                      <w:rFonts w:hint="eastAsia"/>
                      <w:bCs/>
                      <w:color w:val="000000" w:themeColor="text1"/>
                      <w:kern w:val="0"/>
                      <w:szCs w:val="21"/>
                    </w:rPr>
                    <w:t>；设计寿命：</w:t>
                  </w:r>
                  <w:r>
                    <w:rPr>
                      <w:rFonts w:hint="eastAsia"/>
                      <w:bCs/>
                      <w:color w:val="000000" w:themeColor="text1"/>
                      <w:kern w:val="0"/>
                      <w:szCs w:val="21"/>
                    </w:rPr>
                    <w:t>12</w:t>
                  </w:r>
                  <w:r>
                    <w:rPr>
                      <w:rFonts w:hint="eastAsia"/>
                      <w:bCs/>
                      <w:color w:val="000000" w:themeColor="text1"/>
                      <w:kern w:val="0"/>
                      <w:szCs w:val="21"/>
                    </w:rPr>
                    <w:t>年；理论运量</w:t>
                  </w:r>
                  <w:r>
                    <w:rPr>
                      <w:rFonts w:hint="eastAsia"/>
                      <w:bCs/>
                      <w:color w:val="000000" w:themeColor="text1"/>
                      <w:kern w:val="0"/>
                      <w:szCs w:val="21"/>
                    </w:rPr>
                    <w:t>:760PPH</w:t>
                  </w:r>
                </w:p>
              </w:tc>
              <w:tc>
                <w:tcPr>
                  <w:tcW w:w="447" w:type="pct"/>
                  <w:vMerge/>
                </w:tcPr>
                <w:p w14:paraId="063500CE" w14:textId="77777777" w:rsidR="00315D99" w:rsidRDefault="00315D99">
                  <w:pPr>
                    <w:rPr>
                      <w:color w:val="000000" w:themeColor="text1"/>
                      <w:kern w:val="0"/>
                      <w:szCs w:val="21"/>
                    </w:rPr>
                  </w:pPr>
                </w:p>
              </w:tc>
            </w:tr>
            <w:tr w:rsidR="00315D99" w14:paraId="6935B730" w14:textId="77777777">
              <w:tc>
                <w:tcPr>
                  <w:tcW w:w="757" w:type="pct"/>
                  <w:vAlign w:val="center"/>
                </w:tcPr>
                <w:p w14:paraId="73FEE42B" w14:textId="77777777" w:rsidR="00315D99" w:rsidRDefault="008D37D5">
                  <w:pPr>
                    <w:jc w:val="center"/>
                    <w:rPr>
                      <w:bCs/>
                      <w:color w:val="000000" w:themeColor="text1"/>
                      <w:kern w:val="0"/>
                      <w:szCs w:val="21"/>
                    </w:rPr>
                  </w:pPr>
                  <w:r>
                    <w:rPr>
                      <w:rFonts w:hint="eastAsia"/>
                      <w:bCs/>
                      <w:color w:val="000000" w:themeColor="text1"/>
                      <w:kern w:val="0"/>
                      <w:szCs w:val="21"/>
                    </w:rPr>
                    <w:t>转杯</w:t>
                  </w:r>
                </w:p>
              </w:tc>
              <w:tc>
                <w:tcPr>
                  <w:tcW w:w="1004" w:type="pct"/>
                  <w:vAlign w:val="center"/>
                </w:tcPr>
                <w:p w14:paraId="1484424E" w14:textId="77777777" w:rsidR="00315D99" w:rsidRDefault="008D37D5">
                  <w:pPr>
                    <w:jc w:val="center"/>
                    <w:rPr>
                      <w:bCs/>
                      <w:color w:val="000000" w:themeColor="text1"/>
                      <w:kern w:val="0"/>
                      <w:szCs w:val="21"/>
                    </w:rPr>
                  </w:pPr>
                  <w:r>
                    <w:rPr>
                      <w:rFonts w:hint="eastAsia"/>
                      <w:bCs/>
                      <w:color w:val="000000" w:themeColor="text1"/>
                      <w:kern w:val="0"/>
                      <w:szCs w:val="21"/>
                    </w:rPr>
                    <w:t>3</w:t>
                  </w:r>
                  <w:r>
                    <w:rPr>
                      <w:bCs/>
                      <w:color w:val="000000" w:themeColor="text1"/>
                      <w:kern w:val="0"/>
                      <w:szCs w:val="21"/>
                    </w:rPr>
                    <w:t>6</w:t>
                  </w:r>
                </w:p>
              </w:tc>
              <w:tc>
                <w:tcPr>
                  <w:tcW w:w="2792" w:type="pct"/>
                  <w:vAlign w:val="center"/>
                </w:tcPr>
                <w:p w14:paraId="30F06767" w14:textId="77777777" w:rsidR="00315D99" w:rsidRDefault="008D37D5">
                  <w:pPr>
                    <w:rPr>
                      <w:bCs/>
                      <w:color w:val="000000" w:themeColor="text1"/>
                      <w:kern w:val="0"/>
                      <w:szCs w:val="21"/>
                    </w:rPr>
                  </w:pPr>
                  <w:r>
                    <w:rPr>
                      <w:rFonts w:hint="eastAsia"/>
                      <w:bCs/>
                      <w:color w:val="000000" w:themeColor="text1"/>
                      <w:kern w:val="0"/>
                      <w:szCs w:val="21"/>
                    </w:rPr>
                    <w:t>大盘直径：φ</w:t>
                  </w:r>
                  <w:r>
                    <w:rPr>
                      <w:rFonts w:hint="eastAsia"/>
                      <w:bCs/>
                      <w:color w:val="000000" w:themeColor="text1"/>
                      <w:kern w:val="0"/>
                      <w:szCs w:val="21"/>
                    </w:rPr>
                    <w:t>10.5m</w:t>
                  </w:r>
                  <w:r>
                    <w:rPr>
                      <w:rFonts w:hint="eastAsia"/>
                      <w:bCs/>
                      <w:color w:val="000000" w:themeColor="text1"/>
                      <w:kern w:val="0"/>
                      <w:szCs w:val="21"/>
                    </w:rPr>
                    <w:t>；小盘直径：φ</w:t>
                  </w:r>
                  <w:r>
                    <w:rPr>
                      <w:rFonts w:hint="eastAsia"/>
                      <w:bCs/>
                      <w:color w:val="000000" w:themeColor="text1"/>
                      <w:kern w:val="0"/>
                      <w:szCs w:val="21"/>
                    </w:rPr>
                    <w:t>2.6m</w:t>
                  </w:r>
                  <w:r>
                    <w:rPr>
                      <w:rFonts w:hint="eastAsia"/>
                      <w:bCs/>
                      <w:color w:val="000000" w:themeColor="text1"/>
                      <w:kern w:val="0"/>
                      <w:szCs w:val="21"/>
                    </w:rPr>
                    <w:t>；回转直径：φ</w:t>
                  </w:r>
                  <w:r>
                    <w:rPr>
                      <w:rFonts w:hint="eastAsia"/>
                      <w:bCs/>
                      <w:color w:val="000000" w:themeColor="text1"/>
                      <w:kern w:val="0"/>
                      <w:szCs w:val="21"/>
                    </w:rPr>
                    <w:t>9.9m</w:t>
                  </w:r>
                  <w:r>
                    <w:rPr>
                      <w:rFonts w:hint="eastAsia"/>
                      <w:bCs/>
                      <w:color w:val="000000" w:themeColor="text1"/>
                      <w:kern w:val="0"/>
                      <w:szCs w:val="21"/>
                    </w:rPr>
                    <w:t>；大盘转速：</w:t>
                  </w:r>
                  <w:r>
                    <w:rPr>
                      <w:rFonts w:hint="eastAsia"/>
                      <w:bCs/>
                      <w:color w:val="000000" w:themeColor="text1"/>
                      <w:kern w:val="0"/>
                      <w:szCs w:val="21"/>
                    </w:rPr>
                    <w:t>6.09r/min</w:t>
                  </w:r>
                  <w:r>
                    <w:rPr>
                      <w:rFonts w:hint="eastAsia"/>
                      <w:bCs/>
                      <w:color w:val="000000" w:themeColor="text1"/>
                      <w:kern w:val="0"/>
                      <w:szCs w:val="21"/>
                    </w:rPr>
                    <w:t>；小盘转速：</w:t>
                  </w:r>
                  <w:r>
                    <w:rPr>
                      <w:rFonts w:hint="eastAsia"/>
                      <w:bCs/>
                      <w:color w:val="000000" w:themeColor="text1"/>
                      <w:kern w:val="0"/>
                      <w:szCs w:val="21"/>
                    </w:rPr>
                    <w:t>9.54r/min</w:t>
                  </w:r>
                  <w:r>
                    <w:rPr>
                      <w:rFonts w:hint="eastAsia"/>
                      <w:bCs/>
                      <w:color w:val="000000" w:themeColor="text1"/>
                      <w:kern w:val="0"/>
                      <w:szCs w:val="21"/>
                    </w:rPr>
                    <w:t>；占地面积：</w:t>
                  </w:r>
                  <w:r>
                    <w:rPr>
                      <w:rFonts w:hint="eastAsia"/>
                      <w:bCs/>
                      <w:color w:val="000000" w:themeColor="text1"/>
                      <w:kern w:val="0"/>
                      <w:szCs w:val="21"/>
                    </w:rPr>
                    <w:t>15m</w:t>
                  </w:r>
                  <w:r>
                    <w:rPr>
                      <w:rFonts w:hint="eastAsia"/>
                      <w:bCs/>
                      <w:color w:val="000000" w:themeColor="text1"/>
                      <w:kern w:val="0"/>
                      <w:szCs w:val="21"/>
                    </w:rPr>
                    <w:t>×</w:t>
                  </w:r>
                  <w:r>
                    <w:rPr>
                      <w:rFonts w:hint="eastAsia"/>
                      <w:bCs/>
                      <w:color w:val="000000" w:themeColor="text1"/>
                      <w:kern w:val="0"/>
                      <w:szCs w:val="21"/>
                    </w:rPr>
                    <w:t>13m</w:t>
                  </w:r>
                  <w:r>
                    <w:rPr>
                      <w:rFonts w:hint="eastAsia"/>
                      <w:bCs/>
                      <w:color w:val="000000" w:themeColor="text1"/>
                      <w:kern w:val="0"/>
                      <w:szCs w:val="21"/>
                    </w:rPr>
                    <w:t>；装机容量：</w:t>
                  </w:r>
                  <w:r>
                    <w:rPr>
                      <w:rFonts w:hint="eastAsia"/>
                      <w:bCs/>
                      <w:color w:val="000000" w:themeColor="text1"/>
                      <w:kern w:val="0"/>
                      <w:szCs w:val="21"/>
                    </w:rPr>
                    <w:t>25kvA</w:t>
                  </w:r>
                  <w:r>
                    <w:rPr>
                      <w:rFonts w:hint="eastAsia"/>
                      <w:bCs/>
                      <w:color w:val="000000" w:themeColor="text1"/>
                      <w:kern w:val="0"/>
                      <w:szCs w:val="21"/>
                    </w:rPr>
                    <w:t>；</w:t>
                  </w:r>
                </w:p>
              </w:tc>
              <w:tc>
                <w:tcPr>
                  <w:tcW w:w="447" w:type="pct"/>
                  <w:vMerge/>
                </w:tcPr>
                <w:p w14:paraId="11BBB5AF" w14:textId="77777777" w:rsidR="00315D99" w:rsidRDefault="00315D99">
                  <w:pPr>
                    <w:rPr>
                      <w:color w:val="000000" w:themeColor="text1"/>
                      <w:kern w:val="0"/>
                      <w:szCs w:val="21"/>
                    </w:rPr>
                  </w:pPr>
                </w:p>
              </w:tc>
            </w:tr>
            <w:tr w:rsidR="00315D99" w14:paraId="4A7185B3" w14:textId="77777777">
              <w:tc>
                <w:tcPr>
                  <w:tcW w:w="757" w:type="pct"/>
                  <w:vAlign w:val="center"/>
                </w:tcPr>
                <w:p w14:paraId="4CC1AA9E" w14:textId="77777777" w:rsidR="00315D99" w:rsidRDefault="008D37D5">
                  <w:pPr>
                    <w:jc w:val="center"/>
                    <w:rPr>
                      <w:bCs/>
                      <w:color w:val="000000" w:themeColor="text1"/>
                      <w:kern w:val="0"/>
                      <w:szCs w:val="21"/>
                    </w:rPr>
                  </w:pPr>
                  <w:r>
                    <w:rPr>
                      <w:rFonts w:hint="eastAsia"/>
                      <w:bCs/>
                      <w:color w:val="000000" w:themeColor="text1"/>
                      <w:kern w:val="0"/>
                      <w:szCs w:val="21"/>
                    </w:rPr>
                    <w:t>逍遥水母</w:t>
                  </w:r>
                </w:p>
              </w:tc>
              <w:tc>
                <w:tcPr>
                  <w:tcW w:w="1004" w:type="pct"/>
                  <w:vAlign w:val="center"/>
                </w:tcPr>
                <w:p w14:paraId="3CBB44BE" w14:textId="77777777" w:rsidR="00315D99" w:rsidRDefault="008D37D5">
                  <w:pPr>
                    <w:jc w:val="center"/>
                    <w:rPr>
                      <w:bCs/>
                      <w:color w:val="000000" w:themeColor="text1"/>
                      <w:kern w:val="0"/>
                      <w:szCs w:val="21"/>
                    </w:rPr>
                  </w:pPr>
                  <w:r>
                    <w:rPr>
                      <w:rFonts w:hint="eastAsia"/>
                      <w:bCs/>
                      <w:color w:val="000000" w:themeColor="text1"/>
                      <w:kern w:val="0"/>
                      <w:szCs w:val="21"/>
                    </w:rPr>
                    <w:t>32</w:t>
                  </w:r>
                  <w:r>
                    <w:rPr>
                      <w:rFonts w:hint="eastAsia"/>
                      <w:bCs/>
                      <w:color w:val="000000" w:themeColor="text1"/>
                      <w:kern w:val="0"/>
                      <w:szCs w:val="21"/>
                    </w:rPr>
                    <w:t>儿童或</w:t>
                  </w:r>
                  <w:r>
                    <w:rPr>
                      <w:rFonts w:hint="eastAsia"/>
                      <w:bCs/>
                      <w:color w:val="000000" w:themeColor="text1"/>
                      <w:kern w:val="0"/>
                      <w:szCs w:val="21"/>
                    </w:rPr>
                    <w:t>8</w:t>
                  </w:r>
                  <w:r>
                    <w:rPr>
                      <w:rFonts w:hint="eastAsia"/>
                      <w:bCs/>
                      <w:color w:val="000000" w:themeColor="text1"/>
                      <w:kern w:val="0"/>
                      <w:szCs w:val="21"/>
                    </w:rPr>
                    <w:t>成人</w:t>
                  </w:r>
                  <w:r>
                    <w:rPr>
                      <w:rFonts w:hint="eastAsia"/>
                      <w:bCs/>
                      <w:color w:val="000000" w:themeColor="text1"/>
                      <w:kern w:val="0"/>
                      <w:szCs w:val="21"/>
                    </w:rPr>
                    <w:t>+16</w:t>
                  </w:r>
                  <w:r>
                    <w:rPr>
                      <w:rFonts w:hint="eastAsia"/>
                      <w:bCs/>
                      <w:color w:val="000000" w:themeColor="text1"/>
                      <w:kern w:val="0"/>
                      <w:szCs w:val="21"/>
                    </w:rPr>
                    <w:t>儿童</w:t>
                  </w:r>
                </w:p>
              </w:tc>
              <w:tc>
                <w:tcPr>
                  <w:tcW w:w="2792" w:type="pct"/>
                  <w:vAlign w:val="center"/>
                </w:tcPr>
                <w:p w14:paraId="77490297" w14:textId="77777777" w:rsidR="00315D99" w:rsidRDefault="008D37D5">
                  <w:pPr>
                    <w:rPr>
                      <w:bCs/>
                      <w:color w:val="000000" w:themeColor="text1"/>
                      <w:kern w:val="0"/>
                      <w:szCs w:val="21"/>
                    </w:rPr>
                  </w:pPr>
                  <w:r>
                    <w:rPr>
                      <w:rFonts w:hint="eastAsia"/>
                      <w:bCs/>
                      <w:color w:val="000000" w:themeColor="text1"/>
                      <w:kern w:val="0"/>
                      <w:szCs w:val="21"/>
                    </w:rPr>
                    <w:t>乘员：；运行高度：</w:t>
                  </w:r>
                  <w:r>
                    <w:rPr>
                      <w:rFonts w:hint="eastAsia"/>
                      <w:bCs/>
                      <w:color w:val="000000" w:themeColor="text1"/>
                      <w:kern w:val="0"/>
                      <w:szCs w:val="21"/>
                    </w:rPr>
                    <w:t>2.4m</w:t>
                  </w:r>
                  <w:r>
                    <w:rPr>
                      <w:rFonts w:hint="eastAsia"/>
                      <w:bCs/>
                      <w:color w:val="000000" w:themeColor="text1"/>
                      <w:kern w:val="0"/>
                      <w:szCs w:val="21"/>
                    </w:rPr>
                    <w:t>；设备高度：</w:t>
                  </w:r>
                  <w:r>
                    <w:rPr>
                      <w:rFonts w:hint="eastAsia"/>
                      <w:bCs/>
                      <w:color w:val="000000" w:themeColor="text1"/>
                      <w:kern w:val="0"/>
                      <w:szCs w:val="21"/>
                    </w:rPr>
                    <w:t>5.5m(</w:t>
                  </w:r>
                  <w:r>
                    <w:rPr>
                      <w:rFonts w:hint="eastAsia"/>
                      <w:bCs/>
                      <w:color w:val="000000" w:themeColor="text1"/>
                      <w:kern w:val="0"/>
                      <w:szCs w:val="21"/>
                    </w:rPr>
                    <w:t>升起</w:t>
                  </w:r>
                  <w:r>
                    <w:rPr>
                      <w:rFonts w:hint="eastAsia"/>
                      <w:bCs/>
                      <w:color w:val="000000" w:themeColor="text1"/>
                      <w:kern w:val="0"/>
                      <w:szCs w:val="21"/>
                    </w:rPr>
                    <w:t>)</w:t>
                  </w:r>
                  <w:r>
                    <w:rPr>
                      <w:rFonts w:hint="eastAsia"/>
                      <w:bCs/>
                      <w:color w:val="000000" w:themeColor="text1"/>
                      <w:kern w:val="0"/>
                      <w:szCs w:val="21"/>
                    </w:rPr>
                    <w:t>；回转直径：</w:t>
                  </w:r>
                  <w:r>
                    <w:rPr>
                      <w:rFonts w:hint="eastAsia"/>
                      <w:bCs/>
                      <w:color w:val="000000" w:themeColor="text1"/>
                      <w:kern w:val="0"/>
                      <w:szCs w:val="21"/>
                    </w:rPr>
                    <w:t>7.3m</w:t>
                  </w:r>
                  <w:r>
                    <w:rPr>
                      <w:rFonts w:hint="eastAsia"/>
                      <w:bCs/>
                      <w:color w:val="000000" w:themeColor="text1"/>
                      <w:kern w:val="0"/>
                      <w:szCs w:val="21"/>
                    </w:rPr>
                    <w:t>；倾角：</w:t>
                  </w:r>
                  <w:r>
                    <w:rPr>
                      <w:rFonts w:hint="eastAsia"/>
                      <w:bCs/>
                      <w:color w:val="000000" w:themeColor="text1"/>
                      <w:kern w:val="0"/>
                      <w:szCs w:val="21"/>
                    </w:rPr>
                    <w:t>15</w:t>
                  </w:r>
                  <w:r>
                    <w:rPr>
                      <w:rFonts w:hint="eastAsia"/>
                      <w:bCs/>
                      <w:color w:val="000000" w:themeColor="text1"/>
                      <w:kern w:val="0"/>
                      <w:szCs w:val="21"/>
                    </w:rPr>
                    <w:t>°；转速：</w:t>
                  </w:r>
                  <w:r>
                    <w:rPr>
                      <w:rFonts w:hint="eastAsia"/>
                      <w:bCs/>
                      <w:color w:val="000000" w:themeColor="text1"/>
                      <w:kern w:val="0"/>
                      <w:szCs w:val="21"/>
                    </w:rPr>
                    <w:t>6.5r/min</w:t>
                  </w:r>
                  <w:r>
                    <w:rPr>
                      <w:rFonts w:hint="eastAsia"/>
                      <w:bCs/>
                      <w:color w:val="000000" w:themeColor="text1"/>
                      <w:kern w:val="0"/>
                      <w:szCs w:val="21"/>
                    </w:rPr>
                    <w:t>；功率：</w:t>
                  </w:r>
                  <w:r>
                    <w:rPr>
                      <w:rFonts w:hint="eastAsia"/>
                      <w:bCs/>
                      <w:color w:val="000000" w:themeColor="text1"/>
                      <w:kern w:val="0"/>
                      <w:szCs w:val="21"/>
                    </w:rPr>
                    <w:t>6.95kW</w:t>
                  </w:r>
                </w:p>
              </w:tc>
              <w:tc>
                <w:tcPr>
                  <w:tcW w:w="447" w:type="pct"/>
                  <w:vMerge/>
                </w:tcPr>
                <w:p w14:paraId="46F54554" w14:textId="77777777" w:rsidR="00315D99" w:rsidRDefault="00315D99">
                  <w:pPr>
                    <w:rPr>
                      <w:color w:val="000000" w:themeColor="text1"/>
                      <w:kern w:val="0"/>
                      <w:szCs w:val="21"/>
                    </w:rPr>
                  </w:pPr>
                </w:p>
              </w:tc>
            </w:tr>
            <w:tr w:rsidR="00315D99" w14:paraId="139C99FF" w14:textId="77777777">
              <w:tc>
                <w:tcPr>
                  <w:tcW w:w="757" w:type="pct"/>
                  <w:vAlign w:val="center"/>
                </w:tcPr>
                <w:p w14:paraId="00230A3C" w14:textId="77777777" w:rsidR="00315D99" w:rsidRDefault="008D37D5">
                  <w:pPr>
                    <w:jc w:val="center"/>
                    <w:rPr>
                      <w:bCs/>
                      <w:color w:val="000000" w:themeColor="text1"/>
                      <w:kern w:val="0"/>
                      <w:szCs w:val="21"/>
                    </w:rPr>
                  </w:pPr>
                  <w:r>
                    <w:rPr>
                      <w:rFonts w:hint="eastAsia"/>
                      <w:bCs/>
                      <w:color w:val="000000" w:themeColor="text1"/>
                      <w:kern w:val="0"/>
                      <w:szCs w:val="21"/>
                    </w:rPr>
                    <w:t>转马</w:t>
                  </w:r>
                </w:p>
              </w:tc>
              <w:tc>
                <w:tcPr>
                  <w:tcW w:w="1004" w:type="pct"/>
                  <w:vAlign w:val="center"/>
                </w:tcPr>
                <w:p w14:paraId="5B4C49FB" w14:textId="77777777" w:rsidR="00315D99" w:rsidRDefault="008D37D5">
                  <w:pPr>
                    <w:jc w:val="center"/>
                    <w:rPr>
                      <w:bCs/>
                      <w:color w:val="000000" w:themeColor="text1"/>
                      <w:kern w:val="0"/>
                      <w:szCs w:val="21"/>
                    </w:rPr>
                  </w:pPr>
                  <w:r>
                    <w:rPr>
                      <w:rFonts w:hint="eastAsia"/>
                      <w:bCs/>
                      <w:color w:val="000000" w:themeColor="text1"/>
                      <w:kern w:val="0"/>
                      <w:szCs w:val="21"/>
                    </w:rPr>
                    <w:t>3</w:t>
                  </w:r>
                  <w:r>
                    <w:rPr>
                      <w:bCs/>
                      <w:color w:val="000000" w:themeColor="text1"/>
                      <w:kern w:val="0"/>
                      <w:szCs w:val="21"/>
                    </w:rPr>
                    <w:t>8</w:t>
                  </w:r>
                </w:p>
              </w:tc>
              <w:tc>
                <w:tcPr>
                  <w:tcW w:w="2792" w:type="pct"/>
                  <w:vAlign w:val="center"/>
                </w:tcPr>
                <w:p w14:paraId="18BF0624" w14:textId="77777777" w:rsidR="00315D99" w:rsidRDefault="008D37D5">
                  <w:pPr>
                    <w:rPr>
                      <w:bCs/>
                      <w:color w:val="000000" w:themeColor="text1"/>
                      <w:kern w:val="0"/>
                      <w:szCs w:val="21"/>
                    </w:rPr>
                  </w:pPr>
                  <w:r>
                    <w:rPr>
                      <w:rFonts w:hint="eastAsia"/>
                      <w:bCs/>
                      <w:color w:val="000000" w:themeColor="text1"/>
                      <w:kern w:val="0"/>
                      <w:szCs w:val="21"/>
                    </w:rPr>
                    <w:t>设备高度：</w:t>
                  </w:r>
                  <w:r>
                    <w:rPr>
                      <w:rFonts w:hint="eastAsia"/>
                      <w:bCs/>
                      <w:color w:val="000000" w:themeColor="text1"/>
                      <w:kern w:val="0"/>
                      <w:szCs w:val="21"/>
                    </w:rPr>
                    <w:t xml:space="preserve">7.8m </w:t>
                  </w:r>
                  <w:r>
                    <w:rPr>
                      <w:rFonts w:hint="eastAsia"/>
                      <w:bCs/>
                      <w:color w:val="000000" w:themeColor="text1"/>
                      <w:kern w:val="0"/>
                      <w:szCs w:val="21"/>
                    </w:rPr>
                    <w:t>；最大运行速度：</w:t>
                  </w:r>
                  <w:r>
                    <w:rPr>
                      <w:rFonts w:hint="eastAsia"/>
                      <w:bCs/>
                      <w:color w:val="000000" w:themeColor="text1"/>
                      <w:kern w:val="0"/>
                      <w:szCs w:val="21"/>
                    </w:rPr>
                    <w:t>1.88m/s</w:t>
                  </w:r>
                  <w:r>
                    <w:rPr>
                      <w:rFonts w:hint="eastAsia"/>
                      <w:bCs/>
                      <w:color w:val="000000" w:themeColor="text1"/>
                      <w:kern w:val="0"/>
                      <w:szCs w:val="21"/>
                    </w:rPr>
                    <w:t>；马匹最大升程：</w:t>
                  </w:r>
                  <w:r>
                    <w:rPr>
                      <w:rFonts w:hint="eastAsia"/>
                      <w:bCs/>
                      <w:color w:val="000000" w:themeColor="text1"/>
                      <w:kern w:val="0"/>
                      <w:szCs w:val="21"/>
                    </w:rPr>
                    <w:t>0.16m</w:t>
                  </w:r>
                  <w:r>
                    <w:rPr>
                      <w:rFonts w:hint="eastAsia"/>
                      <w:bCs/>
                      <w:color w:val="000000" w:themeColor="text1"/>
                      <w:kern w:val="0"/>
                      <w:szCs w:val="21"/>
                    </w:rPr>
                    <w:t>；驱动功率：</w:t>
                  </w:r>
                  <w:r>
                    <w:rPr>
                      <w:rFonts w:hint="eastAsia"/>
                      <w:bCs/>
                      <w:color w:val="000000" w:themeColor="text1"/>
                      <w:kern w:val="0"/>
                      <w:szCs w:val="21"/>
                    </w:rPr>
                    <w:t xml:space="preserve">5.5kW </w:t>
                  </w:r>
                  <w:r>
                    <w:rPr>
                      <w:rFonts w:hint="eastAsia"/>
                      <w:bCs/>
                      <w:color w:val="000000" w:themeColor="text1"/>
                      <w:kern w:val="0"/>
                      <w:szCs w:val="21"/>
                    </w:rPr>
                    <w:t>；设计寿命：</w:t>
                  </w:r>
                  <w:r>
                    <w:rPr>
                      <w:rFonts w:hint="eastAsia"/>
                      <w:bCs/>
                      <w:color w:val="000000" w:themeColor="text1"/>
                      <w:kern w:val="0"/>
                      <w:szCs w:val="21"/>
                    </w:rPr>
                    <w:t>12</w:t>
                  </w:r>
                  <w:r>
                    <w:rPr>
                      <w:rFonts w:hint="eastAsia"/>
                      <w:bCs/>
                      <w:color w:val="000000" w:themeColor="text1"/>
                      <w:kern w:val="0"/>
                      <w:szCs w:val="21"/>
                    </w:rPr>
                    <w:t>年</w:t>
                  </w:r>
                </w:p>
              </w:tc>
              <w:tc>
                <w:tcPr>
                  <w:tcW w:w="447" w:type="pct"/>
                  <w:vMerge/>
                </w:tcPr>
                <w:p w14:paraId="735B60C7" w14:textId="77777777" w:rsidR="00315D99" w:rsidRDefault="00315D99">
                  <w:pPr>
                    <w:rPr>
                      <w:color w:val="000000" w:themeColor="text1"/>
                      <w:kern w:val="0"/>
                      <w:szCs w:val="21"/>
                    </w:rPr>
                  </w:pPr>
                </w:p>
              </w:tc>
            </w:tr>
            <w:tr w:rsidR="00315D99" w14:paraId="0BC1D61C" w14:textId="77777777">
              <w:tc>
                <w:tcPr>
                  <w:tcW w:w="757" w:type="pct"/>
                  <w:vAlign w:val="center"/>
                </w:tcPr>
                <w:p w14:paraId="79CC8E18" w14:textId="77777777" w:rsidR="00315D99" w:rsidRDefault="008D37D5">
                  <w:pPr>
                    <w:jc w:val="center"/>
                    <w:rPr>
                      <w:bCs/>
                      <w:color w:val="000000" w:themeColor="text1"/>
                      <w:kern w:val="0"/>
                      <w:szCs w:val="21"/>
                    </w:rPr>
                  </w:pPr>
                  <w:r>
                    <w:rPr>
                      <w:rFonts w:hint="eastAsia"/>
                      <w:bCs/>
                      <w:color w:val="000000" w:themeColor="text1"/>
                      <w:kern w:val="0"/>
                      <w:szCs w:val="21"/>
                    </w:rPr>
                    <w:t>暗黑骑乘</w:t>
                  </w:r>
                </w:p>
              </w:tc>
              <w:tc>
                <w:tcPr>
                  <w:tcW w:w="1004" w:type="pct"/>
                  <w:vAlign w:val="center"/>
                </w:tcPr>
                <w:p w14:paraId="37743358" w14:textId="77777777" w:rsidR="00315D99" w:rsidRDefault="008D37D5">
                  <w:pPr>
                    <w:jc w:val="center"/>
                    <w:rPr>
                      <w:bCs/>
                      <w:color w:val="000000" w:themeColor="text1"/>
                      <w:kern w:val="0"/>
                      <w:szCs w:val="21"/>
                    </w:rPr>
                  </w:pPr>
                  <w:r>
                    <w:rPr>
                      <w:rFonts w:hint="eastAsia"/>
                      <w:bCs/>
                      <w:color w:val="000000" w:themeColor="text1"/>
                      <w:kern w:val="0"/>
                      <w:szCs w:val="21"/>
                    </w:rPr>
                    <w:t>2</w:t>
                  </w:r>
                  <w:r>
                    <w:rPr>
                      <w:bCs/>
                      <w:color w:val="000000" w:themeColor="text1"/>
                      <w:kern w:val="0"/>
                      <w:szCs w:val="21"/>
                    </w:rPr>
                    <w:t>4</w:t>
                  </w:r>
                </w:p>
              </w:tc>
              <w:tc>
                <w:tcPr>
                  <w:tcW w:w="2792" w:type="pct"/>
                  <w:vAlign w:val="center"/>
                </w:tcPr>
                <w:p w14:paraId="7FE27DEC" w14:textId="77777777" w:rsidR="00315D99" w:rsidRDefault="008D37D5">
                  <w:pPr>
                    <w:rPr>
                      <w:bCs/>
                      <w:color w:val="000000" w:themeColor="text1"/>
                      <w:kern w:val="0"/>
                      <w:szCs w:val="21"/>
                    </w:rPr>
                  </w:pPr>
                  <w:r>
                    <w:rPr>
                      <w:rFonts w:hint="eastAsia"/>
                      <w:bCs/>
                      <w:color w:val="000000" w:themeColor="text1"/>
                      <w:kern w:val="0"/>
                      <w:szCs w:val="21"/>
                    </w:rPr>
                    <w:t>轨道全厂：</w:t>
                  </w:r>
                  <w:r>
                    <w:rPr>
                      <w:rFonts w:hint="eastAsia"/>
                      <w:bCs/>
                      <w:color w:val="000000" w:themeColor="text1"/>
                      <w:kern w:val="0"/>
                      <w:szCs w:val="21"/>
                    </w:rPr>
                    <w:t>1</w:t>
                  </w:r>
                  <w:r>
                    <w:rPr>
                      <w:bCs/>
                      <w:color w:val="000000" w:themeColor="text1"/>
                      <w:kern w:val="0"/>
                      <w:szCs w:val="21"/>
                    </w:rPr>
                    <w:t>04m</w:t>
                  </w:r>
                  <w:r>
                    <w:rPr>
                      <w:rFonts w:hint="eastAsia"/>
                      <w:bCs/>
                      <w:color w:val="000000" w:themeColor="text1"/>
                      <w:kern w:val="0"/>
                      <w:szCs w:val="21"/>
                    </w:rPr>
                    <w:t>；屏幕数：</w:t>
                  </w:r>
                  <w:r>
                    <w:rPr>
                      <w:rFonts w:hint="eastAsia"/>
                      <w:bCs/>
                      <w:color w:val="000000" w:themeColor="text1"/>
                      <w:kern w:val="0"/>
                      <w:szCs w:val="21"/>
                    </w:rPr>
                    <w:t>5</w:t>
                  </w:r>
                  <w:r>
                    <w:rPr>
                      <w:rFonts w:hint="eastAsia"/>
                      <w:bCs/>
                      <w:color w:val="000000" w:themeColor="text1"/>
                      <w:kern w:val="0"/>
                      <w:szCs w:val="21"/>
                    </w:rPr>
                    <w:t>幕；车辆数：</w:t>
                  </w:r>
                  <w:r>
                    <w:rPr>
                      <w:rFonts w:hint="eastAsia"/>
                      <w:bCs/>
                      <w:color w:val="000000" w:themeColor="text1"/>
                      <w:kern w:val="0"/>
                      <w:szCs w:val="21"/>
                    </w:rPr>
                    <w:t>4</w:t>
                  </w:r>
                  <w:r>
                    <w:rPr>
                      <w:rFonts w:hint="eastAsia"/>
                      <w:bCs/>
                      <w:color w:val="000000" w:themeColor="text1"/>
                      <w:kern w:val="0"/>
                      <w:szCs w:val="21"/>
                    </w:rPr>
                    <w:t>人</w:t>
                  </w:r>
                  <w:r>
                    <w:rPr>
                      <w:rFonts w:hint="eastAsia"/>
                      <w:bCs/>
                      <w:color w:val="000000" w:themeColor="text1"/>
                      <w:kern w:val="0"/>
                      <w:szCs w:val="21"/>
                    </w:rPr>
                    <w:t>6</w:t>
                  </w:r>
                  <w:r>
                    <w:rPr>
                      <w:rFonts w:hint="eastAsia"/>
                      <w:bCs/>
                      <w:color w:val="000000" w:themeColor="text1"/>
                      <w:kern w:val="0"/>
                      <w:szCs w:val="21"/>
                    </w:rPr>
                    <w:t>辆</w:t>
                  </w:r>
                </w:p>
              </w:tc>
              <w:tc>
                <w:tcPr>
                  <w:tcW w:w="447" w:type="pct"/>
                  <w:vMerge/>
                </w:tcPr>
                <w:p w14:paraId="2F05C776" w14:textId="77777777" w:rsidR="00315D99" w:rsidRDefault="00315D99">
                  <w:pPr>
                    <w:rPr>
                      <w:color w:val="000000" w:themeColor="text1"/>
                      <w:kern w:val="0"/>
                      <w:szCs w:val="21"/>
                    </w:rPr>
                  </w:pPr>
                </w:p>
              </w:tc>
            </w:tr>
            <w:tr w:rsidR="00315D99" w14:paraId="7028A37C" w14:textId="77777777">
              <w:tc>
                <w:tcPr>
                  <w:tcW w:w="5000" w:type="pct"/>
                  <w:gridSpan w:val="4"/>
                  <w:vAlign w:val="center"/>
                </w:tcPr>
                <w:p w14:paraId="263F944A" w14:textId="77777777" w:rsidR="00315D99" w:rsidRDefault="008D37D5">
                  <w:pPr>
                    <w:jc w:val="center"/>
                    <w:rPr>
                      <w:color w:val="000000" w:themeColor="text1"/>
                      <w:kern w:val="0"/>
                      <w:szCs w:val="21"/>
                    </w:rPr>
                  </w:pPr>
                  <w:r>
                    <w:rPr>
                      <w:rFonts w:hint="eastAsia"/>
                      <w:color w:val="000000" w:themeColor="text1"/>
                      <w:kern w:val="0"/>
                      <w:szCs w:val="21"/>
                    </w:rPr>
                    <w:t>海洋馆维生系统设备</w:t>
                  </w:r>
                </w:p>
              </w:tc>
            </w:tr>
            <w:tr w:rsidR="00315D99" w14:paraId="6E1E3AA8" w14:textId="77777777">
              <w:tc>
                <w:tcPr>
                  <w:tcW w:w="757" w:type="pct"/>
                  <w:vAlign w:val="center"/>
                </w:tcPr>
                <w:p w14:paraId="6214CC9F" w14:textId="77777777" w:rsidR="00315D99" w:rsidRDefault="008D37D5">
                  <w:pPr>
                    <w:jc w:val="center"/>
                    <w:rPr>
                      <w:b/>
                      <w:color w:val="000000" w:themeColor="text1"/>
                      <w:kern w:val="0"/>
                      <w:szCs w:val="21"/>
                    </w:rPr>
                  </w:pPr>
                  <w:r>
                    <w:rPr>
                      <w:rFonts w:hint="eastAsia"/>
                      <w:b/>
                      <w:color w:val="000000" w:themeColor="text1"/>
                      <w:kern w:val="0"/>
                      <w:szCs w:val="21"/>
                    </w:rPr>
                    <w:t>型号</w:t>
                  </w:r>
                </w:p>
              </w:tc>
              <w:tc>
                <w:tcPr>
                  <w:tcW w:w="1004" w:type="pct"/>
                  <w:vAlign w:val="center"/>
                </w:tcPr>
                <w:p w14:paraId="52FAE446" w14:textId="77777777" w:rsidR="00315D99" w:rsidRDefault="008D37D5">
                  <w:pPr>
                    <w:jc w:val="center"/>
                    <w:rPr>
                      <w:b/>
                      <w:color w:val="000000" w:themeColor="text1"/>
                      <w:kern w:val="0"/>
                      <w:szCs w:val="21"/>
                    </w:rPr>
                  </w:pPr>
                  <w:r>
                    <w:rPr>
                      <w:rFonts w:hint="eastAsia"/>
                      <w:b/>
                      <w:color w:val="000000" w:themeColor="text1"/>
                      <w:kern w:val="0"/>
                      <w:szCs w:val="21"/>
                    </w:rPr>
                    <w:t>循环流量</w:t>
                  </w:r>
                </w:p>
              </w:tc>
              <w:tc>
                <w:tcPr>
                  <w:tcW w:w="2792" w:type="pct"/>
                  <w:vAlign w:val="center"/>
                </w:tcPr>
                <w:p w14:paraId="7E143C93" w14:textId="77777777" w:rsidR="00315D99" w:rsidRDefault="008D37D5">
                  <w:pPr>
                    <w:jc w:val="center"/>
                    <w:rPr>
                      <w:b/>
                      <w:color w:val="000000" w:themeColor="text1"/>
                      <w:kern w:val="0"/>
                      <w:szCs w:val="21"/>
                    </w:rPr>
                  </w:pPr>
                  <w:r>
                    <w:rPr>
                      <w:rFonts w:hint="eastAsia"/>
                      <w:b/>
                      <w:color w:val="000000" w:themeColor="text1"/>
                      <w:kern w:val="0"/>
                      <w:szCs w:val="21"/>
                    </w:rPr>
                    <w:t>设备</w:t>
                  </w:r>
                </w:p>
              </w:tc>
              <w:tc>
                <w:tcPr>
                  <w:tcW w:w="447" w:type="pct"/>
                </w:tcPr>
                <w:p w14:paraId="6964C9DD" w14:textId="77777777" w:rsidR="00315D99" w:rsidRDefault="008D37D5">
                  <w:pPr>
                    <w:rPr>
                      <w:b/>
                      <w:color w:val="000000" w:themeColor="text1"/>
                      <w:kern w:val="0"/>
                      <w:szCs w:val="21"/>
                    </w:rPr>
                  </w:pPr>
                  <w:r>
                    <w:rPr>
                      <w:rFonts w:hint="eastAsia"/>
                      <w:b/>
                      <w:color w:val="000000" w:themeColor="text1"/>
                      <w:kern w:val="0"/>
                      <w:szCs w:val="21"/>
                    </w:rPr>
                    <w:t>体积</w:t>
                  </w:r>
                </w:p>
                <w:p w14:paraId="5AA103DE" w14:textId="77777777" w:rsidR="00315D99" w:rsidRDefault="008D37D5">
                  <w:pPr>
                    <w:rPr>
                      <w:b/>
                      <w:color w:val="000000" w:themeColor="text1"/>
                      <w:kern w:val="0"/>
                      <w:szCs w:val="21"/>
                    </w:rPr>
                  </w:pPr>
                  <w:r>
                    <w:rPr>
                      <w:rFonts w:hint="eastAsia"/>
                      <w:b/>
                      <w:color w:val="000000" w:themeColor="text1"/>
                      <w:kern w:val="0"/>
                      <w:szCs w:val="21"/>
                    </w:rPr>
                    <w:t>（</w:t>
                  </w:r>
                  <w:r>
                    <w:rPr>
                      <w:rFonts w:hint="eastAsia"/>
                      <w:b/>
                      <w:color w:val="000000" w:themeColor="text1"/>
                      <w:kern w:val="0"/>
                      <w:szCs w:val="21"/>
                    </w:rPr>
                    <w:t>t</w:t>
                  </w:r>
                  <w:r>
                    <w:rPr>
                      <w:rFonts w:hint="eastAsia"/>
                      <w:b/>
                      <w:color w:val="000000" w:themeColor="text1"/>
                      <w:kern w:val="0"/>
                      <w:szCs w:val="21"/>
                    </w:rPr>
                    <w:t>）</w:t>
                  </w:r>
                </w:p>
              </w:tc>
            </w:tr>
            <w:tr w:rsidR="00315D99" w14:paraId="1D6D9E8D" w14:textId="77777777">
              <w:tc>
                <w:tcPr>
                  <w:tcW w:w="757" w:type="pct"/>
                  <w:vAlign w:val="center"/>
                </w:tcPr>
                <w:p w14:paraId="18BD2529" w14:textId="77777777" w:rsidR="00315D99" w:rsidRDefault="008D37D5">
                  <w:pPr>
                    <w:jc w:val="center"/>
                    <w:rPr>
                      <w:bCs/>
                      <w:color w:val="000000" w:themeColor="text1"/>
                      <w:kern w:val="0"/>
                      <w:szCs w:val="21"/>
                    </w:rPr>
                  </w:pPr>
                  <w:r>
                    <w:rPr>
                      <w:rFonts w:hint="eastAsia"/>
                      <w:bCs/>
                      <w:color w:val="000000" w:themeColor="text1"/>
                      <w:kern w:val="0"/>
                      <w:szCs w:val="21"/>
                    </w:rPr>
                    <w:t>A</w:t>
                  </w:r>
                  <w:r>
                    <w:rPr>
                      <w:bCs/>
                      <w:color w:val="000000" w:themeColor="text1"/>
                      <w:kern w:val="0"/>
                      <w:szCs w:val="21"/>
                    </w:rPr>
                    <w:t>1</w:t>
                  </w:r>
                </w:p>
              </w:tc>
              <w:tc>
                <w:tcPr>
                  <w:tcW w:w="1004" w:type="pct"/>
                  <w:vAlign w:val="center"/>
                </w:tcPr>
                <w:p w14:paraId="2B475F8D"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Align w:val="center"/>
                </w:tcPr>
                <w:p w14:paraId="6C296CE7" w14:textId="77777777" w:rsidR="00315D99" w:rsidRDefault="008D37D5">
                  <w:pPr>
                    <w:rPr>
                      <w:bCs/>
                      <w:color w:val="000000" w:themeColor="text1"/>
                      <w:kern w:val="0"/>
                      <w:szCs w:val="21"/>
                    </w:rPr>
                  </w:pPr>
                  <w:r>
                    <w:rPr>
                      <w:rFonts w:hint="eastAsia"/>
                      <w:bCs/>
                      <w:color w:val="000000" w:themeColor="text1"/>
                      <w:kern w:val="0"/>
                      <w:szCs w:val="21"/>
                    </w:rPr>
                    <w:t>2</w:t>
                  </w:r>
                  <w:r>
                    <w:rPr>
                      <w:rFonts w:hint="eastAsia"/>
                      <w:bCs/>
                      <w:color w:val="000000" w:themeColor="text1"/>
                      <w:kern w:val="0"/>
                      <w:szCs w:val="21"/>
                    </w:rPr>
                    <w:t>台循环水泵、</w:t>
                  </w:r>
                  <w:r>
                    <w:rPr>
                      <w:rFonts w:hint="eastAsia"/>
                      <w:bCs/>
                      <w:color w:val="000000" w:themeColor="text1"/>
                      <w:kern w:val="0"/>
                      <w:szCs w:val="21"/>
                    </w:rPr>
                    <w:t>1</w:t>
                  </w:r>
                  <w:r>
                    <w:rPr>
                      <w:rFonts w:hint="eastAsia"/>
                      <w:bCs/>
                      <w:color w:val="000000" w:themeColor="text1"/>
                      <w:kern w:val="0"/>
                      <w:szCs w:val="21"/>
                    </w:rPr>
                    <w:t>台砂缸、</w:t>
                  </w:r>
                  <w:r>
                    <w:rPr>
                      <w:bCs/>
                      <w:color w:val="000000" w:themeColor="text1"/>
                      <w:kern w:val="0"/>
                      <w:szCs w:val="21"/>
                    </w:rPr>
                    <w:t>1</w:t>
                  </w:r>
                  <w:r>
                    <w:rPr>
                      <w:rFonts w:hint="eastAsia"/>
                      <w:bCs/>
                      <w:color w:val="000000" w:themeColor="text1"/>
                      <w:kern w:val="0"/>
                      <w:szCs w:val="21"/>
                    </w:rPr>
                    <w:t>台冷暖机、</w:t>
                  </w:r>
                  <w:r>
                    <w:rPr>
                      <w:bCs/>
                      <w:color w:val="000000" w:themeColor="text1"/>
                      <w:kern w:val="0"/>
                      <w:szCs w:val="21"/>
                    </w:rPr>
                    <w:t>1</w:t>
                  </w:r>
                  <w:r>
                    <w:rPr>
                      <w:rFonts w:hint="eastAsia"/>
                      <w:bCs/>
                      <w:color w:val="000000" w:themeColor="text1"/>
                      <w:kern w:val="0"/>
                      <w:szCs w:val="21"/>
                    </w:rPr>
                    <w:t>套生化箱、</w:t>
                  </w:r>
                  <w:r>
                    <w:rPr>
                      <w:rFonts w:hint="eastAsia"/>
                      <w:bCs/>
                      <w:color w:val="000000" w:themeColor="text1"/>
                      <w:kern w:val="0"/>
                      <w:szCs w:val="21"/>
                    </w:rPr>
                    <w:t>1</w:t>
                  </w:r>
                  <w:r>
                    <w:rPr>
                      <w:rFonts w:hint="eastAsia"/>
                      <w:bCs/>
                      <w:color w:val="000000" w:themeColor="text1"/>
                      <w:kern w:val="0"/>
                      <w:szCs w:val="21"/>
                    </w:rPr>
                    <w:t>套</w:t>
                  </w:r>
                  <w:r>
                    <w:rPr>
                      <w:rFonts w:hint="eastAsia"/>
                      <w:bCs/>
                      <w:color w:val="000000" w:themeColor="text1"/>
                      <w:kern w:val="0"/>
                      <w:szCs w:val="21"/>
                    </w:rPr>
                    <w:t>UA</w:t>
                  </w:r>
                  <w:r>
                    <w:rPr>
                      <w:rFonts w:hint="eastAsia"/>
                      <w:bCs/>
                      <w:color w:val="000000" w:themeColor="text1"/>
                      <w:kern w:val="0"/>
                      <w:szCs w:val="21"/>
                    </w:rPr>
                    <w:t>紫外线杀菌器</w:t>
                  </w:r>
                </w:p>
              </w:tc>
              <w:tc>
                <w:tcPr>
                  <w:tcW w:w="447" w:type="pct"/>
                </w:tcPr>
                <w:p w14:paraId="0C43BB1A" w14:textId="77777777" w:rsidR="00315D99" w:rsidRDefault="008D37D5">
                  <w:pPr>
                    <w:jc w:val="center"/>
                    <w:rPr>
                      <w:color w:val="000000" w:themeColor="text1"/>
                      <w:kern w:val="0"/>
                      <w:szCs w:val="21"/>
                    </w:rPr>
                  </w:pPr>
                  <w:r>
                    <w:rPr>
                      <w:rFonts w:hint="eastAsia"/>
                      <w:color w:val="000000" w:themeColor="text1"/>
                      <w:kern w:val="0"/>
                      <w:szCs w:val="21"/>
                    </w:rPr>
                    <w:t>8</w:t>
                  </w:r>
                </w:p>
              </w:tc>
            </w:tr>
            <w:tr w:rsidR="00315D99" w14:paraId="429F084F" w14:textId="77777777">
              <w:tc>
                <w:tcPr>
                  <w:tcW w:w="757" w:type="pct"/>
                  <w:vAlign w:val="center"/>
                </w:tcPr>
                <w:p w14:paraId="1168535A" w14:textId="77777777" w:rsidR="00315D99" w:rsidRDefault="008D37D5">
                  <w:pPr>
                    <w:jc w:val="center"/>
                    <w:rPr>
                      <w:bCs/>
                      <w:color w:val="000000" w:themeColor="text1"/>
                      <w:kern w:val="0"/>
                      <w:szCs w:val="21"/>
                    </w:rPr>
                  </w:pPr>
                  <w:r>
                    <w:rPr>
                      <w:rFonts w:hint="eastAsia"/>
                      <w:bCs/>
                      <w:color w:val="000000" w:themeColor="text1"/>
                      <w:kern w:val="0"/>
                      <w:szCs w:val="21"/>
                    </w:rPr>
                    <w:t>A</w:t>
                  </w:r>
                  <w:r>
                    <w:rPr>
                      <w:bCs/>
                      <w:color w:val="000000" w:themeColor="text1"/>
                      <w:kern w:val="0"/>
                      <w:szCs w:val="21"/>
                    </w:rPr>
                    <w:t>2</w:t>
                  </w:r>
                </w:p>
              </w:tc>
              <w:tc>
                <w:tcPr>
                  <w:tcW w:w="1004" w:type="pct"/>
                  <w:vAlign w:val="center"/>
                </w:tcPr>
                <w:p w14:paraId="6A526C26"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Align w:val="center"/>
                </w:tcPr>
                <w:p w14:paraId="770BE071" w14:textId="77777777" w:rsidR="00315D99" w:rsidRDefault="008D37D5">
                  <w:pPr>
                    <w:rPr>
                      <w:bCs/>
                      <w:color w:val="000000" w:themeColor="text1"/>
                      <w:kern w:val="0"/>
                      <w:szCs w:val="21"/>
                    </w:rPr>
                  </w:pPr>
                  <w:r>
                    <w:rPr>
                      <w:rFonts w:hint="eastAsia"/>
                      <w:bCs/>
                      <w:color w:val="000000" w:themeColor="text1"/>
                      <w:kern w:val="0"/>
                      <w:szCs w:val="21"/>
                    </w:rPr>
                    <w:t>2</w:t>
                  </w:r>
                  <w:r>
                    <w:rPr>
                      <w:rFonts w:hint="eastAsia"/>
                      <w:bCs/>
                      <w:color w:val="000000" w:themeColor="text1"/>
                      <w:kern w:val="0"/>
                      <w:szCs w:val="21"/>
                    </w:rPr>
                    <w:t>台循环水泵、</w:t>
                  </w:r>
                  <w:r>
                    <w:rPr>
                      <w:rFonts w:hint="eastAsia"/>
                      <w:bCs/>
                      <w:color w:val="000000" w:themeColor="text1"/>
                      <w:kern w:val="0"/>
                      <w:szCs w:val="21"/>
                    </w:rPr>
                    <w:t>1</w:t>
                  </w:r>
                  <w:r>
                    <w:rPr>
                      <w:rFonts w:hint="eastAsia"/>
                      <w:bCs/>
                      <w:color w:val="000000" w:themeColor="text1"/>
                      <w:kern w:val="0"/>
                      <w:szCs w:val="21"/>
                    </w:rPr>
                    <w:t>台砂缸、</w:t>
                  </w:r>
                  <w:r>
                    <w:rPr>
                      <w:rFonts w:hint="eastAsia"/>
                      <w:bCs/>
                      <w:color w:val="000000" w:themeColor="text1"/>
                      <w:kern w:val="0"/>
                      <w:szCs w:val="21"/>
                    </w:rPr>
                    <w:t>1</w:t>
                  </w:r>
                  <w:r>
                    <w:rPr>
                      <w:rFonts w:hint="eastAsia"/>
                      <w:bCs/>
                      <w:color w:val="000000" w:themeColor="text1"/>
                      <w:kern w:val="0"/>
                      <w:szCs w:val="21"/>
                    </w:rPr>
                    <w:t>台蛋白分离器、</w:t>
                  </w:r>
                  <w:r>
                    <w:rPr>
                      <w:bCs/>
                      <w:color w:val="000000" w:themeColor="text1"/>
                      <w:kern w:val="0"/>
                      <w:szCs w:val="21"/>
                    </w:rPr>
                    <w:t>1</w:t>
                  </w:r>
                  <w:r>
                    <w:rPr>
                      <w:rFonts w:hint="eastAsia"/>
                      <w:bCs/>
                      <w:color w:val="000000" w:themeColor="text1"/>
                      <w:kern w:val="0"/>
                      <w:szCs w:val="21"/>
                    </w:rPr>
                    <w:t>台冷暖机、</w:t>
                  </w:r>
                  <w:r>
                    <w:rPr>
                      <w:bCs/>
                      <w:color w:val="000000" w:themeColor="text1"/>
                      <w:kern w:val="0"/>
                      <w:szCs w:val="21"/>
                    </w:rPr>
                    <w:t>2</w:t>
                  </w:r>
                  <w:r>
                    <w:rPr>
                      <w:rFonts w:hint="eastAsia"/>
                      <w:bCs/>
                      <w:color w:val="000000" w:themeColor="text1"/>
                      <w:kern w:val="0"/>
                      <w:szCs w:val="21"/>
                    </w:rPr>
                    <w:t>套生化箱</w:t>
                  </w:r>
                </w:p>
              </w:tc>
              <w:tc>
                <w:tcPr>
                  <w:tcW w:w="447" w:type="pct"/>
                </w:tcPr>
                <w:p w14:paraId="1DAE4BCF" w14:textId="77777777" w:rsidR="00315D99" w:rsidRDefault="008D37D5">
                  <w:pPr>
                    <w:jc w:val="center"/>
                    <w:rPr>
                      <w:color w:val="000000" w:themeColor="text1"/>
                      <w:kern w:val="0"/>
                      <w:szCs w:val="21"/>
                    </w:rPr>
                  </w:pPr>
                  <w:r>
                    <w:rPr>
                      <w:color w:val="000000" w:themeColor="text1"/>
                      <w:kern w:val="0"/>
                      <w:szCs w:val="21"/>
                    </w:rPr>
                    <w:t>11</w:t>
                  </w:r>
                </w:p>
              </w:tc>
            </w:tr>
            <w:tr w:rsidR="00315D99" w14:paraId="55AE5178" w14:textId="77777777">
              <w:tc>
                <w:tcPr>
                  <w:tcW w:w="757" w:type="pct"/>
                  <w:vAlign w:val="center"/>
                </w:tcPr>
                <w:p w14:paraId="6A0E9CCF" w14:textId="77777777" w:rsidR="00315D99" w:rsidRDefault="008D37D5">
                  <w:pPr>
                    <w:jc w:val="center"/>
                    <w:rPr>
                      <w:bCs/>
                      <w:color w:val="000000" w:themeColor="text1"/>
                      <w:kern w:val="0"/>
                      <w:szCs w:val="21"/>
                    </w:rPr>
                  </w:pPr>
                  <w:r>
                    <w:rPr>
                      <w:color w:val="000000" w:themeColor="text1"/>
                      <w:kern w:val="0"/>
                      <w:szCs w:val="21"/>
                    </w:rPr>
                    <w:t>B1</w:t>
                  </w:r>
                </w:p>
              </w:tc>
              <w:tc>
                <w:tcPr>
                  <w:tcW w:w="1004" w:type="pct"/>
                  <w:vAlign w:val="center"/>
                </w:tcPr>
                <w:p w14:paraId="4DA2906F"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Align w:val="center"/>
                </w:tcPr>
                <w:p w14:paraId="708BC6FE" w14:textId="77777777" w:rsidR="00315D99" w:rsidRDefault="008D37D5">
                  <w:pPr>
                    <w:rPr>
                      <w:bCs/>
                      <w:color w:val="000000" w:themeColor="text1"/>
                      <w:kern w:val="0"/>
                      <w:szCs w:val="21"/>
                    </w:rPr>
                  </w:pPr>
                  <w:r>
                    <w:rPr>
                      <w:bCs/>
                      <w:color w:val="000000" w:themeColor="text1"/>
                      <w:kern w:val="0"/>
                      <w:szCs w:val="21"/>
                    </w:rPr>
                    <w:t>3</w:t>
                  </w:r>
                  <w:r>
                    <w:rPr>
                      <w:rFonts w:hint="eastAsia"/>
                      <w:bCs/>
                      <w:color w:val="000000" w:themeColor="text1"/>
                      <w:kern w:val="0"/>
                      <w:szCs w:val="21"/>
                    </w:rPr>
                    <w:t>台循环水泵、</w:t>
                  </w:r>
                  <w:r>
                    <w:rPr>
                      <w:rFonts w:hint="eastAsia"/>
                      <w:bCs/>
                      <w:color w:val="000000" w:themeColor="text1"/>
                      <w:kern w:val="0"/>
                      <w:szCs w:val="21"/>
                    </w:rPr>
                    <w:t>1</w:t>
                  </w:r>
                  <w:r>
                    <w:rPr>
                      <w:rFonts w:hint="eastAsia"/>
                      <w:bCs/>
                      <w:color w:val="000000" w:themeColor="text1"/>
                      <w:kern w:val="0"/>
                      <w:szCs w:val="21"/>
                    </w:rPr>
                    <w:t>台砂缸、</w:t>
                  </w:r>
                  <w:r>
                    <w:rPr>
                      <w:bCs/>
                      <w:color w:val="000000" w:themeColor="text1"/>
                      <w:kern w:val="0"/>
                      <w:szCs w:val="21"/>
                    </w:rPr>
                    <w:t>2</w:t>
                  </w:r>
                  <w:r>
                    <w:rPr>
                      <w:rFonts w:hint="eastAsia"/>
                      <w:bCs/>
                      <w:color w:val="000000" w:themeColor="text1"/>
                      <w:kern w:val="0"/>
                      <w:szCs w:val="21"/>
                    </w:rPr>
                    <w:t>台冷暖机、</w:t>
                  </w:r>
                  <w:r>
                    <w:rPr>
                      <w:bCs/>
                      <w:color w:val="000000" w:themeColor="text1"/>
                      <w:kern w:val="0"/>
                      <w:szCs w:val="21"/>
                    </w:rPr>
                    <w:t>2</w:t>
                  </w:r>
                  <w:r>
                    <w:rPr>
                      <w:rFonts w:hint="eastAsia"/>
                      <w:bCs/>
                      <w:color w:val="000000" w:themeColor="text1"/>
                      <w:kern w:val="0"/>
                      <w:szCs w:val="21"/>
                    </w:rPr>
                    <w:t>套生化箱</w:t>
                  </w:r>
                </w:p>
              </w:tc>
              <w:tc>
                <w:tcPr>
                  <w:tcW w:w="447" w:type="pct"/>
                </w:tcPr>
                <w:p w14:paraId="3D5DE1DB" w14:textId="77777777" w:rsidR="00315D99" w:rsidRDefault="008D37D5">
                  <w:pPr>
                    <w:jc w:val="center"/>
                    <w:rPr>
                      <w:color w:val="000000" w:themeColor="text1"/>
                      <w:kern w:val="0"/>
                      <w:szCs w:val="21"/>
                    </w:rPr>
                  </w:pPr>
                  <w:r>
                    <w:rPr>
                      <w:rFonts w:hint="eastAsia"/>
                      <w:color w:val="000000" w:themeColor="text1"/>
                      <w:kern w:val="0"/>
                      <w:szCs w:val="21"/>
                    </w:rPr>
                    <w:t>4</w:t>
                  </w:r>
                  <w:r>
                    <w:rPr>
                      <w:color w:val="000000" w:themeColor="text1"/>
                      <w:kern w:val="0"/>
                      <w:szCs w:val="21"/>
                    </w:rPr>
                    <w:t>8</w:t>
                  </w:r>
                </w:p>
              </w:tc>
            </w:tr>
            <w:tr w:rsidR="00315D99" w14:paraId="159B49CF" w14:textId="77777777">
              <w:tc>
                <w:tcPr>
                  <w:tcW w:w="757" w:type="pct"/>
                  <w:vAlign w:val="center"/>
                </w:tcPr>
                <w:p w14:paraId="1B784A4E" w14:textId="77777777" w:rsidR="00315D99" w:rsidRDefault="008D37D5">
                  <w:pPr>
                    <w:jc w:val="center"/>
                    <w:rPr>
                      <w:bCs/>
                      <w:color w:val="000000" w:themeColor="text1"/>
                      <w:kern w:val="0"/>
                      <w:szCs w:val="21"/>
                    </w:rPr>
                  </w:pPr>
                  <w:r>
                    <w:rPr>
                      <w:color w:val="000000" w:themeColor="text1"/>
                      <w:kern w:val="0"/>
                      <w:szCs w:val="21"/>
                    </w:rPr>
                    <w:t>B2</w:t>
                  </w:r>
                </w:p>
              </w:tc>
              <w:tc>
                <w:tcPr>
                  <w:tcW w:w="1004" w:type="pct"/>
                  <w:vAlign w:val="center"/>
                </w:tcPr>
                <w:p w14:paraId="70C7406A"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Align w:val="center"/>
                </w:tcPr>
                <w:p w14:paraId="26FF178C" w14:textId="77777777" w:rsidR="00315D99" w:rsidRDefault="008D37D5">
                  <w:pPr>
                    <w:rPr>
                      <w:bCs/>
                      <w:color w:val="000000" w:themeColor="text1"/>
                      <w:kern w:val="0"/>
                      <w:szCs w:val="21"/>
                    </w:rPr>
                  </w:pPr>
                  <w:r>
                    <w:rPr>
                      <w:bCs/>
                      <w:color w:val="000000" w:themeColor="text1"/>
                      <w:kern w:val="0"/>
                      <w:szCs w:val="21"/>
                    </w:rPr>
                    <w:t>2</w:t>
                  </w:r>
                  <w:r>
                    <w:rPr>
                      <w:rFonts w:hint="eastAsia"/>
                      <w:bCs/>
                      <w:color w:val="000000" w:themeColor="text1"/>
                      <w:kern w:val="0"/>
                      <w:szCs w:val="21"/>
                    </w:rPr>
                    <w:t>台循环水泵、</w:t>
                  </w:r>
                  <w:r>
                    <w:rPr>
                      <w:rFonts w:hint="eastAsia"/>
                      <w:bCs/>
                      <w:color w:val="000000" w:themeColor="text1"/>
                      <w:kern w:val="0"/>
                      <w:szCs w:val="21"/>
                    </w:rPr>
                    <w:t>1</w:t>
                  </w:r>
                  <w:r>
                    <w:rPr>
                      <w:rFonts w:hint="eastAsia"/>
                      <w:bCs/>
                      <w:color w:val="000000" w:themeColor="text1"/>
                      <w:kern w:val="0"/>
                      <w:szCs w:val="21"/>
                    </w:rPr>
                    <w:t>台砂缸、</w:t>
                  </w:r>
                  <w:r>
                    <w:rPr>
                      <w:bCs/>
                      <w:color w:val="000000" w:themeColor="text1"/>
                      <w:kern w:val="0"/>
                      <w:szCs w:val="21"/>
                    </w:rPr>
                    <w:t>1</w:t>
                  </w:r>
                  <w:r>
                    <w:rPr>
                      <w:rFonts w:hint="eastAsia"/>
                      <w:bCs/>
                      <w:color w:val="000000" w:themeColor="text1"/>
                      <w:kern w:val="0"/>
                      <w:szCs w:val="21"/>
                    </w:rPr>
                    <w:t>台冷暖机、</w:t>
                  </w:r>
                  <w:r>
                    <w:rPr>
                      <w:bCs/>
                      <w:color w:val="000000" w:themeColor="text1"/>
                      <w:kern w:val="0"/>
                      <w:szCs w:val="21"/>
                    </w:rPr>
                    <w:t>1</w:t>
                  </w:r>
                  <w:r>
                    <w:rPr>
                      <w:rFonts w:hint="eastAsia"/>
                      <w:bCs/>
                      <w:color w:val="000000" w:themeColor="text1"/>
                      <w:kern w:val="0"/>
                      <w:szCs w:val="21"/>
                    </w:rPr>
                    <w:t>套生化箱、</w:t>
                  </w:r>
                  <w:r>
                    <w:rPr>
                      <w:rFonts w:hint="eastAsia"/>
                      <w:bCs/>
                      <w:color w:val="000000" w:themeColor="text1"/>
                      <w:kern w:val="0"/>
                      <w:szCs w:val="21"/>
                    </w:rPr>
                    <w:t>1</w:t>
                  </w:r>
                  <w:r>
                    <w:rPr>
                      <w:rFonts w:hint="eastAsia"/>
                      <w:bCs/>
                      <w:color w:val="000000" w:themeColor="text1"/>
                      <w:kern w:val="0"/>
                      <w:szCs w:val="21"/>
                    </w:rPr>
                    <w:t>套</w:t>
                  </w:r>
                  <w:r>
                    <w:rPr>
                      <w:rFonts w:hint="eastAsia"/>
                      <w:bCs/>
                      <w:color w:val="000000" w:themeColor="text1"/>
                      <w:kern w:val="0"/>
                      <w:szCs w:val="21"/>
                    </w:rPr>
                    <w:t>UA</w:t>
                  </w:r>
                  <w:r>
                    <w:rPr>
                      <w:rFonts w:hint="eastAsia"/>
                      <w:bCs/>
                      <w:color w:val="000000" w:themeColor="text1"/>
                      <w:kern w:val="0"/>
                      <w:szCs w:val="21"/>
                    </w:rPr>
                    <w:t>紫外线杀菌器</w:t>
                  </w:r>
                </w:p>
              </w:tc>
              <w:tc>
                <w:tcPr>
                  <w:tcW w:w="447" w:type="pct"/>
                </w:tcPr>
                <w:p w14:paraId="23372536" w14:textId="77777777" w:rsidR="00315D99" w:rsidRDefault="008D37D5">
                  <w:pPr>
                    <w:jc w:val="center"/>
                    <w:rPr>
                      <w:color w:val="000000" w:themeColor="text1"/>
                      <w:kern w:val="0"/>
                      <w:szCs w:val="21"/>
                    </w:rPr>
                  </w:pPr>
                  <w:r>
                    <w:rPr>
                      <w:rFonts w:hint="eastAsia"/>
                      <w:color w:val="000000" w:themeColor="text1"/>
                      <w:kern w:val="0"/>
                      <w:szCs w:val="21"/>
                    </w:rPr>
                    <w:t>6</w:t>
                  </w:r>
                </w:p>
              </w:tc>
            </w:tr>
            <w:tr w:rsidR="00315D99" w14:paraId="11574741" w14:textId="77777777">
              <w:tc>
                <w:tcPr>
                  <w:tcW w:w="757" w:type="pct"/>
                  <w:vAlign w:val="center"/>
                </w:tcPr>
                <w:p w14:paraId="016B3EBA" w14:textId="77777777" w:rsidR="00315D99" w:rsidRDefault="008D37D5">
                  <w:pPr>
                    <w:jc w:val="center"/>
                    <w:rPr>
                      <w:color w:val="000000" w:themeColor="text1"/>
                      <w:kern w:val="0"/>
                      <w:szCs w:val="21"/>
                    </w:rPr>
                  </w:pPr>
                  <w:r>
                    <w:rPr>
                      <w:color w:val="000000" w:themeColor="text1"/>
                      <w:kern w:val="0"/>
                      <w:szCs w:val="21"/>
                    </w:rPr>
                    <w:t>B3</w:t>
                  </w:r>
                </w:p>
              </w:tc>
              <w:tc>
                <w:tcPr>
                  <w:tcW w:w="1004" w:type="pct"/>
                  <w:vAlign w:val="center"/>
                </w:tcPr>
                <w:p w14:paraId="0A5225B6"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Merge w:val="restart"/>
                  <w:vAlign w:val="center"/>
                </w:tcPr>
                <w:p w14:paraId="0C7D7D2E" w14:textId="77777777" w:rsidR="00315D99" w:rsidRDefault="008D37D5">
                  <w:pPr>
                    <w:rPr>
                      <w:bCs/>
                      <w:color w:val="000000" w:themeColor="text1"/>
                      <w:kern w:val="0"/>
                      <w:szCs w:val="21"/>
                    </w:rPr>
                  </w:pPr>
                  <w:r>
                    <w:rPr>
                      <w:bCs/>
                      <w:color w:val="000000" w:themeColor="text1"/>
                      <w:kern w:val="0"/>
                      <w:szCs w:val="21"/>
                    </w:rPr>
                    <w:t>4</w:t>
                  </w:r>
                  <w:r>
                    <w:rPr>
                      <w:rFonts w:hint="eastAsia"/>
                      <w:bCs/>
                      <w:color w:val="000000" w:themeColor="text1"/>
                      <w:kern w:val="0"/>
                      <w:szCs w:val="21"/>
                    </w:rPr>
                    <w:t>台循环水泵、</w:t>
                  </w:r>
                  <w:r>
                    <w:rPr>
                      <w:bCs/>
                      <w:color w:val="000000" w:themeColor="text1"/>
                      <w:kern w:val="0"/>
                      <w:szCs w:val="21"/>
                    </w:rPr>
                    <w:t>2</w:t>
                  </w:r>
                  <w:r>
                    <w:rPr>
                      <w:rFonts w:hint="eastAsia"/>
                      <w:bCs/>
                      <w:color w:val="000000" w:themeColor="text1"/>
                      <w:kern w:val="0"/>
                      <w:szCs w:val="21"/>
                    </w:rPr>
                    <w:t>台砂缸、</w:t>
                  </w:r>
                  <w:r>
                    <w:rPr>
                      <w:bCs/>
                      <w:color w:val="000000" w:themeColor="text1"/>
                      <w:kern w:val="0"/>
                      <w:szCs w:val="21"/>
                    </w:rPr>
                    <w:t>2</w:t>
                  </w:r>
                  <w:r>
                    <w:rPr>
                      <w:rFonts w:hint="eastAsia"/>
                      <w:bCs/>
                      <w:color w:val="000000" w:themeColor="text1"/>
                      <w:kern w:val="0"/>
                      <w:szCs w:val="21"/>
                    </w:rPr>
                    <w:t>台冷暖机、</w:t>
                  </w:r>
                  <w:r>
                    <w:rPr>
                      <w:bCs/>
                      <w:color w:val="000000" w:themeColor="text1"/>
                      <w:kern w:val="0"/>
                      <w:szCs w:val="21"/>
                    </w:rPr>
                    <w:t>1</w:t>
                  </w:r>
                  <w:r>
                    <w:rPr>
                      <w:rFonts w:hint="eastAsia"/>
                      <w:bCs/>
                      <w:color w:val="000000" w:themeColor="text1"/>
                      <w:kern w:val="0"/>
                      <w:szCs w:val="21"/>
                    </w:rPr>
                    <w:t>套生化箱、</w:t>
                  </w:r>
                  <w:r>
                    <w:rPr>
                      <w:rFonts w:hint="eastAsia"/>
                      <w:bCs/>
                      <w:color w:val="000000" w:themeColor="text1"/>
                      <w:kern w:val="0"/>
                      <w:szCs w:val="21"/>
                    </w:rPr>
                    <w:t>2</w:t>
                  </w:r>
                  <w:r>
                    <w:rPr>
                      <w:rFonts w:hint="eastAsia"/>
                      <w:bCs/>
                      <w:color w:val="000000" w:themeColor="text1"/>
                      <w:kern w:val="0"/>
                      <w:szCs w:val="21"/>
                    </w:rPr>
                    <w:t>套</w:t>
                  </w:r>
                  <w:r>
                    <w:rPr>
                      <w:rFonts w:hint="eastAsia"/>
                      <w:bCs/>
                      <w:color w:val="000000" w:themeColor="text1"/>
                      <w:kern w:val="0"/>
                      <w:szCs w:val="21"/>
                    </w:rPr>
                    <w:t>UA</w:t>
                  </w:r>
                  <w:r>
                    <w:rPr>
                      <w:rFonts w:hint="eastAsia"/>
                      <w:bCs/>
                      <w:color w:val="000000" w:themeColor="text1"/>
                      <w:kern w:val="0"/>
                      <w:szCs w:val="21"/>
                    </w:rPr>
                    <w:t>紫外线杀菌器</w:t>
                  </w:r>
                </w:p>
              </w:tc>
              <w:tc>
                <w:tcPr>
                  <w:tcW w:w="447" w:type="pct"/>
                </w:tcPr>
                <w:p w14:paraId="45380652" w14:textId="77777777" w:rsidR="00315D99" w:rsidRDefault="008D37D5">
                  <w:pPr>
                    <w:jc w:val="center"/>
                    <w:rPr>
                      <w:color w:val="000000" w:themeColor="text1"/>
                      <w:kern w:val="0"/>
                      <w:szCs w:val="21"/>
                    </w:rPr>
                  </w:pPr>
                  <w:r>
                    <w:rPr>
                      <w:rFonts w:hint="eastAsia"/>
                      <w:color w:val="000000" w:themeColor="text1"/>
                      <w:kern w:val="0"/>
                      <w:szCs w:val="21"/>
                    </w:rPr>
                    <w:t>1</w:t>
                  </w:r>
                  <w:r>
                    <w:rPr>
                      <w:color w:val="000000" w:themeColor="text1"/>
                      <w:kern w:val="0"/>
                      <w:szCs w:val="21"/>
                    </w:rPr>
                    <w:t>0</w:t>
                  </w:r>
                </w:p>
              </w:tc>
            </w:tr>
            <w:tr w:rsidR="00315D99" w14:paraId="3F8FFC33" w14:textId="77777777">
              <w:tc>
                <w:tcPr>
                  <w:tcW w:w="757" w:type="pct"/>
                  <w:vAlign w:val="center"/>
                </w:tcPr>
                <w:p w14:paraId="5C55411C" w14:textId="77777777" w:rsidR="00315D99" w:rsidRDefault="008D37D5">
                  <w:pPr>
                    <w:jc w:val="center"/>
                    <w:rPr>
                      <w:color w:val="000000" w:themeColor="text1"/>
                      <w:kern w:val="0"/>
                      <w:szCs w:val="21"/>
                    </w:rPr>
                  </w:pPr>
                  <w:r>
                    <w:rPr>
                      <w:color w:val="000000" w:themeColor="text1"/>
                      <w:kern w:val="0"/>
                      <w:szCs w:val="21"/>
                    </w:rPr>
                    <w:t>B4</w:t>
                  </w:r>
                </w:p>
              </w:tc>
              <w:tc>
                <w:tcPr>
                  <w:tcW w:w="1004" w:type="pct"/>
                  <w:vAlign w:val="center"/>
                </w:tcPr>
                <w:p w14:paraId="4DAFA75D"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Merge/>
                  <w:vAlign w:val="center"/>
                </w:tcPr>
                <w:p w14:paraId="66B46C9B" w14:textId="77777777" w:rsidR="00315D99" w:rsidRDefault="00315D99">
                  <w:pPr>
                    <w:rPr>
                      <w:bCs/>
                      <w:color w:val="000000" w:themeColor="text1"/>
                      <w:kern w:val="0"/>
                      <w:szCs w:val="21"/>
                    </w:rPr>
                  </w:pPr>
                </w:p>
              </w:tc>
              <w:tc>
                <w:tcPr>
                  <w:tcW w:w="447" w:type="pct"/>
                </w:tcPr>
                <w:p w14:paraId="32B75DA3" w14:textId="77777777" w:rsidR="00315D99" w:rsidRDefault="008D37D5">
                  <w:pPr>
                    <w:jc w:val="center"/>
                    <w:rPr>
                      <w:color w:val="000000" w:themeColor="text1"/>
                      <w:kern w:val="0"/>
                      <w:szCs w:val="21"/>
                    </w:rPr>
                  </w:pPr>
                  <w:r>
                    <w:rPr>
                      <w:rFonts w:hint="eastAsia"/>
                      <w:color w:val="000000" w:themeColor="text1"/>
                      <w:kern w:val="0"/>
                      <w:szCs w:val="21"/>
                    </w:rPr>
                    <w:t>1</w:t>
                  </w:r>
                  <w:r>
                    <w:rPr>
                      <w:color w:val="000000" w:themeColor="text1"/>
                      <w:kern w:val="0"/>
                      <w:szCs w:val="21"/>
                    </w:rPr>
                    <w:t>0</w:t>
                  </w:r>
                </w:p>
              </w:tc>
            </w:tr>
            <w:tr w:rsidR="00315D99" w14:paraId="072DD7C3" w14:textId="77777777">
              <w:tc>
                <w:tcPr>
                  <w:tcW w:w="757" w:type="pct"/>
                  <w:vAlign w:val="center"/>
                </w:tcPr>
                <w:p w14:paraId="11CAFD08" w14:textId="77777777" w:rsidR="00315D99" w:rsidRDefault="008D37D5">
                  <w:pPr>
                    <w:jc w:val="center"/>
                    <w:rPr>
                      <w:color w:val="000000" w:themeColor="text1"/>
                      <w:kern w:val="0"/>
                      <w:szCs w:val="21"/>
                    </w:rPr>
                  </w:pPr>
                  <w:r>
                    <w:rPr>
                      <w:color w:val="000000" w:themeColor="text1"/>
                      <w:kern w:val="0"/>
                      <w:szCs w:val="21"/>
                    </w:rPr>
                    <w:t>B5</w:t>
                  </w:r>
                </w:p>
              </w:tc>
              <w:tc>
                <w:tcPr>
                  <w:tcW w:w="1004" w:type="pct"/>
                  <w:vAlign w:val="center"/>
                </w:tcPr>
                <w:p w14:paraId="3359E0D7"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Merge w:val="restart"/>
                  <w:vAlign w:val="center"/>
                </w:tcPr>
                <w:p w14:paraId="1A137625" w14:textId="77777777" w:rsidR="00315D99" w:rsidRDefault="008D37D5">
                  <w:pPr>
                    <w:rPr>
                      <w:bCs/>
                      <w:color w:val="000000" w:themeColor="text1"/>
                      <w:kern w:val="0"/>
                      <w:szCs w:val="21"/>
                    </w:rPr>
                  </w:pPr>
                  <w:r>
                    <w:rPr>
                      <w:bCs/>
                      <w:color w:val="000000" w:themeColor="text1"/>
                      <w:kern w:val="0"/>
                      <w:szCs w:val="21"/>
                    </w:rPr>
                    <w:t>4</w:t>
                  </w:r>
                  <w:r>
                    <w:rPr>
                      <w:rFonts w:hint="eastAsia"/>
                      <w:bCs/>
                      <w:color w:val="000000" w:themeColor="text1"/>
                      <w:kern w:val="0"/>
                      <w:szCs w:val="21"/>
                    </w:rPr>
                    <w:t>台循环水泵、</w:t>
                  </w:r>
                  <w:r>
                    <w:rPr>
                      <w:bCs/>
                      <w:color w:val="000000" w:themeColor="text1"/>
                      <w:kern w:val="0"/>
                      <w:szCs w:val="21"/>
                    </w:rPr>
                    <w:t>2</w:t>
                  </w:r>
                  <w:r>
                    <w:rPr>
                      <w:rFonts w:hint="eastAsia"/>
                      <w:bCs/>
                      <w:color w:val="000000" w:themeColor="text1"/>
                      <w:kern w:val="0"/>
                      <w:szCs w:val="21"/>
                    </w:rPr>
                    <w:t>台砂缸、</w:t>
                  </w:r>
                  <w:r>
                    <w:rPr>
                      <w:bCs/>
                      <w:color w:val="000000" w:themeColor="text1"/>
                      <w:kern w:val="0"/>
                      <w:szCs w:val="21"/>
                    </w:rPr>
                    <w:t>2</w:t>
                  </w:r>
                  <w:r>
                    <w:rPr>
                      <w:rFonts w:hint="eastAsia"/>
                      <w:bCs/>
                      <w:color w:val="000000" w:themeColor="text1"/>
                      <w:kern w:val="0"/>
                      <w:szCs w:val="21"/>
                    </w:rPr>
                    <w:t>台冷暖机、</w:t>
                  </w:r>
                  <w:r>
                    <w:rPr>
                      <w:bCs/>
                      <w:color w:val="000000" w:themeColor="text1"/>
                      <w:kern w:val="0"/>
                      <w:szCs w:val="21"/>
                    </w:rPr>
                    <w:t>2</w:t>
                  </w:r>
                  <w:r>
                    <w:rPr>
                      <w:rFonts w:hint="eastAsia"/>
                      <w:bCs/>
                      <w:color w:val="000000" w:themeColor="text1"/>
                      <w:kern w:val="0"/>
                      <w:szCs w:val="21"/>
                    </w:rPr>
                    <w:t>套生化箱、</w:t>
                  </w:r>
                  <w:r>
                    <w:rPr>
                      <w:bCs/>
                      <w:color w:val="000000" w:themeColor="text1"/>
                      <w:kern w:val="0"/>
                      <w:szCs w:val="21"/>
                    </w:rPr>
                    <w:t>2</w:t>
                  </w:r>
                  <w:r>
                    <w:rPr>
                      <w:rFonts w:hint="eastAsia"/>
                      <w:bCs/>
                      <w:color w:val="000000" w:themeColor="text1"/>
                      <w:kern w:val="0"/>
                      <w:szCs w:val="21"/>
                    </w:rPr>
                    <w:t>套</w:t>
                  </w:r>
                  <w:r>
                    <w:rPr>
                      <w:rFonts w:hint="eastAsia"/>
                      <w:bCs/>
                      <w:color w:val="000000" w:themeColor="text1"/>
                      <w:kern w:val="0"/>
                      <w:szCs w:val="21"/>
                    </w:rPr>
                    <w:t>UA</w:t>
                  </w:r>
                  <w:r>
                    <w:rPr>
                      <w:rFonts w:hint="eastAsia"/>
                      <w:bCs/>
                      <w:color w:val="000000" w:themeColor="text1"/>
                      <w:kern w:val="0"/>
                      <w:szCs w:val="21"/>
                    </w:rPr>
                    <w:t>紫外线杀菌器</w:t>
                  </w:r>
                </w:p>
              </w:tc>
              <w:tc>
                <w:tcPr>
                  <w:tcW w:w="447" w:type="pct"/>
                </w:tcPr>
                <w:p w14:paraId="77A81B57" w14:textId="77777777" w:rsidR="00315D99" w:rsidRDefault="008D37D5">
                  <w:pPr>
                    <w:jc w:val="center"/>
                    <w:rPr>
                      <w:color w:val="000000" w:themeColor="text1"/>
                      <w:kern w:val="0"/>
                      <w:szCs w:val="21"/>
                    </w:rPr>
                  </w:pPr>
                  <w:r>
                    <w:rPr>
                      <w:rFonts w:hint="eastAsia"/>
                      <w:color w:val="000000" w:themeColor="text1"/>
                      <w:kern w:val="0"/>
                      <w:szCs w:val="21"/>
                    </w:rPr>
                    <w:t>1</w:t>
                  </w:r>
                  <w:r>
                    <w:rPr>
                      <w:color w:val="000000" w:themeColor="text1"/>
                      <w:kern w:val="0"/>
                      <w:szCs w:val="21"/>
                    </w:rPr>
                    <w:t>0</w:t>
                  </w:r>
                </w:p>
              </w:tc>
            </w:tr>
            <w:tr w:rsidR="00315D99" w14:paraId="2AC0DF79" w14:textId="77777777">
              <w:tc>
                <w:tcPr>
                  <w:tcW w:w="757" w:type="pct"/>
                  <w:vAlign w:val="center"/>
                </w:tcPr>
                <w:p w14:paraId="04BB10C3" w14:textId="77777777" w:rsidR="00315D99" w:rsidRDefault="008D37D5">
                  <w:pPr>
                    <w:jc w:val="center"/>
                    <w:rPr>
                      <w:color w:val="000000" w:themeColor="text1"/>
                      <w:kern w:val="0"/>
                      <w:szCs w:val="21"/>
                    </w:rPr>
                  </w:pPr>
                  <w:r>
                    <w:rPr>
                      <w:color w:val="000000" w:themeColor="text1"/>
                      <w:kern w:val="0"/>
                      <w:szCs w:val="21"/>
                    </w:rPr>
                    <w:t>B6</w:t>
                  </w:r>
                </w:p>
              </w:tc>
              <w:tc>
                <w:tcPr>
                  <w:tcW w:w="1004" w:type="pct"/>
                  <w:vAlign w:val="center"/>
                </w:tcPr>
                <w:p w14:paraId="177EAFCE"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Merge/>
                  <w:vAlign w:val="center"/>
                </w:tcPr>
                <w:p w14:paraId="722B36B1" w14:textId="77777777" w:rsidR="00315D99" w:rsidRDefault="00315D99">
                  <w:pPr>
                    <w:rPr>
                      <w:bCs/>
                      <w:color w:val="000000" w:themeColor="text1"/>
                      <w:kern w:val="0"/>
                      <w:szCs w:val="21"/>
                    </w:rPr>
                  </w:pPr>
                </w:p>
              </w:tc>
              <w:tc>
                <w:tcPr>
                  <w:tcW w:w="447" w:type="pct"/>
                </w:tcPr>
                <w:p w14:paraId="7EDE21BA" w14:textId="77777777" w:rsidR="00315D99" w:rsidRDefault="008D37D5">
                  <w:pPr>
                    <w:jc w:val="center"/>
                    <w:rPr>
                      <w:color w:val="000000" w:themeColor="text1"/>
                      <w:kern w:val="0"/>
                      <w:szCs w:val="21"/>
                    </w:rPr>
                  </w:pPr>
                  <w:r>
                    <w:rPr>
                      <w:rFonts w:hint="eastAsia"/>
                      <w:color w:val="000000" w:themeColor="text1"/>
                      <w:kern w:val="0"/>
                      <w:szCs w:val="21"/>
                    </w:rPr>
                    <w:t>1</w:t>
                  </w:r>
                  <w:r>
                    <w:rPr>
                      <w:color w:val="000000" w:themeColor="text1"/>
                      <w:kern w:val="0"/>
                      <w:szCs w:val="21"/>
                    </w:rPr>
                    <w:t>0</w:t>
                  </w:r>
                </w:p>
              </w:tc>
            </w:tr>
            <w:tr w:rsidR="00315D99" w14:paraId="1DA00050" w14:textId="77777777">
              <w:tc>
                <w:tcPr>
                  <w:tcW w:w="757" w:type="pct"/>
                  <w:vAlign w:val="center"/>
                </w:tcPr>
                <w:p w14:paraId="4449E505" w14:textId="77777777" w:rsidR="00315D99" w:rsidRDefault="008D37D5">
                  <w:pPr>
                    <w:jc w:val="center"/>
                    <w:rPr>
                      <w:color w:val="000000" w:themeColor="text1"/>
                      <w:kern w:val="0"/>
                      <w:szCs w:val="21"/>
                    </w:rPr>
                  </w:pPr>
                  <w:r>
                    <w:rPr>
                      <w:color w:val="000000" w:themeColor="text1"/>
                      <w:kern w:val="0"/>
                      <w:szCs w:val="21"/>
                    </w:rPr>
                    <w:t>B7</w:t>
                  </w:r>
                </w:p>
              </w:tc>
              <w:tc>
                <w:tcPr>
                  <w:tcW w:w="1004" w:type="pct"/>
                  <w:vAlign w:val="center"/>
                </w:tcPr>
                <w:p w14:paraId="61E3D644"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Align w:val="center"/>
                </w:tcPr>
                <w:p w14:paraId="7C9FECA7" w14:textId="77777777" w:rsidR="00315D99" w:rsidRDefault="008D37D5">
                  <w:pPr>
                    <w:rPr>
                      <w:bCs/>
                      <w:color w:val="000000" w:themeColor="text1"/>
                      <w:kern w:val="0"/>
                      <w:szCs w:val="21"/>
                    </w:rPr>
                  </w:pPr>
                  <w:r>
                    <w:rPr>
                      <w:bCs/>
                      <w:color w:val="000000" w:themeColor="text1"/>
                      <w:kern w:val="0"/>
                      <w:szCs w:val="21"/>
                    </w:rPr>
                    <w:t>3</w:t>
                  </w:r>
                  <w:r>
                    <w:rPr>
                      <w:rFonts w:hint="eastAsia"/>
                      <w:bCs/>
                      <w:color w:val="000000" w:themeColor="text1"/>
                      <w:kern w:val="0"/>
                      <w:szCs w:val="21"/>
                    </w:rPr>
                    <w:t>台循环水泵、</w:t>
                  </w:r>
                  <w:r>
                    <w:rPr>
                      <w:bCs/>
                      <w:color w:val="000000" w:themeColor="text1"/>
                      <w:kern w:val="0"/>
                      <w:szCs w:val="21"/>
                    </w:rPr>
                    <w:t>1</w:t>
                  </w:r>
                  <w:r>
                    <w:rPr>
                      <w:rFonts w:hint="eastAsia"/>
                      <w:bCs/>
                      <w:color w:val="000000" w:themeColor="text1"/>
                      <w:kern w:val="0"/>
                      <w:szCs w:val="21"/>
                    </w:rPr>
                    <w:t>台砂缸、</w:t>
                  </w:r>
                  <w:r>
                    <w:rPr>
                      <w:bCs/>
                      <w:color w:val="000000" w:themeColor="text1"/>
                      <w:kern w:val="0"/>
                      <w:szCs w:val="21"/>
                    </w:rPr>
                    <w:t>1</w:t>
                  </w:r>
                  <w:r>
                    <w:rPr>
                      <w:rFonts w:hint="eastAsia"/>
                      <w:bCs/>
                      <w:color w:val="000000" w:themeColor="text1"/>
                      <w:kern w:val="0"/>
                      <w:szCs w:val="21"/>
                    </w:rPr>
                    <w:t>台冷暖机、</w:t>
                  </w:r>
                  <w:r>
                    <w:rPr>
                      <w:bCs/>
                      <w:color w:val="000000" w:themeColor="text1"/>
                      <w:kern w:val="0"/>
                      <w:szCs w:val="21"/>
                    </w:rPr>
                    <w:t>1</w:t>
                  </w:r>
                  <w:r>
                    <w:rPr>
                      <w:rFonts w:hint="eastAsia"/>
                      <w:bCs/>
                      <w:color w:val="000000" w:themeColor="text1"/>
                      <w:kern w:val="0"/>
                      <w:szCs w:val="21"/>
                    </w:rPr>
                    <w:t>套生化箱、</w:t>
                  </w:r>
                  <w:r>
                    <w:rPr>
                      <w:rFonts w:hint="eastAsia"/>
                      <w:bCs/>
                      <w:color w:val="000000" w:themeColor="text1"/>
                      <w:kern w:val="0"/>
                      <w:szCs w:val="21"/>
                    </w:rPr>
                    <w:t>1</w:t>
                  </w:r>
                  <w:r>
                    <w:rPr>
                      <w:rFonts w:hint="eastAsia"/>
                      <w:bCs/>
                      <w:color w:val="000000" w:themeColor="text1"/>
                      <w:kern w:val="0"/>
                      <w:szCs w:val="21"/>
                    </w:rPr>
                    <w:t>套</w:t>
                  </w:r>
                  <w:r>
                    <w:rPr>
                      <w:rFonts w:hint="eastAsia"/>
                      <w:bCs/>
                      <w:color w:val="000000" w:themeColor="text1"/>
                      <w:kern w:val="0"/>
                      <w:szCs w:val="21"/>
                    </w:rPr>
                    <w:t>UA</w:t>
                  </w:r>
                  <w:r>
                    <w:rPr>
                      <w:rFonts w:hint="eastAsia"/>
                      <w:bCs/>
                      <w:color w:val="000000" w:themeColor="text1"/>
                      <w:kern w:val="0"/>
                      <w:szCs w:val="21"/>
                    </w:rPr>
                    <w:t>紫外线杀菌器</w:t>
                  </w:r>
                </w:p>
              </w:tc>
              <w:tc>
                <w:tcPr>
                  <w:tcW w:w="447" w:type="pct"/>
                </w:tcPr>
                <w:p w14:paraId="1E46CFD6" w14:textId="77777777" w:rsidR="00315D99" w:rsidRDefault="008D37D5">
                  <w:pPr>
                    <w:jc w:val="center"/>
                    <w:rPr>
                      <w:color w:val="000000" w:themeColor="text1"/>
                      <w:kern w:val="0"/>
                      <w:szCs w:val="21"/>
                    </w:rPr>
                  </w:pPr>
                  <w:r>
                    <w:rPr>
                      <w:rFonts w:hint="eastAsia"/>
                      <w:color w:val="000000" w:themeColor="text1"/>
                      <w:kern w:val="0"/>
                      <w:szCs w:val="21"/>
                    </w:rPr>
                    <w:t>1</w:t>
                  </w:r>
                  <w:r>
                    <w:rPr>
                      <w:color w:val="000000" w:themeColor="text1"/>
                      <w:kern w:val="0"/>
                      <w:szCs w:val="21"/>
                    </w:rPr>
                    <w:t>9</w:t>
                  </w:r>
                </w:p>
              </w:tc>
            </w:tr>
            <w:tr w:rsidR="00315D99" w14:paraId="3DF231BF" w14:textId="77777777">
              <w:tc>
                <w:tcPr>
                  <w:tcW w:w="757" w:type="pct"/>
                  <w:vAlign w:val="center"/>
                </w:tcPr>
                <w:p w14:paraId="1E38C00D" w14:textId="77777777" w:rsidR="00315D99" w:rsidRDefault="008D37D5">
                  <w:pPr>
                    <w:jc w:val="center"/>
                    <w:rPr>
                      <w:color w:val="000000" w:themeColor="text1"/>
                      <w:kern w:val="0"/>
                      <w:szCs w:val="21"/>
                    </w:rPr>
                  </w:pPr>
                  <w:r>
                    <w:rPr>
                      <w:color w:val="000000" w:themeColor="text1"/>
                      <w:kern w:val="0"/>
                      <w:szCs w:val="21"/>
                    </w:rPr>
                    <w:t>B8</w:t>
                  </w:r>
                </w:p>
              </w:tc>
              <w:tc>
                <w:tcPr>
                  <w:tcW w:w="1004" w:type="pct"/>
                  <w:vAlign w:val="center"/>
                </w:tcPr>
                <w:p w14:paraId="022C750A"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Align w:val="center"/>
                </w:tcPr>
                <w:p w14:paraId="7E92AA97" w14:textId="77777777" w:rsidR="00315D99" w:rsidRDefault="008D37D5">
                  <w:pPr>
                    <w:rPr>
                      <w:bCs/>
                      <w:color w:val="000000" w:themeColor="text1"/>
                      <w:kern w:val="0"/>
                      <w:szCs w:val="21"/>
                    </w:rPr>
                  </w:pPr>
                  <w:r>
                    <w:rPr>
                      <w:bCs/>
                      <w:color w:val="000000" w:themeColor="text1"/>
                      <w:kern w:val="0"/>
                      <w:szCs w:val="21"/>
                    </w:rPr>
                    <w:t>2</w:t>
                  </w:r>
                  <w:r>
                    <w:rPr>
                      <w:rFonts w:hint="eastAsia"/>
                      <w:bCs/>
                      <w:color w:val="000000" w:themeColor="text1"/>
                      <w:kern w:val="0"/>
                      <w:szCs w:val="21"/>
                    </w:rPr>
                    <w:t>台循环水泵、</w:t>
                  </w:r>
                  <w:r>
                    <w:rPr>
                      <w:bCs/>
                      <w:color w:val="000000" w:themeColor="text1"/>
                      <w:kern w:val="0"/>
                      <w:szCs w:val="21"/>
                    </w:rPr>
                    <w:t>1</w:t>
                  </w:r>
                  <w:r>
                    <w:rPr>
                      <w:rFonts w:hint="eastAsia"/>
                      <w:bCs/>
                      <w:color w:val="000000" w:themeColor="text1"/>
                      <w:kern w:val="0"/>
                      <w:szCs w:val="21"/>
                    </w:rPr>
                    <w:t>台砂缸、</w:t>
                  </w:r>
                  <w:r>
                    <w:rPr>
                      <w:bCs/>
                      <w:color w:val="000000" w:themeColor="text1"/>
                      <w:kern w:val="0"/>
                      <w:szCs w:val="21"/>
                    </w:rPr>
                    <w:t>1</w:t>
                  </w:r>
                  <w:r>
                    <w:rPr>
                      <w:rFonts w:hint="eastAsia"/>
                      <w:bCs/>
                      <w:color w:val="000000" w:themeColor="text1"/>
                      <w:kern w:val="0"/>
                      <w:szCs w:val="21"/>
                    </w:rPr>
                    <w:t>台冷暖机、</w:t>
                  </w:r>
                  <w:r>
                    <w:rPr>
                      <w:bCs/>
                      <w:color w:val="000000" w:themeColor="text1"/>
                      <w:kern w:val="0"/>
                      <w:szCs w:val="21"/>
                    </w:rPr>
                    <w:t>1</w:t>
                  </w:r>
                  <w:r>
                    <w:rPr>
                      <w:rFonts w:hint="eastAsia"/>
                      <w:bCs/>
                      <w:color w:val="000000" w:themeColor="text1"/>
                      <w:kern w:val="0"/>
                      <w:szCs w:val="21"/>
                    </w:rPr>
                    <w:t>套生化箱、</w:t>
                  </w:r>
                  <w:r>
                    <w:rPr>
                      <w:rFonts w:hint="eastAsia"/>
                      <w:bCs/>
                      <w:color w:val="000000" w:themeColor="text1"/>
                      <w:kern w:val="0"/>
                      <w:szCs w:val="21"/>
                    </w:rPr>
                    <w:lastRenderedPageBreak/>
                    <w:t>1</w:t>
                  </w:r>
                  <w:r>
                    <w:rPr>
                      <w:rFonts w:hint="eastAsia"/>
                      <w:bCs/>
                      <w:color w:val="000000" w:themeColor="text1"/>
                      <w:kern w:val="0"/>
                      <w:szCs w:val="21"/>
                    </w:rPr>
                    <w:t>套</w:t>
                  </w:r>
                  <w:r>
                    <w:rPr>
                      <w:rFonts w:hint="eastAsia"/>
                      <w:bCs/>
                      <w:color w:val="000000" w:themeColor="text1"/>
                      <w:kern w:val="0"/>
                      <w:szCs w:val="21"/>
                    </w:rPr>
                    <w:t>UA</w:t>
                  </w:r>
                  <w:r>
                    <w:rPr>
                      <w:rFonts w:hint="eastAsia"/>
                      <w:bCs/>
                      <w:color w:val="000000" w:themeColor="text1"/>
                      <w:kern w:val="0"/>
                      <w:szCs w:val="21"/>
                    </w:rPr>
                    <w:t>紫外线杀菌器</w:t>
                  </w:r>
                </w:p>
              </w:tc>
              <w:tc>
                <w:tcPr>
                  <w:tcW w:w="447" w:type="pct"/>
                </w:tcPr>
                <w:p w14:paraId="5BA75845" w14:textId="77777777" w:rsidR="00315D99" w:rsidRDefault="008D37D5">
                  <w:pPr>
                    <w:jc w:val="center"/>
                    <w:rPr>
                      <w:color w:val="000000" w:themeColor="text1"/>
                      <w:kern w:val="0"/>
                      <w:szCs w:val="21"/>
                    </w:rPr>
                  </w:pPr>
                  <w:r>
                    <w:rPr>
                      <w:rFonts w:hint="eastAsia"/>
                      <w:color w:val="000000" w:themeColor="text1"/>
                      <w:kern w:val="0"/>
                      <w:szCs w:val="21"/>
                    </w:rPr>
                    <w:lastRenderedPageBreak/>
                    <w:t>1</w:t>
                  </w:r>
                  <w:r>
                    <w:rPr>
                      <w:color w:val="000000" w:themeColor="text1"/>
                      <w:kern w:val="0"/>
                      <w:szCs w:val="21"/>
                    </w:rPr>
                    <w:t>0</w:t>
                  </w:r>
                </w:p>
              </w:tc>
            </w:tr>
            <w:tr w:rsidR="00315D99" w14:paraId="21690AC0" w14:textId="77777777">
              <w:tc>
                <w:tcPr>
                  <w:tcW w:w="757" w:type="pct"/>
                  <w:vAlign w:val="center"/>
                </w:tcPr>
                <w:p w14:paraId="0F6B4EB2" w14:textId="77777777" w:rsidR="00315D99" w:rsidRDefault="008D37D5">
                  <w:pPr>
                    <w:jc w:val="center"/>
                    <w:rPr>
                      <w:color w:val="000000" w:themeColor="text1"/>
                      <w:kern w:val="0"/>
                      <w:szCs w:val="21"/>
                    </w:rPr>
                  </w:pPr>
                  <w:r>
                    <w:rPr>
                      <w:color w:val="000000" w:themeColor="text1"/>
                      <w:kern w:val="0"/>
                      <w:szCs w:val="21"/>
                    </w:rPr>
                    <w:lastRenderedPageBreak/>
                    <w:t>C1</w:t>
                  </w:r>
                </w:p>
              </w:tc>
              <w:tc>
                <w:tcPr>
                  <w:tcW w:w="1004" w:type="pct"/>
                  <w:vAlign w:val="center"/>
                </w:tcPr>
                <w:p w14:paraId="22B6C221"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Align w:val="center"/>
                </w:tcPr>
                <w:p w14:paraId="5842400F" w14:textId="77777777" w:rsidR="00315D99" w:rsidRDefault="008D37D5">
                  <w:pPr>
                    <w:rPr>
                      <w:bCs/>
                      <w:color w:val="000000" w:themeColor="text1"/>
                      <w:kern w:val="0"/>
                      <w:szCs w:val="21"/>
                    </w:rPr>
                  </w:pPr>
                  <w:r>
                    <w:rPr>
                      <w:bCs/>
                      <w:color w:val="000000" w:themeColor="text1"/>
                      <w:kern w:val="0"/>
                      <w:szCs w:val="21"/>
                    </w:rPr>
                    <w:t>3</w:t>
                  </w:r>
                  <w:r>
                    <w:rPr>
                      <w:rFonts w:hint="eastAsia"/>
                      <w:bCs/>
                      <w:color w:val="000000" w:themeColor="text1"/>
                      <w:kern w:val="0"/>
                      <w:szCs w:val="21"/>
                    </w:rPr>
                    <w:t>台循环水泵、</w:t>
                  </w:r>
                  <w:r>
                    <w:rPr>
                      <w:bCs/>
                      <w:color w:val="000000" w:themeColor="text1"/>
                      <w:kern w:val="0"/>
                      <w:szCs w:val="21"/>
                    </w:rPr>
                    <w:t>1</w:t>
                  </w:r>
                  <w:r>
                    <w:rPr>
                      <w:rFonts w:hint="eastAsia"/>
                      <w:bCs/>
                      <w:color w:val="000000" w:themeColor="text1"/>
                      <w:kern w:val="0"/>
                      <w:szCs w:val="21"/>
                    </w:rPr>
                    <w:t>台砂缸、</w:t>
                  </w:r>
                  <w:r>
                    <w:rPr>
                      <w:rFonts w:hint="eastAsia"/>
                      <w:bCs/>
                      <w:color w:val="000000" w:themeColor="text1"/>
                      <w:kern w:val="0"/>
                      <w:szCs w:val="21"/>
                    </w:rPr>
                    <w:t>1</w:t>
                  </w:r>
                  <w:r>
                    <w:rPr>
                      <w:rFonts w:hint="eastAsia"/>
                      <w:bCs/>
                      <w:color w:val="000000" w:themeColor="text1"/>
                      <w:kern w:val="0"/>
                      <w:szCs w:val="21"/>
                    </w:rPr>
                    <w:t>台蛋白分离器、</w:t>
                  </w:r>
                  <w:r>
                    <w:rPr>
                      <w:bCs/>
                      <w:color w:val="000000" w:themeColor="text1"/>
                      <w:kern w:val="0"/>
                      <w:szCs w:val="21"/>
                    </w:rPr>
                    <w:t>1</w:t>
                  </w:r>
                  <w:r>
                    <w:rPr>
                      <w:rFonts w:hint="eastAsia"/>
                      <w:bCs/>
                      <w:color w:val="000000" w:themeColor="text1"/>
                      <w:kern w:val="0"/>
                      <w:szCs w:val="21"/>
                    </w:rPr>
                    <w:t>台冷暖机、</w:t>
                  </w:r>
                  <w:r>
                    <w:rPr>
                      <w:bCs/>
                      <w:color w:val="000000" w:themeColor="text1"/>
                      <w:kern w:val="0"/>
                      <w:szCs w:val="21"/>
                    </w:rPr>
                    <w:t>1</w:t>
                  </w:r>
                  <w:r>
                    <w:rPr>
                      <w:rFonts w:hint="eastAsia"/>
                      <w:bCs/>
                      <w:color w:val="000000" w:themeColor="text1"/>
                      <w:kern w:val="0"/>
                      <w:szCs w:val="21"/>
                    </w:rPr>
                    <w:t>套生化箱</w:t>
                  </w:r>
                </w:p>
              </w:tc>
              <w:tc>
                <w:tcPr>
                  <w:tcW w:w="447" w:type="pct"/>
                </w:tcPr>
                <w:p w14:paraId="00A051A6" w14:textId="77777777" w:rsidR="00315D99" w:rsidRDefault="008D37D5">
                  <w:pPr>
                    <w:jc w:val="center"/>
                    <w:rPr>
                      <w:color w:val="000000" w:themeColor="text1"/>
                      <w:kern w:val="0"/>
                      <w:szCs w:val="21"/>
                    </w:rPr>
                  </w:pPr>
                  <w:r>
                    <w:rPr>
                      <w:color w:val="000000" w:themeColor="text1"/>
                      <w:kern w:val="0"/>
                      <w:szCs w:val="21"/>
                    </w:rPr>
                    <w:t>8</w:t>
                  </w:r>
                </w:p>
              </w:tc>
            </w:tr>
            <w:tr w:rsidR="00315D99" w14:paraId="585432E5" w14:textId="77777777">
              <w:tc>
                <w:tcPr>
                  <w:tcW w:w="757" w:type="pct"/>
                  <w:vAlign w:val="center"/>
                </w:tcPr>
                <w:p w14:paraId="55CE1921" w14:textId="77777777" w:rsidR="00315D99" w:rsidRDefault="008D37D5">
                  <w:pPr>
                    <w:jc w:val="center"/>
                    <w:rPr>
                      <w:color w:val="000000" w:themeColor="text1"/>
                      <w:kern w:val="0"/>
                      <w:szCs w:val="21"/>
                    </w:rPr>
                  </w:pPr>
                  <w:r>
                    <w:rPr>
                      <w:color w:val="000000" w:themeColor="text1"/>
                      <w:kern w:val="0"/>
                      <w:szCs w:val="21"/>
                    </w:rPr>
                    <w:t>C2</w:t>
                  </w:r>
                </w:p>
              </w:tc>
              <w:tc>
                <w:tcPr>
                  <w:tcW w:w="1004" w:type="pct"/>
                  <w:vAlign w:val="center"/>
                </w:tcPr>
                <w:p w14:paraId="5EA6E0DD"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Align w:val="center"/>
                </w:tcPr>
                <w:p w14:paraId="430D6696" w14:textId="77777777" w:rsidR="00315D99" w:rsidRDefault="008D37D5">
                  <w:pPr>
                    <w:rPr>
                      <w:bCs/>
                      <w:color w:val="000000" w:themeColor="text1"/>
                      <w:kern w:val="0"/>
                      <w:szCs w:val="21"/>
                    </w:rPr>
                  </w:pPr>
                  <w:r>
                    <w:rPr>
                      <w:bCs/>
                      <w:color w:val="000000" w:themeColor="text1"/>
                      <w:kern w:val="0"/>
                      <w:szCs w:val="21"/>
                    </w:rPr>
                    <w:t>1</w:t>
                  </w:r>
                  <w:r>
                    <w:rPr>
                      <w:rFonts w:hint="eastAsia"/>
                      <w:bCs/>
                      <w:color w:val="000000" w:themeColor="text1"/>
                      <w:kern w:val="0"/>
                      <w:szCs w:val="21"/>
                    </w:rPr>
                    <w:t>台循环水泵、</w:t>
                  </w:r>
                  <w:r>
                    <w:rPr>
                      <w:bCs/>
                      <w:color w:val="000000" w:themeColor="text1"/>
                      <w:kern w:val="0"/>
                      <w:szCs w:val="21"/>
                    </w:rPr>
                    <w:t>1</w:t>
                  </w:r>
                  <w:r>
                    <w:rPr>
                      <w:rFonts w:hint="eastAsia"/>
                      <w:bCs/>
                      <w:color w:val="000000" w:themeColor="text1"/>
                      <w:kern w:val="0"/>
                      <w:szCs w:val="21"/>
                    </w:rPr>
                    <w:t>台砂缸、</w:t>
                  </w:r>
                  <w:r>
                    <w:rPr>
                      <w:rFonts w:hint="eastAsia"/>
                      <w:bCs/>
                      <w:color w:val="000000" w:themeColor="text1"/>
                      <w:kern w:val="0"/>
                      <w:szCs w:val="21"/>
                    </w:rPr>
                    <w:t>1</w:t>
                  </w:r>
                  <w:r>
                    <w:rPr>
                      <w:rFonts w:hint="eastAsia"/>
                      <w:bCs/>
                      <w:color w:val="000000" w:themeColor="text1"/>
                      <w:kern w:val="0"/>
                      <w:szCs w:val="21"/>
                    </w:rPr>
                    <w:t>套</w:t>
                  </w:r>
                  <w:r>
                    <w:rPr>
                      <w:rFonts w:hint="eastAsia"/>
                      <w:bCs/>
                      <w:color w:val="000000" w:themeColor="text1"/>
                      <w:kern w:val="0"/>
                      <w:szCs w:val="21"/>
                    </w:rPr>
                    <w:t>UA</w:t>
                  </w:r>
                  <w:r>
                    <w:rPr>
                      <w:rFonts w:hint="eastAsia"/>
                      <w:bCs/>
                      <w:color w:val="000000" w:themeColor="text1"/>
                      <w:kern w:val="0"/>
                      <w:szCs w:val="21"/>
                    </w:rPr>
                    <w:t>紫外线杀菌器、</w:t>
                  </w:r>
                  <w:r>
                    <w:rPr>
                      <w:bCs/>
                      <w:color w:val="000000" w:themeColor="text1"/>
                      <w:kern w:val="0"/>
                      <w:szCs w:val="21"/>
                    </w:rPr>
                    <w:t>1</w:t>
                  </w:r>
                  <w:r>
                    <w:rPr>
                      <w:rFonts w:hint="eastAsia"/>
                      <w:bCs/>
                      <w:color w:val="000000" w:themeColor="text1"/>
                      <w:kern w:val="0"/>
                      <w:szCs w:val="21"/>
                    </w:rPr>
                    <w:t>台冷暖机、</w:t>
                  </w:r>
                  <w:r>
                    <w:rPr>
                      <w:bCs/>
                      <w:color w:val="000000" w:themeColor="text1"/>
                      <w:kern w:val="0"/>
                      <w:szCs w:val="21"/>
                    </w:rPr>
                    <w:t>1</w:t>
                  </w:r>
                  <w:r>
                    <w:rPr>
                      <w:rFonts w:hint="eastAsia"/>
                      <w:bCs/>
                      <w:color w:val="000000" w:themeColor="text1"/>
                      <w:kern w:val="0"/>
                      <w:szCs w:val="21"/>
                    </w:rPr>
                    <w:t>套生化箱</w:t>
                  </w:r>
                </w:p>
              </w:tc>
              <w:tc>
                <w:tcPr>
                  <w:tcW w:w="447" w:type="pct"/>
                </w:tcPr>
                <w:p w14:paraId="74255C56" w14:textId="77777777" w:rsidR="00315D99" w:rsidRDefault="008D37D5">
                  <w:pPr>
                    <w:jc w:val="center"/>
                    <w:rPr>
                      <w:color w:val="000000" w:themeColor="text1"/>
                      <w:kern w:val="0"/>
                      <w:szCs w:val="21"/>
                    </w:rPr>
                  </w:pPr>
                  <w:r>
                    <w:rPr>
                      <w:color w:val="000000" w:themeColor="text1"/>
                      <w:kern w:val="0"/>
                      <w:szCs w:val="21"/>
                    </w:rPr>
                    <w:t>4</w:t>
                  </w:r>
                </w:p>
              </w:tc>
            </w:tr>
            <w:tr w:rsidR="00315D99" w14:paraId="4C4D54ED" w14:textId="77777777">
              <w:tc>
                <w:tcPr>
                  <w:tcW w:w="757" w:type="pct"/>
                  <w:vAlign w:val="center"/>
                </w:tcPr>
                <w:p w14:paraId="31316B83" w14:textId="77777777" w:rsidR="00315D99" w:rsidRDefault="008D37D5">
                  <w:pPr>
                    <w:jc w:val="center"/>
                    <w:rPr>
                      <w:color w:val="000000" w:themeColor="text1"/>
                      <w:kern w:val="0"/>
                      <w:szCs w:val="21"/>
                    </w:rPr>
                  </w:pPr>
                  <w:r>
                    <w:rPr>
                      <w:color w:val="000000" w:themeColor="text1"/>
                      <w:kern w:val="0"/>
                      <w:szCs w:val="21"/>
                    </w:rPr>
                    <w:t>C3</w:t>
                  </w:r>
                </w:p>
              </w:tc>
              <w:tc>
                <w:tcPr>
                  <w:tcW w:w="1004" w:type="pct"/>
                  <w:vAlign w:val="center"/>
                </w:tcPr>
                <w:p w14:paraId="4FF63EC8"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Merge w:val="restart"/>
                  <w:vAlign w:val="center"/>
                </w:tcPr>
                <w:p w14:paraId="34D34F5B" w14:textId="77777777" w:rsidR="00315D99" w:rsidRDefault="008D37D5">
                  <w:pPr>
                    <w:rPr>
                      <w:bCs/>
                      <w:color w:val="000000" w:themeColor="text1"/>
                      <w:kern w:val="0"/>
                      <w:szCs w:val="21"/>
                    </w:rPr>
                  </w:pPr>
                  <w:r>
                    <w:rPr>
                      <w:bCs/>
                      <w:color w:val="000000" w:themeColor="text1"/>
                      <w:kern w:val="0"/>
                      <w:szCs w:val="21"/>
                    </w:rPr>
                    <w:t>2</w:t>
                  </w:r>
                  <w:r>
                    <w:rPr>
                      <w:rFonts w:hint="eastAsia"/>
                      <w:bCs/>
                      <w:color w:val="000000" w:themeColor="text1"/>
                      <w:kern w:val="0"/>
                      <w:szCs w:val="21"/>
                    </w:rPr>
                    <w:t>台循环水泵、</w:t>
                  </w:r>
                  <w:r>
                    <w:rPr>
                      <w:bCs/>
                      <w:color w:val="000000" w:themeColor="text1"/>
                      <w:kern w:val="0"/>
                      <w:szCs w:val="21"/>
                    </w:rPr>
                    <w:t>2</w:t>
                  </w:r>
                  <w:r>
                    <w:rPr>
                      <w:rFonts w:hint="eastAsia"/>
                      <w:bCs/>
                      <w:color w:val="000000" w:themeColor="text1"/>
                      <w:kern w:val="0"/>
                      <w:szCs w:val="21"/>
                    </w:rPr>
                    <w:t>套</w:t>
                  </w:r>
                  <w:r>
                    <w:rPr>
                      <w:rFonts w:hint="eastAsia"/>
                      <w:bCs/>
                      <w:color w:val="000000" w:themeColor="text1"/>
                      <w:kern w:val="0"/>
                      <w:szCs w:val="21"/>
                    </w:rPr>
                    <w:t>UA</w:t>
                  </w:r>
                  <w:r>
                    <w:rPr>
                      <w:rFonts w:hint="eastAsia"/>
                      <w:bCs/>
                      <w:color w:val="000000" w:themeColor="text1"/>
                      <w:kern w:val="0"/>
                      <w:szCs w:val="21"/>
                    </w:rPr>
                    <w:t>紫外线杀菌器、</w:t>
                  </w:r>
                  <w:r>
                    <w:rPr>
                      <w:bCs/>
                      <w:color w:val="000000" w:themeColor="text1"/>
                      <w:kern w:val="0"/>
                      <w:szCs w:val="21"/>
                    </w:rPr>
                    <w:t>2</w:t>
                  </w:r>
                  <w:r>
                    <w:rPr>
                      <w:rFonts w:hint="eastAsia"/>
                      <w:bCs/>
                      <w:color w:val="000000" w:themeColor="text1"/>
                      <w:kern w:val="0"/>
                      <w:szCs w:val="21"/>
                    </w:rPr>
                    <w:t>台冷暖机、</w:t>
                  </w:r>
                  <w:r>
                    <w:rPr>
                      <w:bCs/>
                      <w:color w:val="000000" w:themeColor="text1"/>
                      <w:kern w:val="0"/>
                      <w:szCs w:val="21"/>
                    </w:rPr>
                    <w:t>2</w:t>
                  </w:r>
                  <w:r>
                    <w:rPr>
                      <w:rFonts w:hint="eastAsia"/>
                      <w:bCs/>
                      <w:color w:val="000000" w:themeColor="text1"/>
                      <w:kern w:val="0"/>
                      <w:szCs w:val="21"/>
                    </w:rPr>
                    <w:t>台蛋白分离器、</w:t>
                  </w:r>
                  <w:r>
                    <w:rPr>
                      <w:bCs/>
                      <w:color w:val="000000" w:themeColor="text1"/>
                      <w:kern w:val="0"/>
                      <w:szCs w:val="21"/>
                    </w:rPr>
                    <w:t>1</w:t>
                  </w:r>
                  <w:r>
                    <w:rPr>
                      <w:rFonts w:hint="eastAsia"/>
                      <w:bCs/>
                      <w:color w:val="000000" w:themeColor="text1"/>
                      <w:kern w:val="0"/>
                      <w:szCs w:val="21"/>
                    </w:rPr>
                    <w:t>套生化箱</w:t>
                  </w:r>
                </w:p>
              </w:tc>
              <w:tc>
                <w:tcPr>
                  <w:tcW w:w="447" w:type="pct"/>
                </w:tcPr>
                <w:p w14:paraId="29982197" w14:textId="77777777" w:rsidR="00315D99" w:rsidRDefault="008D37D5">
                  <w:pPr>
                    <w:jc w:val="center"/>
                    <w:rPr>
                      <w:color w:val="000000" w:themeColor="text1"/>
                      <w:kern w:val="0"/>
                      <w:szCs w:val="21"/>
                    </w:rPr>
                  </w:pPr>
                  <w:r>
                    <w:rPr>
                      <w:color w:val="000000" w:themeColor="text1"/>
                      <w:kern w:val="0"/>
                      <w:szCs w:val="21"/>
                    </w:rPr>
                    <w:t>0.4</w:t>
                  </w:r>
                </w:p>
              </w:tc>
            </w:tr>
            <w:tr w:rsidR="00315D99" w14:paraId="389D3835" w14:textId="77777777">
              <w:tc>
                <w:tcPr>
                  <w:tcW w:w="757" w:type="pct"/>
                  <w:vAlign w:val="center"/>
                </w:tcPr>
                <w:p w14:paraId="4DBFF558" w14:textId="77777777" w:rsidR="00315D99" w:rsidRDefault="008D37D5">
                  <w:pPr>
                    <w:jc w:val="center"/>
                    <w:rPr>
                      <w:color w:val="000000" w:themeColor="text1"/>
                      <w:kern w:val="0"/>
                      <w:szCs w:val="21"/>
                    </w:rPr>
                  </w:pPr>
                  <w:r>
                    <w:rPr>
                      <w:color w:val="000000" w:themeColor="text1"/>
                      <w:kern w:val="0"/>
                      <w:szCs w:val="21"/>
                    </w:rPr>
                    <w:t>C4</w:t>
                  </w:r>
                </w:p>
              </w:tc>
              <w:tc>
                <w:tcPr>
                  <w:tcW w:w="1004" w:type="pct"/>
                  <w:vAlign w:val="center"/>
                </w:tcPr>
                <w:p w14:paraId="5834045D"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Merge/>
                  <w:vAlign w:val="center"/>
                </w:tcPr>
                <w:p w14:paraId="5E9843FE" w14:textId="77777777" w:rsidR="00315D99" w:rsidRDefault="00315D99">
                  <w:pPr>
                    <w:rPr>
                      <w:bCs/>
                      <w:color w:val="000000" w:themeColor="text1"/>
                      <w:kern w:val="0"/>
                      <w:szCs w:val="21"/>
                    </w:rPr>
                  </w:pPr>
                </w:p>
              </w:tc>
              <w:tc>
                <w:tcPr>
                  <w:tcW w:w="447" w:type="pct"/>
                </w:tcPr>
                <w:p w14:paraId="127549CF" w14:textId="77777777" w:rsidR="00315D99" w:rsidRDefault="008D37D5">
                  <w:pPr>
                    <w:jc w:val="center"/>
                    <w:rPr>
                      <w:color w:val="000000" w:themeColor="text1"/>
                      <w:kern w:val="0"/>
                      <w:szCs w:val="21"/>
                    </w:rPr>
                  </w:pPr>
                  <w:r>
                    <w:rPr>
                      <w:color w:val="000000" w:themeColor="text1"/>
                      <w:kern w:val="0"/>
                      <w:szCs w:val="21"/>
                    </w:rPr>
                    <w:t>0.4</w:t>
                  </w:r>
                </w:p>
              </w:tc>
            </w:tr>
            <w:tr w:rsidR="00315D99" w14:paraId="77187E4A" w14:textId="77777777">
              <w:tc>
                <w:tcPr>
                  <w:tcW w:w="757" w:type="pct"/>
                  <w:vAlign w:val="center"/>
                </w:tcPr>
                <w:p w14:paraId="028210F7" w14:textId="77777777" w:rsidR="00315D99" w:rsidRDefault="008D37D5">
                  <w:pPr>
                    <w:jc w:val="center"/>
                    <w:rPr>
                      <w:color w:val="000000" w:themeColor="text1"/>
                      <w:kern w:val="0"/>
                      <w:szCs w:val="21"/>
                    </w:rPr>
                  </w:pPr>
                  <w:r>
                    <w:rPr>
                      <w:color w:val="000000" w:themeColor="text1"/>
                      <w:kern w:val="0"/>
                      <w:szCs w:val="21"/>
                    </w:rPr>
                    <w:t>C5</w:t>
                  </w:r>
                </w:p>
              </w:tc>
              <w:tc>
                <w:tcPr>
                  <w:tcW w:w="1004" w:type="pct"/>
                  <w:vAlign w:val="center"/>
                </w:tcPr>
                <w:p w14:paraId="52D180B0"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Merge w:val="restart"/>
                  <w:vAlign w:val="center"/>
                </w:tcPr>
                <w:p w14:paraId="4A42B92E" w14:textId="77777777" w:rsidR="00315D99" w:rsidRDefault="008D37D5">
                  <w:pPr>
                    <w:rPr>
                      <w:bCs/>
                      <w:color w:val="000000" w:themeColor="text1"/>
                      <w:kern w:val="0"/>
                      <w:szCs w:val="21"/>
                    </w:rPr>
                  </w:pPr>
                  <w:r>
                    <w:rPr>
                      <w:bCs/>
                      <w:color w:val="000000" w:themeColor="text1"/>
                      <w:kern w:val="0"/>
                      <w:szCs w:val="21"/>
                    </w:rPr>
                    <w:t>2</w:t>
                  </w:r>
                  <w:r>
                    <w:rPr>
                      <w:rFonts w:hint="eastAsia"/>
                      <w:bCs/>
                      <w:color w:val="000000" w:themeColor="text1"/>
                      <w:kern w:val="0"/>
                      <w:szCs w:val="21"/>
                    </w:rPr>
                    <w:t>台循环水泵、</w:t>
                  </w:r>
                  <w:r>
                    <w:rPr>
                      <w:bCs/>
                      <w:color w:val="000000" w:themeColor="text1"/>
                      <w:kern w:val="0"/>
                      <w:szCs w:val="21"/>
                    </w:rPr>
                    <w:t>2</w:t>
                  </w:r>
                  <w:r>
                    <w:rPr>
                      <w:rFonts w:hint="eastAsia"/>
                      <w:bCs/>
                      <w:color w:val="000000" w:themeColor="text1"/>
                      <w:kern w:val="0"/>
                      <w:szCs w:val="21"/>
                    </w:rPr>
                    <w:t>套</w:t>
                  </w:r>
                  <w:r>
                    <w:rPr>
                      <w:rFonts w:hint="eastAsia"/>
                      <w:bCs/>
                      <w:color w:val="000000" w:themeColor="text1"/>
                      <w:kern w:val="0"/>
                      <w:szCs w:val="21"/>
                    </w:rPr>
                    <w:t>UA</w:t>
                  </w:r>
                  <w:r>
                    <w:rPr>
                      <w:rFonts w:hint="eastAsia"/>
                      <w:bCs/>
                      <w:color w:val="000000" w:themeColor="text1"/>
                      <w:kern w:val="0"/>
                      <w:szCs w:val="21"/>
                    </w:rPr>
                    <w:t>紫外线杀菌器、</w:t>
                  </w:r>
                  <w:r>
                    <w:rPr>
                      <w:bCs/>
                      <w:color w:val="000000" w:themeColor="text1"/>
                      <w:kern w:val="0"/>
                      <w:szCs w:val="21"/>
                    </w:rPr>
                    <w:t>2</w:t>
                  </w:r>
                  <w:r>
                    <w:rPr>
                      <w:rFonts w:hint="eastAsia"/>
                      <w:bCs/>
                      <w:color w:val="000000" w:themeColor="text1"/>
                      <w:kern w:val="0"/>
                      <w:szCs w:val="21"/>
                    </w:rPr>
                    <w:t>台冷暖机、</w:t>
                  </w:r>
                  <w:r>
                    <w:rPr>
                      <w:bCs/>
                      <w:color w:val="000000" w:themeColor="text1"/>
                      <w:kern w:val="0"/>
                      <w:szCs w:val="21"/>
                    </w:rPr>
                    <w:t>2</w:t>
                  </w:r>
                  <w:r>
                    <w:rPr>
                      <w:rFonts w:hint="eastAsia"/>
                      <w:bCs/>
                      <w:color w:val="000000" w:themeColor="text1"/>
                      <w:kern w:val="0"/>
                      <w:szCs w:val="21"/>
                    </w:rPr>
                    <w:t>台蛋白分离器、</w:t>
                  </w:r>
                  <w:r>
                    <w:rPr>
                      <w:bCs/>
                      <w:color w:val="000000" w:themeColor="text1"/>
                      <w:kern w:val="0"/>
                      <w:szCs w:val="21"/>
                    </w:rPr>
                    <w:t>1</w:t>
                  </w:r>
                  <w:r>
                    <w:rPr>
                      <w:rFonts w:hint="eastAsia"/>
                      <w:bCs/>
                      <w:color w:val="000000" w:themeColor="text1"/>
                      <w:kern w:val="0"/>
                      <w:szCs w:val="21"/>
                    </w:rPr>
                    <w:t>套生化箱</w:t>
                  </w:r>
                </w:p>
              </w:tc>
              <w:tc>
                <w:tcPr>
                  <w:tcW w:w="447" w:type="pct"/>
                </w:tcPr>
                <w:p w14:paraId="7CC6F100" w14:textId="77777777" w:rsidR="00315D99" w:rsidRDefault="008D37D5">
                  <w:pPr>
                    <w:jc w:val="center"/>
                    <w:rPr>
                      <w:color w:val="000000" w:themeColor="text1"/>
                      <w:kern w:val="0"/>
                      <w:szCs w:val="21"/>
                    </w:rPr>
                  </w:pPr>
                  <w:r>
                    <w:rPr>
                      <w:color w:val="000000" w:themeColor="text1"/>
                      <w:kern w:val="0"/>
                      <w:szCs w:val="21"/>
                    </w:rPr>
                    <w:t>0.4</w:t>
                  </w:r>
                </w:p>
              </w:tc>
            </w:tr>
            <w:tr w:rsidR="00315D99" w14:paraId="1361A444" w14:textId="77777777">
              <w:tc>
                <w:tcPr>
                  <w:tcW w:w="757" w:type="pct"/>
                  <w:vAlign w:val="center"/>
                </w:tcPr>
                <w:p w14:paraId="01B1CF4D" w14:textId="77777777" w:rsidR="00315D99" w:rsidRDefault="008D37D5">
                  <w:pPr>
                    <w:jc w:val="center"/>
                    <w:rPr>
                      <w:color w:val="000000" w:themeColor="text1"/>
                      <w:kern w:val="0"/>
                      <w:szCs w:val="21"/>
                    </w:rPr>
                  </w:pPr>
                  <w:r>
                    <w:rPr>
                      <w:color w:val="000000" w:themeColor="text1"/>
                      <w:kern w:val="0"/>
                      <w:szCs w:val="21"/>
                    </w:rPr>
                    <w:t>C6</w:t>
                  </w:r>
                </w:p>
              </w:tc>
              <w:tc>
                <w:tcPr>
                  <w:tcW w:w="1004" w:type="pct"/>
                  <w:vAlign w:val="center"/>
                </w:tcPr>
                <w:p w14:paraId="1D6A7E8A"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Merge/>
                  <w:vAlign w:val="center"/>
                </w:tcPr>
                <w:p w14:paraId="19852524" w14:textId="77777777" w:rsidR="00315D99" w:rsidRDefault="00315D99">
                  <w:pPr>
                    <w:rPr>
                      <w:bCs/>
                      <w:color w:val="000000" w:themeColor="text1"/>
                      <w:kern w:val="0"/>
                      <w:szCs w:val="21"/>
                    </w:rPr>
                  </w:pPr>
                </w:p>
              </w:tc>
              <w:tc>
                <w:tcPr>
                  <w:tcW w:w="447" w:type="pct"/>
                </w:tcPr>
                <w:p w14:paraId="23EE989E" w14:textId="77777777" w:rsidR="00315D99" w:rsidRDefault="008D37D5">
                  <w:pPr>
                    <w:jc w:val="center"/>
                    <w:rPr>
                      <w:color w:val="000000" w:themeColor="text1"/>
                      <w:kern w:val="0"/>
                      <w:szCs w:val="21"/>
                    </w:rPr>
                  </w:pPr>
                  <w:r>
                    <w:rPr>
                      <w:color w:val="000000" w:themeColor="text1"/>
                      <w:kern w:val="0"/>
                      <w:szCs w:val="21"/>
                    </w:rPr>
                    <w:t>0.4</w:t>
                  </w:r>
                </w:p>
              </w:tc>
            </w:tr>
            <w:tr w:rsidR="00315D99" w14:paraId="3FF2B63C" w14:textId="77777777">
              <w:tc>
                <w:tcPr>
                  <w:tcW w:w="757" w:type="pct"/>
                  <w:vAlign w:val="center"/>
                </w:tcPr>
                <w:p w14:paraId="23E78764" w14:textId="77777777" w:rsidR="00315D99" w:rsidRDefault="008D37D5">
                  <w:pPr>
                    <w:jc w:val="center"/>
                    <w:rPr>
                      <w:color w:val="000000" w:themeColor="text1"/>
                      <w:kern w:val="0"/>
                      <w:szCs w:val="21"/>
                    </w:rPr>
                  </w:pPr>
                  <w:r>
                    <w:rPr>
                      <w:color w:val="000000" w:themeColor="text1"/>
                      <w:kern w:val="0"/>
                      <w:szCs w:val="21"/>
                    </w:rPr>
                    <w:t>C7</w:t>
                  </w:r>
                </w:p>
              </w:tc>
              <w:tc>
                <w:tcPr>
                  <w:tcW w:w="1004" w:type="pct"/>
                  <w:vAlign w:val="center"/>
                </w:tcPr>
                <w:p w14:paraId="0441D422"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Align w:val="center"/>
                </w:tcPr>
                <w:p w14:paraId="6C73D6CB" w14:textId="77777777" w:rsidR="00315D99" w:rsidRDefault="008D37D5">
                  <w:pPr>
                    <w:rPr>
                      <w:bCs/>
                      <w:color w:val="000000" w:themeColor="text1"/>
                      <w:kern w:val="0"/>
                      <w:szCs w:val="21"/>
                    </w:rPr>
                  </w:pPr>
                  <w:r>
                    <w:rPr>
                      <w:bCs/>
                      <w:color w:val="000000" w:themeColor="text1"/>
                      <w:kern w:val="0"/>
                      <w:szCs w:val="21"/>
                    </w:rPr>
                    <w:t>2</w:t>
                  </w:r>
                  <w:r>
                    <w:rPr>
                      <w:rFonts w:hint="eastAsia"/>
                      <w:bCs/>
                      <w:color w:val="000000" w:themeColor="text1"/>
                      <w:kern w:val="0"/>
                      <w:szCs w:val="21"/>
                    </w:rPr>
                    <w:t>台循环水泵、</w:t>
                  </w:r>
                  <w:r>
                    <w:rPr>
                      <w:bCs/>
                      <w:color w:val="000000" w:themeColor="text1"/>
                      <w:kern w:val="0"/>
                      <w:szCs w:val="21"/>
                    </w:rPr>
                    <w:t>1</w:t>
                  </w:r>
                  <w:r>
                    <w:rPr>
                      <w:rFonts w:hint="eastAsia"/>
                      <w:bCs/>
                      <w:color w:val="000000" w:themeColor="text1"/>
                      <w:kern w:val="0"/>
                      <w:szCs w:val="21"/>
                    </w:rPr>
                    <w:t>台砂缸、</w:t>
                  </w:r>
                  <w:r>
                    <w:rPr>
                      <w:rFonts w:hint="eastAsia"/>
                      <w:bCs/>
                      <w:color w:val="000000" w:themeColor="text1"/>
                      <w:kern w:val="0"/>
                      <w:szCs w:val="21"/>
                    </w:rPr>
                    <w:t>1</w:t>
                  </w:r>
                  <w:r>
                    <w:rPr>
                      <w:rFonts w:hint="eastAsia"/>
                      <w:bCs/>
                      <w:color w:val="000000" w:themeColor="text1"/>
                      <w:kern w:val="0"/>
                      <w:szCs w:val="21"/>
                    </w:rPr>
                    <w:t>台蛋白分离器、</w:t>
                  </w:r>
                  <w:r>
                    <w:rPr>
                      <w:bCs/>
                      <w:color w:val="000000" w:themeColor="text1"/>
                      <w:kern w:val="0"/>
                      <w:szCs w:val="21"/>
                    </w:rPr>
                    <w:t>1</w:t>
                  </w:r>
                  <w:r>
                    <w:rPr>
                      <w:rFonts w:hint="eastAsia"/>
                      <w:bCs/>
                      <w:color w:val="000000" w:themeColor="text1"/>
                      <w:kern w:val="0"/>
                      <w:szCs w:val="21"/>
                    </w:rPr>
                    <w:t>台冷暖机、</w:t>
                  </w:r>
                  <w:r>
                    <w:rPr>
                      <w:bCs/>
                      <w:color w:val="000000" w:themeColor="text1"/>
                      <w:kern w:val="0"/>
                      <w:szCs w:val="21"/>
                    </w:rPr>
                    <w:t>1</w:t>
                  </w:r>
                  <w:r>
                    <w:rPr>
                      <w:rFonts w:hint="eastAsia"/>
                      <w:bCs/>
                      <w:color w:val="000000" w:themeColor="text1"/>
                      <w:kern w:val="0"/>
                      <w:szCs w:val="21"/>
                    </w:rPr>
                    <w:t>套生化箱</w:t>
                  </w:r>
                </w:p>
              </w:tc>
              <w:tc>
                <w:tcPr>
                  <w:tcW w:w="447" w:type="pct"/>
                </w:tcPr>
                <w:p w14:paraId="33041DA9" w14:textId="77777777" w:rsidR="00315D99" w:rsidRDefault="008D37D5">
                  <w:pPr>
                    <w:jc w:val="center"/>
                    <w:rPr>
                      <w:color w:val="000000" w:themeColor="text1"/>
                      <w:kern w:val="0"/>
                      <w:szCs w:val="21"/>
                    </w:rPr>
                  </w:pPr>
                  <w:r>
                    <w:rPr>
                      <w:color w:val="000000" w:themeColor="text1"/>
                      <w:kern w:val="0"/>
                      <w:szCs w:val="21"/>
                    </w:rPr>
                    <w:t>28</w:t>
                  </w:r>
                </w:p>
              </w:tc>
            </w:tr>
            <w:tr w:rsidR="00315D99" w14:paraId="67AABA8D" w14:textId="77777777">
              <w:tc>
                <w:tcPr>
                  <w:tcW w:w="757" w:type="pct"/>
                  <w:vAlign w:val="center"/>
                </w:tcPr>
                <w:p w14:paraId="5D45ED78" w14:textId="77777777" w:rsidR="00315D99" w:rsidRDefault="008D37D5">
                  <w:pPr>
                    <w:jc w:val="center"/>
                    <w:rPr>
                      <w:color w:val="000000" w:themeColor="text1"/>
                      <w:kern w:val="0"/>
                      <w:szCs w:val="21"/>
                    </w:rPr>
                  </w:pPr>
                  <w:r>
                    <w:rPr>
                      <w:color w:val="000000" w:themeColor="text1"/>
                      <w:kern w:val="0"/>
                      <w:szCs w:val="21"/>
                    </w:rPr>
                    <w:t>C8</w:t>
                  </w:r>
                </w:p>
              </w:tc>
              <w:tc>
                <w:tcPr>
                  <w:tcW w:w="1004" w:type="pct"/>
                  <w:vAlign w:val="center"/>
                </w:tcPr>
                <w:p w14:paraId="5EB3EDFB"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Align w:val="center"/>
                </w:tcPr>
                <w:p w14:paraId="37BDAAC6" w14:textId="77777777" w:rsidR="00315D99" w:rsidRDefault="008D37D5">
                  <w:pPr>
                    <w:rPr>
                      <w:bCs/>
                      <w:color w:val="000000" w:themeColor="text1"/>
                      <w:kern w:val="0"/>
                      <w:szCs w:val="21"/>
                    </w:rPr>
                  </w:pPr>
                  <w:r>
                    <w:rPr>
                      <w:bCs/>
                      <w:color w:val="000000" w:themeColor="text1"/>
                      <w:kern w:val="0"/>
                      <w:szCs w:val="21"/>
                    </w:rPr>
                    <w:t>2</w:t>
                  </w:r>
                  <w:r>
                    <w:rPr>
                      <w:rFonts w:hint="eastAsia"/>
                      <w:bCs/>
                      <w:color w:val="000000" w:themeColor="text1"/>
                      <w:kern w:val="0"/>
                      <w:szCs w:val="21"/>
                    </w:rPr>
                    <w:t>台循环水泵、</w:t>
                  </w:r>
                  <w:r>
                    <w:rPr>
                      <w:bCs/>
                      <w:color w:val="000000" w:themeColor="text1"/>
                      <w:kern w:val="0"/>
                      <w:szCs w:val="21"/>
                    </w:rPr>
                    <w:t>1</w:t>
                  </w:r>
                  <w:r>
                    <w:rPr>
                      <w:rFonts w:hint="eastAsia"/>
                      <w:bCs/>
                      <w:color w:val="000000" w:themeColor="text1"/>
                      <w:kern w:val="0"/>
                      <w:szCs w:val="21"/>
                    </w:rPr>
                    <w:t>台砂缸、</w:t>
                  </w:r>
                  <w:r>
                    <w:rPr>
                      <w:rFonts w:hint="eastAsia"/>
                      <w:bCs/>
                      <w:color w:val="000000" w:themeColor="text1"/>
                      <w:kern w:val="0"/>
                      <w:szCs w:val="21"/>
                    </w:rPr>
                    <w:t>1</w:t>
                  </w:r>
                  <w:r>
                    <w:rPr>
                      <w:rFonts w:hint="eastAsia"/>
                      <w:bCs/>
                      <w:color w:val="000000" w:themeColor="text1"/>
                      <w:kern w:val="0"/>
                      <w:szCs w:val="21"/>
                    </w:rPr>
                    <w:t>台蛋白分离器、</w:t>
                  </w:r>
                  <w:r>
                    <w:rPr>
                      <w:bCs/>
                      <w:color w:val="000000" w:themeColor="text1"/>
                      <w:kern w:val="0"/>
                      <w:szCs w:val="21"/>
                    </w:rPr>
                    <w:t>1</w:t>
                  </w:r>
                  <w:r>
                    <w:rPr>
                      <w:rFonts w:hint="eastAsia"/>
                      <w:bCs/>
                      <w:color w:val="000000" w:themeColor="text1"/>
                      <w:kern w:val="0"/>
                      <w:szCs w:val="21"/>
                    </w:rPr>
                    <w:t>台冷暖机、</w:t>
                  </w:r>
                  <w:r>
                    <w:rPr>
                      <w:bCs/>
                      <w:color w:val="000000" w:themeColor="text1"/>
                      <w:kern w:val="0"/>
                      <w:szCs w:val="21"/>
                    </w:rPr>
                    <w:t>1</w:t>
                  </w:r>
                  <w:r>
                    <w:rPr>
                      <w:rFonts w:hint="eastAsia"/>
                      <w:bCs/>
                      <w:color w:val="000000" w:themeColor="text1"/>
                      <w:kern w:val="0"/>
                      <w:szCs w:val="21"/>
                    </w:rPr>
                    <w:t>套生化箱</w:t>
                  </w:r>
                </w:p>
              </w:tc>
              <w:tc>
                <w:tcPr>
                  <w:tcW w:w="447" w:type="pct"/>
                </w:tcPr>
                <w:p w14:paraId="024D39B0" w14:textId="77777777" w:rsidR="00315D99" w:rsidRDefault="008D37D5">
                  <w:pPr>
                    <w:jc w:val="center"/>
                    <w:rPr>
                      <w:color w:val="000000" w:themeColor="text1"/>
                      <w:kern w:val="0"/>
                      <w:szCs w:val="21"/>
                    </w:rPr>
                  </w:pPr>
                  <w:r>
                    <w:rPr>
                      <w:color w:val="000000" w:themeColor="text1"/>
                      <w:kern w:val="0"/>
                      <w:szCs w:val="21"/>
                    </w:rPr>
                    <w:t>26</w:t>
                  </w:r>
                </w:p>
              </w:tc>
            </w:tr>
            <w:tr w:rsidR="00315D99" w14:paraId="064F2BB3" w14:textId="77777777">
              <w:tc>
                <w:tcPr>
                  <w:tcW w:w="757" w:type="pct"/>
                  <w:vAlign w:val="center"/>
                </w:tcPr>
                <w:p w14:paraId="1BC3941C" w14:textId="77777777" w:rsidR="00315D99" w:rsidRDefault="008D37D5">
                  <w:pPr>
                    <w:jc w:val="center"/>
                    <w:rPr>
                      <w:color w:val="000000" w:themeColor="text1"/>
                      <w:kern w:val="0"/>
                      <w:szCs w:val="21"/>
                    </w:rPr>
                  </w:pPr>
                  <w:r>
                    <w:rPr>
                      <w:color w:val="000000" w:themeColor="text1"/>
                      <w:kern w:val="0"/>
                      <w:szCs w:val="21"/>
                    </w:rPr>
                    <w:t>C9</w:t>
                  </w:r>
                </w:p>
              </w:tc>
              <w:tc>
                <w:tcPr>
                  <w:tcW w:w="1004" w:type="pct"/>
                  <w:vAlign w:val="center"/>
                </w:tcPr>
                <w:p w14:paraId="3915BB55"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Merge w:val="restart"/>
                  <w:vAlign w:val="center"/>
                </w:tcPr>
                <w:p w14:paraId="11C07875" w14:textId="77777777" w:rsidR="00315D99" w:rsidRDefault="008D37D5">
                  <w:pPr>
                    <w:rPr>
                      <w:bCs/>
                      <w:color w:val="000000" w:themeColor="text1"/>
                      <w:kern w:val="0"/>
                      <w:szCs w:val="21"/>
                    </w:rPr>
                  </w:pPr>
                  <w:r>
                    <w:rPr>
                      <w:bCs/>
                      <w:color w:val="000000" w:themeColor="text1"/>
                      <w:kern w:val="0"/>
                      <w:szCs w:val="21"/>
                    </w:rPr>
                    <w:t>4</w:t>
                  </w:r>
                  <w:r>
                    <w:rPr>
                      <w:rFonts w:hint="eastAsia"/>
                      <w:bCs/>
                      <w:color w:val="000000" w:themeColor="text1"/>
                      <w:kern w:val="0"/>
                      <w:szCs w:val="21"/>
                    </w:rPr>
                    <w:t>台循环水泵、</w:t>
                  </w:r>
                  <w:r>
                    <w:rPr>
                      <w:bCs/>
                      <w:color w:val="000000" w:themeColor="text1"/>
                      <w:kern w:val="0"/>
                      <w:szCs w:val="21"/>
                    </w:rPr>
                    <w:t>4</w:t>
                  </w:r>
                  <w:r>
                    <w:rPr>
                      <w:rFonts w:hint="eastAsia"/>
                      <w:bCs/>
                      <w:color w:val="000000" w:themeColor="text1"/>
                      <w:kern w:val="0"/>
                      <w:szCs w:val="21"/>
                    </w:rPr>
                    <w:t>套</w:t>
                  </w:r>
                  <w:r>
                    <w:rPr>
                      <w:rFonts w:hint="eastAsia"/>
                      <w:bCs/>
                      <w:color w:val="000000" w:themeColor="text1"/>
                      <w:kern w:val="0"/>
                      <w:szCs w:val="21"/>
                    </w:rPr>
                    <w:t>UA</w:t>
                  </w:r>
                  <w:r>
                    <w:rPr>
                      <w:rFonts w:hint="eastAsia"/>
                      <w:bCs/>
                      <w:color w:val="000000" w:themeColor="text1"/>
                      <w:kern w:val="0"/>
                      <w:szCs w:val="21"/>
                    </w:rPr>
                    <w:t>紫外线杀菌器、</w:t>
                  </w:r>
                  <w:r>
                    <w:rPr>
                      <w:bCs/>
                      <w:color w:val="000000" w:themeColor="text1"/>
                      <w:kern w:val="0"/>
                      <w:szCs w:val="21"/>
                    </w:rPr>
                    <w:t>4</w:t>
                  </w:r>
                  <w:r>
                    <w:rPr>
                      <w:rFonts w:hint="eastAsia"/>
                      <w:bCs/>
                      <w:color w:val="000000" w:themeColor="text1"/>
                      <w:kern w:val="0"/>
                      <w:szCs w:val="21"/>
                    </w:rPr>
                    <w:t>台冷暖机、</w:t>
                  </w:r>
                  <w:r>
                    <w:rPr>
                      <w:bCs/>
                      <w:color w:val="000000" w:themeColor="text1"/>
                      <w:kern w:val="0"/>
                      <w:szCs w:val="21"/>
                    </w:rPr>
                    <w:t>2</w:t>
                  </w:r>
                  <w:r>
                    <w:rPr>
                      <w:rFonts w:hint="eastAsia"/>
                      <w:bCs/>
                      <w:color w:val="000000" w:themeColor="text1"/>
                      <w:kern w:val="0"/>
                      <w:szCs w:val="21"/>
                    </w:rPr>
                    <w:t>台蛋白分离器、</w:t>
                  </w:r>
                  <w:r>
                    <w:rPr>
                      <w:bCs/>
                      <w:color w:val="000000" w:themeColor="text1"/>
                      <w:kern w:val="0"/>
                      <w:szCs w:val="21"/>
                    </w:rPr>
                    <w:t>2</w:t>
                  </w:r>
                  <w:r>
                    <w:rPr>
                      <w:rFonts w:hint="eastAsia"/>
                      <w:bCs/>
                      <w:color w:val="000000" w:themeColor="text1"/>
                      <w:kern w:val="0"/>
                      <w:szCs w:val="21"/>
                    </w:rPr>
                    <w:t>套生化箱</w:t>
                  </w:r>
                </w:p>
              </w:tc>
              <w:tc>
                <w:tcPr>
                  <w:tcW w:w="447" w:type="pct"/>
                </w:tcPr>
                <w:p w14:paraId="1FD9EC69" w14:textId="77777777" w:rsidR="00315D99" w:rsidRDefault="008D37D5">
                  <w:pPr>
                    <w:jc w:val="center"/>
                    <w:rPr>
                      <w:color w:val="000000" w:themeColor="text1"/>
                      <w:kern w:val="0"/>
                      <w:szCs w:val="21"/>
                    </w:rPr>
                  </w:pPr>
                  <w:r>
                    <w:rPr>
                      <w:color w:val="000000" w:themeColor="text1"/>
                      <w:kern w:val="0"/>
                      <w:szCs w:val="21"/>
                    </w:rPr>
                    <w:t>2</w:t>
                  </w:r>
                </w:p>
              </w:tc>
            </w:tr>
            <w:tr w:rsidR="00315D99" w14:paraId="26285E1D" w14:textId="77777777">
              <w:tc>
                <w:tcPr>
                  <w:tcW w:w="757" w:type="pct"/>
                  <w:vAlign w:val="center"/>
                </w:tcPr>
                <w:p w14:paraId="264C244E" w14:textId="77777777" w:rsidR="00315D99" w:rsidRDefault="008D37D5">
                  <w:pPr>
                    <w:jc w:val="center"/>
                    <w:rPr>
                      <w:color w:val="000000" w:themeColor="text1"/>
                      <w:kern w:val="0"/>
                      <w:szCs w:val="21"/>
                    </w:rPr>
                  </w:pPr>
                  <w:r>
                    <w:rPr>
                      <w:color w:val="000000" w:themeColor="text1"/>
                      <w:kern w:val="0"/>
                      <w:szCs w:val="21"/>
                    </w:rPr>
                    <w:t>C10</w:t>
                  </w:r>
                </w:p>
              </w:tc>
              <w:tc>
                <w:tcPr>
                  <w:tcW w:w="1004" w:type="pct"/>
                  <w:vAlign w:val="center"/>
                </w:tcPr>
                <w:p w14:paraId="5219999B"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Merge/>
                  <w:vAlign w:val="center"/>
                </w:tcPr>
                <w:p w14:paraId="3B269DE9" w14:textId="77777777" w:rsidR="00315D99" w:rsidRDefault="00315D99">
                  <w:pPr>
                    <w:rPr>
                      <w:bCs/>
                      <w:color w:val="000000" w:themeColor="text1"/>
                      <w:kern w:val="0"/>
                      <w:szCs w:val="21"/>
                    </w:rPr>
                  </w:pPr>
                </w:p>
              </w:tc>
              <w:tc>
                <w:tcPr>
                  <w:tcW w:w="447" w:type="pct"/>
                </w:tcPr>
                <w:p w14:paraId="5384BBE0" w14:textId="77777777" w:rsidR="00315D99" w:rsidRDefault="008D37D5">
                  <w:pPr>
                    <w:jc w:val="center"/>
                    <w:rPr>
                      <w:color w:val="000000" w:themeColor="text1"/>
                      <w:kern w:val="0"/>
                      <w:szCs w:val="21"/>
                    </w:rPr>
                  </w:pPr>
                  <w:r>
                    <w:rPr>
                      <w:color w:val="000000" w:themeColor="text1"/>
                      <w:kern w:val="0"/>
                      <w:szCs w:val="21"/>
                    </w:rPr>
                    <w:t>2</w:t>
                  </w:r>
                </w:p>
              </w:tc>
            </w:tr>
            <w:tr w:rsidR="00315D99" w14:paraId="3E65DEF3" w14:textId="77777777">
              <w:tc>
                <w:tcPr>
                  <w:tcW w:w="757" w:type="pct"/>
                  <w:vAlign w:val="center"/>
                </w:tcPr>
                <w:p w14:paraId="75AF3AED" w14:textId="77777777" w:rsidR="00315D99" w:rsidRDefault="008D37D5">
                  <w:pPr>
                    <w:jc w:val="center"/>
                    <w:rPr>
                      <w:color w:val="000000" w:themeColor="text1"/>
                      <w:kern w:val="0"/>
                      <w:szCs w:val="21"/>
                    </w:rPr>
                  </w:pPr>
                  <w:r>
                    <w:rPr>
                      <w:color w:val="000000" w:themeColor="text1"/>
                      <w:kern w:val="0"/>
                      <w:szCs w:val="21"/>
                    </w:rPr>
                    <w:t>C11</w:t>
                  </w:r>
                </w:p>
              </w:tc>
              <w:tc>
                <w:tcPr>
                  <w:tcW w:w="1004" w:type="pct"/>
                  <w:vAlign w:val="center"/>
                </w:tcPr>
                <w:p w14:paraId="5E747F5F"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Merge/>
                  <w:vAlign w:val="center"/>
                </w:tcPr>
                <w:p w14:paraId="3647414B" w14:textId="77777777" w:rsidR="00315D99" w:rsidRDefault="00315D99">
                  <w:pPr>
                    <w:rPr>
                      <w:bCs/>
                      <w:color w:val="000000" w:themeColor="text1"/>
                      <w:kern w:val="0"/>
                      <w:szCs w:val="21"/>
                    </w:rPr>
                  </w:pPr>
                </w:p>
              </w:tc>
              <w:tc>
                <w:tcPr>
                  <w:tcW w:w="447" w:type="pct"/>
                </w:tcPr>
                <w:p w14:paraId="66A0B5A8" w14:textId="77777777" w:rsidR="00315D99" w:rsidRDefault="008D37D5">
                  <w:pPr>
                    <w:jc w:val="center"/>
                    <w:rPr>
                      <w:color w:val="000000" w:themeColor="text1"/>
                      <w:kern w:val="0"/>
                      <w:szCs w:val="21"/>
                    </w:rPr>
                  </w:pPr>
                  <w:r>
                    <w:rPr>
                      <w:color w:val="000000" w:themeColor="text1"/>
                      <w:kern w:val="0"/>
                      <w:szCs w:val="21"/>
                    </w:rPr>
                    <w:t>2</w:t>
                  </w:r>
                </w:p>
              </w:tc>
            </w:tr>
            <w:tr w:rsidR="00315D99" w14:paraId="73F841A2" w14:textId="77777777">
              <w:tc>
                <w:tcPr>
                  <w:tcW w:w="757" w:type="pct"/>
                  <w:vAlign w:val="center"/>
                </w:tcPr>
                <w:p w14:paraId="6526DFD9" w14:textId="77777777" w:rsidR="00315D99" w:rsidRDefault="008D37D5">
                  <w:pPr>
                    <w:jc w:val="center"/>
                    <w:rPr>
                      <w:color w:val="000000" w:themeColor="text1"/>
                      <w:kern w:val="0"/>
                      <w:szCs w:val="21"/>
                    </w:rPr>
                  </w:pPr>
                  <w:r>
                    <w:rPr>
                      <w:color w:val="000000" w:themeColor="text1"/>
                      <w:kern w:val="0"/>
                      <w:szCs w:val="21"/>
                    </w:rPr>
                    <w:t>C12</w:t>
                  </w:r>
                </w:p>
              </w:tc>
              <w:tc>
                <w:tcPr>
                  <w:tcW w:w="1004" w:type="pct"/>
                  <w:vAlign w:val="center"/>
                </w:tcPr>
                <w:p w14:paraId="1F66844A"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Merge/>
                  <w:vAlign w:val="center"/>
                </w:tcPr>
                <w:p w14:paraId="3AEDD969" w14:textId="77777777" w:rsidR="00315D99" w:rsidRDefault="00315D99">
                  <w:pPr>
                    <w:rPr>
                      <w:bCs/>
                      <w:color w:val="000000" w:themeColor="text1"/>
                      <w:kern w:val="0"/>
                      <w:szCs w:val="21"/>
                    </w:rPr>
                  </w:pPr>
                </w:p>
              </w:tc>
              <w:tc>
                <w:tcPr>
                  <w:tcW w:w="447" w:type="pct"/>
                </w:tcPr>
                <w:p w14:paraId="51BA5268" w14:textId="77777777" w:rsidR="00315D99" w:rsidRDefault="008D37D5">
                  <w:pPr>
                    <w:jc w:val="center"/>
                    <w:rPr>
                      <w:color w:val="000000" w:themeColor="text1"/>
                      <w:kern w:val="0"/>
                      <w:szCs w:val="21"/>
                    </w:rPr>
                  </w:pPr>
                  <w:r>
                    <w:rPr>
                      <w:color w:val="000000" w:themeColor="text1"/>
                      <w:kern w:val="0"/>
                      <w:szCs w:val="21"/>
                    </w:rPr>
                    <w:t>2</w:t>
                  </w:r>
                </w:p>
              </w:tc>
            </w:tr>
            <w:tr w:rsidR="00315D99" w14:paraId="53965865" w14:textId="77777777">
              <w:tc>
                <w:tcPr>
                  <w:tcW w:w="757" w:type="pct"/>
                  <w:vAlign w:val="center"/>
                </w:tcPr>
                <w:p w14:paraId="15FAEC99" w14:textId="77777777" w:rsidR="00315D99" w:rsidRDefault="008D37D5">
                  <w:pPr>
                    <w:jc w:val="center"/>
                    <w:rPr>
                      <w:color w:val="000000" w:themeColor="text1"/>
                      <w:kern w:val="0"/>
                      <w:szCs w:val="21"/>
                    </w:rPr>
                  </w:pPr>
                  <w:r>
                    <w:rPr>
                      <w:color w:val="000000" w:themeColor="text1"/>
                      <w:kern w:val="0"/>
                      <w:szCs w:val="21"/>
                    </w:rPr>
                    <w:t>C13</w:t>
                  </w:r>
                </w:p>
              </w:tc>
              <w:tc>
                <w:tcPr>
                  <w:tcW w:w="1004" w:type="pct"/>
                  <w:vAlign w:val="center"/>
                </w:tcPr>
                <w:p w14:paraId="56537017"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Align w:val="center"/>
                </w:tcPr>
                <w:p w14:paraId="59FFF945" w14:textId="77777777" w:rsidR="00315D99" w:rsidRDefault="008D37D5">
                  <w:pPr>
                    <w:rPr>
                      <w:bCs/>
                      <w:color w:val="000000" w:themeColor="text1"/>
                      <w:kern w:val="0"/>
                      <w:szCs w:val="21"/>
                    </w:rPr>
                  </w:pPr>
                  <w:r>
                    <w:rPr>
                      <w:bCs/>
                      <w:color w:val="000000" w:themeColor="text1"/>
                      <w:kern w:val="0"/>
                      <w:szCs w:val="21"/>
                    </w:rPr>
                    <w:t>2</w:t>
                  </w:r>
                  <w:r>
                    <w:rPr>
                      <w:rFonts w:hint="eastAsia"/>
                      <w:bCs/>
                      <w:color w:val="000000" w:themeColor="text1"/>
                      <w:kern w:val="0"/>
                      <w:szCs w:val="21"/>
                    </w:rPr>
                    <w:t>台循环水泵、</w:t>
                  </w:r>
                  <w:r>
                    <w:rPr>
                      <w:rFonts w:hint="eastAsia"/>
                      <w:bCs/>
                      <w:color w:val="000000" w:themeColor="text1"/>
                      <w:kern w:val="0"/>
                      <w:szCs w:val="21"/>
                    </w:rPr>
                    <w:t>1</w:t>
                  </w:r>
                  <w:r>
                    <w:rPr>
                      <w:rFonts w:hint="eastAsia"/>
                      <w:bCs/>
                      <w:color w:val="000000" w:themeColor="text1"/>
                      <w:kern w:val="0"/>
                      <w:szCs w:val="21"/>
                    </w:rPr>
                    <w:t>台砂缸、</w:t>
                  </w:r>
                  <w:r>
                    <w:rPr>
                      <w:bCs/>
                      <w:color w:val="000000" w:themeColor="text1"/>
                      <w:kern w:val="0"/>
                      <w:szCs w:val="21"/>
                    </w:rPr>
                    <w:t>1</w:t>
                  </w:r>
                  <w:r>
                    <w:rPr>
                      <w:rFonts w:hint="eastAsia"/>
                      <w:bCs/>
                      <w:color w:val="000000" w:themeColor="text1"/>
                      <w:kern w:val="0"/>
                      <w:szCs w:val="21"/>
                    </w:rPr>
                    <w:t>台冷暖机、</w:t>
                  </w:r>
                  <w:r>
                    <w:rPr>
                      <w:rFonts w:hint="eastAsia"/>
                      <w:bCs/>
                      <w:color w:val="000000" w:themeColor="text1"/>
                      <w:kern w:val="0"/>
                      <w:szCs w:val="21"/>
                    </w:rPr>
                    <w:t>1</w:t>
                  </w:r>
                  <w:r>
                    <w:rPr>
                      <w:rFonts w:hint="eastAsia"/>
                      <w:bCs/>
                      <w:color w:val="000000" w:themeColor="text1"/>
                      <w:kern w:val="0"/>
                      <w:szCs w:val="21"/>
                    </w:rPr>
                    <w:t>台蛋白分离器、</w:t>
                  </w:r>
                  <w:r>
                    <w:rPr>
                      <w:bCs/>
                      <w:color w:val="000000" w:themeColor="text1"/>
                      <w:kern w:val="0"/>
                      <w:szCs w:val="21"/>
                    </w:rPr>
                    <w:t>2</w:t>
                  </w:r>
                  <w:r>
                    <w:rPr>
                      <w:rFonts w:hint="eastAsia"/>
                      <w:bCs/>
                      <w:color w:val="000000" w:themeColor="text1"/>
                      <w:kern w:val="0"/>
                      <w:szCs w:val="21"/>
                    </w:rPr>
                    <w:t>套生化箱</w:t>
                  </w:r>
                </w:p>
              </w:tc>
              <w:tc>
                <w:tcPr>
                  <w:tcW w:w="447" w:type="pct"/>
                </w:tcPr>
                <w:p w14:paraId="4C0AC0E1" w14:textId="77777777" w:rsidR="00315D99" w:rsidRDefault="008D37D5">
                  <w:pPr>
                    <w:jc w:val="center"/>
                    <w:rPr>
                      <w:color w:val="000000" w:themeColor="text1"/>
                      <w:kern w:val="0"/>
                      <w:szCs w:val="21"/>
                    </w:rPr>
                  </w:pPr>
                  <w:r>
                    <w:rPr>
                      <w:color w:val="000000" w:themeColor="text1"/>
                      <w:kern w:val="0"/>
                      <w:szCs w:val="21"/>
                    </w:rPr>
                    <w:t>18</w:t>
                  </w:r>
                </w:p>
              </w:tc>
            </w:tr>
            <w:tr w:rsidR="00315D99" w14:paraId="665FF381" w14:textId="77777777">
              <w:tc>
                <w:tcPr>
                  <w:tcW w:w="757" w:type="pct"/>
                  <w:vAlign w:val="center"/>
                </w:tcPr>
                <w:p w14:paraId="49CA00AB" w14:textId="77777777" w:rsidR="00315D99" w:rsidRDefault="008D37D5">
                  <w:pPr>
                    <w:jc w:val="center"/>
                    <w:rPr>
                      <w:color w:val="000000" w:themeColor="text1"/>
                      <w:kern w:val="0"/>
                      <w:szCs w:val="21"/>
                    </w:rPr>
                  </w:pPr>
                  <w:r>
                    <w:rPr>
                      <w:rFonts w:hint="eastAsia"/>
                      <w:color w:val="000000" w:themeColor="text1"/>
                      <w:kern w:val="0"/>
                      <w:szCs w:val="21"/>
                    </w:rPr>
                    <w:t>D</w:t>
                  </w:r>
                  <w:r>
                    <w:rPr>
                      <w:color w:val="000000" w:themeColor="text1"/>
                      <w:kern w:val="0"/>
                      <w:szCs w:val="21"/>
                    </w:rPr>
                    <w:t>1</w:t>
                  </w:r>
                </w:p>
              </w:tc>
              <w:tc>
                <w:tcPr>
                  <w:tcW w:w="1004" w:type="pct"/>
                  <w:vAlign w:val="center"/>
                </w:tcPr>
                <w:p w14:paraId="65888220"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Merge w:val="restart"/>
                  <w:vAlign w:val="center"/>
                </w:tcPr>
                <w:p w14:paraId="40F4F5F1" w14:textId="77777777" w:rsidR="00315D99" w:rsidRDefault="008D37D5">
                  <w:pPr>
                    <w:rPr>
                      <w:bCs/>
                      <w:color w:val="000000" w:themeColor="text1"/>
                      <w:kern w:val="0"/>
                      <w:szCs w:val="21"/>
                    </w:rPr>
                  </w:pPr>
                  <w:r>
                    <w:rPr>
                      <w:bCs/>
                      <w:color w:val="000000" w:themeColor="text1"/>
                      <w:kern w:val="0"/>
                      <w:szCs w:val="21"/>
                    </w:rPr>
                    <w:t>6</w:t>
                  </w:r>
                  <w:r>
                    <w:rPr>
                      <w:rFonts w:hint="eastAsia"/>
                      <w:bCs/>
                      <w:color w:val="000000" w:themeColor="text1"/>
                      <w:kern w:val="0"/>
                      <w:szCs w:val="21"/>
                    </w:rPr>
                    <w:t>台循环水泵、</w:t>
                  </w:r>
                  <w:r>
                    <w:rPr>
                      <w:bCs/>
                      <w:color w:val="000000" w:themeColor="text1"/>
                      <w:kern w:val="0"/>
                      <w:szCs w:val="21"/>
                    </w:rPr>
                    <w:t>2</w:t>
                  </w:r>
                  <w:r>
                    <w:rPr>
                      <w:rFonts w:hint="eastAsia"/>
                      <w:bCs/>
                      <w:color w:val="000000" w:themeColor="text1"/>
                      <w:kern w:val="0"/>
                      <w:szCs w:val="21"/>
                    </w:rPr>
                    <w:t>台冷暖机、</w:t>
                  </w:r>
                  <w:r>
                    <w:rPr>
                      <w:bCs/>
                      <w:color w:val="000000" w:themeColor="text1"/>
                      <w:kern w:val="0"/>
                      <w:szCs w:val="21"/>
                    </w:rPr>
                    <w:t>2</w:t>
                  </w:r>
                  <w:r>
                    <w:rPr>
                      <w:rFonts w:hint="eastAsia"/>
                      <w:bCs/>
                      <w:color w:val="000000" w:themeColor="text1"/>
                      <w:kern w:val="0"/>
                      <w:szCs w:val="21"/>
                    </w:rPr>
                    <w:t>套生化箱</w:t>
                  </w:r>
                </w:p>
              </w:tc>
              <w:tc>
                <w:tcPr>
                  <w:tcW w:w="447" w:type="pct"/>
                </w:tcPr>
                <w:p w14:paraId="108C031C" w14:textId="77777777" w:rsidR="00315D99" w:rsidRDefault="008D37D5">
                  <w:pPr>
                    <w:jc w:val="center"/>
                    <w:rPr>
                      <w:color w:val="000000" w:themeColor="text1"/>
                      <w:kern w:val="0"/>
                      <w:szCs w:val="21"/>
                    </w:rPr>
                  </w:pPr>
                  <w:r>
                    <w:rPr>
                      <w:rFonts w:hint="eastAsia"/>
                      <w:color w:val="000000" w:themeColor="text1"/>
                      <w:kern w:val="0"/>
                      <w:szCs w:val="21"/>
                    </w:rPr>
                    <w:t>6</w:t>
                  </w:r>
                </w:p>
              </w:tc>
            </w:tr>
            <w:tr w:rsidR="00315D99" w14:paraId="7FDAE018" w14:textId="77777777">
              <w:tc>
                <w:tcPr>
                  <w:tcW w:w="757" w:type="pct"/>
                  <w:vAlign w:val="center"/>
                </w:tcPr>
                <w:p w14:paraId="0A0D8DC2" w14:textId="77777777" w:rsidR="00315D99" w:rsidRDefault="008D37D5">
                  <w:pPr>
                    <w:jc w:val="center"/>
                    <w:rPr>
                      <w:color w:val="000000" w:themeColor="text1"/>
                      <w:kern w:val="0"/>
                      <w:szCs w:val="21"/>
                    </w:rPr>
                  </w:pPr>
                  <w:r>
                    <w:rPr>
                      <w:rFonts w:hint="eastAsia"/>
                      <w:color w:val="000000" w:themeColor="text1"/>
                      <w:kern w:val="0"/>
                      <w:szCs w:val="21"/>
                    </w:rPr>
                    <w:t>D</w:t>
                  </w:r>
                  <w:r>
                    <w:rPr>
                      <w:color w:val="000000" w:themeColor="text1"/>
                      <w:kern w:val="0"/>
                      <w:szCs w:val="21"/>
                    </w:rPr>
                    <w:t>2</w:t>
                  </w:r>
                </w:p>
              </w:tc>
              <w:tc>
                <w:tcPr>
                  <w:tcW w:w="1004" w:type="pct"/>
                  <w:vAlign w:val="center"/>
                </w:tcPr>
                <w:p w14:paraId="4504028D"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Merge/>
                  <w:vAlign w:val="center"/>
                </w:tcPr>
                <w:p w14:paraId="45E2A21B" w14:textId="77777777" w:rsidR="00315D99" w:rsidRDefault="00315D99">
                  <w:pPr>
                    <w:rPr>
                      <w:bCs/>
                      <w:color w:val="000000" w:themeColor="text1"/>
                      <w:kern w:val="0"/>
                      <w:szCs w:val="21"/>
                    </w:rPr>
                  </w:pPr>
                </w:p>
              </w:tc>
              <w:tc>
                <w:tcPr>
                  <w:tcW w:w="447" w:type="pct"/>
                </w:tcPr>
                <w:p w14:paraId="2271B935" w14:textId="77777777" w:rsidR="00315D99" w:rsidRDefault="008D37D5">
                  <w:pPr>
                    <w:jc w:val="center"/>
                    <w:rPr>
                      <w:color w:val="000000" w:themeColor="text1"/>
                      <w:kern w:val="0"/>
                      <w:szCs w:val="21"/>
                    </w:rPr>
                  </w:pPr>
                  <w:r>
                    <w:rPr>
                      <w:rFonts w:hint="eastAsia"/>
                      <w:color w:val="000000" w:themeColor="text1"/>
                      <w:kern w:val="0"/>
                      <w:szCs w:val="21"/>
                    </w:rPr>
                    <w:t>6</w:t>
                  </w:r>
                </w:p>
              </w:tc>
            </w:tr>
            <w:tr w:rsidR="00315D99" w14:paraId="78377960" w14:textId="77777777">
              <w:tc>
                <w:tcPr>
                  <w:tcW w:w="757" w:type="pct"/>
                  <w:vAlign w:val="center"/>
                </w:tcPr>
                <w:p w14:paraId="0AD4019E" w14:textId="77777777" w:rsidR="00315D99" w:rsidRDefault="008D37D5">
                  <w:pPr>
                    <w:jc w:val="center"/>
                    <w:rPr>
                      <w:color w:val="000000" w:themeColor="text1"/>
                      <w:kern w:val="0"/>
                      <w:szCs w:val="21"/>
                    </w:rPr>
                  </w:pPr>
                  <w:r>
                    <w:rPr>
                      <w:rFonts w:hint="eastAsia"/>
                      <w:color w:val="000000" w:themeColor="text1"/>
                      <w:kern w:val="0"/>
                      <w:szCs w:val="21"/>
                    </w:rPr>
                    <w:t>D</w:t>
                  </w:r>
                  <w:r>
                    <w:rPr>
                      <w:color w:val="000000" w:themeColor="text1"/>
                      <w:kern w:val="0"/>
                      <w:szCs w:val="21"/>
                    </w:rPr>
                    <w:t>3</w:t>
                  </w:r>
                </w:p>
              </w:tc>
              <w:tc>
                <w:tcPr>
                  <w:tcW w:w="1004" w:type="pct"/>
                  <w:vAlign w:val="center"/>
                </w:tcPr>
                <w:p w14:paraId="024EB87C"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Merge/>
                  <w:vAlign w:val="center"/>
                </w:tcPr>
                <w:p w14:paraId="2108155C" w14:textId="77777777" w:rsidR="00315D99" w:rsidRDefault="00315D99">
                  <w:pPr>
                    <w:rPr>
                      <w:bCs/>
                      <w:color w:val="000000" w:themeColor="text1"/>
                      <w:kern w:val="0"/>
                      <w:szCs w:val="21"/>
                    </w:rPr>
                  </w:pPr>
                </w:p>
              </w:tc>
              <w:tc>
                <w:tcPr>
                  <w:tcW w:w="447" w:type="pct"/>
                </w:tcPr>
                <w:p w14:paraId="4E28399F" w14:textId="77777777" w:rsidR="00315D99" w:rsidRDefault="008D37D5">
                  <w:pPr>
                    <w:jc w:val="center"/>
                    <w:rPr>
                      <w:color w:val="000000" w:themeColor="text1"/>
                      <w:kern w:val="0"/>
                      <w:szCs w:val="21"/>
                    </w:rPr>
                  </w:pPr>
                  <w:r>
                    <w:rPr>
                      <w:rFonts w:hint="eastAsia"/>
                      <w:color w:val="000000" w:themeColor="text1"/>
                      <w:kern w:val="0"/>
                      <w:szCs w:val="21"/>
                    </w:rPr>
                    <w:t>6</w:t>
                  </w:r>
                </w:p>
              </w:tc>
            </w:tr>
            <w:tr w:rsidR="00315D99" w14:paraId="7731E1D5" w14:textId="77777777">
              <w:tc>
                <w:tcPr>
                  <w:tcW w:w="757" w:type="pct"/>
                  <w:vAlign w:val="center"/>
                </w:tcPr>
                <w:p w14:paraId="0338584E" w14:textId="77777777" w:rsidR="00315D99" w:rsidRDefault="008D37D5">
                  <w:pPr>
                    <w:jc w:val="center"/>
                    <w:rPr>
                      <w:color w:val="000000" w:themeColor="text1"/>
                      <w:kern w:val="0"/>
                      <w:szCs w:val="21"/>
                    </w:rPr>
                  </w:pPr>
                  <w:r>
                    <w:rPr>
                      <w:rFonts w:hint="eastAsia"/>
                      <w:color w:val="000000" w:themeColor="text1"/>
                      <w:kern w:val="0"/>
                      <w:szCs w:val="21"/>
                    </w:rPr>
                    <w:t>D</w:t>
                  </w:r>
                  <w:r>
                    <w:rPr>
                      <w:color w:val="000000" w:themeColor="text1"/>
                      <w:kern w:val="0"/>
                      <w:szCs w:val="21"/>
                    </w:rPr>
                    <w:t>4</w:t>
                  </w:r>
                </w:p>
              </w:tc>
              <w:tc>
                <w:tcPr>
                  <w:tcW w:w="1004" w:type="pct"/>
                  <w:vAlign w:val="center"/>
                </w:tcPr>
                <w:p w14:paraId="23A068B4"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Merge/>
                  <w:vAlign w:val="center"/>
                </w:tcPr>
                <w:p w14:paraId="5BDD75FE" w14:textId="77777777" w:rsidR="00315D99" w:rsidRDefault="00315D99">
                  <w:pPr>
                    <w:rPr>
                      <w:bCs/>
                      <w:color w:val="000000" w:themeColor="text1"/>
                      <w:kern w:val="0"/>
                      <w:szCs w:val="21"/>
                    </w:rPr>
                  </w:pPr>
                </w:p>
              </w:tc>
              <w:tc>
                <w:tcPr>
                  <w:tcW w:w="447" w:type="pct"/>
                </w:tcPr>
                <w:p w14:paraId="5A046F62" w14:textId="77777777" w:rsidR="00315D99" w:rsidRDefault="008D37D5">
                  <w:pPr>
                    <w:jc w:val="center"/>
                    <w:rPr>
                      <w:color w:val="000000" w:themeColor="text1"/>
                      <w:kern w:val="0"/>
                      <w:szCs w:val="21"/>
                    </w:rPr>
                  </w:pPr>
                  <w:r>
                    <w:rPr>
                      <w:rFonts w:hint="eastAsia"/>
                      <w:color w:val="000000" w:themeColor="text1"/>
                      <w:kern w:val="0"/>
                      <w:szCs w:val="21"/>
                    </w:rPr>
                    <w:t>6</w:t>
                  </w:r>
                </w:p>
              </w:tc>
            </w:tr>
            <w:tr w:rsidR="00315D99" w14:paraId="3D973707" w14:textId="77777777">
              <w:tc>
                <w:tcPr>
                  <w:tcW w:w="757" w:type="pct"/>
                  <w:vAlign w:val="center"/>
                </w:tcPr>
                <w:p w14:paraId="4FB1A369" w14:textId="77777777" w:rsidR="00315D99" w:rsidRDefault="008D37D5">
                  <w:pPr>
                    <w:jc w:val="center"/>
                    <w:rPr>
                      <w:color w:val="000000" w:themeColor="text1"/>
                      <w:kern w:val="0"/>
                      <w:szCs w:val="21"/>
                    </w:rPr>
                  </w:pPr>
                  <w:r>
                    <w:rPr>
                      <w:rFonts w:hint="eastAsia"/>
                      <w:color w:val="000000" w:themeColor="text1"/>
                      <w:kern w:val="0"/>
                      <w:szCs w:val="21"/>
                    </w:rPr>
                    <w:t>D</w:t>
                  </w:r>
                  <w:r>
                    <w:rPr>
                      <w:color w:val="000000" w:themeColor="text1"/>
                      <w:kern w:val="0"/>
                      <w:szCs w:val="21"/>
                    </w:rPr>
                    <w:t>5</w:t>
                  </w:r>
                </w:p>
              </w:tc>
              <w:tc>
                <w:tcPr>
                  <w:tcW w:w="1004" w:type="pct"/>
                  <w:vAlign w:val="center"/>
                </w:tcPr>
                <w:p w14:paraId="6CD6D6DF"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Merge/>
                  <w:vAlign w:val="center"/>
                </w:tcPr>
                <w:p w14:paraId="08FE2027" w14:textId="77777777" w:rsidR="00315D99" w:rsidRDefault="00315D99">
                  <w:pPr>
                    <w:rPr>
                      <w:bCs/>
                      <w:color w:val="000000" w:themeColor="text1"/>
                      <w:kern w:val="0"/>
                      <w:szCs w:val="21"/>
                    </w:rPr>
                  </w:pPr>
                </w:p>
              </w:tc>
              <w:tc>
                <w:tcPr>
                  <w:tcW w:w="447" w:type="pct"/>
                </w:tcPr>
                <w:p w14:paraId="18242474" w14:textId="77777777" w:rsidR="00315D99" w:rsidRDefault="008D37D5">
                  <w:pPr>
                    <w:jc w:val="center"/>
                    <w:rPr>
                      <w:color w:val="000000" w:themeColor="text1"/>
                      <w:kern w:val="0"/>
                      <w:szCs w:val="21"/>
                    </w:rPr>
                  </w:pPr>
                  <w:r>
                    <w:rPr>
                      <w:rFonts w:hint="eastAsia"/>
                      <w:color w:val="000000" w:themeColor="text1"/>
                      <w:kern w:val="0"/>
                      <w:szCs w:val="21"/>
                    </w:rPr>
                    <w:t>6</w:t>
                  </w:r>
                </w:p>
              </w:tc>
            </w:tr>
            <w:tr w:rsidR="00315D99" w14:paraId="6BC24C87" w14:textId="77777777">
              <w:tc>
                <w:tcPr>
                  <w:tcW w:w="757" w:type="pct"/>
                  <w:vAlign w:val="center"/>
                </w:tcPr>
                <w:p w14:paraId="6D26ECEB" w14:textId="77777777" w:rsidR="00315D99" w:rsidRDefault="008D37D5">
                  <w:pPr>
                    <w:jc w:val="center"/>
                    <w:rPr>
                      <w:color w:val="000000" w:themeColor="text1"/>
                      <w:kern w:val="0"/>
                      <w:szCs w:val="21"/>
                    </w:rPr>
                  </w:pPr>
                  <w:r>
                    <w:rPr>
                      <w:rFonts w:hint="eastAsia"/>
                      <w:color w:val="000000" w:themeColor="text1"/>
                      <w:kern w:val="0"/>
                      <w:szCs w:val="21"/>
                    </w:rPr>
                    <w:t>D</w:t>
                  </w:r>
                  <w:r>
                    <w:rPr>
                      <w:color w:val="000000" w:themeColor="text1"/>
                      <w:kern w:val="0"/>
                      <w:szCs w:val="21"/>
                    </w:rPr>
                    <w:t>6</w:t>
                  </w:r>
                </w:p>
              </w:tc>
              <w:tc>
                <w:tcPr>
                  <w:tcW w:w="1004" w:type="pct"/>
                  <w:vAlign w:val="center"/>
                </w:tcPr>
                <w:p w14:paraId="095BEA5C"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Merge/>
                  <w:vAlign w:val="center"/>
                </w:tcPr>
                <w:p w14:paraId="263A8FFC" w14:textId="77777777" w:rsidR="00315D99" w:rsidRDefault="00315D99">
                  <w:pPr>
                    <w:rPr>
                      <w:bCs/>
                      <w:color w:val="000000" w:themeColor="text1"/>
                      <w:kern w:val="0"/>
                      <w:szCs w:val="21"/>
                    </w:rPr>
                  </w:pPr>
                </w:p>
              </w:tc>
              <w:tc>
                <w:tcPr>
                  <w:tcW w:w="447" w:type="pct"/>
                </w:tcPr>
                <w:p w14:paraId="2FB271BE" w14:textId="77777777" w:rsidR="00315D99" w:rsidRDefault="008D37D5">
                  <w:pPr>
                    <w:jc w:val="center"/>
                    <w:rPr>
                      <w:color w:val="000000" w:themeColor="text1"/>
                      <w:kern w:val="0"/>
                      <w:szCs w:val="21"/>
                    </w:rPr>
                  </w:pPr>
                  <w:r>
                    <w:rPr>
                      <w:rFonts w:hint="eastAsia"/>
                      <w:color w:val="000000" w:themeColor="text1"/>
                      <w:kern w:val="0"/>
                      <w:szCs w:val="21"/>
                    </w:rPr>
                    <w:t>6</w:t>
                  </w:r>
                </w:p>
              </w:tc>
            </w:tr>
            <w:tr w:rsidR="00315D99" w14:paraId="2CDB92BE" w14:textId="77777777">
              <w:tc>
                <w:tcPr>
                  <w:tcW w:w="757" w:type="pct"/>
                  <w:vAlign w:val="center"/>
                </w:tcPr>
                <w:p w14:paraId="17FED453" w14:textId="77777777" w:rsidR="00315D99" w:rsidRDefault="008D37D5">
                  <w:pPr>
                    <w:jc w:val="center"/>
                    <w:rPr>
                      <w:color w:val="000000" w:themeColor="text1"/>
                      <w:kern w:val="0"/>
                      <w:szCs w:val="21"/>
                    </w:rPr>
                  </w:pPr>
                  <w:r>
                    <w:rPr>
                      <w:rFonts w:hint="eastAsia"/>
                      <w:color w:val="000000" w:themeColor="text1"/>
                      <w:kern w:val="0"/>
                      <w:szCs w:val="21"/>
                    </w:rPr>
                    <w:t>D</w:t>
                  </w:r>
                  <w:r>
                    <w:rPr>
                      <w:color w:val="000000" w:themeColor="text1"/>
                      <w:kern w:val="0"/>
                      <w:szCs w:val="21"/>
                    </w:rPr>
                    <w:t>7</w:t>
                  </w:r>
                </w:p>
              </w:tc>
              <w:tc>
                <w:tcPr>
                  <w:tcW w:w="1004" w:type="pct"/>
                  <w:vAlign w:val="center"/>
                </w:tcPr>
                <w:p w14:paraId="2624429B" w14:textId="77777777" w:rsidR="00315D99" w:rsidRDefault="008D37D5">
                  <w:pPr>
                    <w:jc w:val="center"/>
                    <w:rPr>
                      <w:bCs/>
                      <w:color w:val="000000" w:themeColor="text1"/>
                      <w:kern w:val="0"/>
                      <w:szCs w:val="21"/>
                    </w:rPr>
                  </w:pPr>
                  <w:r>
                    <w:rPr>
                      <w:rFonts w:hint="eastAsia"/>
                      <w:bCs/>
                      <w:color w:val="000000" w:themeColor="text1"/>
                      <w:kern w:val="0"/>
                      <w:szCs w:val="21"/>
                    </w:rPr>
                    <w:t>1</w:t>
                  </w:r>
                  <w:r>
                    <w:rPr>
                      <w:bCs/>
                      <w:color w:val="000000" w:themeColor="text1"/>
                      <w:kern w:val="0"/>
                      <w:szCs w:val="21"/>
                    </w:rPr>
                    <w:t>5m</w:t>
                  </w:r>
                  <w:r>
                    <w:rPr>
                      <w:bCs/>
                      <w:color w:val="000000" w:themeColor="text1"/>
                      <w:kern w:val="0"/>
                      <w:szCs w:val="21"/>
                      <w:vertAlign w:val="superscript"/>
                    </w:rPr>
                    <w:t>3</w:t>
                  </w:r>
                  <w:r>
                    <w:rPr>
                      <w:bCs/>
                      <w:color w:val="000000" w:themeColor="text1"/>
                      <w:kern w:val="0"/>
                      <w:szCs w:val="21"/>
                    </w:rPr>
                    <w:t>/h</w:t>
                  </w:r>
                </w:p>
              </w:tc>
              <w:tc>
                <w:tcPr>
                  <w:tcW w:w="2792" w:type="pct"/>
                  <w:vAlign w:val="center"/>
                </w:tcPr>
                <w:p w14:paraId="581BEE9A" w14:textId="77777777" w:rsidR="00315D99" w:rsidRDefault="008D37D5">
                  <w:pPr>
                    <w:rPr>
                      <w:bCs/>
                      <w:color w:val="000000" w:themeColor="text1"/>
                      <w:kern w:val="0"/>
                      <w:szCs w:val="21"/>
                    </w:rPr>
                  </w:pPr>
                  <w:r>
                    <w:rPr>
                      <w:rFonts w:hint="eastAsia"/>
                      <w:bCs/>
                      <w:color w:val="000000" w:themeColor="text1"/>
                      <w:kern w:val="0"/>
                      <w:szCs w:val="21"/>
                    </w:rPr>
                    <w:t>1</w:t>
                  </w:r>
                  <w:r>
                    <w:rPr>
                      <w:rFonts w:hint="eastAsia"/>
                      <w:bCs/>
                      <w:color w:val="000000" w:themeColor="text1"/>
                      <w:kern w:val="0"/>
                      <w:szCs w:val="21"/>
                    </w:rPr>
                    <w:t>台循环水泵、</w:t>
                  </w:r>
                  <w:r>
                    <w:rPr>
                      <w:bCs/>
                      <w:color w:val="000000" w:themeColor="text1"/>
                      <w:kern w:val="0"/>
                      <w:szCs w:val="21"/>
                    </w:rPr>
                    <w:t>1</w:t>
                  </w:r>
                  <w:r>
                    <w:rPr>
                      <w:rFonts w:hint="eastAsia"/>
                      <w:bCs/>
                      <w:color w:val="000000" w:themeColor="text1"/>
                      <w:kern w:val="0"/>
                      <w:szCs w:val="21"/>
                    </w:rPr>
                    <w:t>台冷暖机、</w:t>
                  </w:r>
                  <w:r>
                    <w:rPr>
                      <w:bCs/>
                      <w:color w:val="000000" w:themeColor="text1"/>
                      <w:kern w:val="0"/>
                      <w:szCs w:val="21"/>
                    </w:rPr>
                    <w:t>1</w:t>
                  </w:r>
                  <w:r>
                    <w:rPr>
                      <w:rFonts w:hint="eastAsia"/>
                      <w:bCs/>
                      <w:color w:val="000000" w:themeColor="text1"/>
                      <w:kern w:val="0"/>
                      <w:szCs w:val="21"/>
                    </w:rPr>
                    <w:t>套生化箱</w:t>
                  </w:r>
                </w:p>
              </w:tc>
              <w:tc>
                <w:tcPr>
                  <w:tcW w:w="447" w:type="pct"/>
                </w:tcPr>
                <w:p w14:paraId="429D6FEC" w14:textId="77777777" w:rsidR="00315D99" w:rsidRDefault="008D37D5">
                  <w:pPr>
                    <w:jc w:val="center"/>
                    <w:rPr>
                      <w:color w:val="000000" w:themeColor="text1"/>
                      <w:kern w:val="0"/>
                      <w:szCs w:val="21"/>
                    </w:rPr>
                  </w:pPr>
                  <w:r>
                    <w:rPr>
                      <w:color w:val="000000" w:themeColor="text1"/>
                      <w:kern w:val="0"/>
                      <w:szCs w:val="21"/>
                    </w:rPr>
                    <w:t>2</w:t>
                  </w:r>
                </w:p>
              </w:tc>
            </w:tr>
            <w:tr w:rsidR="00315D99" w14:paraId="516083AD" w14:textId="77777777">
              <w:tc>
                <w:tcPr>
                  <w:tcW w:w="757" w:type="pct"/>
                  <w:vAlign w:val="center"/>
                </w:tcPr>
                <w:p w14:paraId="7E994CF9" w14:textId="77777777" w:rsidR="00315D99" w:rsidRDefault="008D37D5">
                  <w:pPr>
                    <w:jc w:val="center"/>
                    <w:rPr>
                      <w:color w:val="000000" w:themeColor="text1"/>
                      <w:kern w:val="0"/>
                      <w:szCs w:val="21"/>
                    </w:rPr>
                  </w:pPr>
                  <w:r>
                    <w:rPr>
                      <w:rFonts w:hint="eastAsia"/>
                      <w:color w:val="000000" w:themeColor="text1"/>
                      <w:kern w:val="0"/>
                      <w:szCs w:val="21"/>
                    </w:rPr>
                    <w:t>海水蓄水池</w:t>
                  </w:r>
                </w:p>
              </w:tc>
              <w:tc>
                <w:tcPr>
                  <w:tcW w:w="1004" w:type="pct"/>
                  <w:vAlign w:val="center"/>
                </w:tcPr>
                <w:p w14:paraId="5A2AF75F" w14:textId="77777777" w:rsidR="00315D99" w:rsidRDefault="008D37D5">
                  <w:pPr>
                    <w:jc w:val="center"/>
                    <w:rPr>
                      <w:bCs/>
                      <w:color w:val="000000" w:themeColor="text1"/>
                      <w:kern w:val="0"/>
                      <w:szCs w:val="21"/>
                    </w:rPr>
                  </w:pPr>
                  <w:r>
                    <w:rPr>
                      <w:rFonts w:hint="eastAsia"/>
                      <w:bCs/>
                      <w:color w:val="000000" w:themeColor="text1"/>
                      <w:kern w:val="0"/>
                      <w:szCs w:val="21"/>
                    </w:rPr>
                    <w:t>3</w:t>
                  </w:r>
                  <w:r>
                    <w:rPr>
                      <w:bCs/>
                      <w:color w:val="000000" w:themeColor="text1"/>
                      <w:kern w:val="0"/>
                      <w:szCs w:val="21"/>
                    </w:rPr>
                    <w:t>6 m</w:t>
                  </w:r>
                  <w:r>
                    <w:rPr>
                      <w:bCs/>
                      <w:color w:val="000000" w:themeColor="text1"/>
                      <w:kern w:val="0"/>
                      <w:szCs w:val="21"/>
                      <w:vertAlign w:val="superscript"/>
                    </w:rPr>
                    <w:t>3</w:t>
                  </w:r>
                  <w:r>
                    <w:rPr>
                      <w:bCs/>
                      <w:color w:val="000000" w:themeColor="text1"/>
                      <w:kern w:val="0"/>
                      <w:szCs w:val="21"/>
                    </w:rPr>
                    <w:t>/h</w:t>
                  </w:r>
                </w:p>
              </w:tc>
              <w:tc>
                <w:tcPr>
                  <w:tcW w:w="2792" w:type="pct"/>
                  <w:vMerge w:val="restart"/>
                  <w:vAlign w:val="center"/>
                </w:tcPr>
                <w:p w14:paraId="3D60EEB9" w14:textId="77777777" w:rsidR="00315D99" w:rsidRDefault="008D37D5">
                  <w:pPr>
                    <w:rPr>
                      <w:bCs/>
                      <w:color w:val="000000" w:themeColor="text1"/>
                      <w:kern w:val="0"/>
                      <w:szCs w:val="21"/>
                    </w:rPr>
                  </w:pPr>
                  <w:r>
                    <w:rPr>
                      <w:bCs/>
                      <w:color w:val="000000" w:themeColor="text1"/>
                      <w:kern w:val="0"/>
                      <w:szCs w:val="21"/>
                    </w:rPr>
                    <w:t>2</w:t>
                  </w:r>
                  <w:r>
                    <w:rPr>
                      <w:rFonts w:hint="eastAsia"/>
                      <w:bCs/>
                      <w:color w:val="000000" w:themeColor="text1"/>
                      <w:kern w:val="0"/>
                      <w:szCs w:val="21"/>
                    </w:rPr>
                    <w:t>台循环水泵、</w:t>
                  </w:r>
                  <w:r>
                    <w:rPr>
                      <w:bCs/>
                      <w:color w:val="000000" w:themeColor="text1"/>
                      <w:kern w:val="0"/>
                      <w:szCs w:val="21"/>
                    </w:rPr>
                    <w:t>2</w:t>
                  </w:r>
                  <w:r>
                    <w:rPr>
                      <w:rFonts w:hint="eastAsia"/>
                      <w:bCs/>
                      <w:color w:val="000000" w:themeColor="text1"/>
                      <w:kern w:val="0"/>
                      <w:szCs w:val="21"/>
                    </w:rPr>
                    <w:t>台冷暖机、</w:t>
                  </w:r>
                  <w:r>
                    <w:rPr>
                      <w:rFonts w:hint="eastAsia"/>
                      <w:bCs/>
                      <w:color w:val="000000" w:themeColor="text1"/>
                      <w:kern w:val="0"/>
                      <w:szCs w:val="21"/>
                    </w:rPr>
                    <w:t>1</w:t>
                  </w:r>
                  <w:r>
                    <w:rPr>
                      <w:rFonts w:hint="eastAsia"/>
                      <w:bCs/>
                      <w:color w:val="000000" w:themeColor="text1"/>
                      <w:kern w:val="0"/>
                      <w:szCs w:val="21"/>
                    </w:rPr>
                    <w:t>台臭氧发生器</w:t>
                  </w:r>
                  <w:r>
                    <w:rPr>
                      <w:bCs/>
                      <w:color w:val="000000" w:themeColor="text1"/>
                      <w:kern w:val="0"/>
                      <w:szCs w:val="21"/>
                    </w:rPr>
                    <w:t>2</w:t>
                  </w:r>
                  <w:r>
                    <w:rPr>
                      <w:rFonts w:hint="eastAsia"/>
                      <w:bCs/>
                      <w:color w:val="000000" w:themeColor="text1"/>
                      <w:kern w:val="0"/>
                      <w:szCs w:val="21"/>
                    </w:rPr>
                    <w:t>套生化箱</w:t>
                  </w:r>
                </w:p>
              </w:tc>
              <w:tc>
                <w:tcPr>
                  <w:tcW w:w="447" w:type="pct"/>
                </w:tcPr>
                <w:p w14:paraId="4AB308AC" w14:textId="77777777" w:rsidR="00315D99" w:rsidRDefault="008D37D5">
                  <w:pPr>
                    <w:jc w:val="center"/>
                    <w:rPr>
                      <w:color w:val="000000" w:themeColor="text1"/>
                      <w:kern w:val="0"/>
                      <w:szCs w:val="21"/>
                    </w:rPr>
                  </w:pPr>
                  <w:r>
                    <w:rPr>
                      <w:color w:val="000000" w:themeColor="text1"/>
                      <w:kern w:val="0"/>
                      <w:szCs w:val="21"/>
                    </w:rPr>
                    <w:t>50</w:t>
                  </w:r>
                </w:p>
              </w:tc>
            </w:tr>
            <w:tr w:rsidR="00315D99" w14:paraId="38C35389" w14:textId="77777777">
              <w:tc>
                <w:tcPr>
                  <w:tcW w:w="757" w:type="pct"/>
                  <w:vAlign w:val="center"/>
                </w:tcPr>
                <w:p w14:paraId="7EA871D7" w14:textId="77777777" w:rsidR="00315D99" w:rsidRDefault="008D37D5">
                  <w:pPr>
                    <w:jc w:val="center"/>
                    <w:rPr>
                      <w:color w:val="000000" w:themeColor="text1"/>
                      <w:kern w:val="0"/>
                      <w:szCs w:val="21"/>
                    </w:rPr>
                  </w:pPr>
                  <w:r>
                    <w:rPr>
                      <w:rFonts w:hint="eastAsia"/>
                      <w:color w:val="000000" w:themeColor="text1"/>
                      <w:kern w:val="0"/>
                      <w:szCs w:val="21"/>
                    </w:rPr>
                    <w:t>淡水蓄水池</w:t>
                  </w:r>
                </w:p>
              </w:tc>
              <w:tc>
                <w:tcPr>
                  <w:tcW w:w="1004" w:type="pct"/>
                  <w:vAlign w:val="center"/>
                </w:tcPr>
                <w:p w14:paraId="1F2437D3" w14:textId="77777777" w:rsidR="00315D99" w:rsidRDefault="008D37D5">
                  <w:pPr>
                    <w:jc w:val="center"/>
                    <w:rPr>
                      <w:bCs/>
                      <w:color w:val="000000" w:themeColor="text1"/>
                      <w:kern w:val="0"/>
                      <w:szCs w:val="21"/>
                    </w:rPr>
                  </w:pPr>
                  <w:r>
                    <w:rPr>
                      <w:rFonts w:hint="eastAsia"/>
                      <w:bCs/>
                      <w:color w:val="000000" w:themeColor="text1"/>
                      <w:kern w:val="0"/>
                      <w:szCs w:val="21"/>
                    </w:rPr>
                    <w:t>3</w:t>
                  </w:r>
                  <w:r>
                    <w:rPr>
                      <w:bCs/>
                      <w:color w:val="000000" w:themeColor="text1"/>
                      <w:kern w:val="0"/>
                      <w:szCs w:val="21"/>
                    </w:rPr>
                    <w:t>6 m</w:t>
                  </w:r>
                  <w:r>
                    <w:rPr>
                      <w:bCs/>
                      <w:color w:val="000000" w:themeColor="text1"/>
                      <w:kern w:val="0"/>
                      <w:szCs w:val="21"/>
                      <w:vertAlign w:val="superscript"/>
                    </w:rPr>
                    <w:t>3</w:t>
                  </w:r>
                  <w:r>
                    <w:rPr>
                      <w:bCs/>
                      <w:color w:val="000000" w:themeColor="text1"/>
                      <w:kern w:val="0"/>
                      <w:szCs w:val="21"/>
                    </w:rPr>
                    <w:t>/h</w:t>
                  </w:r>
                </w:p>
              </w:tc>
              <w:tc>
                <w:tcPr>
                  <w:tcW w:w="2792" w:type="pct"/>
                  <w:vMerge/>
                  <w:vAlign w:val="center"/>
                </w:tcPr>
                <w:p w14:paraId="4B7E50B9" w14:textId="77777777" w:rsidR="00315D99" w:rsidRDefault="00315D99">
                  <w:pPr>
                    <w:rPr>
                      <w:bCs/>
                      <w:color w:val="000000" w:themeColor="text1"/>
                      <w:kern w:val="0"/>
                      <w:szCs w:val="21"/>
                    </w:rPr>
                  </w:pPr>
                </w:p>
              </w:tc>
              <w:tc>
                <w:tcPr>
                  <w:tcW w:w="447" w:type="pct"/>
                </w:tcPr>
                <w:p w14:paraId="47EBB674" w14:textId="77777777" w:rsidR="00315D99" w:rsidRDefault="008D37D5">
                  <w:pPr>
                    <w:jc w:val="center"/>
                    <w:rPr>
                      <w:color w:val="000000" w:themeColor="text1"/>
                      <w:kern w:val="0"/>
                      <w:szCs w:val="21"/>
                    </w:rPr>
                  </w:pPr>
                  <w:r>
                    <w:rPr>
                      <w:rFonts w:hint="eastAsia"/>
                      <w:color w:val="000000" w:themeColor="text1"/>
                      <w:kern w:val="0"/>
                      <w:szCs w:val="21"/>
                    </w:rPr>
                    <w:t>3</w:t>
                  </w:r>
                  <w:r>
                    <w:rPr>
                      <w:color w:val="000000" w:themeColor="text1"/>
                      <w:kern w:val="0"/>
                      <w:szCs w:val="21"/>
                    </w:rPr>
                    <w:t>5</w:t>
                  </w:r>
                </w:p>
              </w:tc>
            </w:tr>
            <w:tr w:rsidR="00315D99" w14:paraId="1E41EF5A" w14:textId="77777777">
              <w:tc>
                <w:tcPr>
                  <w:tcW w:w="5000" w:type="pct"/>
                  <w:gridSpan w:val="4"/>
                  <w:vAlign w:val="center"/>
                </w:tcPr>
                <w:p w14:paraId="38688EFA" w14:textId="77777777" w:rsidR="00315D99" w:rsidRDefault="008D37D5">
                  <w:pPr>
                    <w:jc w:val="center"/>
                    <w:rPr>
                      <w:color w:val="000000" w:themeColor="text1"/>
                      <w:kern w:val="0"/>
                      <w:szCs w:val="21"/>
                    </w:rPr>
                  </w:pPr>
                  <w:r>
                    <w:rPr>
                      <w:rFonts w:hint="eastAsia"/>
                      <w:color w:val="000000" w:themeColor="text1"/>
                      <w:kern w:val="0"/>
                      <w:szCs w:val="21"/>
                    </w:rPr>
                    <w:t>供热</w:t>
                  </w:r>
                </w:p>
              </w:tc>
            </w:tr>
            <w:tr w:rsidR="00315D99" w14:paraId="5A713479" w14:textId="77777777">
              <w:tc>
                <w:tcPr>
                  <w:tcW w:w="757" w:type="pct"/>
                  <w:vAlign w:val="center"/>
                </w:tcPr>
                <w:p w14:paraId="62882410" w14:textId="77777777" w:rsidR="00315D99" w:rsidRDefault="008D37D5">
                  <w:pPr>
                    <w:jc w:val="center"/>
                    <w:rPr>
                      <w:color w:val="000000" w:themeColor="text1"/>
                      <w:kern w:val="0"/>
                      <w:szCs w:val="21"/>
                    </w:rPr>
                  </w:pPr>
                  <w:r>
                    <w:rPr>
                      <w:rFonts w:hint="eastAsia"/>
                      <w:color w:val="000000" w:themeColor="text1"/>
                      <w:kern w:val="0"/>
                      <w:szCs w:val="21"/>
                    </w:rPr>
                    <w:t>配套</w:t>
                  </w:r>
                  <w:r>
                    <w:rPr>
                      <w:rFonts w:hint="eastAsia"/>
                      <w:color w:val="000000" w:themeColor="text1"/>
                      <w:kern w:val="0"/>
                      <w:szCs w:val="21"/>
                    </w:rPr>
                    <w:t>A</w:t>
                  </w:r>
                  <w:r>
                    <w:rPr>
                      <w:rFonts w:hint="eastAsia"/>
                      <w:color w:val="000000" w:themeColor="text1"/>
                      <w:kern w:val="0"/>
                      <w:szCs w:val="21"/>
                    </w:rPr>
                    <w:t>区</w:t>
                  </w:r>
                </w:p>
              </w:tc>
              <w:tc>
                <w:tcPr>
                  <w:tcW w:w="1004" w:type="pct"/>
                  <w:vAlign w:val="center"/>
                </w:tcPr>
                <w:p w14:paraId="1BDC67E2" w14:textId="77777777" w:rsidR="00315D99" w:rsidRDefault="008D37D5">
                  <w:pPr>
                    <w:jc w:val="center"/>
                    <w:rPr>
                      <w:bCs/>
                      <w:color w:val="000000" w:themeColor="text1"/>
                      <w:kern w:val="0"/>
                      <w:szCs w:val="21"/>
                    </w:rPr>
                  </w:pPr>
                  <w:r>
                    <w:rPr>
                      <w:rFonts w:hint="eastAsia"/>
                      <w:bCs/>
                      <w:color w:val="000000" w:themeColor="text1"/>
                      <w:kern w:val="0"/>
                      <w:szCs w:val="21"/>
                    </w:rPr>
                    <w:t>热水锅炉</w:t>
                  </w:r>
                </w:p>
              </w:tc>
              <w:tc>
                <w:tcPr>
                  <w:tcW w:w="3239" w:type="pct"/>
                  <w:gridSpan w:val="2"/>
                  <w:vAlign w:val="center"/>
                </w:tcPr>
                <w:p w14:paraId="718A1C6B" w14:textId="77777777" w:rsidR="00315D99" w:rsidRDefault="008D37D5">
                  <w:pPr>
                    <w:rPr>
                      <w:color w:val="000000" w:themeColor="text1"/>
                      <w:kern w:val="0"/>
                      <w:szCs w:val="21"/>
                    </w:rPr>
                  </w:pPr>
                  <w:r>
                    <w:rPr>
                      <w:rFonts w:hint="eastAsia"/>
                      <w:color w:val="000000" w:themeColor="text1"/>
                      <w:kern w:val="0"/>
                      <w:szCs w:val="21"/>
                    </w:rPr>
                    <w:t>2</w:t>
                  </w:r>
                  <w:r>
                    <w:rPr>
                      <w:rFonts w:hint="eastAsia"/>
                      <w:color w:val="000000" w:themeColor="text1"/>
                      <w:kern w:val="0"/>
                      <w:szCs w:val="21"/>
                    </w:rPr>
                    <w:t>台全自动燃气热水锅炉，单台制热量</w:t>
                  </w:r>
                  <w:r>
                    <w:rPr>
                      <w:rFonts w:hint="eastAsia"/>
                      <w:color w:val="000000" w:themeColor="text1"/>
                      <w:kern w:val="0"/>
                      <w:szCs w:val="21"/>
                    </w:rPr>
                    <w:t>1400KW</w:t>
                  </w:r>
                  <w:r>
                    <w:rPr>
                      <w:rFonts w:hint="eastAsia"/>
                      <w:color w:val="000000" w:themeColor="text1"/>
                      <w:kern w:val="0"/>
                      <w:szCs w:val="21"/>
                    </w:rPr>
                    <w:t>，进出水温度</w:t>
                  </w:r>
                  <w:r>
                    <w:rPr>
                      <w:color w:val="000000" w:themeColor="text1"/>
                      <w:kern w:val="0"/>
                      <w:szCs w:val="21"/>
                    </w:rPr>
                    <w:t>85</w:t>
                  </w:r>
                  <w:r>
                    <w:rPr>
                      <w:rFonts w:hint="eastAsia"/>
                      <w:color w:val="000000" w:themeColor="text1"/>
                      <w:kern w:val="0"/>
                      <w:szCs w:val="21"/>
                    </w:rPr>
                    <w:t>/60</w:t>
                  </w:r>
                  <w:r>
                    <w:rPr>
                      <w:rFonts w:hint="eastAsia"/>
                      <w:color w:val="000000" w:themeColor="text1"/>
                      <w:kern w:val="0"/>
                      <w:szCs w:val="21"/>
                    </w:rPr>
                    <w:t>℃，天然气耗量</w:t>
                  </w:r>
                  <w:r>
                    <w:rPr>
                      <w:rFonts w:hint="eastAsia"/>
                      <w:color w:val="000000" w:themeColor="text1"/>
                      <w:kern w:val="0"/>
                      <w:szCs w:val="21"/>
                    </w:rPr>
                    <w:t>15</w:t>
                  </w:r>
                  <w:r>
                    <w:rPr>
                      <w:color w:val="000000" w:themeColor="text1"/>
                      <w:kern w:val="0"/>
                      <w:szCs w:val="21"/>
                    </w:rPr>
                    <w:t>8.1</w:t>
                  </w:r>
                  <w:r>
                    <w:rPr>
                      <w:rFonts w:hint="eastAsia"/>
                      <w:color w:val="000000" w:themeColor="text1"/>
                      <w:kern w:val="0"/>
                      <w:szCs w:val="21"/>
                    </w:rPr>
                    <w:t>Nm</w:t>
                  </w:r>
                  <w:r>
                    <w:rPr>
                      <w:rFonts w:hint="eastAsia"/>
                      <w:color w:val="000000" w:themeColor="text1"/>
                      <w:kern w:val="0"/>
                      <w:szCs w:val="21"/>
                      <w:vertAlign w:val="superscript"/>
                    </w:rPr>
                    <w:t>3</w:t>
                  </w:r>
                  <w:r>
                    <w:rPr>
                      <w:rFonts w:hint="eastAsia"/>
                      <w:color w:val="000000" w:themeColor="text1"/>
                      <w:kern w:val="0"/>
                      <w:szCs w:val="21"/>
                    </w:rPr>
                    <w:t>/h</w:t>
                  </w:r>
                  <w:r>
                    <w:rPr>
                      <w:rFonts w:hint="eastAsia"/>
                      <w:color w:val="000000" w:themeColor="text1"/>
                      <w:kern w:val="0"/>
                      <w:szCs w:val="21"/>
                    </w:rPr>
                    <w:t>，共用一根排气烟囱，高</w:t>
                  </w:r>
                  <w:r>
                    <w:rPr>
                      <w:color w:val="000000" w:themeColor="text1"/>
                      <w:kern w:val="0"/>
                      <w:szCs w:val="21"/>
                    </w:rPr>
                    <w:t>14.1</w:t>
                  </w:r>
                  <w:r>
                    <w:rPr>
                      <w:rFonts w:hint="eastAsia"/>
                      <w:color w:val="000000" w:themeColor="text1"/>
                      <w:kern w:val="0"/>
                      <w:szCs w:val="21"/>
                    </w:rPr>
                    <w:t>m</w:t>
                  </w:r>
                  <w:r>
                    <w:rPr>
                      <w:rFonts w:hint="eastAsia"/>
                      <w:color w:val="000000" w:themeColor="text1"/>
                      <w:kern w:val="0"/>
                      <w:szCs w:val="21"/>
                    </w:rPr>
                    <w:t>，内径</w:t>
                  </w:r>
                  <w:r>
                    <w:rPr>
                      <w:rFonts w:hint="eastAsia"/>
                      <w:color w:val="000000" w:themeColor="text1"/>
                      <w:kern w:val="0"/>
                      <w:szCs w:val="21"/>
                    </w:rPr>
                    <w:t>400mm</w:t>
                  </w:r>
                  <w:r>
                    <w:rPr>
                      <w:rFonts w:hint="eastAsia"/>
                      <w:color w:val="000000" w:themeColor="text1"/>
                      <w:kern w:val="0"/>
                      <w:szCs w:val="21"/>
                    </w:rPr>
                    <w:t>。</w:t>
                  </w:r>
                </w:p>
              </w:tc>
            </w:tr>
            <w:tr w:rsidR="00315D99" w14:paraId="4540DD89" w14:textId="77777777">
              <w:tc>
                <w:tcPr>
                  <w:tcW w:w="757" w:type="pct"/>
                  <w:vAlign w:val="center"/>
                </w:tcPr>
                <w:p w14:paraId="43F6ECAF" w14:textId="77777777" w:rsidR="00315D99" w:rsidRDefault="008D37D5">
                  <w:pPr>
                    <w:jc w:val="center"/>
                    <w:rPr>
                      <w:color w:val="000000" w:themeColor="text1"/>
                      <w:kern w:val="0"/>
                      <w:szCs w:val="21"/>
                    </w:rPr>
                  </w:pPr>
                  <w:r>
                    <w:rPr>
                      <w:rFonts w:hint="eastAsia"/>
                      <w:color w:val="000000" w:themeColor="text1"/>
                      <w:kern w:val="0"/>
                      <w:szCs w:val="21"/>
                    </w:rPr>
                    <w:t>配套</w:t>
                  </w:r>
                  <w:r>
                    <w:rPr>
                      <w:rFonts w:hint="eastAsia"/>
                      <w:color w:val="000000" w:themeColor="text1"/>
                      <w:kern w:val="0"/>
                      <w:szCs w:val="21"/>
                    </w:rPr>
                    <w:t>B</w:t>
                  </w:r>
                  <w:r>
                    <w:rPr>
                      <w:rFonts w:hint="eastAsia"/>
                      <w:color w:val="000000" w:themeColor="text1"/>
                      <w:kern w:val="0"/>
                      <w:szCs w:val="21"/>
                    </w:rPr>
                    <w:t>区（一期）</w:t>
                  </w:r>
                </w:p>
              </w:tc>
              <w:tc>
                <w:tcPr>
                  <w:tcW w:w="1004" w:type="pct"/>
                  <w:vAlign w:val="center"/>
                </w:tcPr>
                <w:p w14:paraId="72E2D089" w14:textId="77777777" w:rsidR="00315D99" w:rsidRDefault="008D37D5">
                  <w:pPr>
                    <w:jc w:val="center"/>
                    <w:rPr>
                      <w:bCs/>
                      <w:color w:val="000000" w:themeColor="text1"/>
                      <w:kern w:val="0"/>
                      <w:szCs w:val="21"/>
                    </w:rPr>
                  </w:pPr>
                  <w:r>
                    <w:rPr>
                      <w:rFonts w:hint="eastAsia"/>
                      <w:bCs/>
                      <w:color w:val="000000" w:themeColor="text1"/>
                      <w:kern w:val="0"/>
                      <w:szCs w:val="21"/>
                    </w:rPr>
                    <w:t>真空热水锅炉</w:t>
                  </w:r>
                </w:p>
              </w:tc>
              <w:tc>
                <w:tcPr>
                  <w:tcW w:w="3239" w:type="pct"/>
                  <w:gridSpan w:val="2"/>
                  <w:vAlign w:val="center"/>
                </w:tcPr>
                <w:p w14:paraId="0267053E" w14:textId="77777777" w:rsidR="00315D99" w:rsidRDefault="008D37D5">
                  <w:pPr>
                    <w:rPr>
                      <w:color w:val="000000" w:themeColor="text1"/>
                      <w:kern w:val="0"/>
                      <w:szCs w:val="21"/>
                    </w:rPr>
                  </w:pPr>
                  <w:r>
                    <w:rPr>
                      <w:rFonts w:hint="eastAsia"/>
                      <w:color w:val="000000" w:themeColor="text1"/>
                      <w:kern w:val="0"/>
                      <w:szCs w:val="21"/>
                    </w:rPr>
                    <w:t>2</w:t>
                  </w:r>
                  <w:r>
                    <w:rPr>
                      <w:rFonts w:hint="eastAsia"/>
                      <w:color w:val="000000" w:themeColor="text1"/>
                      <w:kern w:val="0"/>
                      <w:szCs w:val="21"/>
                    </w:rPr>
                    <w:t>台燃气真空热水锅炉，单台制热量</w:t>
                  </w:r>
                  <w:r>
                    <w:rPr>
                      <w:rFonts w:hint="eastAsia"/>
                      <w:color w:val="000000" w:themeColor="text1"/>
                      <w:kern w:val="0"/>
                      <w:szCs w:val="21"/>
                    </w:rPr>
                    <w:t>1400KW</w:t>
                  </w:r>
                  <w:r>
                    <w:rPr>
                      <w:rFonts w:hint="eastAsia"/>
                      <w:color w:val="000000" w:themeColor="text1"/>
                      <w:kern w:val="0"/>
                      <w:szCs w:val="21"/>
                    </w:rPr>
                    <w:t>，进出水温度</w:t>
                  </w:r>
                  <w:r>
                    <w:rPr>
                      <w:rFonts w:hint="eastAsia"/>
                      <w:color w:val="000000" w:themeColor="text1"/>
                      <w:kern w:val="0"/>
                      <w:szCs w:val="21"/>
                    </w:rPr>
                    <w:t>50/60</w:t>
                  </w:r>
                  <w:r>
                    <w:rPr>
                      <w:rFonts w:hint="eastAsia"/>
                      <w:color w:val="000000" w:themeColor="text1"/>
                      <w:kern w:val="0"/>
                      <w:szCs w:val="21"/>
                    </w:rPr>
                    <w:t>℃，天然气耗量</w:t>
                  </w:r>
                  <w:r>
                    <w:rPr>
                      <w:rFonts w:hint="eastAsia"/>
                      <w:color w:val="000000" w:themeColor="text1"/>
                      <w:kern w:val="0"/>
                      <w:szCs w:val="21"/>
                    </w:rPr>
                    <w:t>153.3Nm</w:t>
                  </w:r>
                  <w:r>
                    <w:rPr>
                      <w:rFonts w:hint="eastAsia"/>
                      <w:color w:val="000000" w:themeColor="text1"/>
                      <w:kern w:val="0"/>
                      <w:szCs w:val="21"/>
                      <w:vertAlign w:val="superscript"/>
                    </w:rPr>
                    <w:t>3</w:t>
                  </w:r>
                  <w:r>
                    <w:rPr>
                      <w:rFonts w:hint="eastAsia"/>
                      <w:color w:val="000000" w:themeColor="text1"/>
                      <w:kern w:val="0"/>
                      <w:szCs w:val="21"/>
                    </w:rPr>
                    <w:t>/h</w:t>
                  </w:r>
                  <w:r>
                    <w:rPr>
                      <w:rFonts w:hint="eastAsia"/>
                      <w:color w:val="000000" w:themeColor="text1"/>
                      <w:kern w:val="0"/>
                      <w:szCs w:val="21"/>
                    </w:rPr>
                    <w:t>，共用一根排气烟囱，高</w:t>
                  </w:r>
                  <w:r>
                    <w:rPr>
                      <w:rFonts w:hint="eastAsia"/>
                      <w:color w:val="000000" w:themeColor="text1"/>
                      <w:kern w:val="0"/>
                      <w:szCs w:val="21"/>
                    </w:rPr>
                    <w:t>23.0m</w:t>
                  </w:r>
                  <w:r>
                    <w:rPr>
                      <w:rFonts w:hint="eastAsia"/>
                      <w:color w:val="000000" w:themeColor="text1"/>
                      <w:kern w:val="0"/>
                      <w:szCs w:val="21"/>
                    </w:rPr>
                    <w:t>，内径</w:t>
                  </w:r>
                  <w:r>
                    <w:rPr>
                      <w:rFonts w:hint="eastAsia"/>
                      <w:color w:val="000000" w:themeColor="text1"/>
                      <w:kern w:val="0"/>
                      <w:szCs w:val="21"/>
                    </w:rPr>
                    <w:t>400mm</w:t>
                  </w:r>
                </w:p>
              </w:tc>
            </w:tr>
          </w:tbl>
          <w:p w14:paraId="647FAB95" w14:textId="77777777" w:rsidR="00315D99" w:rsidRDefault="008D37D5">
            <w:pPr>
              <w:adjustRightInd w:val="0"/>
              <w:snapToGrid w:val="0"/>
              <w:spacing w:line="360" w:lineRule="auto"/>
              <w:ind w:firstLineChars="200" w:firstLine="480"/>
              <w:rPr>
                <w:bCs/>
                <w:color w:val="000000" w:themeColor="text1"/>
                <w:sz w:val="24"/>
              </w:rPr>
            </w:pPr>
            <w:r>
              <w:rPr>
                <w:rFonts w:hint="eastAsia"/>
                <w:bCs/>
                <w:color w:val="000000" w:themeColor="text1"/>
                <w:sz w:val="24"/>
              </w:rPr>
              <w:t>注：本项目建设锅炉为真空热水锅炉。其工作原理：是在封闭的炉体内部形成一个负压的真空环境，在机体内填充热媒水。通过燃烧或其它方式加热热媒水，热媒水被加热产生蒸汽，蒸汽通过冷凝换热加热换热器管子里的水，实现热水的供应。真空热水锅炉的下半部结构与普通锅炉一样，由燃烧室与传热管组成；其下半部装有热媒介，上部为真空室，其中插入了</w:t>
            </w:r>
            <w:r>
              <w:rPr>
                <w:rFonts w:hint="eastAsia"/>
                <w:bCs/>
                <w:color w:val="000000" w:themeColor="text1"/>
                <w:sz w:val="24"/>
              </w:rPr>
              <w:t>U</w:t>
            </w:r>
            <w:r>
              <w:rPr>
                <w:rFonts w:hint="eastAsia"/>
                <w:bCs/>
                <w:color w:val="000000" w:themeColor="text1"/>
                <w:sz w:val="24"/>
              </w:rPr>
              <w:t>型热交换器。真空锅炉内的热媒水是经过脱氧、除垢等特殊处理的高纯水，在出厂前一次充注完成，使用时在机组内部封</w:t>
            </w:r>
            <w:r>
              <w:rPr>
                <w:rFonts w:hint="eastAsia"/>
                <w:bCs/>
                <w:color w:val="000000" w:themeColor="text1"/>
                <w:sz w:val="24"/>
              </w:rPr>
              <w:lastRenderedPageBreak/>
              <w:t>闭循环（汽化→凝结→汽化），不增加，不减少，在机组使用寿命内不需要补充或更换。故本项目锅炉不补水、不排水，不存在锅炉废水。</w:t>
            </w:r>
          </w:p>
          <w:p w14:paraId="10E669AB" w14:textId="77777777" w:rsidR="00315D99" w:rsidRDefault="008D37D5">
            <w:pPr>
              <w:adjustRightInd w:val="0"/>
              <w:snapToGrid w:val="0"/>
              <w:spacing w:line="360" w:lineRule="auto"/>
              <w:ind w:firstLineChars="200" w:firstLine="422"/>
              <w:rPr>
                <w:b/>
                <w:szCs w:val="21"/>
              </w:rPr>
            </w:pPr>
            <w:r>
              <w:rPr>
                <w:b/>
                <w:szCs w:val="21"/>
              </w:rPr>
              <w:t>4</w:t>
            </w:r>
            <w:r>
              <w:rPr>
                <w:b/>
                <w:szCs w:val="21"/>
              </w:rPr>
              <w:t>、主要原辅料及燃料</w:t>
            </w:r>
          </w:p>
          <w:p w14:paraId="7270863B" w14:textId="77777777" w:rsidR="00315D99" w:rsidRDefault="008D37D5">
            <w:pPr>
              <w:adjustRightInd w:val="0"/>
              <w:snapToGrid w:val="0"/>
              <w:spacing w:line="360" w:lineRule="auto"/>
              <w:jc w:val="center"/>
              <w:rPr>
                <w:b/>
                <w:color w:val="000000" w:themeColor="text1"/>
                <w:szCs w:val="21"/>
              </w:rPr>
            </w:pPr>
            <w:r>
              <w:rPr>
                <w:b/>
                <w:color w:val="000000" w:themeColor="text1"/>
                <w:szCs w:val="21"/>
              </w:rPr>
              <w:t>表</w:t>
            </w:r>
            <w:r>
              <w:rPr>
                <w:b/>
                <w:color w:val="000000" w:themeColor="text1"/>
                <w:szCs w:val="21"/>
              </w:rPr>
              <w:t xml:space="preserve">1-4   </w:t>
            </w:r>
            <w:r>
              <w:rPr>
                <w:b/>
                <w:color w:val="000000" w:themeColor="text1"/>
                <w:szCs w:val="21"/>
              </w:rPr>
              <w:t>项目原、辅材料及能源消耗一览表</w:t>
            </w:r>
          </w:p>
          <w:tbl>
            <w:tblPr>
              <w:tblStyle w:val="a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1"/>
              <w:gridCol w:w="1575"/>
              <w:gridCol w:w="1752"/>
              <w:gridCol w:w="1606"/>
              <w:gridCol w:w="2988"/>
            </w:tblGrid>
            <w:tr w:rsidR="00315D99" w14:paraId="4F08BB4C" w14:textId="77777777">
              <w:trPr>
                <w:jc w:val="center"/>
              </w:trPr>
              <w:tc>
                <w:tcPr>
                  <w:tcW w:w="353" w:type="pct"/>
                  <w:vAlign w:val="center"/>
                </w:tcPr>
                <w:p w14:paraId="61DA7FB7" w14:textId="77777777" w:rsidR="00315D99" w:rsidRDefault="008D37D5">
                  <w:pPr>
                    <w:jc w:val="center"/>
                    <w:rPr>
                      <w:color w:val="000000" w:themeColor="text1"/>
                      <w:kern w:val="0"/>
                      <w:szCs w:val="21"/>
                    </w:rPr>
                  </w:pPr>
                  <w:r>
                    <w:rPr>
                      <w:color w:val="000000" w:themeColor="text1"/>
                      <w:kern w:val="0"/>
                      <w:szCs w:val="21"/>
                    </w:rPr>
                    <w:t>序号</w:t>
                  </w:r>
                </w:p>
              </w:tc>
              <w:tc>
                <w:tcPr>
                  <w:tcW w:w="924" w:type="pct"/>
                  <w:vAlign w:val="center"/>
                </w:tcPr>
                <w:p w14:paraId="16627A1B" w14:textId="77777777" w:rsidR="00315D99" w:rsidRDefault="008D37D5">
                  <w:pPr>
                    <w:jc w:val="center"/>
                    <w:rPr>
                      <w:color w:val="000000" w:themeColor="text1"/>
                      <w:kern w:val="0"/>
                      <w:szCs w:val="21"/>
                    </w:rPr>
                  </w:pPr>
                  <w:r>
                    <w:rPr>
                      <w:color w:val="000000" w:themeColor="text1"/>
                      <w:kern w:val="0"/>
                      <w:szCs w:val="21"/>
                    </w:rPr>
                    <w:t>原辅材料</w:t>
                  </w:r>
                </w:p>
              </w:tc>
              <w:tc>
                <w:tcPr>
                  <w:tcW w:w="1028" w:type="pct"/>
                  <w:vAlign w:val="center"/>
                </w:tcPr>
                <w:p w14:paraId="5AF3237E" w14:textId="77777777" w:rsidR="00315D99" w:rsidRDefault="008D37D5">
                  <w:pPr>
                    <w:jc w:val="center"/>
                    <w:rPr>
                      <w:color w:val="000000" w:themeColor="text1"/>
                      <w:kern w:val="0"/>
                      <w:szCs w:val="21"/>
                    </w:rPr>
                  </w:pPr>
                  <w:r>
                    <w:rPr>
                      <w:color w:val="000000" w:themeColor="text1"/>
                      <w:kern w:val="0"/>
                      <w:szCs w:val="21"/>
                    </w:rPr>
                    <w:t>年用量（</w:t>
                  </w:r>
                  <w:r>
                    <w:rPr>
                      <w:color w:val="000000" w:themeColor="text1"/>
                      <w:kern w:val="0"/>
                      <w:szCs w:val="21"/>
                    </w:rPr>
                    <w:t>t/a</w:t>
                  </w:r>
                  <w:r>
                    <w:rPr>
                      <w:color w:val="000000" w:themeColor="text1"/>
                      <w:kern w:val="0"/>
                      <w:szCs w:val="21"/>
                    </w:rPr>
                    <w:t>）</w:t>
                  </w:r>
                </w:p>
              </w:tc>
              <w:tc>
                <w:tcPr>
                  <w:tcW w:w="942" w:type="pct"/>
                  <w:vAlign w:val="center"/>
                </w:tcPr>
                <w:p w14:paraId="3CA56FC4" w14:textId="77777777" w:rsidR="00315D99" w:rsidRDefault="008D37D5">
                  <w:pPr>
                    <w:rPr>
                      <w:color w:val="000000" w:themeColor="text1"/>
                      <w:kern w:val="0"/>
                      <w:szCs w:val="21"/>
                    </w:rPr>
                  </w:pPr>
                  <w:r>
                    <w:rPr>
                      <w:color w:val="000000" w:themeColor="text1"/>
                      <w:kern w:val="0"/>
                      <w:szCs w:val="21"/>
                    </w:rPr>
                    <w:t>厂区最大储存量（</w:t>
                  </w:r>
                  <w:r>
                    <w:rPr>
                      <w:color w:val="000000" w:themeColor="text1"/>
                      <w:kern w:val="0"/>
                      <w:szCs w:val="21"/>
                    </w:rPr>
                    <w:t>t/a</w:t>
                  </w:r>
                  <w:r>
                    <w:rPr>
                      <w:color w:val="000000" w:themeColor="text1"/>
                      <w:kern w:val="0"/>
                      <w:szCs w:val="21"/>
                    </w:rPr>
                    <w:t>）</w:t>
                  </w:r>
                </w:p>
              </w:tc>
              <w:tc>
                <w:tcPr>
                  <w:tcW w:w="1753" w:type="pct"/>
                  <w:vAlign w:val="center"/>
                </w:tcPr>
                <w:p w14:paraId="31BD879F" w14:textId="77777777" w:rsidR="00315D99" w:rsidRDefault="008D37D5">
                  <w:pPr>
                    <w:jc w:val="center"/>
                    <w:rPr>
                      <w:color w:val="000000" w:themeColor="text1"/>
                      <w:kern w:val="0"/>
                      <w:szCs w:val="21"/>
                    </w:rPr>
                  </w:pPr>
                  <w:r>
                    <w:rPr>
                      <w:color w:val="000000" w:themeColor="text1"/>
                      <w:kern w:val="0"/>
                      <w:szCs w:val="21"/>
                    </w:rPr>
                    <w:t>备注</w:t>
                  </w:r>
                </w:p>
              </w:tc>
            </w:tr>
            <w:tr w:rsidR="00315D99" w14:paraId="689734D8" w14:textId="77777777">
              <w:trPr>
                <w:jc w:val="center"/>
              </w:trPr>
              <w:tc>
                <w:tcPr>
                  <w:tcW w:w="353" w:type="pct"/>
                  <w:vAlign w:val="center"/>
                </w:tcPr>
                <w:p w14:paraId="1D0638F7" w14:textId="77777777" w:rsidR="00315D99" w:rsidRDefault="008D37D5">
                  <w:pPr>
                    <w:jc w:val="center"/>
                    <w:rPr>
                      <w:color w:val="000000" w:themeColor="text1"/>
                      <w:kern w:val="0"/>
                      <w:szCs w:val="21"/>
                    </w:rPr>
                  </w:pPr>
                  <w:r>
                    <w:rPr>
                      <w:color w:val="000000" w:themeColor="text1"/>
                      <w:kern w:val="0"/>
                      <w:szCs w:val="21"/>
                    </w:rPr>
                    <w:t>1</w:t>
                  </w:r>
                </w:p>
              </w:tc>
              <w:tc>
                <w:tcPr>
                  <w:tcW w:w="924" w:type="pct"/>
                  <w:vAlign w:val="center"/>
                </w:tcPr>
                <w:p w14:paraId="12C413DB" w14:textId="77777777" w:rsidR="00315D99" w:rsidRDefault="008D37D5">
                  <w:pPr>
                    <w:jc w:val="center"/>
                    <w:rPr>
                      <w:color w:val="000000" w:themeColor="text1"/>
                      <w:kern w:val="0"/>
                      <w:szCs w:val="21"/>
                    </w:rPr>
                  </w:pPr>
                  <w:r>
                    <w:rPr>
                      <w:color w:val="000000" w:themeColor="text1"/>
                      <w:kern w:val="0"/>
                      <w:szCs w:val="21"/>
                    </w:rPr>
                    <w:t>次氯酸钠</w:t>
                  </w:r>
                </w:p>
              </w:tc>
              <w:tc>
                <w:tcPr>
                  <w:tcW w:w="1028" w:type="pct"/>
                </w:tcPr>
                <w:p w14:paraId="073A6DE9" w14:textId="77777777" w:rsidR="00315D99" w:rsidRDefault="008D37D5">
                  <w:pPr>
                    <w:jc w:val="center"/>
                    <w:rPr>
                      <w:color w:val="000000" w:themeColor="text1"/>
                      <w:kern w:val="0"/>
                      <w:szCs w:val="21"/>
                    </w:rPr>
                  </w:pPr>
                  <w:r>
                    <w:rPr>
                      <w:color w:val="000000" w:themeColor="text1"/>
                      <w:kern w:val="0"/>
                      <w:szCs w:val="21"/>
                    </w:rPr>
                    <w:t>360</w:t>
                  </w:r>
                </w:p>
              </w:tc>
              <w:tc>
                <w:tcPr>
                  <w:tcW w:w="942" w:type="pct"/>
                  <w:vAlign w:val="center"/>
                </w:tcPr>
                <w:p w14:paraId="679743B5" w14:textId="77777777" w:rsidR="00315D99" w:rsidRDefault="008D37D5">
                  <w:pPr>
                    <w:jc w:val="center"/>
                    <w:rPr>
                      <w:color w:val="000000" w:themeColor="text1"/>
                      <w:kern w:val="0"/>
                      <w:szCs w:val="21"/>
                    </w:rPr>
                  </w:pPr>
                  <w:r>
                    <w:rPr>
                      <w:rFonts w:hint="eastAsia"/>
                      <w:color w:val="000000" w:themeColor="text1"/>
                      <w:kern w:val="0"/>
                      <w:szCs w:val="21"/>
                    </w:rPr>
                    <w:t>4</w:t>
                  </w:r>
                  <w:r>
                    <w:rPr>
                      <w:color w:val="000000" w:themeColor="text1"/>
                      <w:kern w:val="0"/>
                      <w:szCs w:val="21"/>
                    </w:rPr>
                    <w:t>.93</w:t>
                  </w:r>
                </w:p>
              </w:tc>
              <w:tc>
                <w:tcPr>
                  <w:tcW w:w="1753" w:type="pct"/>
                  <w:vMerge w:val="restart"/>
                  <w:vAlign w:val="center"/>
                </w:tcPr>
                <w:p w14:paraId="310D5C35" w14:textId="77777777" w:rsidR="00315D99" w:rsidRDefault="008D37D5">
                  <w:pPr>
                    <w:jc w:val="center"/>
                    <w:rPr>
                      <w:color w:val="000000" w:themeColor="text1"/>
                      <w:kern w:val="0"/>
                      <w:szCs w:val="21"/>
                    </w:rPr>
                  </w:pPr>
                  <w:r>
                    <w:rPr>
                      <w:color w:val="000000" w:themeColor="text1"/>
                      <w:kern w:val="0"/>
                      <w:szCs w:val="21"/>
                    </w:rPr>
                    <w:t>用于</w:t>
                  </w:r>
                  <w:proofErr w:type="gramStart"/>
                  <w:r>
                    <w:rPr>
                      <w:rFonts w:hint="eastAsia"/>
                      <w:color w:val="000000" w:themeColor="text1"/>
                      <w:kern w:val="0"/>
                      <w:szCs w:val="21"/>
                    </w:rPr>
                    <w:t>沣</w:t>
                  </w:r>
                  <w:proofErr w:type="gramEnd"/>
                  <w:r>
                    <w:rPr>
                      <w:rFonts w:hint="eastAsia"/>
                      <w:color w:val="000000" w:themeColor="text1"/>
                      <w:kern w:val="0"/>
                      <w:szCs w:val="21"/>
                    </w:rPr>
                    <w:t>东华侨</w:t>
                  </w:r>
                  <w:proofErr w:type="gramStart"/>
                  <w:r>
                    <w:rPr>
                      <w:rFonts w:hint="eastAsia"/>
                      <w:color w:val="000000" w:themeColor="text1"/>
                      <w:kern w:val="0"/>
                      <w:szCs w:val="21"/>
                    </w:rPr>
                    <w:t>城文旅</w:t>
                  </w:r>
                  <w:proofErr w:type="gramEnd"/>
                  <w:r>
                    <w:rPr>
                      <w:rFonts w:hint="eastAsia"/>
                      <w:color w:val="000000" w:themeColor="text1"/>
                      <w:kern w:val="0"/>
                      <w:szCs w:val="21"/>
                    </w:rPr>
                    <w:t>融合示范区体验区水处理工艺</w:t>
                  </w:r>
                </w:p>
              </w:tc>
            </w:tr>
            <w:tr w:rsidR="00315D99" w14:paraId="126464F5" w14:textId="77777777">
              <w:trPr>
                <w:jc w:val="center"/>
              </w:trPr>
              <w:tc>
                <w:tcPr>
                  <w:tcW w:w="353" w:type="pct"/>
                  <w:vAlign w:val="center"/>
                </w:tcPr>
                <w:p w14:paraId="0BD32946" w14:textId="77777777" w:rsidR="00315D99" w:rsidRDefault="008D37D5">
                  <w:pPr>
                    <w:jc w:val="center"/>
                    <w:rPr>
                      <w:color w:val="000000" w:themeColor="text1"/>
                      <w:kern w:val="0"/>
                      <w:szCs w:val="21"/>
                    </w:rPr>
                  </w:pPr>
                  <w:r>
                    <w:rPr>
                      <w:rFonts w:hint="eastAsia"/>
                      <w:color w:val="000000" w:themeColor="text1"/>
                      <w:kern w:val="0"/>
                      <w:szCs w:val="21"/>
                    </w:rPr>
                    <w:t>2</w:t>
                  </w:r>
                </w:p>
              </w:tc>
              <w:tc>
                <w:tcPr>
                  <w:tcW w:w="924" w:type="pct"/>
                  <w:vAlign w:val="center"/>
                </w:tcPr>
                <w:p w14:paraId="3EE31E00" w14:textId="77777777" w:rsidR="00315D99" w:rsidRDefault="008D37D5">
                  <w:pPr>
                    <w:jc w:val="center"/>
                    <w:rPr>
                      <w:color w:val="000000" w:themeColor="text1"/>
                      <w:kern w:val="0"/>
                      <w:szCs w:val="21"/>
                    </w:rPr>
                  </w:pPr>
                  <w:r>
                    <w:rPr>
                      <w:rFonts w:hint="eastAsia"/>
                      <w:color w:val="000000" w:themeColor="text1"/>
                      <w:kern w:val="0"/>
                      <w:szCs w:val="21"/>
                    </w:rPr>
                    <w:t>聚合氯化铝</w:t>
                  </w:r>
                </w:p>
              </w:tc>
              <w:tc>
                <w:tcPr>
                  <w:tcW w:w="1028" w:type="pct"/>
                </w:tcPr>
                <w:p w14:paraId="2A02A8FD" w14:textId="77777777" w:rsidR="00315D99" w:rsidRDefault="008D37D5">
                  <w:pPr>
                    <w:jc w:val="center"/>
                    <w:rPr>
                      <w:color w:val="000000" w:themeColor="text1"/>
                      <w:kern w:val="0"/>
                      <w:szCs w:val="21"/>
                    </w:rPr>
                  </w:pPr>
                  <w:r>
                    <w:rPr>
                      <w:color w:val="000000" w:themeColor="text1"/>
                      <w:kern w:val="0"/>
                      <w:szCs w:val="21"/>
                    </w:rPr>
                    <w:t>55.33</w:t>
                  </w:r>
                </w:p>
              </w:tc>
              <w:tc>
                <w:tcPr>
                  <w:tcW w:w="942" w:type="pct"/>
                  <w:vAlign w:val="center"/>
                </w:tcPr>
                <w:p w14:paraId="4319B439" w14:textId="77777777" w:rsidR="00315D99" w:rsidRDefault="008D37D5">
                  <w:pPr>
                    <w:jc w:val="center"/>
                    <w:rPr>
                      <w:color w:val="000000" w:themeColor="text1"/>
                      <w:kern w:val="0"/>
                      <w:szCs w:val="21"/>
                    </w:rPr>
                  </w:pPr>
                  <w:r>
                    <w:rPr>
                      <w:rFonts w:hint="eastAsia"/>
                      <w:color w:val="000000" w:themeColor="text1"/>
                      <w:kern w:val="0"/>
                      <w:szCs w:val="21"/>
                    </w:rPr>
                    <w:t>0</w:t>
                  </w:r>
                  <w:r>
                    <w:rPr>
                      <w:color w:val="000000" w:themeColor="text1"/>
                      <w:kern w:val="0"/>
                      <w:szCs w:val="21"/>
                    </w:rPr>
                    <w:t>.76</w:t>
                  </w:r>
                </w:p>
              </w:tc>
              <w:tc>
                <w:tcPr>
                  <w:tcW w:w="1753" w:type="pct"/>
                  <w:vMerge/>
                  <w:vAlign w:val="center"/>
                </w:tcPr>
                <w:p w14:paraId="4C23BF08" w14:textId="77777777" w:rsidR="00315D99" w:rsidRDefault="00315D99">
                  <w:pPr>
                    <w:jc w:val="center"/>
                    <w:rPr>
                      <w:color w:val="000000" w:themeColor="text1"/>
                      <w:kern w:val="0"/>
                      <w:szCs w:val="21"/>
                    </w:rPr>
                  </w:pPr>
                </w:p>
              </w:tc>
            </w:tr>
            <w:tr w:rsidR="00315D99" w14:paraId="7E674C3E" w14:textId="77777777" w:rsidTr="008471C2">
              <w:trPr>
                <w:jc w:val="center"/>
              </w:trPr>
              <w:tc>
                <w:tcPr>
                  <w:tcW w:w="353" w:type="pct"/>
                  <w:vAlign w:val="center"/>
                </w:tcPr>
                <w:p w14:paraId="3081D6AF" w14:textId="77777777" w:rsidR="00315D99" w:rsidRDefault="008D37D5">
                  <w:pPr>
                    <w:jc w:val="center"/>
                    <w:rPr>
                      <w:color w:val="000000" w:themeColor="text1"/>
                      <w:kern w:val="0"/>
                      <w:szCs w:val="21"/>
                    </w:rPr>
                  </w:pPr>
                  <w:r>
                    <w:rPr>
                      <w:rFonts w:hint="eastAsia"/>
                      <w:color w:val="000000" w:themeColor="text1"/>
                      <w:kern w:val="0"/>
                      <w:szCs w:val="21"/>
                    </w:rPr>
                    <w:t>3</w:t>
                  </w:r>
                </w:p>
              </w:tc>
              <w:tc>
                <w:tcPr>
                  <w:tcW w:w="924" w:type="pct"/>
                  <w:vAlign w:val="center"/>
                </w:tcPr>
                <w:p w14:paraId="0015BC96" w14:textId="5D09C666" w:rsidR="00315D99" w:rsidRDefault="008D37D5">
                  <w:pPr>
                    <w:jc w:val="center"/>
                    <w:rPr>
                      <w:color w:val="000000" w:themeColor="text1"/>
                      <w:kern w:val="0"/>
                      <w:szCs w:val="21"/>
                    </w:rPr>
                  </w:pPr>
                  <w:r>
                    <w:rPr>
                      <w:color w:val="000000" w:themeColor="text1"/>
                      <w:kern w:val="0"/>
                      <w:szCs w:val="21"/>
                    </w:rPr>
                    <w:t>pH</w:t>
                  </w:r>
                  <w:r>
                    <w:rPr>
                      <w:color w:val="000000" w:themeColor="text1"/>
                      <w:kern w:val="0"/>
                      <w:szCs w:val="21"/>
                    </w:rPr>
                    <w:t>调节剂</w:t>
                  </w:r>
                  <w:r w:rsidR="008471C2">
                    <w:rPr>
                      <w:rFonts w:hint="eastAsia"/>
                      <w:color w:val="000000" w:themeColor="text1"/>
                      <w:kern w:val="0"/>
                      <w:szCs w:val="21"/>
                    </w:rPr>
                    <w:t>（</w:t>
                  </w:r>
                  <w:r w:rsidR="008471C2">
                    <w:rPr>
                      <w:rFonts w:hint="eastAsia"/>
                      <w:color w:val="000000" w:themeColor="text1"/>
                      <w:kern w:val="0"/>
                      <w:szCs w:val="21"/>
                    </w:rPr>
                    <w:t>1</w:t>
                  </w:r>
                  <w:r w:rsidR="008471C2">
                    <w:rPr>
                      <w:color w:val="000000" w:themeColor="text1"/>
                      <w:kern w:val="0"/>
                      <w:szCs w:val="21"/>
                    </w:rPr>
                    <w:t>0</w:t>
                  </w:r>
                  <w:r w:rsidR="008471C2">
                    <w:rPr>
                      <w:rFonts w:hint="eastAsia"/>
                      <w:color w:val="000000" w:themeColor="text1"/>
                      <w:kern w:val="0"/>
                      <w:szCs w:val="21"/>
                    </w:rPr>
                    <w:t>%</w:t>
                  </w:r>
                  <w:r w:rsidR="008471C2">
                    <w:rPr>
                      <w:rFonts w:hint="eastAsia"/>
                      <w:color w:val="000000" w:themeColor="text1"/>
                      <w:kern w:val="0"/>
                      <w:szCs w:val="21"/>
                    </w:rPr>
                    <w:t>盐酸）</w:t>
                  </w:r>
                </w:p>
              </w:tc>
              <w:tc>
                <w:tcPr>
                  <w:tcW w:w="1028" w:type="pct"/>
                  <w:vAlign w:val="center"/>
                </w:tcPr>
                <w:p w14:paraId="12303D80" w14:textId="77777777" w:rsidR="00315D99" w:rsidRDefault="008D37D5">
                  <w:pPr>
                    <w:jc w:val="center"/>
                    <w:rPr>
                      <w:color w:val="000000" w:themeColor="text1"/>
                      <w:kern w:val="0"/>
                      <w:szCs w:val="21"/>
                    </w:rPr>
                  </w:pPr>
                  <w:r>
                    <w:rPr>
                      <w:color w:val="000000" w:themeColor="text1"/>
                      <w:kern w:val="0"/>
                      <w:szCs w:val="21"/>
                    </w:rPr>
                    <w:t>55.33</w:t>
                  </w:r>
                </w:p>
              </w:tc>
              <w:tc>
                <w:tcPr>
                  <w:tcW w:w="942" w:type="pct"/>
                  <w:vAlign w:val="center"/>
                </w:tcPr>
                <w:p w14:paraId="5FB417F0" w14:textId="77777777" w:rsidR="00315D99" w:rsidRDefault="008D37D5">
                  <w:pPr>
                    <w:jc w:val="center"/>
                    <w:rPr>
                      <w:color w:val="000000" w:themeColor="text1"/>
                      <w:kern w:val="0"/>
                      <w:szCs w:val="21"/>
                    </w:rPr>
                  </w:pPr>
                  <w:r>
                    <w:rPr>
                      <w:rFonts w:hint="eastAsia"/>
                      <w:color w:val="000000" w:themeColor="text1"/>
                      <w:kern w:val="0"/>
                      <w:szCs w:val="21"/>
                    </w:rPr>
                    <w:t>0</w:t>
                  </w:r>
                  <w:r>
                    <w:rPr>
                      <w:color w:val="000000" w:themeColor="text1"/>
                      <w:kern w:val="0"/>
                      <w:szCs w:val="21"/>
                    </w:rPr>
                    <w:t>.76</w:t>
                  </w:r>
                </w:p>
              </w:tc>
              <w:tc>
                <w:tcPr>
                  <w:tcW w:w="1753" w:type="pct"/>
                  <w:vMerge/>
                  <w:vAlign w:val="center"/>
                </w:tcPr>
                <w:p w14:paraId="1B07341F" w14:textId="77777777" w:rsidR="00315D99" w:rsidRDefault="00315D99">
                  <w:pPr>
                    <w:jc w:val="center"/>
                    <w:rPr>
                      <w:color w:val="000000" w:themeColor="text1"/>
                      <w:kern w:val="0"/>
                      <w:szCs w:val="21"/>
                    </w:rPr>
                  </w:pPr>
                </w:p>
              </w:tc>
            </w:tr>
            <w:tr w:rsidR="00315D99" w14:paraId="1BDABE0C" w14:textId="77777777">
              <w:trPr>
                <w:jc w:val="center"/>
              </w:trPr>
              <w:tc>
                <w:tcPr>
                  <w:tcW w:w="353" w:type="pct"/>
                  <w:vAlign w:val="center"/>
                </w:tcPr>
                <w:p w14:paraId="5BE4F58F" w14:textId="77777777" w:rsidR="00315D99" w:rsidRDefault="008D37D5">
                  <w:pPr>
                    <w:jc w:val="center"/>
                    <w:rPr>
                      <w:color w:val="000000" w:themeColor="text1"/>
                      <w:kern w:val="0"/>
                      <w:szCs w:val="21"/>
                    </w:rPr>
                  </w:pPr>
                  <w:r>
                    <w:rPr>
                      <w:rFonts w:hint="eastAsia"/>
                      <w:color w:val="000000" w:themeColor="text1"/>
                      <w:kern w:val="0"/>
                      <w:szCs w:val="21"/>
                    </w:rPr>
                    <w:t>4</w:t>
                  </w:r>
                </w:p>
              </w:tc>
              <w:tc>
                <w:tcPr>
                  <w:tcW w:w="924" w:type="pct"/>
                  <w:vAlign w:val="center"/>
                </w:tcPr>
                <w:p w14:paraId="79AD65B5" w14:textId="77777777" w:rsidR="00315D99" w:rsidRDefault="008D37D5">
                  <w:pPr>
                    <w:jc w:val="center"/>
                    <w:rPr>
                      <w:color w:val="000000" w:themeColor="text1"/>
                      <w:kern w:val="0"/>
                      <w:szCs w:val="21"/>
                    </w:rPr>
                  </w:pPr>
                  <w:r>
                    <w:rPr>
                      <w:rFonts w:hint="eastAsia"/>
                      <w:color w:val="000000" w:themeColor="text1"/>
                      <w:kern w:val="0"/>
                      <w:szCs w:val="21"/>
                    </w:rPr>
                    <w:t>海盐</w:t>
                  </w:r>
                </w:p>
              </w:tc>
              <w:tc>
                <w:tcPr>
                  <w:tcW w:w="1028" w:type="pct"/>
                </w:tcPr>
                <w:p w14:paraId="0C23CD23" w14:textId="77777777" w:rsidR="00315D99" w:rsidRDefault="008D37D5">
                  <w:pPr>
                    <w:jc w:val="center"/>
                    <w:rPr>
                      <w:color w:val="000000" w:themeColor="text1"/>
                      <w:kern w:val="0"/>
                      <w:szCs w:val="21"/>
                    </w:rPr>
                  </w:pPr>
                  <w:r>
                    <w:rPr>
                      <w:rFonts w:hint="eastAsia"/>
                      <w:color w:val="000000" w:themeColor="text1"/>
                      <w:kern w:val="0"/>
                      <w:szCs w:val="21"/>
                    </w:rPr>
                    <w:t>1</w:t>
                  </w:r>
                  <w:r>
                    <w:rPr>
                      <w:color w:val="000000" w:themeColor="text1"/>
                      <w:kern w:val="0"/>
                      <w:szCs w:val="21"/>
                    </w:rPr>
                    <w:t>0</w:t>
                  </w:r>
                </w:p>
              </w:tc>
              <w:tc>
                <w:tcPr>
                  <w:tcW w:w="942" w:type="pct"/>
                  <w:vAlign w:val="center"/>
                </w:tcPr>
                <w:p w14:paraId="54817F45" w14:textId="77777777" w:rsidR="00315D99" w:rsidRDefault="008D37D5">
                  <w:pPr>
                    <w:jc w:val="center"/>
                    <w:rPr>
                      <w:color w:val="000000" w:themeColor="text1"/>
                      <w:kern w:val="0"/>
                      <w:szCs w:val="21"/>
                    </w:rPr>
                  </w:pPr>
                  <w:r>
                    <w:rPr>
                      <w:rFonts w:hint="eastAsia"/>
                      <w:color w:val="000000" w:themeColor="text1"/>
                      <w:kern w:val="0"/>
                      <w:szCs w:val="21"/>
                    </w:rPr>
                    <w:t>2</w:t>
                  </w:r>
                </w:p>
              </w:tc>
              <w:tc>
                <w:tcPr>
                  <w:tcW w:w="1753" w:type="pct"/>
                  <w:vAlign w:val="center"/>
                </w:tcPr>
                <w:p w14:paraId="06FC65D1" w14:textId="77777777" w:rsidR="00315D99" w:rsidRDefault="008D37D5">
                  <w:pPr>
                    <w:rPr>
                      <w:color w:val="000000" w:themeColor="text1"/>
                      <w:kern w:val="0"/>
                      <w:szCs w:val="21"/>
                    </w:rPr>
                  </w:pPr>
                  <w:r>
                    <w:rPr>
                      <w:rFonts w:hint="eastAsia"/>
                      <w:color w:val="000000" w:themeColor="text1"/>
                      <w:kern w:val="0"/>
                      <w:szCs w:val="21"/>
                    </w:rPr>
                    <w:t>海水配置，盐度</w:t>
                  </w:r>
                  <w:r>
                    <w:rPr>
                      <w:rFonts w:hint="eastAsia"/>
                      <w:color w:val="000000" w:themeColor="text1"/>
                      <w:kern w:val="0"/>
                      <w:szCs w:val="21"/>
                    </w:rPr>
                    <w:t>3</w:t>
                  </w:r>
                  <w:r>
                    <w:rPr>
                      <w:color w:val="000000" w:themeColor="text1"/>
                      <w:kern w:val="0"/>
                      <w:szCs w:val="21"/>
                    </w:rPr>
                    <w:t>3.8%</w:t>
                  </w:r>
                </w:p>
              </w:tc>
            </w:tr>
            <w:tr w:rsidR="00315D99" w14:paraId="7A2A180E" w14:textId="77777777">
              <w:trPr>
                <w:jc w:val="center"/>
              </w:trPr>
              <w:tc>
                <w:tcPr>
                  <w:tcW w:w="353" w:type="pct"/>
                  <w:vAlign w:val="center"/>
                </w:tcPr>
                <w:p w14:paraId="31B991E6" w14:textId="77777777" w:rsidR="00315D99" w:rsidRDefault="008D37D5">
                  <w:pPr>
                    <w:jc w:val="center"/>
                    <w:rPr>
                      <w:color w:val="000000" w:themeColor="text1"/>
                      <w:kern w:val="0"/>
                      <w:szCs w:val="21"/>
                    </w:rPr>
                  </w:pPr>
                  <w:r>
                    <w:rPr>
                      <w:rFonts w:hint="eastAsia"/>
                      <w:color w:val="000000" w:themeColor="text1"/>
                      <w:kern w:val="0"/>
                      <w:szCs w:val="21"/>
                    </w:rPr>
                    <w:t>5</w:t>
                  </w:r>
                </w:p>
              </w:tc>
              <w:tc>
                <w:tcPr>
                  <w:tcW w:w="924" w:type="pct"/>
                  <w:vAlign w:val="center"/>
                </w:tcPr>
                <w:p w14:paraId="371EFF98" w14:textId="77777777" w:rsidR="00315D99" w:rsidRDefault="008D37D5">
                  <w:pPr>
                    <w:jc w:val="center"/>
                    <w:rPr>
                      <w:color w:val="000000" w:themeColor="text1"/>
                      <w:kern w:val="0"/>
                      <w:szCs w:val="21"/>
                    </w:rPr>
                  </w:pPr>
                  <w:r>
                    <w:rPr>
                      <w:rFonts w:hint="eastAsia"/>
                      <w:color w:val="000000" w:themeColor="text1"/>
                      <w:kern w:val="0"/>
                      <w:szCs w:val="21"/>
                    </w:rPr>
                    <w:t>漂白粉</w:t>
                  </w:r>
                </w:p>
              </w:tc>
              <w:tc>
                <w:tcPr>
                  <w:tcW w:w="1028" w:type="pct"/>
                </w:tcPr>
                <w:p w14:paraId="3B40384B" w14:textId="77777777" w:rsidR="00315D99" w:rsidRDefault="008D37D5">
                  <w:pPr>
                    <w:jc w:val="center"/>
                    <w:rPr>
                      <w:color w:val="000000" w:themeColor="text1"/>
                      <w:kern w:val="0"/>
                      <w:szCs w:val="21"/>
                    </w:rPr>
                  </w:pPr>
                  <w:r>
                    <w:rPr>
                      <w:rFonts w:hint="eastAsia"/>
                      <w:color w:val="000000" w:themeColor="text1"/>
                      <w:kern w:val="0"/>
                      <w:szCs w:val="21"/>
                    </w:rPr>
                    <w:t>0</w:t>
                  </w:r>
                  <w:r>
                    <w:rPr>
                      <w:color w:val="000000" w:themeColor="text1"/>
                      <w:kern w:val="0"/>
                      <w:szCs w:val="21"/>
                    </w:rPr>
                    <w:t>.12</w:t>
                  </w:r>
                </w:p>
              </w:tc>
              <w:tc>
                <w:tcPr>
                  <w:tcW w:w="942" w:type="pct"/>
                  <w:vAlign w:val="center"/>
                </w:tcPr>
                <w:p w14:paraId="29BC796D" w14:textId="77777777" w:rsidR="00315D99" w:rsidRDefault="008D37D5">
                  <w:pPr>
                    <w:jc w:val="center"/>
                    <w:rPr>
                      <w:color w:val="000000" w:themeColor="text1"/>
                      <w:kern w:val="0"/>
                      <w:szCs w:val="21"/>
                    </w:rPr>
                  </w:pPr>
                  <w:r>
                    <w:rPr>
                      <w:rFonts w:hint="eastAsia"/>
                      <w:color w:val="000000" w:themeColor="text1"/>
                      <w:kern w:val="0"/>
                      <w:szCs w:val="21"/>
                    </w:rPr>
                    <w:t>0</w:t>
                  </w:r>
                  <w:r>
                    <w:rPr>
                      <w:color w:val="000000" w:themeColor="text1"/>
                      <w:kern w:val="0"/>
                      <w:szCs w:val="21"/>
                    </w:rPr>
                    <w:t>.01</w:t>
                  </w:r>
                </w:p>
              </w:tc>
              <w:tc>
                <w:tcPr>
                  <w:tcW w:w="1753" w:type="pct"/>
                  <w:vMerge w:val="restart"/>
                  <w:vAlign w:val="center"/>
                </w:tcPr>
                <w:p w14:paraId="3E8B1ED1" w14:textId="77777777" w:rsidR="00315D99" w:rsidRDefault="008D37D5">
                  <w:pPr>
                    <w:jc w:val="center"/>
                    <w:rPr>
                      <w:color w:val="000000" w:themeColor="text1"/>
                      <w:kern w:val="0"/>
                      <w:szCs w:val="21"/>
                    </w:rPr>
                  </w:pPr>
                  <w:r>
                    <w:rPr>
                      <w:rFonts w:hint="eastAsia"/>
                      <w:color w:val="000000" w:themeColor="text1"/>
                      <w:kern w:val="0"/>
                      <w:szCs w:val="21"/>
                    </w:rPr>
                    <w:t>海洋馆鱼类疾病用药</w:t>
                  </w:r>
                </w:p>
              </w:tc>
            </w:tr>
            <w:tr w:rsidR="00315D99" w14:paraId="2342CB91" w14:textId="77777777">
              <w:trPr>
                <w:jc w:val="center"/>
              </w:trPr>
              <w:tc>
                <w:tcPr>
                  <w:tcW w:w="353" w:type="pct"/>
                  <w:vAlign w:val="center"/>
                </w:tcPr>
                <w:p w14:paraId="3BE9D303" w14:textId="77777777" w:rsidR="00315D99" w:rsidRDefault="008D37D5">
                  <w:pPr>
                    <w:jc w:val="center"/>
                    <w:rPr>
                      <w:color w:val="000000" w:themeColor="text1"/>
                      <w:kern w:val="0"/>
                      <w:szCs w:val="21"/>
                    </w:rPr>
                  </w:pPr>
                  <w:r>
                    <w:rPr>
                      <w:rFonts w:hint="eastAsia"/>
                      <w:color w:val="000000" w:themeColor="text1"/>
                      <w:kern w:val="0"/>
                      <w:szCs w:val="21"/>
                    </w:rPr>
                    <w:t>6</w:t>
                  </w:r>
                </w:p>
              </w:tc>
              <w:tc>
                <w:tcPr>
                  <w:tcW w:w="924" w:type="pct"/>
                  <w:vAlign w:val="center"/>
                </w:tcPr>
                <w:p w14:paraId="1450F2BC" w14:textId="77777777" w:rsidR="00315D99" w:rsidRDefault="008D37D5">
                  <w:pPr>
                    <w:jc w:val="center"/>
                    <w:rPr>
                      <w:color w:val="000000" w:themeColor="text1"/>
                      <w:kern w:val="0"/>
                      <w:szCs w:val="21"/>
                    </w:rPr>
                  </w:pPr>
                  <w:r>
                    <w:rPr>
                      <w:rFonts w:hint="eastAsia"/>
                      <w:color w:val="000000" w:themeColor="text1"/>
                      <w:kern w:val="0"/>
                      <w:szCs w:val="21"/>
                    </w:rPr>
                    <w:t>高锰酸钾</w:t>
                  </w:r>
                </w:p>
              </w:tc>
              <w:tc>
                <w:tcPr>
                  <w:tcW w:w="1028" w:type="pct"/>
                </w:tcPr>
                <w:p w14:paraId="007CC535" w14:textId="77777777" w:rsidR="00315D99" w:rsidRDefault="008D37D5">
                  <w:pPr>
                    <w:jc w:val="center"/>
                    <w:rPr>
                      <w:color w:val="000000" w:themeColor="text1"/>
                      <w:kern w:val="0"/>
                      <w:szCs w:val="21"/>
                    </w:rPr>
                  </w:pPr>
                  <w:r>
                    <w:rPr>
                      <w:rFonts w:hint="eastAsia"/>
                      <w:color w:val="000000" w:themeColor="text1"/>
                      <w:kern w:val="0"/>
                      <w:szCs w:val="21"/>
                    </w:rPr>
                    <w:t>0</w:t>
                  </w:r>
                  <w:r>
                    <w:rPr>
                      <w:color w:val="000000" w:themeColor="text1"/>
                      <w:kern w:val="0"/>
                      <w:szCs w:val="21"/>
                    </w:rPr>
                    <w:t>.12</w:t>
                  </w:r>
                </w:p>
              </w:tc>
              <w:tc>
                <w:tcPr>
                  <w:tcW w:w="942" w:type="pct"/>
                  <w:vAlign w:val="center"/>
                </w:tcPr>
                <w:p w14:paraId="4DA62A7D" w14:textId="77777777" w:rsidR="00315D99" w:rsidRDefault="008D37D5">
                  <w:pPr>
                    <w:jc w:val="center"/>
                    <w:rPr>
                      <w:color w:val="000000" w:themeColor="text1"/>
                      <w:kern w:val="0"/>
                      <w:szCs w:val="21"/>
                    </w:rPr>
                  </w:pPr>
                  <w:r>
                    <w:rPr>
                      <w:rFonts w:hint="eastAsia"/>
                      <w:color w:val="000000" w:themeColor="text1"/>
                      <w:kern w:val="0"/>
                      <w:szCs w:val="21"/>
                    </w:rPr>
                    <w:t>0</w:t>
                  </w:r>
                  <w:r>
                    <w:rPr>
                      <w:color w:val="000000" w:themeColor="text1"/>
                      <w:kern w:val="0"/>
                      <w:szCs w:val="21"/>
                    </w:rPr>
                    <w:t>.01</w:t>
                  </w:r>
                </w:p>
              </w:tc>
              <w:tc>
                <w:tcPr>
                  <w:tcW w:w="1753" w:type="pct"/>
                  <w:vMerge/>
                  <w:vAlign w:val="center"/>
                </w:tcPr>
                <w:p w14:paraId="7AB8EC01" w14:textId="77777777" w:rsidR="00315D99" w:rsidRDefault="00315D99">
                  <w:pPr>
                    <w:rPr>
                      <w:color w:val="000000" w:themeColor="text1"/>
                      <w:kern w:val="0"/>
                      <w:szCs w:val="21"/>
                    </w:rPr>
                  </w:pPr>
                </w:p>
              </w:tc>
            </w:tr>
            <w:tr w:rsidR="00315D99" w14:paraId="1CE388FD" w14:textId="77777777">
              <w:trPr>
                <w:jc w:val="center"/>
              </w:trPr>
              <w:tc>
                <w:tcPr>
                  <w:tcW w:w="353" w:type="pct"/>
                  <w:vAlign w:val="center"/>
                </w:tcPr>
                <w:p w14:paraId="54882E0D" w14:textId="77777777" w:rsidR="00315D99" w:rsidRDefault="008D37D5">
                  <w:pPr>
                    <w:jc w:val="center"/>
                    <w:rPr>
                      <w:color w:val="000000" w:themeColor="text1"/>
                      <w:kern w:val="0"/>
                      <w:szCs w:val="21"/>
                    </w:rPr>
                  </w:pPr>
                  <w:r>
                    <w:rPr>
                      <w:rFonts w:hint="eastAsia"/>
                      <w:color w:val="000000" w:themeColor="text1"/>
                      <w:kern w:val="0"/>
                      <w:szCs w:val="21"/>
                    </w:rPr>
                    <w:t>7</w:t>
                  </w:r>
                </w:p>
              </w:tc>
              <w:tc>
                <w:tcPr>
                  <w:tcW w:w="924" w:type="pct"/>
                  <w:vAlign w:val="center"/>
                </w:tcPr>
                <w:p w14:paraId="075B814B" w14:textId="77777777" w:rsidR="00315D99" w:rsidRDefault="008D37D5">
                  <w:pPr>
                    <w:jc w:val="center"/>
                    <w:rPr>
                      <w:color w:val="000000" w:themeColor="text1"/>
                      <w:kern w:val="0"/>
                      <w:szCs w:val="21"/>
                    </w:rPr>
                  </w:pPr>
                  <w:r>
                    <w:rPr>
                      <w:color w:val="000000" w:themeColor="text1"/>
                      <w:kern w:val="0"/>
                      <w:szCs w:val="21"/>
                    </w:rPr>
                    <w:t>新鲜水</w:t>
                  </w:r>
                </w:p>
              </w:tc>
              <w:tc>
                <w:tcPr>
                  <w:tcW w:w="1028" w:type="pct"/>
                  <w:vAlign w:val="center"/>
                </w:tcPr>
                <w:p w14:paraId="5C7BC22E" w14:textId="77777777" w:rsidR="00315D99" w:rsidRDefault="008D37D5">
                  <w:pPr>
                    <w:jc w:val="center"/>
                    <w:rPr>
                      <w:color w:val="000000" w:themeColor="text1"/>
                      <w:kern w:val="0"/>
                      <w:szCs w:val="21"/>
                    </w:rPr>
                  </w:pPr>
                  <w:r>
                    <w:rPr>
                      <w:color w:val="000000" w:themeColor="text1"/>
                      <w:kern w:val="0"/>
                      <w:szCs w:val="21"/>
                    </w:rPr>
                    <w:t>6.7</w:t>
                  </w:r>
                  <w:r>
                    <w:rPr>
                      <w:color w:val="000000" w:themeColor="text1"/>
                      <w:kern w:val="0"/>
                      <w:szCs w:val="21"/>
                    </w:rPr>
                    <w:t>万</w:t>
                  </w:r>
                  <w:r>
                    <w:rPr>
                      <w:color w:val="000000" w:themeColor="text1"/>
                      <w:kern w:val="0"/>
                      <w:szCs w:val="21"/>
                    </w:rPr>
                    <w:t>m</w:t>
                  </w:r>
                  <w:r>
                    <w:rPr>
                      <w:color w:val="000000" w:themeColor="text1"/>
                      <w:kern w:val="0"/>
                      <w:szCs w:val="21"/>
                      <w:vertAlign w:val="superscript"/>
                    </w:rPr>
                    <w:t>3</w:t>
                  </w:r>
                </w:p>
              </w:tc>
              <w:tc>
                <w:tcPr>
                  <w:tcW w:w="942" w:type="pct"/>
                  <w:vAlign w:val="center"/>
                </w:tcPr>
                <w:p w14:paraId="12D557CC" w14:textId="77777777" w:rsidR="00315D99" w:rsidRDefault="008D37D5">
                  <w:pPr>
                    <w:jc w:val="center"/>
                    <w:rPr>
                      <w:color w:val="000000" w:themeColor="text1"/>
                      <w:kern w:val="0"/>
                      <w:szCs w:val="21"/>
                    </w:rPr>
                  </w:pPr>
                  <w:r>
                    <w:rPr>
                      <w:color w:val="000000" w:themeColor="text1"/>
                      <w:kern w:val="0"/>
                      <w:szCs w:val="21"/>
                    </w:rPr>
                    <w:t>/</w:t>
                  </w:r>
                </w:p>
              </w:tc>
              <w:tc>
                <w:tcPr>
                  <w:tcW w:w="1753" w:type="pct"/>
                  <w:vAlign w:val="center"/>
                </w:tcPr>
                <w:p w14:paraId="1D95F4F8" w14:textId="77777777" w:rsidR="00315D99" w:rsidRDefault="008D37D5">
                  <w:pPr>
                    <w:jc w:val="center"/>
                    <w:rPr>
                      <w:color w:val="000000" w:themeColor="text1"/>
                      <w:kern w:val="0"/>
                      <w:szCs w:val="21"/>
                    </w:rPr>
                  </w:pPr>
                  <w:r>
                    <w:rPr>
                      <w:color w:val="000000" w:themeColor="text1"/>
                      <w:kern w:val="0"/>
                      <w:szCs w:val="21"/>
                    </w:rPr>
                    <w:t>市政自来水系统供给</w:t>
                  </w:r>
                </w:p>
              </w:tc>
            </w:tr>
            <w:tr w:rsidR="00315D99" w14:paraId="19319EDF" w14:textId="77777777">
              <w:trPr>
                <w:jc w:val="center"/>
              </w:trPr>
              <w:tc>
                <w:tcPr>
                  <w:tcW w:w="353" w:type="pct"/>
                  <w:vAlign w:val="center"/>
                </w:tcPr>
                <w:p w14:paraId="600B22E8" w14:textId="77777777" w:rsidR="00315D99" w:rsidRDefault="008D37D5">
                  <w:pPr>
                    <w:jc w:val="center"/>
                    <w:rPr>
                      <w:color w:val="000000" w:themeColor="text1"/>
                      <w:kern w:val="0"/>
                      <w:szCs w:val="21"/>
                    </w:rPr>
                  </w:pPr>
                  <w:r>
                    <w:rPr>
                      <w:rFonts w:hint="eastAsia"/>
                      <w:color w:val="000000" w:themeColor="text1"/>
                      <w:kern w:val="0"/>
                      <w:szCs w:val="21"/>
                    </w:rPr>
                    <w:t>8</w:t>
                  </w:r>
                </w:p>
              </w:tc>
              <w:tc>
                <w:tcPr>
                  <w:tcW w:w="924" w:type="pct"/>
                  <w:vAlign w:val="center"/>
                </w:tcPr>
                <w:p w14:paraId="264705AF" w14:textId="77777777" w:rsidR="00315D99" w:rsidRDefault="008D37D5">
                  <w:pPr>
                    <w:jc w:val="center"/>
                    <w:rPr>
                      <w:color w:val="000000" w:themeColor="text1"/>
                      <w:kern w:val="0"/>
                      <w:szCs w:val="21"/>
                    </w:rPr>
                  </w:pPr>
                  <w:r w:rsidRPr="00CD721A">
                    <w:rPr>
                      <w:color w:val="000000" w:themeColor="text1"/>
                      <w:kern w:val="0"/>
                      <w:szCs w:val="21"/>
                    </w:rPr>
                    <w:t>天然气</w:t>
                  </w:r>
                </w:p>
              </w:tc>
              <w:tc>
                <w:tcPr>
                  <w:tcW w:w="1028" w:type="pct"/>
                  <w:vAlign w:val="center"/>
                </w:tcPr>
                <w:p w14:paraId="0DB1D787" w14:textId="7ADADDD1" w:rsidR="00315D99" w:rsidRDefault="00CD721A">
                  <w:pPr>
                    <w:jc w:val="center"/>
                    <w:rPr>
                      <w:color w:val="000000" w:themeColor="text1"/>
                      <w:kern w:val="0"/>
                      <w:szCs w:val="21"/>
                      <w:highlight w:val="yellow"/>
                    </w:rPr>
                  </w:pPr>
                  <w:r>
                    <w:rPr>
                      <w:color w:val="000000" w:themeColor="text1"/>
                      <w:kern w:val="0"/>
                      <w:szCs w:val="21"/>
                    </w:rPr>
                    <w:t>164.19</w:t>
                  </w:r>
                </w:p>
              </w:tc>
              <w:tc>
                <w:tcPr>
                  <w:tcW w:w="942" w:type="pct"/>
                  <w:vAlign w:val="center"/>
                </w:tcPr>
                <w:p w14:paraId="7AA61E6C" w14:textId="77777777" w:rsidR="00315D99" w:rsidRDefault="008D37D5">
                  <w:pPr>
                    <w:jc w:val="center"/>
                    <w:rPr>
                      <w:color w:val="000000" w:themeColor="text1"/>
                      <w:kern w:val="0"/>
                      <w:szCs w:val="21"/>
                    </w:rPr>
                  </w:pPr>
                  <w:r>
                    <w:rPr>
                      <w:color w:val="000000" w:themeColor="text1"/>
                      <w:kern w:val="0"/>
                      <w:szCs w:val="21"/>
                    </w:rPr>
                    <w:t>/</w:t>
                  </w:r>
                </w:p>
              </w:tc>
              <w:tc>
                <w:tcPr>
                  <w:tcW w:w="1753" w:type="pct"/>
                  <w:vAlign w:val="center"/>
                </w:tcPr>
                <w:p w14:paraId="51EA00E8" w14:textId="77777777" w:rsidR="00315D99" w:rsidRDefault="008D37D5">
                  <w:pPr>
                    <w:jc w:val="center"/>
                    <w:rPr>
                      <w:color w:val="000000" w:themeColor="text1"/>
                      <w:kern w:val="0"/>
                      <w:szCs w:val="21"/>
                    </w:rPr>
                  </w:pPr>
                  <w:r>
                    <w:rPr>
                      <w:rFonts w:hint="eastAsia"/>
                      <w:color w:val="000000" w:themeColor="text1"/>
                      <w:kern w:val="0"/>
                      <w:szCs w:val="21"/>
                    </w:rPr>
                    <w:t>供暖</w:t>
                  </w:r>
                </w:p>
              </w:tc>
            </w:tr>
          </w:tbl>
          <w:p w14:paraId="1FA89BA5" w14:textId="3E63D62A" w:rsidR="00315D99" w:rsidRDefault="008D37D5">
            <w:pPr>
              <w:adjustRightInd w:val="0"/>
              <w:snapToGrid w:val="0"/>
              <w:spacing w:line="360" w:lineRule="auto"/>
              <w:ind w:firstLineChars="200" w:firstLine="420"/>
              <w:rPr>
                <w:rFonts w:ascii="宋体" w:hAnsi="宋体" w:cs="宋体"/>
                <w:bCs/>
                <w:szCs w:val="21"/>
              </w:rPr>
            </w:pPr>
            <w:r>
              <w:rPr>
                <w:rFonts w:ascii="宋体" w:hAnsi="宋体" w:cs="宋体" w:hint="eastAsia"/>
                <w:bCs/>
                <w:szCs w:val="21"/>
              </w:rPr>
              <w:t>注：①</w:t>
            </w:r>
            <w:bookmarkStart w:id="6" w:name="_Hlk70596836"/>
            <w:proofErr w:type="gramStart"/>
            <w:r>
              <w:rPr>
                <w:rFonts w:ascii="宋体" w:hAnsi="宋体" w:cs="宋体" w:hint="eastAsia"/>
                <w:bCs/>
                <w:szCs w:val="21"/>
              </w:rPr>
              <w:t>沣</w:t>
            </w:r>
            <w:proofErr w:type="gramEnd"/>
            <w:r>
              <w:rPr>
                <w:rFonts w:ascii="宋体" w:hAnsi="宋体" w:cs="宋体" w:hint="eastAsia"/>
                <w:bCs/>
                <w:szCs w:val="21"/>
              </w:rPr>
              <w:t>东华侨</w:t>
            </w:r>
            <w:proofErr w:type="gramStart"/>
            <w:r>
              <w:rPr>
                <w:rFonts w:ascii="宋体" w:hAnsi="宋体" w:cs="宋体" w:hint="eastAsia"/>
                <w:bCs/>
                <w:szCs w:val="21"/>
              </w:rPr>
              <w:t>城文旅</w:t>
            </w:r>
            <w:proofErr w:type="gramEnd"/>
            <w:r>
              <w:rPr>
                <w:rFonts w:ascii="宋体" w:hAnsi="宋体" w:cs="宋体" w:hint="eastAsia"/>
                <w:bCs/>
                <w:szCs w:val="21"/>
              </w:rPr>
              <w:t>融合示范区体验区</w:t>
            </w:r>
            <w:bookmarkEnd w:id="6"/>
            <w:r>
              <w:rPr>
                <w:rFonts w:hint="eastAsia"/>
                <w:color w:val="000000" w:themeColor="text1"/>
                <w:kern w:val="0"/>
                <w:szCs w:val="21"/>
              </w:rPr>
              <w:t>水处理工艺中涉及的药剂次氯酸钠、聚合氯化铝和</w:t>
            </w:r>
            <w:r>
              <w:rPr>
                <w:rFonts w:hint="eastAsia"/>
                <w:color w:val="000000" w:themeColor="text1"/>
                <w:kern w:val="0"/>
                <w:szCs w:val="21"/>
              </w:rPr>
              <w:t>pH</w:t>
            </w:r>
            <w:r>
              <w:rPr>
                <w:rFonts w:hint="eastAsia"/>
                <w:color w:val="000000" w:themeColor="text1"/>
                <w:kern w:val="0"/>
                <w:szCs w:val="21"/>
              </w:rPr>
              <w:t>调节剂</w:t>
            </w:r>
            <w:r w:rsidR="000A571E">
              <w:rPr>
                <w:rFonts w:hint="eastAsia"/>
                <w:color w:val="000000" w:themeColor="text1"/>
                <w:kern w:val="0"/>
                <w:szCs w:val="21"/>
              </w:rPr>
              <w:t>（</w:t>
            </w:r>
            <w:r w:rsidR="000A571E">
              <w:rPr>
                <w:rFonts w:hint="eastAsia"/>
                <w:color w:val="000000" w:themeColor="text1"/>
                <w:kern w:val="0"/>
                <w:szCs w:val="21"/>
              </w:rPr>
              <w:t>1</w:t>
            </w:r>
            <w:r w:rsidR="000A571E">
              <w:rPr>
                <w:color w:val="000000" w:themeColor="text1"/>
                <w:kern w:val="0"/>
                <w:szCs w:val="21"/>
              </w:rPr>
              <w:t>0</w:t>
            </w:r>
            <w:r w:rsidR="000A571E">
              <w:rPr>
                <w:rFonts w:hint="eastAsia"/>
                <w:color w:val="000000" w:themeColor="text1"/>
                <w:kern w:val="0"/>
                <w:szCs w:val="21"/>
              </w:rPr>
              <w:t>%</w:t>
            </w:r>
            <w:r w:rsidR="000A571E">
              <w:rPr>
                <w:rFonts w:hint="eastAsia"/>
                <w:color w:val="000000" w:themeColor="text1"/>
                <w:kern w:val="0"/>
                <w:szCs w:val="21"/>
              </w:rPr>
              <w:t>盐酸）</w:t>
            </w:r>
            <w:r>
              <w:rPr>
                <w:rFonts w:hint="eastAsia"/>
                <w:color w:val="000000" w:themeColor="text1"/>
                <w:kern w:val="0"/>
                <w:szCs w:val="21"/>
              </w:rPr>
              <w:t>的贮存均位于本项目</w:t>
            </w:r>
            <w:r>
              <w:rPr>
                <w:rFonts w:ascii="宋体" w:hAnsi="宋体" w:cs="宋体" w:hint="eastAsia"/>
                <w:bCs/>
                <w:szCs w:val="21"/>
              </w:rPr>
              <w:t>配套区A区②仓库中。</w:t>
            </w:r>
          </w:p>
          <w:p w14:paraId="2267B91F" w14:textId="547B6247" w:rsidR="00315D99" w:rsidRDefault="008D37D5">
            <w:pPr>
              <w:adjustRightInd w:val="0"/>
              <w:snapToGrid w:val="0"/>
              <w:spacing w:line="360" w:lineRule="auto"/>
              <w:ind w:firstLineChars="200" w:firstLine="420"/>
              <w:rPr>
                <w:bCs/>
                <w:szCs w:val="21"/>
              </w:rPr>
            </w:pPr>
            <w:r>
              <w:rPr>
                <w:rFonts w:ascii="宋体" w:hAnsi="宋体" w:cs="宋体" w:hint="eastAsia"/>
                <w:bCs/>
                <w:szCs w:val="21"/>
              </w:rPr>
              <w:t>②天然气用量：项目共设置4台天然气锅炉。其中，配套A区2台热水锅炉，用于配套A区冬季供暖需求，</w:t>
            </w:r>
            <w:r w:rsidR="00D140E9">
              <w:rPr>
                <w:rFonts w:ascii="宋体" w:hAnsi="宋体" w:cs="宋体" w:hint="eastAsia"/>
                <w:bCs/>
                <w:szCs w:val="21"/>
              </w:rPr>
              <w:t>设计每天供暖2</w:t>
            </w:r>
            <w:r w:rsidR="00D140E9">
              <w:rPr>
                <w:rFonts w:ascii="宋体" w:hAnsi="宋体" w:cs="宋体"/>
                <w:bCs/>
                <w:szCs w:val="21"/>
              </w:rPr>
              <w:t>0h</w:t>
            </w:r>
            <w:r w:rsidR="00D140E9">
              <w:rPr>
                <w:rFonts w:ascii="宋体" w:hAnsi="宋体" w:cs="宋体" w:hint="eastAsia"/>
                <w:bCs/>
                <w:szCs w:val="21"/>
              </w:rPr>
              <w:t>，</w:t>
            </w:r>
            <w:r>
              <w:rPr>
                <w:rFonts w:ascii="宋体" w:hAnsi="宋体" w:cs="宋体" w:hint="eastAsia"/>
                <w:bCs/>
                <w:szCs w:val="21"/>
              </w:rPr>
              <w:t>天然气使用量：</w:t>
            </w:r>
            <w:r>
              <w:rPr>
                <w:bCs/>
                <w:szCs w:val="21"/>
              </w:rPr>
              <w:t>158.1×2</w:t>
            </w:r>
            <w:r w:rsidR="00D140E9">
              <w:rPr>
                <w:bCs/>
                <w:szCs w:val="21"/>
              </w:rPr>
              <w:t>0</w:t>
            </w:r>
            <w:r>
              <w:rPr>
                <w:bCs/>
                <w:szCs w:val="21"/>
              </w:rPr>
              <w:t>×120×2</w:t>
            </w:r>
            <w:r>
              <w:rPr>
                <w:color w:val="000000" w:themeColor="text1"/>
                <w:szCs w:val="21"/>
              </w:rPr>
              <w:t>≈</w:t>
            </w:r>
            <w:r w:rsidR="00D140E9">
              <w:rPr>
                <w:bCs/>
                <w:szCs w:val="21"/>
              </w:rPr>
              <w:t>75.89</w:t>
            </w:r>
            <w:r>
              <w:rPr>
                <w:rFonts w:hint="eastAsia"/>
                <w:color w:val="000000" w:themeColor="text1"/>
                <w:szCs w:val="21"/>
              </w:rPr>
              <w:t>万</w:t>
            </w:r>
            <w:r>
              <w:rPr>
                <w:color w:val="000000" w:themeColor="text1"/>
                <w:szCs w:val="21"/>
              </w:rPr>
              <w:t>m</w:t>
            </w:r>
            <w:r>
              <w:rPr>
                <w:color w:val="000000" w:themeColor="text1"/>
                <w:szCs w:val="21"/>
                <w:vertAlign w:val="superscript"/>
              </w:rPr>
              <w:t>3</w:t>
            </w:r>
            <w:r>
              <w:rPr>
                <w:color w:val="000000" w:themeColor="text1"/>
                <w:szCs w:val="21"/>
              </w:rPr>
              <w:t>/</w:t>
            </w:r>
            <w:r>
              <w:rPr>
                <w:rFonts w:hint="eastAsia"/>
                <w:color w:val="000000" w:themeColor="text1"/>
                <w:szCs w:val="21"/>
              </w:rPr>
              <w:t>a</w:t>
            </w:r>
            <w:r>
              <w:rPr>
                <w:rFonts w:hint="eastAsia"/>
                <w:color w:val="000000" w:themeColor="text1"/>
                <w:szCs w:val="21"/>
              </w:rPr>
              <w:t>；</w:t>
            </w:r>
            <w:r>
              <w:rPr>
                <w:rFonts w:ascii="宋体" w:hAnsi="宋体" w:cs="宋体" w:hint="eastAsia"/>
                <w:bCs/>
                <w:szCs w:val="21"/>
              </w:rPr>
              <w:t>配套</w:t>
            </w:r>
            <w:r>
              <w:rPr>
                <w:rFonts w:ascii="宋体" w:hAnsi="宋体" w:cs="宋体"/>
                <w:bCs/>
                <w:szCs w:val="21"/>
              </w:rPr>
              <w:t>B</w:t>
            </w:r>
            <w:r>
              <w:rPr>
                <w:rFonts w:ascii="宋体" w:hAnsi="宋体" w:cs="宋体" w:hint="eastAsia"/>
                <w:bCs/>
                <w:szCs w:val="21"/>
              </w:rPr>
              <w:t>区（一期）2台真空热水锅炉，用于配套</w:t>
            </w:r>
            <w:r>
              <w:rPr>
                <w:rFonts w:ascii="宋体" w:hAnsi="宋体" w:cs="宋体"/>
                <w:bCs/>
                <w:szCs w:val="21"/>
              </w:rPr>
              <w:t>B</w:t>
            </w:r>
            <w:r>
              <w:rPr>
                <w:rFonts w:ascii="宋体" w:hAnsi="宋体" w:cs="宋体" w:hint="eastAsia"/>
                <w:bCs/>
                <w:szCs w:val="21"/>
              </w:rPr>
              <w:t>区热带雨林区冬季供暖需求，天然气使用量：</w:t>
            </w:r>
            <w:r>
              <w:rPr>
                <w:bCs/>
                <w:szCs w:val="21"/>
              </w:rPr>
              <w:t>153.3×</w:t>
            </w:r>
            <w:r w:rsidR="00162D61">
              <w:rPr>
                <w:bCs/>
                <w:szCs w:val="21"/>
              </w:rPr>
              <w:t>24</w:t>
            </w:r>
            <w:r>
              <w:rPr>
                <w:bCs/>
                <w:szCs w:val="21"/>
              </w:rPr>
              <w:t>×120×2</w:t>
            </w:r>
            <w:r>
              <w:rPr>
                <w:color w:val="000000" w:themeColor="text1"/>
                <w:szCs w:val="21"/>
              </w:rPr>
              <w:t>≈</w:t>
            </w:r>
            <w:r w:rsidR="00162D61">
              <w:rPr>
                <w:bCs/>
                <w:szCs w:val="21"/>
              </w:rPr>
              <w:t>88.30</w:t>
            </w:r>
            <w:r>
              <w:rPr>
                <w:rFonts w:hint="eastAsia"/>
                <w:color w:val="000000" w:themeColor="text1"/>
                <w:szCs w:val="21"/>
              </w:rPr>
              <w:t>万</w:t>
            </w:r>
            <w:r>
              <w:rPr>
                <w:color w:val="000000" w:themeColor="text1"/>
                <w:szCs w:val="21"/>
              </w:rPr>
              <w:t>m</w:t>
            </w:r>
            <w:r>
              <w:rPr>
                <w:color w:val="000000" w:themeColor="text1"/>
                <w:szCs w:val="21"/>
                <w:vertAlign w:val="superscript"/>
              </w:rPr>
              <w:t>3</w:t>
            </w:r>
            <w:r>
              <w:rPr>
                <w:color w:val="000000" w:themeColor="text1"/>
                <w:szCs w:val="21"/>
              </w:rPr>
              <w:t>/</w:t>
            </w:r>
            <w:r>
              <w:rPr>
                <w:rFonts w:hint="eastAsia"/>
                <w:color w:val="000000" w:themeColor="text1"/>
                <w:szCs w:val="21"/>
              </w:rPr>
              <w:t>a</w:t>
            </w:r>
            <w:r>
              <w:rPr>
                <w:rFonts w:hint="eastAsia"/>
                <w:color w:val="000000" w:themeColor="text1"/>
                <w:szCs w:val="21"/>
              </w:rPr>
              <w:t>，合计</w:t>
            </w:r>
            <w:r w:rsidR="00CD721A">
              <w:rPr>
                <w:color w:val="000000" w:themeColor="text1"/>
                <w:szCs w:val="21"/>
              </w:rPr>
              <w:t>164.19</w:t>
            </w:r>
            <w:r>
              <w:rPr>
                <w:rFonts w:hint="eastAsia"/>
                <w:color w:val="000000" w:themeColor="text1"/>
                <w:szCs w:val="21"/>
              </w:rPr>
              <w:t>万</w:t>
            </w:r>
            <w:r>
              <w:rPr>
                <w:color w:val="000000" w:themeColor="text1"/>
                <w:szCs w:val="21"/>
              </w:rPr>
              <w:t>m</w:t>
            </w:r>
            <w:r>
              <w:rPr>
                <w:color w:val="000000" w:themeColor="text1"/>
                <w:szCs w:val="21"/>
                <w:vertAlign w:val="superscript"/>
              </w:rPr>
              <w:t>3</w:t>
            </w:r>
            <w:r>
              <w:rPr>
                <w:color w:val="000000" w:themeColor="text1"/>
                <w:szCs w:val="21"/>
              </w:rPr>
              <w:t>/</w:t>
            </w:r>
            <w:r>
              <w:rPr>
                <w:rFonts w:hint="eastAsia"/>
                <w:color w:val="000000" w:themeColor="text1"/>
                <w:szCs w:val="21"/>
              </w:rPr>
              <w:t>a</w:t>
            </w:r>
            <w:r>
              <w:rPr>
                <w:rFonts w:hint="eastAsia"/>
                <w:color w:val="000000" w:themeColor="text1"/>
                <w:szCs w:val="21"/>
              </w:rPr>
              <w:t>。</w:t>
            </w:r>
          </w:p>
          <w:p w14:paraId="261D48B3" w14:textId="77777777" w:rsidR="00315D99" w:rsidRDefault="008D37D5">
            <w:pPr>
              <w:adjustRightInd w:val="0"/>
              <w:snapToGrid w:val="0"/>
              <w:spacing w:line="360" w:lineRule="auto"/>
              <w:ind w:firstLineChars="200" w:firstLine="482"/>
              <w:rPr>
                <w:b/>
                <w:color w:val="000000" w:themeColor="text1"/>
                <w:kern w:val="0"/>
                <w:sz w:val="24"/>
              </w:rPr>
            </w:pPr>
            <w:r>
              <w:rPr>
                <w:b/>
                <w:sz w:val="24"/>
              </w:rPr>
              <w:t>5</w:t>
            </w:r>
            <w:r>
              <w:rPr>
                <w:b/>
                <w:sz w:val="24"/>
              </w:rPr>
              <w:t>、</w:t>
            </w:r>
            <w:r>
              <w:rPr>
                <w:b/>
                <w:color w:val="000000" w:themeColor="text1"/>
                <w:kern w:val="0"/>
                <w:sz w:val="24"/>
              </w:rPr>
              <w:t>劳动定员及工作制度</w:t>
            </w:r>
          </w:p>
          <w:p w14:paraId="4C7AB8C5" w14:textId="77777777" w:rsidR="00315D99" w:rsidRDefault="008D37D5">
            <w:pPr>
              <w:spacing w:line="360" w:lineRule="auto"/>
              <w:ind w:firstLineChars="200" w:firstLine="480"/>
              <w:rPr>
                <w:color w:val="000000"/>
                <w:sz w:val="24"/>
                <w:shd w:val="clear" w:color="auto" w:fill="FFFFFF"/>
              </w:rPr>
            </w:pPr>
            <w:r>
              <w:rPr>
                <w:rFonts w:hint="eastAsia"/>
                <w:color w:val="000000" w:themeColor="text1"/>
                <w:sz w:val="24"/>
              </w:rPr>
              <w:t>项目员工为</w:t>
            </w:r>
            <w:r>
              <w:rPr>
                <w:color w:val="000000" w:themeColor="text1"/>
                <w:sz w:val="24"/>
              </w:rPr>
              <w:t>200</w:t>
            </w:r>
            <w:r>
              <w:rPr>
                <w:rFonts w:hint="eastAsia"/>
                <w:color w:val="000000" w:themeColor="text1"/>
                <w:sz w:val="24"/>
              </w:rPr>
              <w:t>人，均为</w:t>
            </w:r>
            <w:r>
              <w:rPr>
                <w:rFonts w:hint="eastAsia"/>
                <w:color w:val="000000" w:themeColor="text1"/>
                <w:sz w:val="24"/>
              </w:rPr>
              <w:t>B</w:t>
            </w:r>
            <w:r>
              <w:rPr>
                <w:rFonts w:hint="eastAsia"/>
                <w:color w:val="000000" w:themeColor="text1"/>
                <w:sz w:val="24"/>
              </w:rPr>
              <w:t>区一期员工，共</w:t>
            </w:r>
            <w:r>
              <w:rPr>
                <w:color w:val="000000" w:themeColor="text1"/>
                <w:sz w:val="24"/>
              </w:rPr>
              <w:t>200</w:t>
            </w:r>
            <w:r>
              <w:rPr>
                <w:rFonts w:hint="eastAsia"/>
                <w:color w:val="000000" w:themeColor="text1"/>
                <w:sz w:val="24"/>
              </w:rPr>
              <w:t>人；年工作</w:t>
            </w:r>
            <w:r>
              <w:rPr>
                <w:rFonts w:hint="eastAsia"/>
                <w:color w:val="000000" w:themeColor="text1"/>
                <w:sz w:val="24"/>
              </w:rPr>
              <w:t>3</w:t>
            </w:r>
            <w:r>
              <w:rPr>
                <w:color w:val="000000" w:themeColor="text1"/>
                <w:sz w:val="24"/>
              </w:rPr>
              <w:t>65</w:t>
            </w:r>
            <w:r>
              <w:rPr>
                <w:rFonts w:hint="eastAsia"/>
                <w:color w:val="000000" w:themeColor="text1"/>
                <w:sz w:val="24"/>
              </w:rPr>
              <w:t>天，工作时间：淡季（</w:t>
            </w:r>
            <w:r>
              <w:rPr>
                <w:rFonts w:hint="eastAsia"/>
                <w:color w:val="000000" w:themeColor="text1"/>
                <w:sz w:val="24"/>
              </w:rPr>
              <w:t>1</w:t>
            </w:r>
            <w:r>
              <w:rPr>
                <w:color w:val="000000" w:themeColor="text1"/>
                <w:sz w:val="24"/>
              </w:rPr>
              <w:t>1</w:t>
            </w:r>
            <w:r>
              <w:rPr>
                <w:rFonts w:hint="eastAsia"/>
                <w:color w:val="000000" w:themeColor="text1"/>
                <w:sz w:val="24"/>
              </w:rPr>
              <w:t>月</w:t>
            </w:r>
            <w:r>
              <w:rPr>
                <w:rFonts w:hint="eastAsia"/>
                <w:color w:val="000000" w:themeColor="text1"/>
                <w:sz w:val="24"/>
              </w:rPr>
              <w:t>~</w:t>
            </w:r>
            <w:r>
              <w:rPr>
                <w:rFonts w:hint="eastAsia"/>
                <w:color w:val="000000" w:themeColor="text1"/>
                <w:sz w:val="24"/>
              </w:rPr>
              <w:t>次年</w:t>
            </w:r>
            <w:r>
              <w:rPr>
                <w:rFonts w:hint="eastAsia"/>
                <w:color w:val="000000" w:themeColor="text1"/>
                <w:sz w:val="24"/>
              </w:rPr>
              <w:t>4</w:t>
            </w:r>
            <w:r>
              <w:rPr>
                <w:rFonts w:hint="eastAsia"/>
                <w:color w:val="000000" w:themeColor="text1"/>
                <w:sz w:val="24"/>
              </w:rPr>
              <w:t>月）：</w:t>
            </w:r>
            <w:r>
              <w:rPr>
                <w:rFonts w:hint="eastAsia"/>
                <w:color w:val="000000" w:themeColor="text1"/>
                <w:sz w:val="24"/>
              </w:rPr>
              <w:t>0</w:t>
            </w:r>
            <w:r>
              <w:rPr>
                <w:color w:val="000000" w:themeColor="text1"/>
                <w:sz w:val="24"/>
              </w:rPr>
              <w:t>9</w:t>
            </w:r>
            <w:r>
              <w:rPr>
                <w:rFonts w:hint="eastAsia"/>
                <w:color w:val="000000" w:themeColor="text1"/>
                <w:sz w:val="24"/>
              </w:rPr>
              <w:t>:</w:t>
            </w:r>
            <w:r>
              <w:rPr>
                <w:color w:val="000000" w:themeColor="text1"/>
                <w:sz w:val="24"/>
              </w:rPr>
              <w:t>30</w:t>
            </w:r>
            <w:r>
              <w:rPr>
                <w:rFonts w:hint="eastAsia"/>
                <w:color w:val="000000" w:themeColor="text1"/>
                <w:sz w:val="24"/>
              </w:rPr>
              <w:t>~</w:t>
            </w:r>
            <w:r>
              <w:rPr>
                <w:color w:val="000000" w:themeColor="text1"/>
                <w:sz w:val="24"/>
              </w:rPr>
              <w:t>18</w:t>
            </w:r>
            <w:r>
              <w:rPr>
                <w:rFonts w:hint="eastAsia"/>
                <w:color w:val="000000" w:themeColor="text1"/>
                <w:sz w:val="24"/>
              </w:rPr>
              <w:t>:</w:t>
            </w:r>
            <w:r>
              <w:rPr>
                <w:color w:val="000000" w:themeColor="text1"/>
                <w:sz w:val="24"/>
              </w:rPr>
              <w:t>00</w:t>
            </w:r>
            <w:r>
              <w:rPr>
                <w:rFonts w:hint="eastAsia"/>
                <w:color w:val="000000" w:themeColor="text1"/>
                <w:sz w:val="24"/>
              </w:rPr>
              <w:t>，旺季（</w:t>
            </w:r>
            <w:r>
              <w:rPr>
                <w:rFonts w:hint="eastAsia"/>
                <w:color w:val="000000" w:themeColor="text1"/>
                <w:sz w:val="24"/>
              </w:rPr>
              <w:t>5</w:t>
            </w:r>
            <w:r>
              <w:rPr>
                <w:rFonts w:hint="eastAsia"/>
                <w:color w:val="000000" w:themeColor="text1"/>
                <w:sz w:val="24"/>
              </w:rPr>
              <w:t>月</w:t>
            </w:r>
            <w:r>
              <w:rPr>
                <w:rFonts w:hint="eastAsia"/>
                <w:color w:val="000000" w:themeColor="text1"/>
                <w:sz w:val="24"/>
              </w:rPr>
              <w:t>~</w:t>
            </w:r>
            <w:r>
              <w:rPr>
                <w:color w:val="000000" w:themeColor="text1"/>
                <w:sz w:val="24"/>
              </w:rPr>
              <w:t>10</w:t>
            </w:r>
            <w:r>
              <w:rPr>
                <w:rFonts w:hint="eastAsia"/>
                <w:color w:val="000000" w:themeColor="text1"/>
                <w:sz w:val="24"/>
              </w:rPr>
              <w:t>月）：</w:t>
            </w:r>
            <w:r>
              <w:rPr>
                <w:rFonts w:hint="eastAsia"/>
                <w:color w:val="000000" w:themeColor="text1"/>
                <w:sz w:val="24"/>
              </w:rPr>
              <w:t>0</w:t>
            </w:r>
            <w:r>
              <w:rPr>
                <w:color w:val="000000" w:themeColor="text1"/>
                <w:sz w:val="24"/>
              </w:rPr>
              <w:t>9</w:t>
            </w:r>
            <w:r>
              <w:rPr>
                <w:rFonts w:hint="eastAsia"/>
                <w:color w:val="000000" w:themeColor="text1"/>
                <w:sz w:val="24"/>
              </w:rPr>
              <w:t>:</w:t>
            </w:r>
            <w:r>
              <w:rPr>
                <w:color w:val="000000" w:themeColor="text1"/>
                <w:sz w:val="24"/>
              </w:rPr>
              <w:t>30</w:t>
            </w:r>
            <w:r>
              <w:rPr>
                <w:rFonts w:hint="eastAsia"/>
                <w:color w:val="000000" w:themeColor="text1"/>
                <w:sz w:val="24"/>
              </w:rPr>
              <w:t>~</w:t>
            </w:r>
            <w:r>
              <w:rPr>
                <w:color w:val="000000" w:themeColor="text1"/>
                <w:sz w:val="24"/>
              </w:rPr>
              <w:t>22</w:t>
            </w:r>
            <w:r>
              <w:rPr>
                <w:rFonts w:hint="eastAsia"/>
                <w:color w:val="000000" w:themeColor="text1"/>
                <w:sz w:val="24"/>
              </w:rPr>
              <w:t>:</w:t>
            </w:r>
            <w:r>
              <w:rPr>
                <w:color w:val="000000" w:themeColor="text1"/>
                <w:sz w:val="24"/>
              </w:rPr>
              <w:t>00</w:t>
            </w:r>
            <w:r>
              <w:rPr>
                <w:rFonts w:hint="eastAsia"/>
                <w:color w:val="000000"/>
                <w:sz w:val="24"/>
                <w:shd w:val="clear" w:color="auto" w:fill="FFFFFF"/>
              </w:rPr>
              <w:t>。</w:t>
            </w:r>
          </w:p>
          <w:p w14:paraId="1B0F3935" w14:textId="77777777" w:rsidR="00315D99" w:rsidRDefault="008D37D5">
            <w:pPr>
              <w:adjustRightInd w:val="0"/>
              <w:snapToGrid w:val="0"/>
              <w:spacing w:line="360" w:lineRule="auto"/>
              <w:ind w:firstLineChars="200" w:firstLine="482"/>
              <w:rPr>
                <w:b/>
                <w:sz w:val="24"/>
              </w:rPr>
            </w:pPr>
            <w:r>
              <w:rPr>
                <w:rFonts w:hint="eastAsia"/>
                <w:b/>
                <w:sz w:val="24"/>
              </w:rPr>
              <w:t>6</w:t>
            </w:r>
            <w:r>
              <w:rPr>
                <w:rFonts w:hint="eastAsia"/>
                <w:b/>
                <w:sz w:val="24"/>
              </w:rPr>
              <w:t>、给排水</w:t>
            </w:r>
          </w:p>
          <w:p w14:paraId="32125F5A" w14:textId="77777777" w:rsidR="00315D99" w:rsidRDefault="008D37D5">
            <w:pPr>
              <w:adjustRightInd w:val="0"/>
              <w:snapToGrid w:val="0"/>
              <w:spacing w:line="360" w:lineRule="auto"/>
              <w:ind w:firstLineChars="200" w:firstLine="480"/>
              <w:rPr>
                <w:color w:val="000000" w:themeColor="text1"/>
                <w:kern w:val="0"/>
                <w:sz w:val="24"/>
              </w:rPr>
            </w:pPr>
            <w:r>
              <w:rPr>
                <w:color w:val="000000" w:themeColor="text1"/>
                <w:kern w:val="0"/>
                <w:sz w:val="24"/>
              </w:rPr>
              <w:t>（</w:t>
            </w:r>
            <w:r>
              <w:rPr>
                <w:color w:val="000000" w:themeColor="text1"/>
                <w:kern w:val="0"/>
                <w:sz w:val="24"/>
              </w:rPr>
              <w:t>1</w:t>
            </w:r>
            <w:r>
              <w:rPr>
                <w:color w:val="000000" w:themeColor="text1"/>
                <w:kern w:val="0"/>
                <w:sz w:val="24"/>
              </w:rPr>
              <w:t>）给水</w:t>
            </w:r>
          </w:p>
          <w:p w14:paraId="05E0C2E9" w14:textId="25DC42B8" w:rsidR="00315D99" w:rsidRDefault="008D37D5">
            <w:pPr>
              <w:spacing w:line="360" w:lineRule="auto"/>
              <w:ind w:firstLineChars="250" w:firstLine="600"/>
              <w:rPr>
                <w:color w:val="000000" w:themeColor="text1"/>
                <w:sz w:val="24"/>
              </w:rPr>
            </w:pPr>
            <w:r>
              <w:rPr>
                <w:color w:val="000000" w:themeColor="text1"/>
                <w:kern w:val="0"/>
                <w:sz w:val="24"/>
              </w:rPr>
              <w:t>本项目用水来源于自来水管网，主要为生活用水</w:t>
            </w:r>
            <w:r>
              <w:rPr>
                <w:rFonts w:hint="eastAsia"/>
                <w:color w:val="000000" w:themeColor="text1"/>
                <w:kern w:val="0"/>
                <w:sz w:val="24"/>
              </w:rPr>
              <w:t>、娱乐</w:t>
            </w:r>
            <w:r>
              <w:rPr>
                <w:color w:val="000000" w:themeColor="text1"/>
                <w:kern w:val="0"/>
                <w:sz w:val="24"/>
              </w:rPr>
              <w:t>用水</w:t>
            </w:r>
            <w:r>
              <w:rPr>
                <w:rFonts w:hint="eastAsia"/>
                <w:color w:val="000000" w:themeColor="text1"/>
                <w:kern w:val="0"/>
                <w:sz w:val="24"/>
              </w:rPr>
              <w:t>和锅炉用水，</w:t>
            </w:r>
            <w:r>
              <w:rPr>
                <w:rFonts w:hint="eastAsia"/>
                <w:color w:val="000000" w:themeColor="text1"/>
                <w:sz w:val="24"/>
              </w:rPr>
              <w:t>项目</w:t>
            </w:r>
            <w:r>
              <w:rPr>
                <w:color w:val="000000" w:themeColor="text1"/>
                <w:sz w:val="24"/>
              </w:rPr>
              <w:t>用水量共计</w:t>
            </w:r>
            <w:r>
              <w:rPr>
                <w:color w:val="000000" w:themeColor="text1"/>
                <w:kern w:val="0"/>
                <w:sz w:val="24"/>
              </w:rPr>
              <w:t>184.743</w:t>
            </w:r>
            <w:r>
              <w:rPr>
                <w:color w:val="000000"/>
                <w:sz w:val="24"/>
                <w:shd w:val="clear" w:color="auto" w:fill="FFFFFF"/>
              </w:rPr>
              <w:t xml:space="preserve"> m</w:t>
            </w:r>
            <w:r>
              <w:rPr>
                <w:color w:val="000000"/>
                <w:sz w:val="24"/>
                <w:shd w:val="clear" w:color="auto" w:fill="FFFFFF"/>
                <w:vertAlign w:val="superscript"/>
              </w:rPr>
              <w:t>3</w:t>
            </w:r>
            <w:r>
              <w:rPr>
                <w:color w:val="000000"/>
                <w:sz w:val="24"/>
                <w:shd w:val="clear" w:color="auto" w:fill="FFFFFF"/>
              </w:rPr>
              <w:t>/d</w:t>
            </w:r>
            <w:r>
              <w:rPr>
                <w:color w:val="000000"/>
                <w:sz w:val="24"/>
              </w:rPr>
              <w:t>（</w:t>
            </w:r>
            <w:r w:rsidR="000C5601">
              <w:rPr>
                <w:color w:val="000000"/>
                <w:sz w:val="24"/>
              </w:rPr>
              <w:t>66884.495</w:t>
            </w:r>
            <w:r>
              <w:rPr>
                <w:color w:val="000000"/>
                <w:sz w:val="24"/>
              </w:rPr>
              <w:t>m</w:t>
            </w:r>
            <w:r>
              <w:rPr>
                <w:color w:val="000000"/>
                <w:sz w:val="24"/>
                <w:vertAlign w:val="superscript"/>
              </w:rPr>
              <w:t>3</w:t>
            </w:r>
            <w:r>
              <w:rPr>
                <w:color w:val="000000"/>
                <w:sz w:val="24"/>
              </w:rPr>
              <w:t>/a</w:t>
            </w:r>
            <w:r>
              <w:rPr>
                <w:color w:val="000000"/>
                <w:sz w:val="24"/>
                <w:shd w:val="clear" w:color="auto" w:fill="FFFFFF"/>
              </w:rPr>
              <w:t>）</w:t>
            </w:r>
            <w:r>
              <w:rPr>
                <w:color w:val="000000" w:themeColor="text1"/>
                <w:sz w:val="24"/>
              </w:rPr>
              <w:t>。</w:t>
            </w:r>
          </w:p>
          <w:p w14:paraId="1AA21580" w14:textId="77777777" w:rsidR="00315D99" w:rsidRDefault="008D37D5">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1）生活用水</w:t>
            </w:r>
          </w:p>
          <w:p w14:paraId="571F9375" w14:textId="77777777" w:rsidR="00315D99" w:rsidRDefault="008D37D5">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本项目生活用水包括职工办公用水、游客用水、餐饮用水和住宿员工生活用水，总量为</w:t>
            </w:r>
            <w:r>
              <w:rPr>
                <w:rFonts w:ascii="宋体" w:hAnsi="宋体" w:cs="宋体"/>
                <w:bCs/>
                <w:sz w:val="24"/>
              </w:rPr>
              <w:t>146.683</w:t>
            </w:r>
            <w:r>
              <w:rPr>
                <w:color w:val="000000"/>
                <w:sz w:val="24"/>
                <w:shd w:val="clear" w:color="auto" w:fill="FFFFFF"/>
              </w:rPr>
              <w:t>m</w:t>
            </w:r>
            <w:r>
              <w:rPr>
                <w:color w:val="000000"/>
                <w:sz w:val="24"/>
                <w:shd w:val="clear" w:color="auto" w:fill="FFFFFF"/>
                <w:vertAlign w:val="superscript"/>
              </w:rPr>
              <w:t>3</w:t>
            </w:r>
            <w:r>
              <w:rPr>
                <w:color w:val="000000"/>
                <w:sz w:val="24"/>
                <w:shd w:val="clear" w:color="auto" w:fill="FFFFFF"/>
              </w:rPr>
              <w:t>/d</w:t>
            </w:r>
            <w:r>
              <w:rPr>
                <w:color w:val="000000"/>
                <w:sz w:val="24"/>
              </w:rPr>
              <w:t>（</w:t>
            </w:r>
            <w:r>
              <w:rPr>
                <w:color w:val="000000"/>
                <w:sz w:val="24"/>
              </w:rPr>
              <w:t>53539.295m</w:t>
            </w:r>
            <w:r>
              <w:rPr>
                <w:color w:val="000000"/>
                <w:sz w:val="24"/>
                <w:vertAlign w:val="superscript"/>
              </w:rPr>
              <w:t>3</w:t>
            </w:r>
            <w:r>
              <w:rPr>
                <w:color w:val="000000"/>
                <w:sz w:val="24"/>
              </w:rPr>
              <w:t>/a</w:t>
            </w:r>
            <w:r>
              <w:rPr>
                <w:color w:val="000000"/>
                <w:sz w:val="24"/>
                <w:shd w:val="clear" w:color="auto" w:fill="FFFFFF"/>
              </w:rPr>
              <w:t>）</w:t>
            </w:r>
            <w:r>
              <w:rPr>
                <w:rFonts w:ascii="宋体" w:hAnsi="宋体" w:cs="宋体" w:hint="eastAsia"/>
                <w:bCs/>
                <w:sz w:val="24"/>
              </w:rPr>
              <w:t>。</w:t>
            </w:r>
          </w:p>
          <w:p w14:paraId="7168E60A" w14:textId="77777777" w:rsidR="00315D99" w:rsidRDefault="008D37D5">
            <w:pPr>
              <w:spacing w:line="360" w:lineRule="auto"/>
              <w:ind w:firstLineChars="250" w:firstLine="600"/>
              <w:rPr>
                <w:color w:val="000000"/>
                <w:sz w:val="24"/>
              </w:rPr>
            </w:pPr>
            <w:r>
              <w:rPr>
                <w:rFonts w:ascii="宋体" w:hAnsi="宋体" w:cs="宋体" w:hint="eastAsia"/>
                <w:bCs/>
                <w:sz w:val="24"/>
              </w:rPr>
              <w:t>①</w:t>
            </w:r>
            <w:r>
              <w:rPr>
                <w:rFonts w:hint="eastAsia"/>
                <w:color w:val="000000"/>
                <w:sz w:val="24"/>
              </w:rPr>
              <w:t>员工办公用水</w:t>
            </w:r>
          </w:p>
          <w:p w14:paraId="604DF51B" w14:textId="77777777" w:rsidR="00315D99" w:rsidRDefault="008D37D5">
            <w:pPr>
              <w:spacing w:line="360" w:lineRule="auto"/>
              <w:ind w:firstLineChars="250" w:firstLine="600"/>
              <w:rPr>
                <w:color w:val="000000"/>
                <w:sz w:val="24"/>
                <w:shd w:val="clear" w:color="auto" w:fill="FFFFFF"/>
              </w:rPr>
            </w:pPr>
            <w:r>
              <w:rPr>
                <w:color w:val="000000"/>
                <w:sz w:val="24"/>
              </w:rPr>
              <w:t>员工在园区内</w:t>
            </w:r>
            <w:r>
              <w:rPr>
                <w:rFonts w:hint="eastAsia"/>
                <w:color w:val="000000"/>
                <w:sz w:val="24"/>
              </w:rPr>
              <w:t>办公</w:t>
            </w:r>
            <w:r>
              <w:rPr>
                <w:color w:val="000000"/>
                <w:sz w:val="24"/>
              </w:rPr>
              <w:t>存在行政办公用水，</w:t>
            </w:r>
            <w:r>
              <w:rPr>
                <w:rFonts w:hint="eastAsia"/>
                <w:color w:val="000000"/>
                <w:sz w:val="24"/>
              </w:rPr>
              <w:t>员工为</w:t>
            </w:r>
            <w:r>
              <w:rPr>
                <w:color w:val="000000"/>
                <w:sz w:val="24"/>
              </w:rPr>
              <w:t>200</w:t>
            </w:r>
            <w:r>
              <w:rPr>
                <w:rFonts w:hint="eastAsia"/>
                <w:color w:val="000000"/>
                <w:sz w:val="24"/>
              </w:rPr>
              <w:t>人。</w:t>
            </w:r>
            <w:r>
              <w:rPr>
                <w:color w:val="000000"/>
                <w:sz w:val="24"/>
              </w:rPr>
              <w:t>依据《陕西省行业用水定额（修订稿）》（</w:t>
            </w:r>
            <w:r>
              <w:rPr>
                <w:color w:val="000000"/>
                <w:sz w:val="24"/>
              </w:rPr>
              <w:t>DB 61/T 943-2020</w:t>
            </w:r>
            <w:r>
              <w:rPr>
                <w:color w:val="000000"/>
                <w:sz w:val="24"/>
              </w:rPr>
              <w:t>），行政办公用水定额按先进值</w:t>
            </w:r>
            <w:r>
              <w:rPr>
                <w:color w:val="000000"/>
                <w:sz w:val="24"/>
              </w:rPr>
              <w:t>27L/</w:t>
            </w:r>
            <w:r>
              <w:rPr>
                <w:color w:val="000000"/>
                <w:sz w:val="24"/>
              </w:rPr>
              <w:t>人</w:t>
            </w:r>
            <w:r>
              <w:rPr>
                <w:color w:val="000000"/>
                <w:sz w:val="24"/>
              </w:rPr>
              <w:t>·d</w:t>
            </w:r>
            <w:r>
              <w:rPr>
                <w:color w:val="000000"/>
                <w:sz w:val="24"/>
              </w:rPr>
              <w:t>计，</w:t>
            </w:r>
            <w:r>
              <w:rPr>
                <w:color w:val="000000"/>
                <w:sz w:val="24"/>
              </w:rPr>
              <w:lastRenderedPageBreak/>
              <w:t>员工用水量为</w:t>
            </w:r>
            <w:r>
              <w:rPr>
                <w:color w:val="000000"/>
                <w:sz w:val="24"/>
              </w:rPr>
              <w:t>5.4</w:t>
            </w:r>
            <w:r>
              <w:rPr>
                <w:color w:val="000000"/>
                <w:sz w:val="24"/>
                <w:shd w:val="clear" w:color="auto" w:fill="FFFFFF"/>
              </w:rPr>
              <w:t>m</w:t>
            </w:r>
            <w:r>
              <w:rPr>
                <w:color w:val="000000"/>
                <w:sz w:val="24"/>
                <w:shd w:val="clear" w:color="auto" w:fill="FFFFFF"/>
                <w:vertAlign w:val="superscript"/>
              </w:rPr>
              <w:t>3</w:t>
            </w:r>
            <w:r>
              <w:rPr>
                <w:color w:val="000000"/>
                <w:sz w:val="24"/>
                <w:shd w:val="clear" w:color="auto" w:fill="FFFFFF"/>
              </w:rPr>
              <w:t>/d</w:t>
            </w:r>
            <w:r>
              <w:rPr>
                <w:color w:val="000000"/>
                <w:sz w:val="24"/>
              </w:rPr>
              <w:t>（</w:t>
            </w:r>
            <w:r>
              <w:rPr>
                <w:color w:val="000000"/>
                <w:sz w:val="24"/>
              </w:rPr>
              <w:t>1971m</w:t>
            </w:r>
            <w:r>
              <w:rPr>
                <w:color w:val="000000"/>
                <w:sz w:val="24"/>
                <w:vertAlign w:val="superscript"/>
              </w:rPr>
              <w:t>3</w:t>
            </w:r>
            <w:r>
              <w:rPr>
                <w:color w:val="000000"/>
                <w:sz w:val="24"/>
              </w:rPr>
              <w:t>/a</w:t>
            </w:r>
            <w:r>
              <w:rPr>
                <w:color w:val="000000"/>
                <w:sz w:val="24"/>
                <w:shd w:val="clear" w:color="auto" w:fill="FFFFFF"/>
              </w:rPr>
              <w:t>）</w:t>
            </w:r>
            <w:r>
              <w:rPr>
                <w:rFonts w:hint="eastAsia"/>
                <w:color w:val="000000"/>
                <w:sz w:val="24"/>
                <w:shd w:val="clear" w:color="auto" w:fill="FFFFFF"/>
              </w:rPr>
              <w:t>。</w:t>
            </w:r>
          </w:p>
          <w:p w14:paraId="29C1072B" w14:textId="77777777" w:rsidR="00315D99" w:rsidRDefault="008D37D5">
            <w:pPr>
              <w:spacing w:line="360" w:lineRule="auto"/>
              <w:ind w:firstLineChars="250" w:firstLine="600"/>
              <w:rPr>
                <w:color w:val="000000"/>
                <w:sz w:val="24"/>
                <w:shd w:val="clear" w:color="auto" w:fill="FFFFFF"/>
              </w:rPr>
            </w:pPr>
            <w:r>
              <w:rPr>
                <w:rFonts w:hint="eastAsia"/>
                <w:color w:val="000000"/>
                <w:sz w:val="24"/>
                <w:shd w:val="clear" w:color="auto" w:fill="FFFFFF"/>
              </w:rPr>
              <w:t>注：本项目配套</w:t>
            </w:r>
            <w:r>
              <w:rPr>
                <w:rFonts w:hint="eastAsia"/>
                <w:color w:val="000000"/>
                <w:sz w:val="24"/>
                <w:shd w:val="clear" w:color="auto" w:fill="FFFFFF"/>
              </w:rPr>
              <w:t>B</w:t>
            </w:r>
            <w:r>
              <w:rPr>
                <w:rFonts w:hint="eastAsia"/>
                <w:color w:val="000000"/>
                <w:sz w:val="24"/>
                <w:shd w:val="clear" w:color="auto" w:fill="FFFFFF"/>
              </w:rPr>
              <w:t>区二期建设的办公楼可容纳配套区、陆公园和水公园所有工作人员进行办公。其中，水</w:t>
            </w:r>
            <w:proofErr w:type="gramStart"/>
            <w:r>
              <w:rPr>
                <w:rFonts w:hint="eastAsia"/>
                <w:color w:val="000000"/>
                <w:sz w:val="24"/>
                <w:shd w:val="clear" w:color="auto" w:fill="FFFFFF"/>
              </w:rPr>
              <w:t>公园环</w:t>
            </w:r>
            <w:proofErr w:type="gramEnd"/>
            <w:r>
              <w:rPr>
                <w:rFonts w:hint="eastAsia"/>
                <w:color w:val="000000"/>
                <w:sz w:val="24"/>
                <w:shd w:val="clear" w:color="auto" w:fill="FFFFFF"/>
              </w:rPr>
              <w:t>评已取得批复，其办公人员用水已计算说明；陆</w:t>
            </w:r>
            <w:proofErr w:type="gramStart"/>
            <w:r>
              <w:rPr>
                <w:rFonts w:hint="eastAsia"/>
                <w:color w:val="000000"/>
                <w:sz w:val="24"/>
                <w:shd w:val="clear" w:color="auto" w:fill="FFFFFF"/>
              </w:rPr>
              <w:t>公园环</w:t>
            </w:r>
            <w:proofErr w:type="gramEnd"/>
            <w:r>
              <w:rPr>
                <w:rFonts w:hint="eastAsia"/>
                <w:color w:val="000000"/>
                <w:sz w:val="24"/>
                <w:shd w:val="clear" w:color="auto" w:fill="FFFFFF"/>
              </w:rPr>
              <w:t>评正在办理中，其办公人员用水在其环</w:t>
            </w:r>
            <w:proofErr w:type="gramStart"/>
            <w:r>
              <w:rPr>
                <w:rFonts w:hint="eastAsia"/>
                <w:color w:val="000000"/>
                <w:sz w:val="24"/>
                <w:shd w:val="clear" w:color="auto" w:fill="FFFFFF"/>
              </w:rPr>
              <w:t>评报告</w:t>
            </w:r>
            <w:proofErr w:type="gramEnd"/>
            <w:r>
              <w:rPr>
                <w:rFonts w:hint="eastAsia"/>
                <w:color w:val="000000"/>
                <w:sz w:val="24"/>
                <w:shd w:val="clear" w:color="auto" w:fill="FFFFFF"/>
              </w:rPr>
              <w:t>也已计算说明；本次项目依托陆公园化粪池，该化粪池处理能力可以满足所有工作人员办公废水，故本次仅计算配套区工作人员用水情况。</w:t>
            </w:r>
          </w:p>
          <w:p w14:paraId="6D3CC7D9" w14:textId="77777777" w:rsidR="00315D99" w:rsidRDefault="008D37D5">
            <w:pPr>
              <w:spacing w:line="360" w:lineRule="auto"/>
              <w:ind w:firstLineChars="250" w:firstLine="600"/>
              <w:rPr>
                <w:color w:val="000000"/>
                <w:sz w:val="24"/>
                <w:shd w:val="clear" w:color="auto" w:fill="FFFFFF"/>
              </w:rPr>
            </w:pPr>
            <w:r>
              <w:rPr>
                <w:rFonts w:hint="eastAsia"/>
                <w:color w:val="000000"/>
                <w:sz w:val="24"/>
                <w:shd w:val="clear" w:color="auto" w:fill="FFFFFF"/>
              </w:rPr>
              <w:t>②游客游玩用水</w:t>
            </w:r>
          </w:p>
          <w:p w14:paraId="4FCBB7C2" w14:textId="77777777" w:rsidR="00315D99" w:rsidRDefault="008D37D5">
            <w:pPr>
              <w:spacing w:line="360" w:lineRule="auto"/>
              <w:ind w:firstLineChars="250" w:firstLine="600"/>
              <w:rPr>
                <w:color w:val="000000"/>
                <w:sz w:val="24"/>
                <w:shd w:val="clear" w:color="auto" w:fill="FFFFFF"/>
              </w:rPr>
            </w:pPr>
            <w:r>
              <w:rPr>
                <w:rFonts w:hint="eastAsia"/>
                <w:color w:val="000000"/>
                <w:sz w:val="24"/>
                <w:shd w:val="clear" w:color="auto" w:fill="FFFFFF"/>
              </w:rPr>
              <w:t>根据建设单位提供资料，项目正常年接待游客约</w:t>
            </w:r>
            <w:r>
              <w:rPr>
                <w:color w:val="000000"/>
                <w:sz w:val="24"/>
                <w:shd w:val="clear" w:color="auto" w:fill="FFFFFF"/>
              </w:rPr>
              <w:t>60</w:t>
            </w:r>
            <w:r>
              <w:rPr>
                <w:rFonts w:hint="eastAsia"/>
                <w:color w:val="000000"/>
                <w:sz w:val="24"/>
                <w:shd w:val="clear" w:color="auto" w:fill="FFFFFF"/>
              </w:rPr>
              <w:t>万人次，日均接待游客</w:t>
            </w:r>
            <w:r>
              <w:rPr>
                <w:color w:val="000000"/>
                <w:sz w:val="24"/>
                <w:shd w:val="clear" w:color="auto" w:fill="FFFFFF"/>
              </w:rPr>
              <w:t>1644</w:t>
            </w:r>
            <w:r>
              <w:rPr>
                <w:rFonts w:hint="eastAsia"/>
                <w:color w:val="000000"/>
                <w:sz w:val="24"/>
                <w:shd w:val="clear" w:color="auto" w:fill="FFFFFF"/>
              </w:rPr>
              <w:t>人。</w:t>
            </w:r>
            <w:r>
              <w:rPr>
                <w:rFonts w:hint="eastAsia"/>
                <w:color w:val="000000"/>
                <w:sz w:val="24"/>
              </w:rPr>
              <w:t>参考</w:t>
            </w:r>
            <w:r>
              <w:rPr>
                <w:color w:val="000000"/>
                <w:sz w:val="24"/>
              </w:rPr>
              <w:t>《陕西省行业用水定额（修订稿）》（</w:t>
            </w:r>
            <w:r>
              <w:rPr>
                <w:color w:val="000000"/>
                <w:sz w:val="24"/>
              </w:rPr>
              <w:t>DB 61/T 943-2020</w:t>
            </w:r>
            <w:r>
              <w:rPr>
                <w:color w:val="000000"/>
                <w:sz w:val="24"/>
              </w:rPr>
              <w:t>），</w:t>
            </w:r>
            <w:r>
              <w:rPr>
                <w:rFonts w:hint="eastAsia"/>
                <w:color w:val="000000"/>
                <w:sz w:val="24"/>
              </w:rPr>
              <w:t>室内娱乐活动</w:t>
            </w:r>
            <w:r>
              <w:rPr>
                <w:color w:val="000000"/>
                <w:sz w:val="24"/>
              </w:rPr>
              <w:t>用水定额按先进值</w:t>
            </w:r>
            <w:r>
              <w:rPr>
                <w:color w:val="000000"/>
                <w:sz w:val="24"/>
              </w:rPr>
              <w:t>18L/</w:t>
            </w:r>
            <w:r>
              <w:rPr>
                <w:color w:val="000000"/>
                <w:sz w:val="24"/>
              </w:rPr>
              <w:t>人</w:t>
            </w:r>
            <w:r>
              <w:rPr>
                <w:color w:val="000000"/>
                <w:sz w:val="24"/>
              </w:rPr>
              <w:t>·d</w:t>
            </w:r>
            <w:r>
              <w:rPr>
                <w:color w:val="000000"/>
                <w:sz w:val="24"/>
              </w:rPr>
              <w:t>计，</w:t>
            </w:r>
            <w:r>
              <w:rPr>
                <w:rFonts w:hint="eastAsia"/>
                <w:color w:val="000000"/>
                <w:sz w:val="24"/>
              </w:rPr>
              <w:t>游客</w:t>
            </w:r>
            <w:r>
              <w:rPr>
                <w:color w:val="000000"/>
                <w:sz w:val="24"/>
              </w:rPr>
              <w:t>用水量为</w:t>
            </w:r>
            <w:r>
              <w:rPr>
                <w:color w:val="000000"/>
                <w:sz w:val="24"/>
              </w:rPr>
              <w:t>29.592</w:t>
            </w:r>
            <w:r>
              <w:rPr>
                <w:color w:val="000000"/>
                <w:sz w:val="24"/>
                <w:shd w:val="clear" w:color="auto" w:fill="FFFFFF"/>
              </w:rPr>
              <w:t>m</w:t>
            </w:r>
            <w:r>
              <w:rPr>
                <w:color w:val="000000"/>
                <w:sz w:val="24"/>
                <w:shd w:val="clear" w:color="auto" w:fill="FFFFFF"/>
                <w:vertAlign w:val="superscript"/>
              </w:rPr>
              <w:t>3</w:t>
            </w:r>
            <w:r>
              <w:rPr>
                <w:color w:val="000000"/>
                <w:sz w:val="24"/>
                <w:shd w:val="clear" w:color="auto" w:fill="FFFFFF"/>
              </w:rPr>
              <w:t>/d</w:t>
            </w:r>
            <w:r>
              <w:rPr>
                <w:color w:val="000000"/>
                <w:sz w:val="24"/>
              </w:rPr>
              <w:t>（</w:t>
            </w:r>
            <w:r>
              <w:rPr>
                <w:color w:val="000000"/>
                <w:sz w:val="24"/>
              </w:rPr>
              <w:t>10801m</w:t>
            </w:r>
            <w:r>
              <w:rPr>
                <w:color w:val="000000"/>
                <w:sz w:val="24"/>
                <w:vertAlign w:val="superscript"/>
              </w:rPr>
              <w:t>3</w:t>
            </w:r>
            <w:r>
              <w:rPr>
                <w:color w:val="000000"/>
                <w:sz w:val="24"/>
              </w:rPr>
              <w:t>/a</w:t>
            </w:r>
            <w:r>
              <w:rPr>
                <w:color w:val="000000"/>
                <w:sz w:val="24"/>
                <w:shd w:val="clear" w:color="auto" w:fill="FFFFFF"/>
              </w:rPr>
              <w:t>）</w:t>
            </w:r>
            <w:r>
              <w:rPr>
                <w:rFonts w:hint="eastAsia"/>
                <w:color w:val="000000"/>
                <w:sz w:val="24"/>
                <w:shd w:val="clear" w:color="auto" w:fill="FFFFFF"/>
              </w:rPr>
              <w:t>。</w:t>
            </w:r>
          </w:p>
          <w:p w14:paraId="555564EB" w14:textId="77777777" w:rsidR="00315D99" w:rsidRDefault="008D37D5">
            <w:pPr>
              <w:spacing w:line="360" w:lineRule="auto"/>
              <w:ind w:firstLineChars="250" w:firstLine="600"/>
              <w:rPr>
                <w:color w:val="000000"/>
                <w:sz w:val="24"/>
                <w:shd w:val="clear" w:color="auto" w:fill="FFFFFF"/>
              </w:rPr>
            </w:pPr>
            <w:r>
              <w:rPr>
                <w:rFonts w:hint="eastAsia"/>
                <w:color w:val="000000"/>
                <w:sz w:val="24"/>
                <w:shd w:val="clear" w:color="auto" w:fill="FFFFFF"/>
              </w:rPr>
              <w:t>③游客餐饮用水</w:t>
            </w:r>
          </w:p>
          <w:p w14:paraId="480D643C" w14:textId="77777777" w:rsidR="00315D99" w:rsidRDefault="008D37D5">
            <w:pPr>
              <w:spacing w:line="360" w:lineRule="auto"/>
              <w:ind w:firstLineChars="200" w:firstLine="480"/>
              <w:rPr>
                <w:color w:val="000000"/>
                <w:sz w:val="24"/>
                <w:shd w:val="clear" w:color="auto" w:fill="FFFFFF"/>
              </w:rPr>
            </w:pPr>
            <w:r>
              <w:rPr>
                <w:rFonts w:hint="eastAsia"/>
                <w:color w:val="000000"/>
                <w:sz w:val="24"/>
                <w:shd w:val="clear" w:color="auto" w:fill="FFFFFF"/>
              </w:rPr>
              <w:t>项目配套的餐厅总面积为</w:t>
            </w:r>
            <w:r>
              <w:rPr>
                <w:color w:val="000000"/>
                <w:sz w:val="24"/>
                <w:shd w:val="clear" w:color="auto" w:fill="FFFFFF"/>
              </w:rPr>
              <w:t>689.70m</w:t>
            </w:r>
            <w:r>
              <w:rPr>
                <w:color w:val="000000"/>
                <w:sz w:val="24"/>
                <w:shd w:val="clear" w:color="auto" w:fill="FFFFFF"/>
                <w:vertAlign w:val="superscript"/>
              </w:rPr>
              <w:t>2</w:t>
            </w:r>
            <w:r>
              <w:rPr>
                <w:rFonts w:hint="eastAsia"/>
                <w:color w:val="000000"/>
                <w:sz w:val="24"/>
                <w:shd w:val="clear" w:color="auto" w:fill="FFFFFF"/>
              </w:rPr>
              <w:t>，按</w:t>
            </w:r>
            <w:r>
              <w:rPr>
                <w:rFonts w:hint="eastAsia"/>
                <w:color w:val="000000"/>
                <w:sz w:val="24"/>
                <w:shd w:val="clear" w:color="auto" w:fill="FFFFFF"/>
              </w:rPr>
              <w:t>3</w:t>
            </w:r>
            <w:r>
              <w:rPr>
                <w:color w:val="000000"/>
                <w:sz w:val="24"/>
                <w:shd w:val="clear" w:color="auto" w:fill="FFFFFF"/>
              </w:rPr>
              <w:t>0</w:t>
            </w:r>
            <w:r>
              <w:rPr>
                <w:color w:val="000000"/>
                <w:sz w:val="24"/>
              </w:rPr>
              <w:t>L/</w:t>
            </w:r>
            <w:r>
              <w:rPr>
                <w:rFonts w:hint="eastAsia"/>
                <w:color w:val="000000"/>
                <w:sz w:val="24"/>
              </w:rPr>
              <w:t>（</w:t>
            </w:r>
            <w:r>
              <w:rPr>
                <w:rFonts w:hint="eastAsia"/>
                <w:color w:val="000000"/>
                <w:sz w:val="24"/>
              </w:rPr>
              <w:t>m</w:t>
            </w:r>
            <w:r>
              <w:rPr>
                <w:color w:val="000000"/>
                <w:sz w:val="24"/>
                <w:vertAlign w:val="superscript"/>
              </w:rPr>
              <w:t>2</w:t>
            </w:r>
            <w:r>
              <w:rPr>
                <w:rFonts w:hint="eastAsia"/>
                <w:color w:val="000000"/>
                <w:sz w:val="24"/>
              </w:rPr>
              <w:t>·</w:t>
            </w:r>
            <w:r>
              <w:rPr>
                <w:rFonts w:hint="eastAsia"/>
                <w:color w:val="000000"/>
                <w:sz w:val="24"/>
              </w:rPr>
              <w:t>d</w:t>
            </w:r>
            <w:r>
              <w:rPr>
                <w:rFonts w:hint="eastAsia"/>
                <w:color w:val="000000"/>
                <w:sz w:val="24"/>
              </w:rPr>
              <w:t>）</w:t>
            </w:r>
            <w:r>
              <w:rPr>
                <w:color w:val="000000"/>
                <w:sz w:val="24"/>
              </w:rPr>
              <w:t>计</w:t>
            </w:r>
            <w:r>
              <w:rPr>
                <w:rFonts w:hint="eastAsia"/>
                <w:color w:val="000000"/>
                <w:sz w:val="24"/>
              </w:rPr>
              <w:t>，则用水量为</w:t>
            </w:r>
            <w:r>
              <w:rPr>
                <w:color w:val="000000"/>
                <w:sz w:val="24"/>
              </w:rPr>
              <w:t>20.691</w:t>
            </w:r>
            <w:r>
              <w:rPr>
                <w:color w:val="000000"/>
                <w:sz w:val="24"/>
                <w:shd w:val="clear" w:color="auto" w:fill="FFFFFF"/>
              </w:rPr>
              <w:t>m</w:t>
            </w:r>
            <w:r>
              <w:rPr>
                <w:color w:val="000000"/>
                <w:sz w:val="24"/>
                <w:shd w:val="clear" w:color="auto" w:fill="FFFFFF"/>
                <w:vertAlign w:val="superscript"/>
              </w:rPr>
              <w:t>3</w:t>
            </w:r>
            <w:r>
              <w:rPr>
                <w:color w:val="000000"/>
                <w:sz w:val="24"/>
                <w:shd w:val="clear" w:color="auto" w:fill="FFFFFF"/>
              </w:rPr>
              <w:t>/d</w:t>
            </w:r>
            <w:r>
              <w:rPr>
                <w:color w:val="000000"/>
                <w:sz w:val="24"/>
              </w:rPr>
              <w:t>（</w:t>
            </w:r>
            <w:r>
              <w:rPr>
                <w:color w:val="000000"/>
                <w:sz w:val="24"/>
              </w:rPr>
              <w:t>7552.215m</w:t>
            </w:r>
            <w:r>
              <w:rPr>
                <w:color w:val="000000"/>
                <w:sz w:val="24"/>
                <w:vertAlign w:val="superscript"/>
              </w:rPr>
              <w:t>3</w:t>
            </w:r>
            <w:r>
              <w:rPr>
                <w:color w:val="000000"/>
                <w:sz w:val="24"/>
              </w:rPr>
              <w:t>/a</w:t>
            </w:r>
            <w:r>
              <w:rPr>
                <w:color w:val="000000"/>
                <w:sz w:val="24"/>
                <w:shd w:val="clear" w:color="auto" w:fill="FFFFFF"/>
              </w:rPr>
              <w:t>）</w:t>
            </w:r>
            <w:r>
              <w:rPr>
                <w:rFonts w:hint="eastAsia"/>
                <w:color w:val="000000"/>
                <w:sz w:val="24"/>
                <w:shd w:val="clear" w:color="auto" w:fill="FFFFFF"/>
              </w:rPr>
              <w:t>。</w:t>
            </w:r>
          </w:p>
          <w:p w14:paraId="44CB3BF8" w14:textId="77777777" w:rsidR="00315D99" w:rsidRDefault="008D37D5">
            <w:pPr>
              <w:spacing w:line="360" w:lineRule="auto"/>
              <w:ind w:firstLineChars="250" w:firstLine="600"/>
              <w:rPr>
                <w:color w:val="000000"/>
                <w:sz w:val="24"/>
                <w:shd w:val="clear" w:color="auto" w:fill="FFFFFF"/>
              </w:rPr>
            </w:pPr>
            <w:r>
              <w:rPr>
                <w:rFonts w:hint="eastAsia"/>
                <w:color w:val="000000"/>
                <w:sz w:val="24"/>
                <w:shd w:val="clear" w:color="auto" w:fill="FFFFFF"/>
              </w:rPr>
              <w:t>④住宿员工用水</w:t>
            </w:r>
          </w:p>
          <w:p w14:paraId="43C881B2" w14:textId="77777777" w:rsidR="00315D99" w:rsidRDefault="008D37D5">
            <w:pPr>
              <w:spacing w:line="360" w:lineRule="auto"/>
              <w:ind w:firstLineChars="200" w:firstLine="480"/>
              <w:rPr>
                <w:color w:val="000000"/>
                <w:sz w:val="24"/>
                <w:shd w:val="clear" w:color="auto" w:fill="FFFFFF"/>
              </w:rPr>
            </w:pPr>
            <w:r>
              <w:rPr>
                <w:rFonts w:hint="eastAsia"/>
                <w:color w:val="000000"/>
                <w:sz w:val="24"/>
                <w:shd w:val="clear" w:color="auto" w:fill="FFFFFF"/>
              </w:rPr>
              <w:t>配套区、陆公园和水公园员工在</w:t>
            </w:r>
            <w:r>
              <w:rPr>
                <w:rFonts w:hint="eastAsia"/>
                <w:color w:val="000000"/>
                <w:sz w:val="24"/>
                <w:shd w:val="clear" w:color="auto" w:fill="FFFFFF"/>
              </w:rPr>
              <w:t>A</w:t>
            </w:r>
            <w:r>
              <w:rPr>
                <w:rFonts w:hint="eastAsia"/>
                <w:color w:val="000000"/>
                <w:sz w:val="24"/>
                <w:shd w:val="clear" w:color="auto" w:fill="FFFFFF"/>
              </w:rPr>
              <w:t>区住宿楼住宿、餐饮，住宿人员共计</w:t>
            </w:r>
            <w:r>
              <w:rPr>
                <w:rFonts w:hint="eastAsia"/>
                <w:color w:val="000000"/>
                <w:sz w:val="24"/>
                <w:shd w:val="clear" w:color="auto" w:fill="FFFFFF"/>
              </w:rPr>
              <w:t>1</w:t>
            </w:r>
            <w:r>
              <w:rPr>
                <w:color w:val="000000"/>
                <w:sz w:val="24"/>
                <w:shd w:val="clear" w:color="auto" w:fill="FFFFFF"/>
              </w:rPr>
              <w:t>300</w:t>
            </w:r>
            <w:r>
              <w:rPr>
                <w:rFonts w:hint="eastAsia"/>
                <w:color w:val="000000"/>
                <w:sz w:val="24"/>
                <w:shd w:val="clear" w:color="auto" w:fill="FFFFFF"/>
              </w:rPr>
              <w:t>人，</w:t>
            </w:r>
            <w:r>
              <w:rPr>
                <w:color w:val="000000"/>
                <w:sz w:val="24"/>
              </w:rPr>
              <w:t>依据《陕西省行业用水定额（修订稿）》（</w:t>
            </w:r>
            <w:r>
              <w:rPr>
                <w:color w:val="000000"/>
                <w:sz w:val="24"/>
              </w:rPr>
              <w:t>DB 61/T 943-2020</w:t>
            </w:r>
            <w:r>
              <w:rPr>
                <w:color w:val="000000"/>
                <w:sz w:val="24"/>
              </w:rPr>
              <w:t>）</w:t>
            </w:r>
            <w:r>
              <w:rPr>
                <w:rFonts w:hint="eastAsia"/>
                <w:color w:val="000000"/>
                <w:sz w:val="24"/>
              </w:rPr>
              <w:t>，居民生活</w:t>
            </w:r>
            <w:r>
              <w:rPr>
                <w:rFonts w:hint="eastAsia"/>
                <w:color w:val="000000"/>
                <w:sz w:val="24"/>
                <w:shd w:val="clear" w:color="auto" w:fill="FFFFFF"/>
              </w:rPr>
              <w:t>按</w:t>
            </w:r>
            <w:r>
              <w:rPr>
                <w:color w:val="000000"/>
                <w:sz w:val="24"/>
              </w:rPr>
              <w:t>70L/</w:t>
            </w:r>
            <w:r>
              <w:rPr>
                <w:color w:val="000000"/>
                <w:sz w:val="24"/>
              </w:rPr>
              <w:t>人</w:t>
            </w:r>
            <w:r>
              <w:rPr>
                <w:color w:val="000000"/>
                <w:sz w:val="24"/>
              </w:rPr>
              <w:t>·d</w:t>
            </w:r>
            <w:r>
              <w:rPr>
                <w:color w:val="000000"/>
                <w:sz w:val="24"/>
              </w:rPr>
              <w:t>计，</w:t>
            </w:r>
            <w:r>
              <w:rPr>
                <w:rFonts w:hint="eastAsia"/>
                <w:color w:val="000000"/>
                <w:sz w:val="24"/>
              </w:rPr>
              <w:t>则用水量为</w:t>
            </w:r>
            <w:r>
              <w:rPr>
                <w:color w:val="000000"/>
                <w:sz w:val="24"/>
              </w:rPr>
              <w:t>91</w:t>
            </w:r>
            <w:r>
              <w:rPr>
                <w:color w:val="000000"/>
                <w:sz w:val="24"/>
                <w:shd w:val="clear" w:color="auto" w:fill="FFFFFF"/>
              </w:rPr>
              <w:t>m</w:t>
            </w:r>
            <w:r>
              <w:rPr>
                <w:color w:val="000000"/>
                <w:sz w:val="24"/>
                <w:shd w:val="clear" w:color="auto" w:fill="FFFFFF"/>
                <w:vertAlign w:val="superscript"/>
              </w:rPr>
              <w:t>3</w:t>
            </w:r>
            <w:r>
              <w:rPr>
                <w:color w:val="000000"/>
                <w:sz w:val="24"/>
                <w:shd w:val="clear" w:color="auto" w:fill="FFFFFF"/>
              </w:rPr>
              <w:t>/d</w:t>
            </w:r>
            <w:r>
              <w:rPr>
                <w:color w:val="000000"/>
                <w:sz w:val="24"/>
              </w:rPr>
              <w:t>（</w:t>
            </w:r>
            <w:r>
              <w:rPr>
                <w:color w:val="000000"/>
                <w:sz w:val="24"/>
              </w:rPr>
              <w:t>33215m</w:t>
            </w:r>
            <w:r>
              <w:rPr>
                <w:color w:val="000000"/>
                <w:sz w:val="24"/>
                <w:vertAlign w:val="superscript"/>
              </w:rPr>
              <w:t>3</w:t>
            </w:r>
            <w:r>
              <w:rPr>
                <w:color w:val="000000"/>
                <w:sz w:val="24"/>
              </w:rPr>
              <w:t>/a</w:t>
            </w:r>
            <w:r>
              <w:rPr>
                <w:color w:val="000000"/>
                <w:sz w:val="24"/>
                <w:shd w:val="clear" w:color="auto" w:fill="FFFFFF"/>
              </w:rPr>
              <w:t>）</w:t>
            </w:r>
            <w:r>
              <w:rPr>
                <w:rFonts w:hint="eastAsia"/>
                <w:color w:val="000000"/>
                <w:sz w:val="24"/>
                <w:shd w:val="clear" w:color="auto" w:fill="FFFFFF"/>
              </w:rPr>
              <w:t>。</w:t>
            </w:r>
          </w:p>
          <w:p w14:paraId="7E245304" w14:textId="77777777" w:rsidR="00315D99" w:rsidRDefault="008D37D5">
            <w:pPr>
              <w:spacing w:line="360" w:lineRule="auto"/>
              <w:ind w:firstLineChars="250" w:firstLine="600"/>
              <w:rPr>
                <w:color w:val="000000"/>
                <w:sz w:val="24"/>
                <w:shd w:val="clear" w:color="auto" w:fill="FFFFFF"/>
              </w:rPr>
            </w:pPr>
            <w:r>
              <w:rPr>
                <w:rFonts w:hint="eastAsia"/>
                <w:color w:val="000000"/>
                <w:sz w:val="24"/>
                <w:shd w:val="clear" w:color="auto" w:fill="FFFFFF"/>
              </w:rPr>
              <w:t>2</w:t>
            </w:r>
            <w:r>
              <w:rPr>
                <w:rFonts w:hint="eastAsia"/>
                <w:color w:val="000000"/>
                <w:sz w:val="24"/>
                <w:shd w:val="clear" w:color="auto" w:fill="FFFFFF"/>
              </w:rPr>
              <w:t>）娱乐用水</w:t>
            </w:r>
          </w:p>
          <w:p w14:paraId="5291B9FC" w14:textId="77777777" w:rsidR="00315D99" w:rsidRDefault="008D37D5">
            <w:pPr>
              <w:spacing w:line="360" w:lineRule="auto"/>
              <w:ind w:firstLineChars="250" w:firstLine="600"/>
              <w:rPr>
                <w:color w:val="000000"/>
                <w:sz w:val="24"/>
                <w:shd w:val="clear" w:color="auto" w:fill="FFFFFF"/>
              </w:rPr>
            </w:pPr>
            <w:r>
              <w:rPr>
                <w:rFonts w:hint="eastAsia"/>
                <w:color w:val="000000"/>
                <w:sz w:val="24"/>
                <w:shd w:val="clear" w:color="auto" w:fill="FFFFFF"/>
              </w:rPr>
              <w:t>本项目娱乐用水包括萌宠乐园用水和海洋馆用水，总量为</w:t>
            </w:r>
            <w:r>
              <w:rPr>
                <w:rFonts w:hint="eastAsia"/>
                <w:color w:val="000000"/>
                <w:sz w:val="24"/>
                <w:shd w:val="clear" w:color="auto" w:fill="FFFFFF"/>
              </w:rPr>
              <w:t>3</w:t>
            </w:r>
            <w:r>
              <w:rPr>
                <w:color w:val="000000"/>
                <w:sz w:val="24"/>
                <w:shd w:val="clear" w:color="auto" w:fill="FFFFFF"/>
              </w:rPr>
              <w:t>6m</w:t>
            </w:r>
            <w:r>
              <w:rPr>
                <w:color w:val="000000"/>
                <w:sz w:val="24"/>
                <w:shd w:val="clear" w:color="auto" w:fill="FFFFFF"/>
                <w:vertAlign w:val="superscript"/>
              </w:rPr>
              <w:t>3</w:t>
            </w:r>
            <w:r>
              <w:rPr>
                <w:color w:val="000000"/>
                <w:sz w:val="24"/>
                <w:shd w:val="clear" w:color="auto" w:fill="FFFFFF"/>
              </w:rPr>
              <w:t>/d</w:t>
            </w:r>
            <w:r>
              <w:rPr>
                <w:color w:val="000000"/>
                <w:sz w:val="24"/>
              </w:rPr>
              <w:t>（</w:t>
            </w:r>
            <w:r>
              <w:rPr>
                <w:color w:val="000000"/>
                <w:sz w:val="24"/>
              </w:rPr>
              <w:t>13140m</w:t>
            </w:r>
            <w:r>
              <w:rPr>
                <w:color w:val="000000"/>
                <w:sz w:val="24"/>
                <w:vertAlign w:val="superscript"/>
              </w:rPr>
              <w:t>3</w:t>
            </w:r>
            <w:r>
              <w:rPr>
                <w:color w:val="000000"/>
                <w:sz w:val="24"/>
              </w:rPr>
              <w:t>/a</w:t>
            </w:r>
            <w:r>
              <w:rPr>
                <w:color w:val="000000"/>
                <w:sz w:val="24"/>
                <w:shd w:val="clear" w:color="auto" w:fill="FFFFFF"/>
              </w:rPr>
              <w:t>）</w:t>
            </w:r>
            <w:r>
              <w:rPr>
                <w:rFonts w:hint="eastAsia"/>
                <w:color w:val="000000"/>
                <w:sz w:val="24"/>
                <w:shd w:val="clear" w:color="auto" w:fill="FFFFFF"/>
              </w:rPr>
              <w:t>。</w:t>
            </w:r>
          </w:p>
          <w:p w14:paraId="3B98EA5D" w14:textId="77777777" w:rsidR="00315D99" w:rsidRDefault="008D37D5">
            <w:pPr>
              <w:spacing w:line="360" w:lineRule="auto"/>
              <w:ind w:firstLineChars="250" w:firstLine="600"/>
              <w:rPr>
                <w:color w:val="000000"/>
                <w:sz w:val="24"/>
                <w:shd w:val="clear" w:color="auto" w:fill="FFFFFF"/>
              </w:rPr>
            </w:pPr>
            <w:r>
              <w:rPr>
                <w:rFonts w:hint="eastAsia"/>
                <w:color w:val="000000"/>
                <w:sz w:val="24"/>
                <w:shd w:val="clear" w:color="auto" w:fill="FFFFFF"/>
              </w:rPr>
              <w:t>①萌宠乐园用水</w:t>
            </w:r>
          </w:p>
          <w:p w14:paraId="7463C840" w14:textId="77777777" w:rsidR="00315D99" w:rsidRDefault="008D37D5">
            <w:pPr>
              <w:spacing w:line="360" w:lineRule="auto"/>
              <w:ind w:firstLineChars="250" w:firstLine="600"/>
              <w:rPr>
                <w:color w:val="000000"/>
                <w:sz w:val="24"/>
                <w:shd w:val="clear" w:color="auto" w:fill="FFFFFF"/>
              </w:rPr>
            </w:pPr>
            <w:r>
              <w:rPr>
                <w:rFonts w:hint="eastAsia"/>
                <w:color w:val="000000"/>
                <w:sz w:val="24"/>
                <w:shd w:val="clear" w:color="auto" w:fill="FFFFFF"/>
              </w:rPr>
              <w:t>萌宠乐园中包括动物维生和</w:t>
            </w:r>
            <w:proofErr w:type="gramStart"/>
            <w:r>
              <w:rPr>
                <w:rFonts w:hint="eastAsia"/>
                <w:color w:val="000000"/>
                <w:sz w:val="24"/>
                <w:shd w:val="clear" w:color="auto" w:fill="FFFFFF"/>
              </w:rPr>
              <w:t>笼社</w:t>
            </w:r>
            <w:proofErr w:type="gramEnd"/>
            <w:r>
              <w:rPr>
                <w:rFonts w:hint="eastAsia"/>
                <w:color w:val="000000"/>
                <w:sz w:val="24"/>
                <w:shd w:val="clear" w:color="auto" w:fill="FFFFFF"/>
              </w:rPr>
              <w:t>清洗需要用水，根据建设单位提供资料，动物维生用水为</w:t>
            </w:r>
            <w:r>
              <w:rPr>
                <w:color w:val="000000"/>
                <w:sz w:val="24"/>
                <w:shd w:val="clear" w:color="auto" w:fill="FFFFFF"/>
              </w:rPr>
              <w:t>4.5 m</w:t>
            </w:r>
            <w:r>
              <w:rPr>
                <w:color w:val="000000"/>
                <w:sz w:val="24"/>
                <w:shd w:val="clear" w:color="auto" w:fill="FFFFFF"/>
                <w:vertAlign w:val="superscript"/>
              </w:rPr>
              <w:t>3</w:t>
            </w:r>
            <w:r>
              <w:rPr>
                <w:color w:val="000000"/>
                <w:sz w:val="24"/>
                <w:shd w:val="clear" w:color="auto" w:fill="FFFFFF"/>
              </w:rPr>
              <w:t>/d</w:t>
            </w:r>
            <w:r>
              <w:rPr>
                <w:color w:val="000000"/>
                <w:sz w:val="24"/>
              </w:rPr>
              <w:t>（</w:t>
            </w:r>
            <w:r>
              <w:rPr>
                <w:color w:val="000000"/>
                <w:sz w:val="24"/>
              </w:rPr>
              <w:t>1642.4m</w:t>
            </w:r>
            <w:r>
              <w:rPr>
                <w:color w:val="000000"/>
                <w:sz w:val="24"/>
                <w:vertAlign w:val="superscript"/>
              </w:rPr>
              <w:t>3</w:t>
            </w:r>
            <w:r>
              <w:rPr>
                <w:color w:val="000000"/>
                <w:sz w:val="24"/>
              </w:rPr>
              <w:t>/a</w:t>
            </w:r>
            <w:r>
              <w:rPr>
                <w:color w:val="000000"/>
                <w:sz w:val="24"/>
                <w:shd w:val="clear" w:color="auto" w:fill="FFFFFF"/>
              </w:rPr>
              <w:t>）</w:t>
            </w:r>
            <w:r>
              <w:rPr>
                <w:rFonts w:hint="eastAsia"/>
                <w:color w:val="000000"/>
                <w:sz w:val="24"/>
                <w:shd w:val="clear" w:color="auto" w:fill="FFFFFF"/>
              </w:rPr>
              <w:t>，</w:t>
            </w:r>
            <w:proofErr w:type="gramStart"/>
            <w:r>
              <w:rPr>
                <w:rFonts w:hint="eastAsia"/>
                <w:color w:val="000000"/>
                <w:sz w:val="24"/>
                <w:shd w:val="clear" w:color="auto" w:fill="FFFFFF"/>
              </w:rPr>
              <w:t>笼社清洗</w:t>
            </w:r>
            <w:proofErr w:type="gramEnd"/>
            <w:r>
              <w:rPr>
                <w:rFonts w:hint="eastAsia"/>
                <w:color w:val="000000"/>
                <w:sz w:val="24"/>
                <w:shd w:val="clear" w:color="auto" w:fill="FFFFFF"/>
              </w:rPr>
              <w:t>用水为</w:t>
            </w:r>
            <w:r>
              <w:rPr>
                <w:color w:val="000000"/>
                <w:sz w:val="24"/>
                <w:shd w:val="clear" w:color="auto" w:fill="FFFFFF"/>
              </w:rPr>
              <w:t>1.5 m</w:t>
            </w:r>
            <w:r>
              <w:rPr>
                <w:color w:val="000000"/>
                <w:sz w:val="24"/>
                <w:shd w:val="clear" w:color="auto" w:fill="FFFFFF"/>
                <w:vertAlign w:val="superscript"/>
              </w:rPr>
              <w:t>3</w:t>
            </w:r>
            <w:r>
              <w:rPr>
                <w:color w:val="000000"/>
                <w:sz w:val="24"/>
                <w:shd w:val="clear" w:color="auto" w:fill="FFFFFF"/>
              </w:rPr>
              <w:t>/d</w:t>
            </w:r>
            <w:r>
              <w:rPr>
                <w:color w:val="000000"/>
                <w:sz w:val="24"/>
              </w:rPr>
              <w:t>（</w:t>
            </w:r>
            <w:r>
              <w:rPr>
                <w:color w:val="000000"/>
                <w:sz w:val="24"/>
              </w:rPr>
              <w:t>547.5m</w:t>
            </w:r>
            <w:r>
              <w:rPr>
                <w:color w:val="000000"/>
                <w:sz w:val="24"/>
                <w:vertAlign w:val="superscript"/>
              </w:rPr>
              <w:t>3</w:t>
            </w:r>
            <w:r>
              <w:rPr>
                <w:color w:val="000000"/>
                <w:sz w:val="24"/>
              </w:rPr>
              <w:t>/a</w:t>
            </w:r>
            <w:r>
              <w:rPr>
                <w:color w:val="000000"/>
                <w:sz w:val="24"/>
                <w:shd w:val="clear" w:color="auto" w:fill="FFFFFF"/>
              </w:rPr>
              <w:t>）</w:t>
            </w:r>
            <w:r>
              <w:rPr>
                <w:rFonts w:hint="eastAsia"/>
                <w:color w:val="000000"/>
                <w:sz w:val="24"/>
                <w:shd w:val="clear" w:color="auto" w:fill="FFFFFF"/>
              </w:rPr>
              <w:t>，共计</w:t>
            </w:r>
            <w:r>
              <w:rPr>
                <w:rFonts w:hint="eastAsia"/>
                <w:color w:val="000000"/>
                <w:sz w:val="24"/>
                <w:shd w:val="clear" w:color="auto" w:fill="FFFFFF"/>
              </w:rPr>
              <w:t>6</w:t>
            </w:r>
            <w:r>
              <w:rPr>
                <w:color w:val="000000"/>
                <w:sz w:val="24"/>
                <w:shd w:val="clear" w:color="auto" w:fill="FFFFFF"/>
              </w:rPr>
              <w:t>m</w:t>
            </w:r>
            <w:r>
              <w:rPr>
                <w:color w:val="000000"/>
                <w:sz w:val="24"/>
                <w:shd w:val="clear" w:color="auto" w:fill="FFFFFF"/>
                <w:vertAlign w:val="superscript"/>
              </w:rPr>
              <w:t>3</w:t>
            </w:r>
            <w:r>
              <w:rPr>
                <w:color w:val="000000"/>
                <w:sz w:val="24"/>
                <w:shd w:val="clear" w:color="auto" w:fill="FFFFFF"/>
              </w:rPr>
              <w:t>/d</w:t>
            </w:r>
            <w:r>
              <w:rPr>
                <w:color w:val="000000"/>
                <w:sz w:val="24"/>
              </w:rPr>
              <w:t>（</w:t>
            </w:r>
            <w:r>
              <w:rPr>
                <w:color w:val="000000"/>
                <w:sz w:val="24"/>
              </w:rPr>
              <w:t>2190m</w:t>
            </w:r>
            <w:r>
              <w:rPr>
                <w:color w:val="000000"/>
                <w:sz w:val="24"/>
                <w:vertAlign w:val="superscript"/>
              </w:rPr>
              <w:t>3</w:t>
            </w:r>
            <w:r>
              <w:rPr>
                <w:color w:val="000000"/>
                <w:sz w:val="24"/>
              </w:rPr>
              <w:t>/a</w:t>
            </w:r>
            <w:r>
              <w:rPr>
                <w:color w:val="000000"/>
                <w:sz w:val="24"/>
                <w:shd w:val="clear" w:color="auto" w:fill="FFFFFF"/>
              </w:rPr>
              <w:t>）</w:t>
            </w:r>
            <w:r>
              <w:rPr>
                <w:rFonts w:hint="eastAsia"/>
                <w:color w:val="000000"/>
                <w:sz w:val="24"/>
                <w:shd w:val="clear" w:color="auto" w:fill="FFFFFF"/>
              </w:rPr>
              <w:t>。</w:t>
            </w:r>
          </w:p>
          <w:p w14:paraId="3306309E" w14:textId="77777777" w:rsidR="00315D99" w:rsidRDefault="008D37D5">
            <w:pPr>
              <w:spacing w:line="360" w:lineRule="auto"/>
              <w:ind w:firstLineChars="250" w:firstLine="600"/>
              <w:rPr>
                <w:color w:val="000000"/>
                <w:sz w:val="24"/>
                <w:shd w:val="clear" w:color="auto" w:fill="FFFFFF"/>
              </w:rPr>
            </w:pPr>
            <w:r>
              <w:rPr>
                <w:rFonts w:hint="eastAsia"/>
                <w:color w:val="000000"/>
                <w:sz w:val="24"/>
                <w:shd w:val="clear" w:color="auto" w:fill="FFFFFF"/>
              </w:rPr>
              <w:t>②海洋馆用水</w:t>
            </w:r>
          </w:p>
          <w:p w14:paraId="0F83F07F" w14:textId="77777777" w:rsidR="00315D99" w:rsidRDefault="008D37D5">
            <w:pPr>
              <w:spacing w:line="360" w:lineRule="auto"/>
              <w:ind w:firstLineChars="250" w:firstLine="600"/>
              <w:rPr>
                <w:color w:val="000000"/>
                <w:sz w:val="24"/>
                <w:shd w:val="clear" w:color="auto" w:fill="FFFFFF"/>
              </w:rPr>
            </w:pPr>
            <w:r>
              <w:rPr>
                <w:rFonts w:hint="eastAsia"/>
                <w:color w:val="000000"/>
                <w:sz w:val="24"/>
                <w:shd w:val="clear" w:color="auto" w:fill="FFFFFF"/>
              </w:rPr>
              <w:t>海洋馆中包括水池补水和设备反冲洗水。</w:t>
            </w:r>
          </w:p>
          <w:p w14:paraId="53ADFC78" w14:textId="77777777" w:rsidR="00315D99" w:rsidRDefault="008D37D5">
            <w:pPr>
              <w:spacing w:line="360" w:lineRule="auto"/>
              <w:ind w:firstLineChars="250" w:firstLine="600"/>
              <w:rPr>
                <w:color w:val="000000"/>
                <w:sz w:val="24"/>
                <w:shd w:val="clear" w:color="auto" w:fill="FFFFFF"/>
              </w:rPr>
            </w:pPr>
            <w:r>
              <w:rPr>
                <w:rFonts w:hint="eastAsia"/>
                <w:color w:val="000000"/>
                <w:sz w:val="24"/>
                <w:shd w:val="clear" w:color="auto" w:fill="FFFFFF"/>
              </w:rPr>
              <w:t>海洋馆中水池总量为</w:t>
            </w:r>
            <w:r>
              <w:rPr>
                <w:rFonts w:hint="eastAsia"/>
                <w:color w:val="000000"/>
                <w:sz w:val="24"/>
                <w:shd w:val="clear" w:color="auto" w:fill="FFFFFF"/>
              </w:rPr>
              <w:t>2</w:t>
            </w:r>
            <w:r>
              <w:rPr>
                <w:color w:val="000000"/>
                <w:sz w:val="24"/>
                <w:shd w:val="clear" w:color="auto" w:fill="FFFFFF"/>
              </w:rPr>
              <w:t>73.6t</w:t>
            </w:r>
            <w:r>
              <w:rPr>
                <w:rFonts w:hint="eastAsia"/>
                <w:color w:val="000000"/>
                <w:sz w:val="24"/>
                <w:shd w:val="clear" w:color="auto" w:fill="FFFFFF"/>
              </w:rPr>
              <w:t>，同时设置一台海水蓄水池（</w:t>
            </w:r>
            <w:r>
              <w:rPr>
                <w:rFonts w:hint="eastAsia"/>
                <w:color w:val="000000"/>
                <w:sz w:val="24"/>
                <w:shd w:val="clear" w:color="auto" w:fill="FFFFFF"/>
              </w:rPr>
              <w:t>5</w:t>
            </w:r>
            <w:r>
              <w:rPr>
                <w:color w:val="000000"/>
                <w:sz w:val="24"/>
                <w:shd w:val="clear" w:color="auto" w:fill="FFFFFF"/>
              </w:rPr>
              <w:t>5t</w:t>
            </w:r>
            <w:r>
              <w:rPr>
                <w:rFonts w:hint="eastAsia"/>
                <w:color w:val="000000"/>
                <w:sz w:val="24"/>
                <w:shd w:val="clear" w:color="auto" w:fill="FFFFFF"/>
              </w:rPr>
              <w:t>）和一台淡水蓄水池（</w:t>
            </w:r>
            <w:r>
              <w:rPr>
                <w:rFonts w:hint="eastAsia"/>
                <w:color w:val="000000"/>
                <w:sz w:val="24"/>
                <w:shd w:val="clear" w:color="auto" w:fill="FFFFFF"/>
              </w:rPr>
              <w:t>3</w:t>
            </w:r>
            <w:r>
              <w:rPr>
                <w:color w:val="000000"/>
                <w:sz w:val="24"/>
                <w:shd w:val="clear" w:color="auto" w:fill="FFFFFF"/>
              </w:rPr>
              <w:t>5t</w:t>
            </w:r>
            <w:r>
              <w:rPr>
                <w:rFonts w:hint="eastAsia"/>
                <w:color w:val="000000"/>
                <w:sz w:val="24"/>
                <w:shd w:val="clear" w:color="auto" w:fill="FFFFFF"/>
              </w:rPr>
              <w:t>），各水池中的补充水均由蓄水池中的水补给。根据建设单位提供资料，每日水池总补充量约为水池总量的</w:t>
            </w:r>
            <w:r>
              <w:rPr>
                <w:rFonts w:hint="eastAsia"/>
                <w:color w:val="000000"/>
                <w:sz w:val="24"/>
                <w:shd w:val="clear" w:color="auto" w:fill="FFFFFF"/>
              </w:rPr>
              <w:t>7%</w:t>
            </w:r>
            <w:r>
              <w:rPr>
                <w:rFonts w:hint="eastAsia"/>
                <w:color w:val="000000"/>
                <w:sz w:val="24"/>
                <w:shd w:val="clear" w:color="auto" w:fill="FFFFFF"/>
              </w:rPr>
              <w:t>，为</w:t>
            </w:r>
            <w:r>
              <w:rPr>
                <w:rFonts w:hint="eastAsia"/>
                <w:color w:val="000000"/>
                <w:sz w:val="24"/>
                <w:shd w:val="clear" w:color="auto" w:fill="FFFFFF"/>
              </w:rPr>
              <w:t>2</w:t>
            </w:r>
            <w:r>
              <w:rPr>
                <w:color w:val="000000"/>
                <w:sz w:val="24"/>
                <w:shd w:val="clear" w:color="auto" w:fill="FFFFFF"/>
              </w:rPr>
              <w:t>0m</w:t>
            </w:r>
            <w:r>
              <w:rPr>
                <w:color w:val="000000"/>
                <w:sz w:val="24"/>
                <w:shd w:val="clear" w:color="auto" w:fill="FFFFFF"/>
                <w:vertAlign w:val="superscript"/>
              </w:rPr>
              <w:t>3</w:t>
            </w:r>
            <w:r>
              <w:rPr>
                <w:color w:val="000000"/>
                <w:sz w:val="24"/>
                <w:shd w:val="clear" w:color="auto" w:fill="FFFFFF"/>
              </w:rPr>
              <w:t>/</w:t>
            </w:r>
            <w:r>
              <w:rPr>
                <w:rFonts w:hint="eastAsia"/>
                <w:color w:val="000000"/>
                <w:sz w:val="24"/>
                <w:shd w:val="clear" w:color="auto" w:fill="FFFFFF"/>
              </w:rPr>
              <w:t>d</w:t>
            </w:r>
            <w:r>
              <w:rPr>
                <w:rFonts w:hint="eastAsia"/>
                <w:color w:val="000000"/>
                <w:sz w:val="24"/>
                <w:shd w:val="clear" w:color="auto" w:fill="FFFFFF"/>
              </w:rPr>
              <w:t>（</w:t>
            </w:r>
            <w:r>
              <w:rPr>
                <w:rFonts w:hint="eastAsia"/>
                <w:color w:val="000000"/>
                <w:sz w:val="24"/>
                <w:shd w:val="clear" w:color="auto" w:fill="FFFFFF"/>
              </w:rPr>
              <w:t>7</w:t>
            </w:r>
            <w:r>
              <w:rPr>
                <w:color w:val="000000"/>
                <w:sz w:val="24"/>
                <w:shd w:val="clear" w:color="auto" w:fill="FFFFFF"/>
              </w:rPr>
              <w:t>300</w:t>
            </w:r>
            <w:r>
              <w:rPr>
                <w:color w:val="000000"/>
                <w:sz w:val="24"/>
              </w:rPr>
              <w:t xml:space="preserve"> m</w:t>
            </w:r>
            <w:r>
              <w:rPr>
                <w:color w:val="000000"/>
                <w:sz w:val="24"/>
                <w:vertAlign w:val="superscript"/>
              </w:rPr>
              <w:t>3</w:t>
            </w:r>
            <w:r>
              <w:rPr>
                <w:color w:val="000000"/>
                <w:sz w:val="24"/>
              </w:rPr>
              <w:t>/a</w:t>
            </w:r>
            <w:r>
              <w:rPr>
                <w:rFonts w:hint="eastAsia"/>
                <w:color w:val="000000"/>
                <w:sz w:val="24"/>
                <w:shd w:val="clear" w:color="auto" w:fill="FFFFFF"/>
              </w:rPr>
              <w:t>）；</w:t>
            </w:r>
          </w:p>
          <w:p w14:paraId="54BB7A9C" w14:textId="77777777" w:rsidR="00315D99" w:rsidRDefault="008D37D5">
            <w:pPr>
              <w:spacing w:line="360" w:lineRule="auto"/>
              <w:ind w:firstLineChars="250" w:firstLine="600"/>
              <w:rPr>
                <w:color w:val="000000"/>
                <w:sz w:val="24"/>
                <w:shd w:val="clear" w:color="auto" w:fill="FFFFFF"/>
              </w:rPr>
            </w:pPr>
            <w:r>
              <w:rPr>
                <w:rFonts w:hint="eastAsia"/>
                <w:color w:val="000000"/>
                <w:sz w:val="24"/>
                <w:shd w:val="clear" w:color="auto" w:fill="FFFFFF"/>
              </w:rPr>
              <w:lastRenderedPageBreak/>
              <w:t>根据建设单位提供资料，维生系统中水处理设备反冲洗用水量为</w:t>
            </w:r>
            <w:r>
              <w:rPr>
                <w:rFonts w:hint="eastAsia"/>
                <w:color w:val="000000"/>
                <w:sz w:val="24"/>
                <w:shd w:val="clear" w:color="auto" w:fill="FFFFFF"/>
              </w:rPr>
              <w:t>1</w:t>
            </w:r>
            <w:r>
              <w:rPr>
                <w:color w:val="000000"/>
                <w:sz w:val="24"/>
                <w:shd w:val="clear" w:color="auto" w:fill="FFFFFF"/>
              </w:rPr>
              <w:t>0 m</w:t>
            </w:r>
            <w:r>
              <w:rPr>
                <w:color w:val="000000"/>
                <w:sz w:val="24"/>
                <w:shd w:val="clear" w:color="auto" w:fill="FFFFFF"/>
                <w:vertAlign w:val="superscript"/>
              </w:rPr>
              <w:t>3</w:t>
            </w:r>
            <w:r>
              <w:rPr>
                <w:color w:val="000000"/>
                <w:sz w:val="24"/>
                <w:shd w:val="clear" w:color="auto" w:fill="FFFFFF"/>
              </w:rPr>
              <w:t>/</w:t>
            </w:r>
            <w:r>
              <w:rPr>
                <w:rFonts w:hint="eastAsia"/>
                <w:color w:val="000000"/>
                <w:sz w:val="24"/>
                <w:shd w:val="clear" w:color="auto" w:fill="FFFFFF"/>
              </w:rPr>
              <w:t>d</w:t>
            </w:r>
            <w:r>
              <w:rPr>
                <w:rFonts w:hint="eastAsia"/>
                <w:color w:val="000000"/>
                <w:sz w:val="24"/>
                <w:shd w:val="clear" w:color="auto" w:fill="FFFFFF"/>
              </w:rPr>
              <w:t>（</w:t>
            </w:r>
            <w:r>
              <w:rPr>
                <w:rFonts w:hint="eastAsia"/>
                <w:color w:val="000000"/>
                <w:sz w:val="24"/>
                <w:shd w:val="clear" w:color="auto" w:fill="FFFFFF"/>
              </w:rPr>
              <w:t>3</w:t>
            </w:r>
            <w:r>
              <w:rPr>
                <w:color w:val="000000"/>
                <w:sz w:val="24"/>
                <w:shd w:val="clear" w:color="auto" w:fill="FFFFFF"/>
              </w:rPr>
              <w:t>650</w:t>
            </w:r>
            <w:r>
              <w:rPr>
                <w:color w:val="000000"/>
                <w:sz w:val="24"/>
              </w:rPr>
              <w:t>m</w:t>
            </w:r>
            <w:r>
              <w:rPr>
                <w:color w:val="000000"/>
                <w:sz w:val="24"/>
                <w:vertAlign w:val="superscript"/>
              </w:rPr>
              <w:t>3</w:t>
            </w:r>
            <w:r>
              <w:rPr>
                <w:color w:val="000000"/>
                <w:sz w:val="24"/>
              </w:rPr>
              <w:t>/a</w:t>
            </w:r>
            <w:r>
              <w:rPr>
                <w:rFonts w:hint="eastAsia"/>
                <w:color w:val="000000"/>
                <w:sz w:val="24"/>
                <w:shd w:val="clear" w:color="auto" w:fill="FFFFFF"/>
              </w:rPr>
              <w:t>）。</w:t>
            </w:r>
          </w:p>
          <w:p w14:paraId="375B858B" w14:textId="77777777" w:rsidR="00315D99" w:rsidRDefault="008D37D5">
            <w:pPr>
              <w:spacing w:line="360" w:lineRule="auto"/>
              <w:ind w:firstLineChars="250" w:firstLine="600"/>
              <w:rPr>
                <w:color w:val="000000"/>
                <w:sz w:val="24"/>
                <w:shd w:val="clear" w:color="auto" w:fill="FFFFFF"/>
              </w:rPr>
            </w:pPr>
            <w:r>
              <w:rPr>
                <w:rFonts w:hint="eastAsia"/>
                <w:color w:val="000000"/>
                <w:sz w:val="24"/>
                <w:shd w:val="clear" w:color="auto" w:fill="FFFFFF"/>
              </w:rPr>
              <w:t>3</w:t>
            </w:r>
            <w:r>
              <w:rPr>
                <w:rFonts w:hint="eastAsia"/>
                <w:color w:val="000000"/>
                <w:sz w:val="24"/>
                <w:shd w:val="clear" w:color="auto" w:fill="FFFFFF"/>
              </w:rPr>
              <w:t>）锅炉用水</w:t>
            </w:r>
          </w:p>
          <w:p w14:paraId="4D1EFB4A" w14:textId="3F7DCE03" w:rsidR="00315D99" w:rsidRDefault="008D37D5">
            <w:pPr>
              <w:spacing w:line="360" w:lineRule="auto"/>
              <w:ind w:firstLineChars="200" w:firstLine="480"/>
              <w:rPr>
                <w:color w:val="000000" w:themeColor="text1"/>
                <w:sz w:val="24"/>
              </w:rPr>
            </w:pPr>
            <w:r>
              <w:rPr>
                <w:rFonts w:hint="eastAsia"/>
                <w:color w:val="000000"/>
                <w:sz w:val="24"/>
                <w:shd w:val="clear" w:color="auto" w:fill="FFFFFF"/>
              </w:rPr>
              <w:t>根据建设单位提供资料，</w:t>
            </w:r>
            <w:r w:rsidR="000A571E">
              <w:rPr>
                <w:rFonts w:hint="eastAsia"/>
                <w:color w:val="000000"/>
                <w:sz w:val="24"/>
                <w:shd w:val="clear" w:color="auto" w:fill="FFFFFF"/>
              </w:rPr>
              <w:t>本项目</w:t>
            </w:r>
            <w:r w:rsidR="000A571E">
              <w:rPr>
                <w:rFonts w:hint="eastAsia"/>
                <w:color w:val="000000"/>
                <w:sz w:val="24"/>
                <w:shd w:val="clear" w:color="auto" w:fill="FFFFFF"/>
              </w:rPr>
              <w:t>2</w:t>
            </w:r>
            <w:r w:rsidR="000A571E">
              <w:rPr>
                <w:rFonts w:hint="eastAsia"/>
                <w:color w:val="000000"/>
                <w:sz w:val="24"/>
                <w:shd w:val="clear" w:color="auto" w:fill="FFFFFF"/>
              </w:rPr>
              <w:t>台真空热水锅炉不进行补水，</w:t>
            </w:r>
            <w:r>
              <w:rPr>
                <w:rFonts w:hint="eastAsia"/>
                <w:color w:val="000000"/>
                <w:sz w:val="24"/>
                <w:shd w:val="clear" w:color="auto" w:fill="FFFFFF"/>
              </w:rPr>
              <w:t>项目</w:t>
            </w:r>
            <w:r>
              <w:rPr>
                <w:rFonts w:hint="eastAsia"/>
                <w:color w:val="000000"/>
                <w:sz w:val="24"/>
                <w:shd w:val="clear" w:color="auto" w:fill="FFFFFF"/>
              </w:rPr>
              <w:t>2</w:t>
            </w:r>
            <w:r>
              <w:rPr>
                <w:rFonts w:hint="eastAsia"/>
                <w:color w:val="000000"/>
                <w:sz w:val="24"/>
                <w:shd w:val="clear" w:color="auto" w:fill="FFFFFF"/>
              </w:rPr>
              <w:t>台热水锅炉共设置</w:t>
            </w:r>
            <w:r>
              <w:rPr>
                <w:rFonts w:hint="eastAsia"/>
                <w:color w:val="000000"/>
                <w:sz w:val="24"/>
                <w:shd w:val="clear" w:color="auto" w:fill="FFFFFF"/>
              </w:rPr>
              <w:t>1</w:t>
            </w:r>
            <w:r>
              <w:rPr>
                <w:rFonts w:hint="eastAsia"/>
                <w:color w:val="000000"/>
                <w:sz w:val="24"/>
                <w:shd w:val="clear" w:color="auto" w:fill="FFFFFF"/>
              </w:rPr>
              <w:t>台</w:t>
            </w:r>
            <w:r>
              <w:rPr>
                <w:rFonts w:hint="eastAsia"/>
                <w:color w:val="000000"/>
                <w:sz w:val="24"/>
                <w:shd w:val="clear" w:color="auto" w:fill="FFFFFF"/>
              </w:rPr>
              <w:t>3</w:t>
            </w:r>
            <w:r>
              <w:rPr>
                <w:color w:val="000000"/>
                <w:sz w:val="24"/>
                <w:shd w:val="clear" w:color="auto" w:fill="FFFFFF"/>
              </w:rPr>
              <w:t>t/h</w:t>
            </w:r>
            <w:r>
              <w:rPr>
                <w:rFonts w:hint="eastAsia"/>
                <w:color w:val="000000"/>
                <w:sz w:val="24"/>
                <w:shd w:val="clear" w:color="auto" w:fill="FFFFFF"/>
              </w:rPr>
              <w:t>的全自动软水器，</w:t>
            </w:r>
            <w:r>
              <w:rPr>
                <w:rFonts w:hint="eastAsia"/>
                <w:color w:val="000000" w:themeColor="text1"/>
                <w:sz w:val="24"/>
              </w:rPr>
              <w:t>在考虑了原水软化、锅炉排污、汽水损失、管道损失等情况下，按锅炉一般按照循环水量的</w:t>
            </w:r>
            <w:r>
              <w:rPr>
                <w:rFonts w:hint="eastAsia"/>
                <w:color w:val="000000" w:themeColor="text1"/>
                <w:sz w:val="24"/>
              </w:rPr>
              <w:t>1%</w:t>
            </w:r>
            <w:r>
              <w:rPr>
                <w:rFonts w:hint="eastAsia"/>
                <w:color w:val="000000" w:themeColor="text1"/>
                <w:sz w:val="24"/>
              </w:rPr>
              <w:t>来考虑，核算出</w:t>
            </w:r>
            <w:r>
              <w:rPr>
                <w:color w:val="000000" w:themeColor="text1"/>
                <w:sz w:val="24"/>
              </w:rPr>
              <w:t>2</w:t>
            </w:r>
            <w:r>
              <w:rPr>
                <w:rFonts w:hint="eastAsia"/>
                <w:color w:val="000000" w:themeColor="text1"/>
                <w:sz w:val="24"/>
              </w:rPr>
              <w:t>台</w:t>
            </w:r>
            <w:proofErr w:type="gramStart"/>
            <w:r>
              <w:rPr>
                <w:rFonts w:hint="eastAsia"/>
                <w:color w:val="000000" w:themeColor="text1"/>
                <w:sz w:val="24"/>
              </w:rPr>
              <w:t>锅炉总补水量</w:t>
            </w:r>
            <w:proofErr w:type="gramEnd"/>
            <w:r>
              <w:rPr>
                <w:rFonts w:hint="eastAsia"/>
                <w:color w:val="000000" w:themeColor="text1"/>
                <w:sz w:val="24"/>
              </w:rPr>
              <w:t>共计</w:t>
            </w:r>
            <w:r>
              <w:rPr>
                <w:color w:val="000000" w:themeColor="text1"/>
                <w:sz w:val="24"/>
              </w:rPr>
              <w:t>0.06</w:t>
            </w:r>
            <w:r>
              <w:rPr>
                <w:rFonts w:hint="eastAsia"/>
                <w:color w:val="000000" w:themeColor="text1"/>
                <w:sz w:val="24"/>
              </w:rPr>
              <w:t>m</w:t>
            </w:r>
            <w:r>
              <w:rPr>
                <w:rFonts w:hint="eastAsia"/>
                <w:color w:val="000000" w:themeColor="text1"/>
                <w:sz w:val="24"/>
                <w:vertAlign w:val="superscript"/>
              </w:rPr>
              <w:t>3</w:t>
            </w:r>
            <w:r>
              <w:rPr>
                <w:rFonts w:hint="eastAsia"/>
                <w:color w:val="000000" w:themeColor="text1"/>
                <w:sz w:val="24"/>
              </w:rPr>
              <w:t>/h</w:t>
            </w:r>
            <w:r>
              <w:rPr>
                <w:rFonts w:hint="eastAsia"/>
                <w:color w:val="000000" w:themeColor="text1"/>
                <w:sz w:val="24"/>
              </w:rPr>
              <w:t>（</w:t>
            </w:r>
            <w:r w:rsidR="00D140E9">
              <w:rPr>
                <w:color w:val="000000" w:themeColor="text1"/>
                <w:sz w:val="24"/>
              </w:rPr>
              <w:t>1.2</w:t>
            </w:r>
            <w:r>
              <w:rPr>
                <w:rFonts w:hint="eastAsia"/>
                <w:color w:val="000000" w:themeColor="text1"/>
                <w:sz w:val="24"/>
              </w:rPr>
              <w:t>m</w:t>
            </w:r>
            <w:r>
              <w:rPr>
                <w:rFonts w:hint="eastAsia"/>
                <w:color w:val="000000" w:themeColor="text1"/>
                <w:sz w:val="24"/>
                <w:vertAlign w:val="superscript"/>
              </w:rPr>
              <w:t>3</w:t>
            </w:r>
            <w:r>
              <w:rPr>
                <w:rFonts w:hint="eastAsia"/>
                <w:color w:val="000000" w:themeColor="text1"/>
                <w:sz w:val="24"/>
              </w:rPr>
              <w:t>/d</w:t>
            </w:r>
            <w:r>
              <w:rPr>
                <w:rFonts w:hint="eastAsia"/>
                <w:color w:val="000000" w:themeColor="text1"/>
                <w:sz w:val="24"/>
              </w:rPr>
              <w:t>，</w:t>
            </w:r>
            <w:r w:rsidR="00D140E9">
              <w:rPr>
                <w:color w:val="000000" w:themeColor="text1"/>
                <w:sz w:val="24"/>
              </w:rPr>
              <w:t>144</w:t>
            </w:r>
            <w:r>
              <w:rPr>
                <w:rFonts w:hint="eastAsia"/>
                <w:color w:val="000000" w:themeColor="text1"/>
                <w:sz w:val="24"/>
              </w:rPr>
              <w:t>m</w:t>
            </w:r>
            <w:r>
              <w:rPr>
                <w:rFonts w:hint="eastAsia"/>
                <w:color w:val="000000" w:themeColor="text1"/>
                <w:sz w:val="24"/>
                <w:vertAlign w:val="superscript"/>
              </w:rPr>
              <w:t>3</w:t>
            </w:r>
            <w:r>
              <w:rPr>
                <w:rFonts w:hint="eastAsia"/>
                <w:color w:val="000000" w:themeColor="text1"/>
                <w:sz w:val="24"/>
              </w:rPr>
              <w:t>/a</w:t>
            </w:r>
            <w:r>
              <w:rPr>
                <w:rFonts w:hint="eastAsia"/>
                <w:color w:val="000000" w:themeColor="text1"/>
                <w:sz w:val="24"/>
              </w:rPr>
              <w:t>）。</w:t>
            </w:r>
          </w:p>
          <w:p w14:paraId="389B1EE6" w14:textId="53A02627" w:rsidR="00315D99" w:rsidRDefault="008D37D5">
            <w:pPr>
              <w:spacing w:line="360" w:lineRule="auto"/>
              <w:ind w:firstLineChars="200" w:firstLine="480"/>
              <w:rPr>
                <w:color w:val="000000" w:themeColor="text1"/>
                <w:sz w:val="24"/>
              </w:rPr>
            </w:pPr>
            <w:r>
              <w:rPr>
                <w:rFonts w:hAnsi="宋体" w:hint="eastAsia"/>
                <w:color w:val="000000" w:themeColor="text1"/>
                <w:sz w:val="24"/>
              </w:rPr>
              <w:t>软水制备率按</w:t>
            </w:r>
            <w:r>
              <w:rPr>
                <w:rFonts w:hAnsi="宋体" w:hint="eastAsia"/>
                <w:color w:val="000000" w:themeColor="text1"/>
                <w:sz w:val="24"/>
              </w:rPr>
              <w:t>70%</w:t>
            </w:r>
            <w:r>
              <w:rPr>
                <w:rFonts w:hAnsi="宋体" w:hint="eastAsia"/>
                <w:color w:val="000000" w:themeColor="text1"/>
                <w:sz w:val="24"/>
              </w:rPr>
              <w:t>计，所需新鲜水量约为</w:t>
            </w:r>
            <w:r w:rsidR="00D140E9">
              <w:rPr>
                <w:rFonts w:hAnsi="宋体"/>
                <w:color w:val="000000" w:themeColor="text1"/>
                <w:sz w:val="24"/>
              </w:rPr>
              <w:t>1.71</w:t>
            </w:r>
            <w:r>
              <w:rPr>
                <w:rFonts w:hAnsi="宋体" w:hint="eastAsia"/>
                <w:color w:val="000000" w:themeColor="text1"/>
                <w:sz w:val="24"/>
              </w:rPr>
              <w:t>m</w:t>
            </w:r>
            <w:r>
              <w:rPr>
                <w:rFonts w:hAnsi="宋体" w:hint="eastAsia"/>
                <w:color w:val="000000" w:themeColor="text1"/>
                <w:sz w:val="24"/>
                <w:vertAlign w:val="superscript"/>
              </w:rPr>
              <w:t>3</w:t>
            </w:r>
            <w:r>
              <w:rPr>
                <w:rFonts w:hAnsi="宋体" w:hint="eastAsia"/>
                <w:color w:val="000000" w:themeColor="text1"/>
                <w:sz w:val="24"/>
              </w:rPr>
              <w:t>/d</w:t>
            </w:r>
            <w:r>
              <w:rPr>
                <w:rFonts w:hAnsi="宋体" w:hint="eastAsia"/>
                <w:color w:val="000000" w:themeColor="text1"/>
                <w:sz w:val="24"/>
              </w:rPr>
              <w:t>（</w:t>
            </w:r>
            <w:r w:rsidR="00D140E9">
              <w:rPr>
                <w:rFonts w:hAnsi="宋体"/>
                <w:color w:val="000000" w:themeColor="text1"/>
                <w:sz w:val="24"/>
              </w:rPr>
              <w:t>205.</w:t>
            </w:r>
            <w:r w:rsidR="00391C0C">
              <w:rPr>
                <w:rFonts w:hAnsi="宋体"/>
                <w:color w:val="000000" w:themeColor="text1"/>
                <w:sz w:val="24"/>
              </w:rPr>
              <w:t>2</w:t>
            </w:r>
            <w:r>
              <w:rPr>
                <w:rFonts w:hAnsi="宋体" w:hint="eastAsia"/>
                <w:color w:val="000000" w:themeColor="text1"/>
                <w:sz w:val="24"/>
              </w:rPr>
              <w:t>m</w:t>
            </w:r>
            <w:r>
              <w:rPr>
                <w:rFonts w:hAnsi="宋体" w:hint="eastAsia"/>
                <w:color w:val="000000" w:themeColor="text1"/>
                <w:sz w:val="24"/>
                <w:vertAlign w:val="superscript"/>
              </w:rPr>
              <w:t>3</w:t>
            </w:r>
            <w:r>
              <w:rPr>
                <w:rFonts w:hAnsi="宋体" w:hint="eastAsia"/>
                <w:color w:val="000000" w:themeColor="text1"/>
                <w:sz w:val="24"/>
              </w:rPr>
              <w:t>/a</w:t>
            </w:r>
            <w:r>
              <w:rPr>
                <w:rFonts w:hAnsi="宋体" w:hint="eastAsia"/>
                <w:color w:val="000000" w:themeColor="text1"/>
                <w:sz w:val="24"/>
              </w:rPr>
              <w:t>）</w:t>
            </w:r>
            <w:r>
              <w:rPr>
                <w:rFonts w:hint="eastAsia"/>
                <w:color w:val="000000" w:themeColor="text1"/>
                <w:kern w:val="0"/>
                <w:sz w:val="24"/>
              </w:rPr>
              <w:t>。</w:t>
            </w:r>
          </w:p>
          <w:p w14:paraId="31FD2F4D" w14:textId="77777777" w:rsidR="00315D99" w:rsidRDefault="008D37D5">
            <w:pPr>
              <w:adjustRightInd w:val="0"/>
              <w:snapToGrid w:val="0"/>
              <w:spacing w:line="360" w:lineRule="auto"/>
              <w:ind w:firstLineChars="200" w:firstLine="480"/>
              <w:rPr>
                <w:color w:val="000000" w:themeColor="text1"/>
                <w:kern w:val="0"/>
                <w:sz w:val="24"/>
              </w:rPr>
            </w:pPr>
            <w:r>
              <w:rPr>
                <w:color w:val="000000" w:themeColor="text1"/>
                <w:kern w:val="0"/>
                <w:sz w:val="24"/>
              </w:rPr>
              <w:t>（</w:t>
            </w:r>
            <w:r>
              <w:rPr>
                <w:color w:val="000000" w:themeColor="text1"/>
                <w:kern w:val="0"/>
                <w:sz w:val="24"/>
              </w:rPr>
              <w:t>2</w:t>
            </w:r>
            <w:r>
              <w:rPr>
                <w:color w:val="000000" w:themeColor="text1"/>
                <w:kern w:val="0"/>
                <w:sz w:val="24"/>
              </w:rPr>
              <w:t>）</w:t>
            </w:r>
            <w:r>
              <w:rPr>
                <w:rFonts w:hint="eastAsia"/>
                <w:color w:val="000000" w:themeColor="text1"/>
                <w:kern w:val="0"/>
                <w:sz w:val="24"/>
              </w:rPr>
              <w:t>排水</w:t>
            </w:r>
          </w:p>
          <w:p w14:paraId="590C7D54" w14:textId="77777777" w:rsidR="00315D99" w:rsidRDefault="008D37D5">
            <w:pPr>
              <w:spacing w:line="360" w:lineRule="auto"/>
              <w:ind w:firstLineChars="200" w:firstLine="480"/>
              <w:rPr>
                <w:color w:val="000000" w:themeColor="text1"/>
                <w:sz w:val="24"/>
                <w:shd w:val="clear" w:color="auto" w:fill="FFFFFF"/>
              </w:rPr>
            </w:pPr>
            <w:r>
              <w:rPr>
                <w:color w:val="000000" w:themeColor="text1"/>
                <w:sz w:val="24"/>
                <w:shd w:val="clear" w:color="auto" w:fill="FFFFFF"/>
              </w:rPr>
              <w:t>项目园区实行雨污分流。</w:t>
            </w:r>
            <w:r>
              <w:rPr>
                <w:rFonts w:hint="eastAsia"/>
                <w:color w:val="000000" w:themeColor="text1"/>
                <w:sz w:val="24"/>
                <w:shd w:val="clear" w:color="auto" w:fill="FFFFFF"/>
              </w:rPr>
              <w:t>本项目依托陆公园雨水排口进行雨水排放；污水依托陆公园化粪池和污水排放进行排放。</w:t>
            </w:r>
          </w:p>
          <w:p w14:paraId="4F30EFFB" w14:textId="77777777" w:rsidR="00315D99" w:rsidRDefault="008D37D5">
            <w:pPr>
              <w:spacing w:line="360" w:lineRule="auto"/>
              <w:ind w:firstLineChars="200" w:firstLine="480"/>
              <w:rPr>
                <w:color w:val="000000"/>
                <w:sz w:val="24"/>
                <w:shd w:val="clear" w:color="auto" w:fill="FFFFFF"/>
              </w:rPr>
            </w:pPr>
            <w:r>
              <w:rPr>
                <w:rFonts w:hint="eastAsia"/>
                <w:color w:val="000000"/>
                <w:sz w:val="24"/>
                <w:shd w:val="clear" w:color="auto" w:fill="FFFFFF"/>
              </w:rPr>
              <w:t>陆公园</w:t>
            </w:r>
            <w:r>
              <w:rPr>
                <w:color w:val="000000"/>
                <w:sz w:val="24"/>
                <w:shd w:val="clear" w:color="auto" w:fill="FFFFFF"/>
              </w:rPr>
              <w:t>共有</w:t>
            </w:r>
            <w:r>
              <w:rPr>
                <w:color w:val="000000"/>
                <w:sz w:val="24"/>
                <w:shd w:val="clear" w:color="auto" w:fill="FFFFFF"/>
              </w:rPr>
              <w:t>7</w:t>
            </w:r>
            <w:r>
              <w:rPr>
                <w:color w:val="000000"/>
                <w:sz w:val="24"/>
                <w:shd w:val="clear" w:color="auto" w:fill="FFFFFF"/>
              </w:rPr>
              <w:t>个雨水排口，</w:t>
            </w:r>
            <w:r>
              <w:rPr>
                <w:rFonts w:hint="eastAsia"/>
                <w:color w:val="000000"/>
                <w:sz w:val="24"/>
                <w:shd w:val="clear" w:color="auto" w:fill="FFFFFF"/>
              </w:rPr>
              <w:t>其中昆明一路（项目北侧）</w:t>
            </w:r>
            <w:r>
              <w:rPr>
                <w:rFonts w:hint="eastAsia"/>
                <w:color w:val="000000"/>
                <w:sz w:val="24"/>
                <w:shd w:val="clear" w:color="auto" w:fill="FFFFFF"/>
              </w:rPr>
              <w:t>1</w:t>
            </w:r>
            <w:r>
              <w:rPr>
                <w:rFonts w:hint="eastAsia"/>
                <w:color w:val="000000"/>
                <w:sz w:val="24"/>
                <w:shd w:val="clear" w:color="auto" w:fill="FFFFFF"/>
              </w:rPr>
              <w:t>个</w:t>
            </w:r>
            <w:r>
              <w:rPr>
                <w:color w:val="000000"/>
                <w:sz w:val="24"/>
                <w:shd w:val="clear" w:color="auto" w:fill="FFFFFF"/>
              </w:rPr>
              <w:t>，</w:t>
            </w:r>
            <w:r>
              <w:rPr>
                <w:rFonts w:hint="eastAsia"/>
                <w:color w:val="000000"/>
                <w:sz w:val="24"/>
                <w:shd w:val="clear" w:color="auto" w:fill="FFFFFF"/>
              </w:rPr>
              <w:t>丰镐大道（项目东侧）</w:t>
            </w:r>
            <w:r>
              <w:rPr>
                <w:rFonts w:hint="eastAsia"/>
                <w:color w:val="000000"/>
                <w:sz w:val="24"/>
                <w:shd w:val="clear" w:color="auto" w:fill="FFFFFF"/>
              </w:rPr>
              <w:t>1</w:t>
            </w:r>
            <w:r>
              <w:rPr>
                <w:rFonts w:hint="eastAsia"/>
                <w:color w:val="000000"/>
                <w:sz w:val="24"/>
                <w:shd w:val="clear" w:color="auto" w:fill="FFFFFF"/>
              </w:rPr>
              <w:t>个，昆明二路（项目南侧）</w:t>
            </w:r>
            <w:r>
              <w:rPr>
                <w:rFonts w:hint="eastAsia"/>
                <w:color w:val="000000"/>
                <w:sz w:val="24"/>
                <w:shd w:val="clear" w:color="auto" w:fill="FFFFFF"/>
              </w:rPr>
              <w:t>5</w:t>
            </w:r>
            <w:r>
              <w:rPr>
                <w:rFonts w:hint="eastAsia"/>
                <w:color w:val="000000"/>
                <w:sz w:val="24"/>
                <w:shd w:val="clear" w:color="auto" w:fill="FFFFFF"/>
              </w:rPr>
              <w:t>个，</w:t>
            </w:r>
            <w:r>
              <w:rPr>
                <w:color w:val="000000"/>
                <w:sz w:val="24"/>
                <w:shd w:val="clear" w:color="auto" w:fill="FFFFFF"/>
              </w:rPr>
              <w:t>雨水直接排入城市雨水管网</w:t>
            </w:r>
            <w:r>
              <w:rPr>
                <w:rFonts w:hint="eastAsia"/>
                <w:color w:val="000000"/>
                <w:sz w:val="24"/>
                <w:shd w:val="clear" w:color="auto" w:fill="FFFFFF"/>
              </w:rPr>
              <w:t>；陆公园共有</w:t>
            </w:r>
            <w:r>
              <w:rPr>
                <w:rFonts w:hint="eastAsia"/>
                <w:color w:val="000000"/>
                <w:sz w:val="24"/>
                <w:shd w:val="clear" w:color="auto" w:fill="FFFFFF"/>
              </w:rPr>
              <w:t>4</w:t>
            </w:r>
            <w:r>
              <w:rPr>
                <w:rFonts w:hint="eastAsia"/>
                <w:color w:val="000000"/>
                <w:sz w:val="24"/>
                <w:shd w:val="clear" w:color="auto" w:fill="FFFFFF"/>
              </w:rPr>
              <w:t>个化粪池，园区</w:t>
            </w:r>
            <w:proofErr w:type="gramStart"/>
            <w:r>
              <w:rPr>
                <w:rFonts w:hint="eastAsia"/>
                <w:color w:val="000000"/>
                <w:sz w:val="24"/>
                <w:shd w:val="clear" w:color="auto" w:fill="FFFFFF"/>
              </w:rPr>
              <w:t>南侧和</w:t>
            </w:r>
            <w:proofErr w:type="gramEnd"/>
            <w:r>
              <w:rPr>
                <w:rFonts w:hint="eastAsia"/>
                <w:color w:val="000000"/>
                <w:sz w:val="24"/>
                <w:shd w:val="clear" w:color="auto" w:fill="FFFFFF"/>
              </w:rPr>
              <w:t>北侧各</w:t>
            </w:r>
            <w:r>
              <w:rPr>
                <w:rFonts w:hint="eastAsia"/>
                <w:color w:val="000000"/>
                <w:sz w:val="24"/>
                <w:shd w:val="clear" w:color="auto" w:fill="FFFFFF"/>
              </w:rPr>
              <w:t>2</w:t>
            </w:r>
            <w:r>
              <w:rPr>
                <w:rFonts w:hint="eastAsia"/>
                <w:color w:val="000000"/>
                <w:sz w:val="24"/>
                <w:shd w:val="clear" w:color="auto" w:fill="FFFFFF"/>
              </w:rPr>
              <w:t>个；</w:t>
            </w:r>
            <w:r>
              <w:rPr>
                <w:color w:val="000000"/>
                <w:sz w:val="24"/>
                <w:shd w:val="clear" w:color="auto" w:fill="FFFFFF"/>
              </w:rPr>
              <w:t>共有</w:t>
            </w:r>
            <w:r>
              <w:rPr>
                <w:rFonts w:hint="eastAsia"/>
                <w:color w:val="000000"/>
                <w:sz w:val="24"/>
                <w:shd w:val="clear" w:color="auto" w:fill="FFFFFF"/>
              </w:rPr>
              <w:t>4</w:t>
            </w:r>
            <w:r>
              <w:rPr>
                <w:rFonts w:hint="eastAsia"/>
                <w:color w:val="000000"/>
                <w:sz w:val="24"/>
                <w:shd w:val="clear" w:color="auto" w:fill="FFFFFF"/>
              </w:rPr>
              <w:t>个污水排放口，其中昆明一路（项目北侧）</w:t>
            </w:r>
            <w:r>
              <w:rPr>
                <w:rFonts w:hint="eastAsia"/>
                <w:color w:val="000000"/>
                <w:sz w:val="24"/>
                <w:shd w:val="clear" w:color="auto" w:fill="FFFFFF"/>
              </w:rPr>
              <w:t>1</w:t>
            </w:r>
            <w:r>
              <w:rPr>
                <w:rFonts w:hint="eastAsia"/>
                <w:color w:val="000000"/>
                <w:sz w:val="24"/>
                <w:shd w:val="clear" w:color="auto" w:fill="FFFFFF"/>
              </w:rPr>
              <w:t>个</w:t>
            </w:r>
            <w:r>
              <w:rPr>
                <w:color w:val="000000"/>
                <w:sz w:val="24"/>
                <w:shd w:val="clear" w:color="auto" w:fill="FFFFFF"/>
              </w:rPr>
              <w:t>，</w:t>
            </w:r>
            <w:r>
              <w:rPr>
                <w:rFonts w:hint="eastAsia"/>
                <w:color w:val="000000"/>
                <w:sz w:val="24"/>
                <w:shd w:val="clear" w:color="auto" w:fill="FFFFFF"/>
              </w:rPr>
              <w:t>丰镐大道（项目东侧）</w:t>
            </w:r>
            <w:r>
              <w:rPr>
                <w:rFonts w:hint="eastAsia"/>
                <w:color w:val="000000"/>
                <w:sz w:val="24"/>
                <w:shd w:val="clear" w:color="auto" w:fill="FFFFFF"/>
              </w:rPr>
              <w:t>1</w:t>
            </w:r>
            <w:r>
              <w:rPr>
                <w:rFonts w:hint="eastAsia"/>
                <w:color w:val="000000"/>
                <w:sz w:val="24"/>
                <w:shd w:val="clear" w:color="auto" w:fill="FFFFFF"/>
              </w:rPr>
              <w:t>个，昆明二路（项目南侧）</w:t>
            </w:r>
            <w:r>
              <w:rPr>
                <w:color w:val="000000"/>
                <w:sz w:val="24"/>
                <w:shd w:val="clear" w:color="auto" w:fill="FFFFFF"/>
              </w:rPr>
              <w:t>2</w:t>
            </w:r>
            <w:r>
              <w:rPr>
                <w:rFonts w:hint="eastAsia"/>
                <w:color w:val="000000"/>
                <w:sz w:val="24"/>
                <w:shd w:val="clear" w:color="auto" w:fill="FFFFFF"/>
              </w:rPr>
              <w:t>个，</w:t>
            </w:r>
            <w:r>
              <w:rPr>
                <w:color w:val="000000"/>
                <w:sz w:val="24"/>
                <w:shd w:val="clear" w:color="auto" w:fill="FFFFFF"/>
              </w:rPr>
              <w:t>污水排入市政管网后进入污水处理厂。</w:t>
            </w:r>
          </w:p>
          <w:p w14:paraId="237362AD" w14:textId="77777777" w:rsidR="00315D99" w:rsidRDefault="008D37D5">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①生活污水排放</w:t>
            </w:r>
          </w:p>
          <w:p w14:paraId="1C9D4F4E" w14:textId="77777777" w:rsidR="00315D99" w:rsidRDefault="008D37D5">
            <w:pPr>
              <w:spacing w:line="360" w:lineRule="auto"/>
              <w:ind w:firstLineChars="200" w:firstLine="480"/>
              <w:rPr>
                <w:color w:val="000000" w:themeColor="text1"/>
                <w:sz w:val="24"/>
              </w:rPr>
            </w:pPr>
            <w:proofErr w:type="gramStart"/>
            <w:r>
              <w:rPr>
                <w:color w:val="000000" w:themeColor="text1"/>
                <w:sz w:val="24"/>
              </w:rPr>
              <w:t>产污系数</w:t>
            </w:r>
            <w:proofErr w:type="gramEnd"/>
            <w:r>
              <w:rPr>
                <w:color w:val="000000" w:themeColor="text1"/>
                <w:sz w:val="24"/>
              </w:rPr>
              <w:t>按</w:t>
            </w:r>
            <w:r>
              <w:rPr>
                <w:color w:val="000000" w:themeColor="text1"/>
                <w:sz w:val="24"/>
              </w:rPr>
              <w:t>0.8</w:t>
            </w:r>
            <w:r>
              <w:rPr>
                <w:color w:val="000000" w:themeColor="text1"/>
                <w:sz w:val="24"/>
              </w:rPr>
              <w:t>计，</w:t>
            </w:r>
            <w:r>
              <w:rPr>
                <w:rFonts w:hint="eastAsia"/>
                <w:color w:val="000000"/>
                <w:sz w:val="24"/>
              </w:rPr>
              <w:t>员工办公污水量为</w:t>
            </w:r>
            <w:r>
              <w:rPr>
                <w:rFonts w:hint="eastAsia"/>
                <w:color w:val="000000"/>
                <w:sz w:val="24"/>
              </w:rPr>
              <w:t>4</w:t>
            </w:r>
            <w:r>
              <w:rPr>
                <w:color w:val="000000"/>
                <w:sz w:val="24"/>
              </w:rPr>
              <w:t>.32</w:t>
            </w:r>
            <w:r>
              <w:rPr>
                <w:color w:val="000000" w:themeColor="text1"/>
                <w:sz w:val="24"/>
              </w:rPr>
              <w:t xml:space="preserve"> m</w:t>
            </w:r>
            <w:r>
              <w:rPr>
                <w:color w:val="000000" w:themeColor="text1"/>
                <w:sz w:val="24"/>
                <w:vertAlign w:val="superscript"/>
              </w:rPr>
              <w:t>3</w:t>
            </w:r>
            <w:r>
              <w:rPr>
                <w:color w:val="000000" w:themeColor="text1"/>
                <w:sz w:val="24"/>
              </w:rPr>
              <w:t>/d</w:t>
            </w:r>
            <w:r>
              <w:rPr>
                <w:color w:val="000000" w:themeColor="text1"/>
                <w:sz w:val="24"/>
              </w:rPr>
              <w:t>（</w:t>
            </w:r>
            <w:r>
              <w:rPr>
                <w:color w:val="000000" w:themeColor="text1"/>
                <w:sz w:val="24"/>
              </w:rPr>
              <w:t>1576.8</w:t>
            </w:r>
            <w:r>
              <w:rPr>
                <w:color w:val="000000" w:themeColor="text1"/>
                <w:kern w:val="0"/>
                <w:sz w:val="24"/>
              </w:rPr>
              <w:t>m</w:t>
            </w:r>
            <w:r>
              <w:rPr>
                <w:color w:val="000000" w:themeColor="text1"/>
                <w:kern w:val="0"/>
                <w:sz w:val="24"/>
                <w:vertAlign w:val="superscript"/>
              </w:rPr>
              <w:t>3</w:t>
            </w:r>
            <w:r>
              <w:rPr>
                <w:color w:val="000000" w:themeColor="text1"/>
                <w:kern w:val="0"/>
                <w:sz w:val="24"/>
              </w:rPr>
              <w:t>/a</w:t>
            </w:r>
            <w:r>
              <w:rPr>
                <w:color w:val="000000" w:themeColor="text1"/>
                <w:sz w:val="24"/>
              </w:rPr>
              <w:t>）</w:t>
            </w:r>
            <w:r>
              <w:rPr>
                <w:rFonts w:hint="eastAsia"/>
                <w:color w:val="000000"/>
                <w:sz w:val="24"/>
              </w:rPr>
              <w:t>，游客游览污水量为</w:t>
            </w:r>
            <w:r>
              <w:rPr>
                <w:rFonts w:hint="eastAsia"/>
                <w:color w:val="000000"/>
                <w:sz w:val="24"/>
              </w:rPr>
              <w:t>2</w:t>
            </w:r>
            <w:r>
              <w:rPr>
                <w:color w:val="000000"/>
                <w:sz w:val="24"/>
              </w:rPr>
              <w:t>3.67</w:t>
            </w:r>
            <w:r>
              <w:rPr>
                <w:color w:val="000000" w:themeColor="text1"/>
                <w:sz w:val="24"/>
              </w:rPr>
              <w:t xml:space="preserve"> m</w:t>
            </w:r>
            <w:r>
              <w:rPr>
                <w:color w:val="000000" w:themeColor="text1"/>
                <w:sz w:val="24"/>
                <w:vertAlign w:val="superscript"/>
              </w:rPr>
              <w:t>3</w:t>
            </w:r>
            <w:r>
              <w:rPr>
                <w:color w:val="000000" w:themeColor="text1"/>
                <w:sz w:val="24"/>
              </w:rPr>
              <w:t>/d</w:t>
            </w:r>
            <w:r>
              <w:rPr>
                <w:color w:val="000000" w:themeColor="text1"/>
                <w:sz w:val="24"/>
              </w:rPr>
              <w:t>（</w:t>
            </w:r>
            <w:r>
              <w:rPr>
                <w:color w:val="000000" w:themeColor="text1"/>
                <w:sz w:val="24"/>
              </w:rPr>
              <w:t>8640.86</w:t>
            </w:r>
            <w:r>
              <w:rPr>
                <w:color w:val="000000" w:themeColor="text1"/>
                <w:kern w:val="0"/>
                <w:sz w:val="24"/>
              </w:rPr>
              <w:t>m</w:t>
            </w:r>
            <w:r>
              <w:rPr>
                <w:color w:val="000000" w:themeColor="text1"/>
                <w:kern w:val="0"/>
                <w:sz w:val="24"/>
                <w:vertAlign w:val="superscript"/>
              </w:rPr>
              <w:t>3</w:t>
            </w:r>
            <w:r>
              <w:rPr>
                <w:color w:val="000000" w:themeColor="text1"/>
                <w:kern w:val="0"/>
                <w:sz w:val="24"/>
              </w:rPr>
              <w:t>/a</w:t>
            </w:r>
            <w:r>
              <w:rPr>
                <w:color w:val="000000" w:themeColor="text1"/>
                <w:sz w:val="24"/>
              </w:rPr>
              <w:t>）</w:t>
            </w:r>
            <w:r>
              <w:rPr>
                <w:rFonts w:hint="eastAsia"/>
                <w:color w:val="000000"/>
                <w:sz w:val="24"/>
              </w:rPr>
              <w:t>，餐饮废水量为</w:t>
            </w:r>
            <w:r>
              <w:rPr>
                <w:rFonts w:hint="eastAsia"/>
                <w:color w:val="000000"/>
                <w:sz w:val="24"/>
              </w:rPr>
              <w:t>1</w:t>
            </w:r>
            <w:r>
              <w:rPr>
                <w:color w:val="000000"/>
                <w:sz w:val="24"/>
              </w:rPr>
              <w:t>6.55</w:t>
            </w:r>
            <w:r>
              <w:rPr>
                <w:color w:val="000000" w:themeColor="text1"/>
                <w:sz w:val="24"/>
              </w:rPr>
              <w:t>m</w:t>
            </w:r>
            <w:r>
              <w:rPr>
                <w:color w:val="000000" w:themeColor="text1"/>
                <w:sz w:val="24"/>
                <w:vertAlign w:val="superscript"/>
              </w:rPr>
              <w:t>3</w:t>
            </w:r>
            <w:r>
              <w:rPr>
                <w:color w:val="000000" w:themeColor="text1"/>
                <w:sz w:val="24"/>
              </w:rPr>
              <w:t>/d</w:t>
            </w:r>
            <w:r>
              <w:rPr>
                <w:color w:val="000000" w:themeColor="text1"/>
                <w:sz w:val="24"/>
              </w:rPr>
              <w:t>（</w:t>
            </w:r>
            <w:r>
              <w:rPr>
                <w:rFonts w:hint="eastAsia"/>
                <w:color w:val="000000" w:themeColor="text1"/>
                <w:sz w:val="24"/>
              </w:rPr>
              <w:t>6</w:t>
            </w:r>
            <w:r>
              <w:rPr>
                <w:color w:val="000000" w:themeColor="text1"/>
                <w:sz w:val="24"/>
              </w:rPr>
              <w:t>041.77</w:t>
            </w:r>
            <w:r>
              <w:rPr>
                <w:color w:val="000000" w:themeColor="text1"/>
                <w:kern w:val="0"/>
                <w:sz w:val="24"/>
              </w:rPr>
              <w:t>m</w:t>
            </w:r>
            <w:r>
              <w:rPr>
                <w:color w:val="000000" w:themeColor="text1"/>
                <w:kern w:val="0"/>
                <w:sz w:val="24"/>
                <w:vertAlign w:val="superscript"/>
              </w:rPr>
              <w:t>3</w:t>
            </w:r>
            <w:r>
              <w:rPr>
                <w:color w:val="000000" w:themeColor="text1"/>
                <w:kern w:val="0"/>
                <w:sz w:val="24"/>
              </w:rPr>
              <w:t>/a</w:t>
            </w:r>
            <w:r>
              <w:rPr>
                <w:color w:val="000000" w:themeColor="text1"/>
                <w:sz w:val="24"/>
              </w:rPr>
              <w:t>）</w:t>
            </w:r>
            <w:r>
              <w:rPr>
                <w:rFonts w:hint="eastAsia"/>
                <w:color w:val="000000"/>
                <w:sz w:val="24"/>
              </w:rPr>
              <w:t>，住宿员工污水量为</w:t>
            </w:r>
            <w:r>
              <w:rPr>
                <w:rFonts w:hint="eastAsia"/>
                <w:color w:val="000000"/>
                <w:sz w:val="24"/>
              </w:rPr>
              <w:t>7</w:t>
            </w:r>
            <w:r>
              <w:rPr>
                <w:color w:val="000000"/>
                <w:sz w:val="24"/>
              </w:rPr>
              <w:t>2.8</w:t>
            </w:r>
            <w:r>
              <w:rPr>
                <w:color w:val="000000" w:themeColor="text1"/>
                <w:sz w:val="24"/>
              </w:rPr>
              <w:t xml:space="preserve"> m</w:t>
            </w:r>
            <w:r>
              <w:rPr>
                <w:color w:val="000000" w:themeColor="text1"/>
                <w:sz w:val="24"/>
                <w:vertAlign w:val="superscript"/>
              </w:rPr>
              <w:t>3</w:t>
            </w:r>
            <w:r>
              <w:rPr>
                <w:color w:val="000000" w:themeColor="text1"/>
                <w:sz w:val="24"/>
              </w:rPr>
              <w:t>/d</w:t>
            </w:r>
            <w:r>
              <w:rPr>
                <w:color w:val="000000" w:themeColor="text1"/>
                <w:sz w:val="24"/>
              </w:rPr>
              <w:t>（</w:t>
            </w:r>
            <w:r>
              <w:rPr>
                <w:color w:val="000000" w:themeColor="text1"/>
                <w:sz w:val="24"/>
              </w:rPr>
              <w:t>26572</w:t>
            </w:r>
            <w:r>
              <w:rPr>
                <w:color w:val="000000" w:themeColor="text1"/>
                <w:kern w:val="0"/>
                <w:sz w:val="24"/>
              </w:rPr>
              <w:t>m</w:t>
            </w:r>
            <w:r>
              <w:rPr>
                <w:color w:val="000000" w:themeColor="text1"/>
                <w:kern w:val="0"/>
                <w:sz w:val="24"/>
                <w:vertAlign w:val="superscript"/>
              </w:rPr>
              <w:t>3</w:t>
            </w:r>
            <w:r>
              <w:rPr>
                <w:color w:val="000000" w:themeColor="text1"/>
                <w:kern w:val="0"/>
                <w:sz w:val="24"/>
              </w:rPr>
              <w:t>/a</w:t>
            </w:r>
            <w:r>
              <w:rPr>
                <w:color w:val="000000" w:themeColor="text1"/>
                <w:sz w:val="24"/>
              </w:rPr>
              <w:t>）</w:t>
            </w:r>
            <w:r>
              <w:rPr>
                <w:rFonts w:hint="eastAsia"/>
                <w:color w:val="000000" w:themeColor="text1"/>
                <w:sz w:val="24"/>
              </w:rPr>
              <w:t>。</w:t>
            </w:r>
          </w:p>
          <w:p w14:paraId="59F82F9D" w14:textId="77777777" w:rsidR="00315D99" w:rsidRDefault="008D37D5">
            <w:pPr>
              <w:spacing w:line="360" w:lineRule="auto"/>
              <w:ind w:firstLineChars="200" w:firstLine="480"/>
              <w:rPr>
                <w:color w:val="000000" w:themeColor="text1"/>
                <w:sz w:val="24"/>
                <w:shd w:val="clear" w:color="auto" w:fill="FFFFFF"/>
              </w:rPr>
            </w:pPr>
            <w:r>
              <w:rPr>
                <w:rFonts w:hint="eastAsia"/>
                <w:color w:val="000000" w:themeColor="text1"/>
                <w:sz w:val="24"/>
                <w:shd w:val="clear" w:color="auto" w:fill="FFFFFF"/>
              </w:rPr>
              <w:t>生活污水中</w:t>
            </w:r>
            <w:r>
              <w:rPr>
                <w:color w:val="000000" w:themeColor="text1"/>
                <w:sz w:val="24"/>
                <w:shd w:val="clear" w:color="auto" w:fill="FFFFFF"/>
              </w:rPr>
              <w:t>餐饮废水经隔油池处理后进化粪池，与</w:t>
            </w:r>
            <w:r>
              <w:rPr>
                <w:rFonts w:hint="eastAsia"/>
                <w:color w:val="000000" w:themeColor="text1"/>
                <w:sz w:val="24"/>
                <w:shd w:val="clear" w:color="auto" w:fill="FFFFFF"/>
              </w:rPr>
              <w:t>其他生活</w:t>
            </w:r>
            <w:r>
              <w:rPr>
                <w:color w:val="000000" w:themeColor="text1"/>
                <w:sz w:val="24"/>
                <w:shd w:val="clear" w:color="auto" w:fill="FFFFFF"/>
              </w:rPr>
              <w:t>污水一起排入市政污水管网</w:t>
            </w:r>
            <w:r>
              <w:rPr>
                <w:rFonts w:hint="eastAsia"/>
                <w:color w:val="000000" w:themeColor="text1"/>
                <w:sz w:val="24"/>
                <w:shd w:val="clear" w:color="auto" w:fill="FFFFFF"/>
              </w:rPr>
              <w:t>，</w:t>
            </w:r>
            <w:r>
              <w:rPr>
                <w:color w:val="000000" w:themeColor="text1"/>
                <w:sz w:val="24"/>
              </w:rPr>
              <w:t>生活污水量为</w:t>
            </w:r>
            <w:r>
              <w:rPr>
                <w:color w:val="000000" w:themeColor="text1"/>
                <w:sz w:val="24"/>
              </w:rPr>
              <w:t>117.35m</w:t>
            </w:r>
            <w:r>
              <w:rPr>
                <w:color w:val="000000" w:themeColor="text1"/>
                <w:sz w:val="24"/>
                <w:vertAlign w:val="superscript"/>
              </w:rPr>
              <w:t>3</w:t>
            </w:r>
            <w:r>
              <w:rPr>
                <w:color w:val="000000" w:themeColor="text1"/>
                <w:sz w:val="24"/>
              </w:rPr>
              <w:t>/d</w:t>
            </w:r>
            <w:r>
              <w:rPr>
                <w:color w:val="000000" w:themeColor="text1"/>
                <w:sz w:val="24"/>
              </w:rPr>
              <w:t>（</w:t>
            </w:r>
            <w:r>
              <w:rPr>
                <w:color w:val="000000" w:themeColor="text1"/>
                <w:sz w:val="24"/>
              </w:rPr>
              <w:t>42831.44</w:t>
            </w:r>
            <w:r>
              <w:rPr>
                <w:color w:val="000000" w:themeColor="text1"/>
                <w:kern w:val="0"/>
                <w:sz w:val="24"/>
              </w:rPr>
              <w:t>m</w:t>
            </w:r>
            <w:r>
              <w:rPr>
                <w:color w:val="000000" w:themeColor="text1"/>
                <w:kern w:val="0"/>
                <w:sz w:val="24"/>
                <w:vertAlign w:val="superscript"/>
              </w:rPr>
              <w:t>3</w:t>
            </w:r>
            <w:r>
              <w:rPr>
                <w:color w:val="000000" w:themeColor="text1"/>
                <w:kern w:val="0"/>
                <w:sz w:val="24"/>
              </w:rPr>
              <w:t>/a</w:t>
            </w:r>
            <w:r>
              <w:rPr>
                <w:color w:val="000000" w:themeColor="text1"/>
                <w:sz w:val="24"/>
              </w:rPr>
              <w:t>）</w:t>
            </w:r>
            <w:r>
              <w:rPr>
                <w:color w:val="000000" w:themeColor="text1"/>
                <w:sz w:val="24"/>
                <w:shd w:val="clear" w:color="auto" w:fill="FFFFFF"/>
              </w:rPr>
              <w:t>。</w:t>
            </w:r>
          </w:p>
          <w:p w14:paraId="2147706E" w14:textId="77777777" w:rsidR="00315D99" w:rsidRDefault="008D37D5">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②娱乐废水排放</w:t>
            </w:r>
          </w:p>
          <w:p w14:paraId="4CB0EFFF" w14:textId="77777777" w:rsidR="00315D99" w:rsidRDefault="008D37D5">
            <w:pPr>
              <w:adjustRightInd w:val="0"/>
              <w:snapToGrid w:val="0"/>
              <w:spacing w:line="360" w:lineRule="auto"/>
              <w:ind w:firstLineChars="200" w:firstLine="480"/>
              <w:rPr>
                <w:color w:val="000000"/>
                <w:sz w:val="24"/>
                <w:shd w:val="clear" w:color="auto" w:fill="FFFFFF"/>
              </w:rPr>
            </w:pPr>
            <w:proofErr w:type="gramStart"/>
            <w:r>
              <w:rPr>
                <w:color w:val="000000" w:themeColor="text1"/>
                <w:sz w:val="24"/>
              </w:rPr>
              <w:t>产污系数</w:t>
            </w:r>
            <w:proofErr w:type="gramEnd"/>
            <w:r>
              <w:rPr>
                <w:color w:val="000000" w:themeColor="text1"/>
                <w:sz w:val="24"/>
              </w:rPr>
              <w:t>按</w:t>
            </w:r>
            <w:r>
              <w:rPr>
                <w:color w:val="000000" w:themeColor="text1"/>
                <w:sz w:val="24"/>
              </w:rPr>
              <w:t>0.8</w:t>
            </w:r>
            <w:r>
              <w:rPr>
                <w:color w:val="000000" w:themeColor="text1"/>
                <w:sz w:val="24"/>
              </w:rPr>
              <w:t>计，</w:t>
            </w:r>
            <w:r>
              <w:rPr>
                <w:rFonts w:ascii="宋体" w:hAnsi="宋体" w:cs="宋体" w:hint="eastAsia"/>
                <w:bCs/>
                <w:sz w:val="24"/>
              </w:rPr>
              <w:t>萌宠乐园中</w:t>
            </w:r>
            <w:r>
              <w:rPr>
                <w:rFonts w:hint="eastAsia"/>
                <w:color w:val="000000"/>
                <w:sz w:val="24"/>
                <w:shd w:val="clear" w:color="auto" w:fill="FFFFFF"/>
              </w:rPr>
              <w:t>动物维生和</w:t>
            </w:r>
            <w:proofErr w:type="gramStart"/>
            <w:r>
              <w:rPr>
                <w:rFonts w:hint="eastAsia"/>
                <w:color w:val="000000"/>
                <w:sz w:val="24"/>
                <w:shd w:val="clear" w:color="auto" w:fill="FFFFFF"/>
              </w:rPr>
              <w:t>笼社</w:t>
            </w:r>
            <w:proofErr w:type="gramEnd"/>
            <w:r>
              <w:rPr>
                <w:rFonts w:hint="eastAsia"/>
                <w:color w:val="000000"/>
                <w:sz w:val="24"/>
                <w:shd w:val="clear" w:color="auto" w:fill="FFFFFF"/>
              </w:rPr>
              <w:t>清洗产生的废水，</w:t>
            </w:r>
            <w:r>
              <w:rPr>
                <w:rFonts w:hint="eastAsia"/>
                <w:color w:val="000000" w:themeColor="text1"/>
                <w:sz w:val="24"/>
              </w:rPr>
              <w:t>污水量为</w:t>
            </w:r>
            <w:r>
              <w:rPr>
                <w:color w:val="000000"/>
                <w:sz w:val="24"/>
                <w:shd w:val="clear" w:color="auto" w:fill="FFFFFF"/>
              </w:rPr>
              <w:t>4.8m</w:t>
            </w:r>
            <w:r>
              <w:rPr>
                <w:color w:val="000000"/>
                <w:sz w:val="24"/>
                <w:shd w:val="clear" w:color="auto" w:fill="FFFFFF"/>
                <w:vertAlign w:val="superscript"/>
              </w:rPr>
              <w:t>3</w:t>
            </w:r>
            <w:r>
              <w:rPr>
                <w:color w:val="000000"/>
                <w:sz w:val="24"/>
                <w:shd w:val="clear" w:color="auto" w:fill="FFFFFF"/>
              </w:rPr>
              <w:t>/d</w:t>
            </w:r>
            <w:r>
              <w:rPr>
                <w:color w:val="000000"/>
                <w:sz w:val="24"/>
              </w:rPr>
              <w:t>（</w:t>
            </w:r>
            <w:r>
              <w:rPr>
                <w:color w:val="000000"/>
                <w:sz w:val="24"/>
              </w:rPr>
              <w:t>1752m</w:t>
            </w:r>
            <w:r>
              <w:rPr>
                <w:color w:val="000000"/>
                <w:sz w:val="24"/>
                <w:vertAlign w:val="superscript"/>
              </w:rPr>
              <w:t>3</w:t>
            </w:r>
            <w:r>
              <w:rPr>
                <w:color w:val="000000"/>
                <w:sz w:val="24"/>
              </w:rPr>
              <w:t>/a</w:t>
            </w:r>
            <w:r>
              <w:rPr>
                <w:color w:val="000000"/>
                <w:sz w:val="24"/>
                <w:shd w:val="clear" w:color="auto" w:fill="FFFFFF"/>
              </w:rPr>
              <w:t>）</w:t>
            </w:r>
            <w:r>
              <w:rPr>
                <w:rFonts w:hint="eastAsia"/>
                <w:color w:val="000000"/>
                <w:sz w:val="24"/>
                <w:shd w:val="clear" w:color="auto" w:fill="FFFFFF"/>
              </w:rPr>
              <w:t>；</w:t>
            </w:r>
            <w:r>
              <w:rPr>
                <w:rFonts w:ascii="宋体" w:hAnsi="宋体" w:cs="宋体" w:hint="eastAsia"/>
                <w:bCs/>
                <w:sz w:val="24"/>
              </w:rPr>
              <w:t>海洋</w:t>
            </w:r>
            <w:proofErr w:type="gramStart"/>
            <w:r>
              <w:rPr>
                <w:rFonts w:ascii="宋体" w:hAnsi="宋体" w:cs="宋体" w:hint="eastAsia"/>
                <w:bCs/>
                <w:sz w:val="24"/>
              </w:rPr>
              <w:t>馆采用密闭式内</w:t>
            </w:r>
            <w:proofErr w:type="gramEnd"/>
            <w:r>
              <w:rPr>
                <w:rFonts w:ascii="宋体" w:hAnsi="宋体" w:cs="宋体" w:hint="eastAsia"/>
                <w:bCs/>
                <w:sz w:val="24"/>
              </w:rPr>
              <w:t>循环处理，维生系统的水循环利用，设备反冲洗水废水量为8</w:t>
            </w:r>
            <w:r>
              <w:rPr>
                <w:color w:val="000000"/>
                <w:sz w:val="24"/>
                <w:shd w:val="clear" w:color="auto" w:fill="FFFFFF"/>
              </w:rPr>
              <w:t xml:space="preserve"> m</w:t>
            </w:r>
            <w:r>
              <w:rPr>
                <w:color w:val="000000"/>
                <w:sz w:val="24"/>
                <w:shd w:val="clear" w:color="auto" w:fill="FFFFFF"/>
                <w:vertAlign w:val="superscript"/>
              </w:rPr>
              <w:t>3</w:t>
            </w:r>
            <w:r>
              <w:rPr>
                <w:color w:val="000000"/>
                <w:sz w:val="24"/>
                <w:shd w:val="clear" w:color="auto" w:fill="FFFFFF"/>
              </w:rPr>
              <w:t>/d</w:t>
            </w:r>
            <w:r>
              <w:rPr>
                <w:color w:val="000000"/>
                <w:sz w:val="24"/>
              </w:rPr>
              <w:t>（</w:t>
            </w:r>
            <w:r>
              <w:rPr>
                <w:color w:val="000000"/>
                <w:sz w:val="24"/>
              </w:rPr>
              <w:t>2920m</w:t>
            </w:r>
            <w:r>
              <w:rPr>
                <w:color w:val="000000"/>
                <w:sz w:val="24"/>
                <w:vertAlign w:val="superscript"/>
              </w:rPr>
              <w:t>3</w:t>
            </w:r>
            <w:r>
              <w:rPr>
                <w:color w:val="000000"/>
                <w:sz w:val="24"/>
              </w:rPr>
              <w:t>/a</w:t>
            </w:r>
            <w:r>
              <w:rPr>
                <w:color w:val="000000"/>
                <w:sz w:val="24"/>
                <w:shd w:val="clear" w:color="auto" w:fill="FFFFFF"/>
              </w:rPr>
              <w:t>）</w:t>
            </w:r>
            <w:r>
              <w:rPr>
                <w:rFonts w:hint="eastAsia"/>
                <w:color w:val="000000"/>
                <w:sz w:val="24"/>
                <w:shd w:val="clear" w:color="auto" w:fill="FFFFFF"/>
              </w:rPr>
              <w:t>。</w:t>
            </w:r>
          </w:p>
          <w:p w14:paraId="3AF3E0C7" w14:textId="77777777" w:rsidR="00315D99" w:rsidRDefault="008D37D5">
            <w:pPr>
              <w:adjustRightInd w:val="0"/>
              <w:snapToGrid w:val="0"/>
              <w:spacing w:line="360" w:lineRule="auto"/>
              <w:ind w:firstLineChars="200" w:firstLine="480"/>
              <w:rPr>
                <w:color w:val="000000"/>
                <w:sz w:val="24"/>
                <w:shd w:val="clear" w:color="auto" w:fill="FFFFFF"/>
              </w:rPr>
            </w:pPr>
            <w:r>
              <w:rPr>
                <w:rFonts w:hint="eastAsia"/>
                <w:color w:val="000000"/>
                <w:sz w:val="24"/>
                <w:shd w:val="clear" w:color="auto" w:fill="FFFFFF"/>
              </w:rPr>
              <w:t>娱乐废水进入化粪池沉淀后，排入市政管网，娱乐废水量为</w:t>
            </w:r>
            <w:r>
              <w:rPr>
                <w:rFonts w:hint="eastAsia"/>
                <w:color w:val="000000"/>
                <w:sz w:val="24"/>
                <w:shd w:val="clear" w:color="auto" w:fill="FFFFFF"/>
              </w:rPr>
              <w:t>1</w:t>
            </w:r>
            <w:r>
              <w:rPr>
                <w:color w:val="000000"/>
                <w:sz w:val="24"/>
                <w:shd w:val="clear" w:color="auto" w:fill="FFFFFF"/>
              </w:rPr>
              <w:t>2.8 m</w:t>
            </w:r>
            <w:r>
              <w:rPr>
                <w:color w:val="000000"/>
                <w:sz w:val="24"/>
                <w:shd w:val="clear" w:color="auto" w:fill="FFFFFF"/>
                <w:vertAlign w:val="superscript"/>
              </w:rPr>
              <w:t>3</w:t>
            </w:r>
            <w:r>
              <w:rPr>
                <w:color w:val="000000"/>
                <w:sz w:val="24"/>
                <w:shd w:val="clear" w:color="auto" w:fill="FFFFFF"/>
              </w:rPr>
              <w:t>/d</w:t>
            </w:r>
            <w:r>
              <w:rPr>
                <w:color w:val="000000"/>
                <w:sz w:val="24"/>
              </w:rPr>
              <w:t>（</w:t>
            </w:r>
            <w:r>
              <w:rPr>
                <w:color w:val="000000"/>
                <w:sz w:val="24"/>
              </w:rPr>
              <w:t>4672m</w:t>
            </w:r>
            <w:r>
              <w:rPr>
                <w:color w:val="000000"/>
                <w:sz w:val="24"/>
                <w:vertAlign w:val="superscript"/>
              </w:rPr>
              <w:t>3</w:t>
            </w:r>
            <w:r>
              <w:rPr>
                <w:color w:val="000000"/>
                <w:sz w:val="24"/>
              </w:rPr>
              <w:t>/a</w:t>
            </w:r>
            <w:r>
              <w:rPr>
                <w:color w:val="000000"/>
                <w:sz w:val="24"/>
                <w:shd w:val="clear" w:color="auto" w:fill="FFFFFF"/>
              </w:rPr>
              <w:t>）</w:t>
            </w:r>
            <w:r>
              <w:rPr>
                <w:rFonts w:hint="eastAsia"/>
                <w:color w:val="000000"/>
                <w:sz w:val="24"/>
                <w:shd w:val="clear" w:color="auto" w:fill="FFFFFF"/>
              </w:rPr>
              <w:t>。</w:t>
            </w:r>
          </w:p>
          <w:p w14:paraId="390315A6" w14:textId="77777777" w:rsidR="00315D99" w:rsidRDefault="008D37D5">
            <w:pPr>
              <w:adjustRightInd w:val="0"/>
              <w:snapToGrid w:val="0"/>
              <w:spacing w:line="360" w:lineRule="auto"/>
              <w:ind w:firstLineChars="200" w:firstLine="480"/>
              <w:rPr>
                <w:color w:val="000000"/>
                <w:sz w:val="24"/>
                <w:shd w:val="clear" w:color="auto" w:fill="FFFFFF"/>
              </w:rPr>
            </w:pPr>
            <w:r>
              <w:rPr>
                <w:rFonts w:hint="eastAsia"/>
                <w:color w:val="000000"/>
                <w:sz w:val="24"/>
                <w:shd w:val="clear" w:color="auto" w:fill="FFFFFF"/>
              </w:rPr>
              <w:t>③锅炉排水</w:t>
            </w:r>
          </w:p>
          <w:p w14:paraId="46625599" w14:textId="6CB340BD" w:rsidR="00315D99" w:rsidRDefault="008D37D5">
            <w:pPr>
              <w:adjustRightInd w:val="0"/>
              <w:snapToGrid w:val="0"/>
              <w:spacing w:line="360" w:lineRule="auto"/>
              <w:ind w:firstLineChars="200" w:firstLine="480"/>
              <w:rPr>
                <w:color w:val="000000" w:themeColor="text1"/>
                <w:sz w:val="24"/>
              </w:rPr>
            </w:pPr>
            <w:r>
              <w:rPr>
                <w:rFonts w:hint="eastAsia"/>
                <w:color w:val="000000" w:themeColor="text1"/>
                <w:sz w:val="24"/>
              </w:rPr>
              <w:t>锅炉排水包括锅炉及软水处理装置排水，锅炉排水量按照补水量</w:t>
            </w:r>
            <w:r>
              <w:rPr>
                <w:rFonts w:hint="eastAsia"/>
                <w:color w:val="000000" w:themeColor="text1"/>
                <w:sz w:val="24"/>
              </w:rPr>
              <w:t>5%</w:t>
            </w:r>
            <w:r>
              <w:rPr>
                <w:rFonts w:hint="eastAsia"/>
                <w:color w:val="000000" w:themeColor="text1"/>
                <w:sz w:val="24"/>
              </w:rPr>
              <w:t>考虑，软</w:t>
            </w:r>
            <w:r>
              <w:rPr>
                <w:rFonts w:hint="eastAsia"/>
                <w:color w:val="000000" w:themeColor="text1"/>
                <w:sz w:val="24"/>
              </w:rPr>
              <w:lastRenderedPageBreak/>
              <w:t>水处理装置排水按照锅炉新鲜用水量的</w:t>
            </w:r>
            <w:r>
              <w:rPr>
                <w:rFonts w:hint="eastAsia"/>
                <w:color w:val="000000" w:themeColor="text1"/>
                <w:sz w:val="24"/>
              </w:rPr>
              <w:t>3</w:t>
            </w:r>
            <w:r>
              <w:rPr>
                <w:color w:val="000000" w:themeColor="text1"/>
                <w:sz w:val="24"/>
              </w:rPr>
              <w:t>0</w:t>
            </w:r>
            <w:r>
              <w:rPr>
                <w:rFonts w:hint="eastAsia"/>
                <w:color w:val="000000" w:themeColor="text1"/>
                <w:sz w:val="24"/>
              </w:rPr>
              <w:t>%</w:t>
            </w:r>
            <w:r>
              <w:rPr>
                <w:rFonts w:hint="eastAsia"/>
                <w:color w:val="000000" w:themeColor="text1"/>
                <w:sz w:val="24"/>
              </w:rPr>
              <w:t>考虑，本项目锅炉排水</w:t>
            </w:r>
            <w:r>
              <w:rPr>
                <w:rFonts w:hint="eastAsia"/>
                <w:color w:val="000000" w:themeColor="text1"/>
                <w:sz w:val="24"/>
              </w:rPr>
              <w:t>0</w:t>
            </w:r>
            <w:r>
              <w:rPr>
                <w:color w:val="000000" w:themeColor="text1"/>
                <w:sz w:val="24"/>
              </w:rPr>
              <w:t>.0</w:t>
            </w:r>
            <w:r w:rsidR="00D140E9">
              <w:rPr>
                <w:color w:val="000000" w:themeColor="text1"/>
                <w:sz w:val="24"/>
              </w:rPr>
              <w:t>6</w:t>
            </w:r>
            <w:r>
              <w:rPr>
                <w:rFonts w:hint="eastAsia"/>
                <w:color w:val="000000" w:themeColor="text1"/>
                <w:sz w:val="24"/>
              </w:rPr>
              <w:t>m</w:t>
            </w:r>
            <w:r>
              <w:rPr>
                <w:color w:val="000000" w:themeColor="text1"/>
                <w:sz w:val="24"/>
                <w:vertAlign w:val="superscript"/>
              </w:rPr>
              <w:t>3</w:t>
            </w:r>
            <w:r>
              <w:rPr>
                <w:rFonts w:hint="eastAsia"/>
                <w:color w:val="000000" w:themeColor="text1"/>
                <w:sz w:val="24"/>
              </w:rPr>
              <w:t>/d</w:t>
            </w:r>
            <w:r>
              <w:rPr>
                <w:rFonts w:hint="eastAsia"/>
                <w:color w:val="000000" w:themeColor="text1"/>
                <w:sz w:val="24"/>
              </w:rPr>
              <w:t>（</w:t>
            </w:r>
            <w:r w:rsidR="00391C0C">
              <w:rPr>
                <w:color w:val="000000" w:themeColor="text1"/>
                <w:sz w:val="24"/>
              </w:rPr>
              <w:t>7.2</w:t>
            </w:r>
            <w:r>
              <w:rPr>
                <w:color w:val="000000"/>
                <w:sz w:val="24"/>
              </w:rPr>
              <w:t xml:space="preserve"> m</w:t>
            </w:r>
            <w:r>
              <w:rPr>
                <w:color w:val="000000"/>
                <w:sz w:val="24"/>
                <w:vertAlign w:val="superscript"/>
              </w:rPr>
              <w:t>3</w:t>
            </w:r>
            <w:r>
              <w:rPr>
                <w:color w:val="000000"/>
                <w:sz w:val="24"/>
              </w:rPr>
              <w:t>/a</w:t>
            </w:r>
            <w:r>
              <w:rPr>
                <w:rFonts w:hint="eastAsia"/>
                <w:color w:val="000000" w:themeColor="text1"/>
                <w:sz w:val="24"/>
              </w:rPr>
              <w:t>）以及软水处理装置排水</w:t>
            </w:r>
            <w:r>
              <w:rPr>
                <w:rFonts w:hint="eastAsia"/>
                <w:color w:val="000000" w:themeColor="text1"/>
                <w:sz w:val="24"/>
              </w:rPr>
              <w:t>0</w:t>
            </w:r>
            <w:r>
              <w:rPr>
                <w:color w:val="000000" w:themeColor="text1"/>
                <w:sz w:val="24"/>
              </w:rPr>
              <w:t>.</w:t>
            </w:r>
            <w:r w:rsidR="00391C0C">
              <w:rPr>
                <w:color w:val="000000" w:themeColor="text1"/>
                <w:sz w:val="24"/>
              </w:rPr>
              <w:t>51</w:t>
            </w:r>
            <w:r>
              <w:rPr>
                <w:rFonts w:hint="eastAsia"/>
                <w:color w:val="000000" w:themeColor="text1"/>
                <w:sz w:val="24"/>
              </w:rPr>
              <w:t>m</w:t>
            </w:r>
            <w:r>
              <w:rPr>
                <w:color w:val="000000" w:themeColor="text1"/>
                <w:sz w:val="24"/>
                <w:vertAlign w:val="superscript"/>
              </w:rPr>
              <w:t>3</w:t>
            </w:r>
            <w:r>
              <w:rPr>
                <w:rFonts w:hint="eastAsia"/>
                <w:color w:val="000000" w:themeColor="text1"/>
                <w:sz w:val="24"/>
              </w:rPr>
              <w:t>/d</w:t>
            </w:r>
            <w:r>
              <w:rPr>
                <w:rFonts w:hint="eastAsia"/>
                <w:color w:val="000000" w:themeColor="text1"/>
                <w:sz w:val="24"/>
              </w:rPr>
              <w:t>（</w:t>
            </w:r>
            <w:r w:rsidR="00391C0C">
              <w:rPr>
                <w:color w:val="000000" w:themeColor="text1"/>
                <w:sz w:val="24"/>
              </w:rPr>
              <w:t>61.2</w:t>
            </w:r>
            <w:r>
              <w:rPr>
                <w:color w:val="000000"/>
                <w:sz w:val="24"/>
              </w:rPr>
              <w:t xml:space="preserve"> m</w:t>
            </w:r>
            <w:r>
              <w:rPr>
                <w:color w:val="000000"/>
                <w:sz w:val="24"/>
                <w:vertAlign w:val="superscript"/>
              </w:rPr>
              <w:t>3</w:t>
            </w:r>
            <w:r>
              <w:rPr>
                <w:color w:val="000000"/>
                <w:sz w:val="24"/>
              </w:rPr>
              <w:t>/a</w:t>
            </w:r>
            <w:r>
              <w:rPr>
                <w:rFonts w:hint="eastAsia"/>
                <w:color w:val="000000" w:themeColor="text1"/>
                <w:sz w:val="24"/>
              </w:rPr>
              <w:t>），共计</w:t>
            </w:r>
            <w:r>
              <w:rPr>
                <w:color w:val="000000" w:themeColor="text1"/>
                <w:sz w:val="24"/>
              </w:rPr>
              <w:t>0.</w:t>
            </w:r>
            <w:r w:rsidR="00391C0C">
              <w:rPr>
                <w:color w:val="000000" w:themeColor="text1"/>
                <w:sz w:val="24"/>
              </w:rPr>
              <w:t>57</w:t>
            </w:r>
            <w:r>
              <w:rPr>
                <w:rFonts w:hint="eastAsia"/>
                <w:color w:val="000000" w:themeColor="text1"/>
                <w:sz w:val="24"/>
              </w:rPr>
              <w:t>m</w:t>
            </w:r>
            <w:r>
              <w:rPr>
                <w:rFonts w:hint="eastAsia"/>
                <w:color w:val="000000" w:themeColor="text1"/>
                <w:sz w:val="24"/>
                <w:vertAlign w:val="superscript"/>
              </w:rPr>
              <w:t>3</w:t>
            </w:r>
            <w:r>
              <w:rPr>
                <w:rFonts w:hint="eastAsia"/>
                <w:color w:val="000000" w:themeColor="text1"/>
                <w:sz w:val="24"/>
              </w:rPr>
              <w:t>/d</w:t>
            </w:r>
            <w:r>
              <w:rPr>
                <w:rFonts w:hint="eastAsia"/>
                <w:color w:val="000000" w:themeColor="text1"/>
                <w:sz w:val="24"/>
              </w:rPr>
              <w:t>（</w:t>
            </w:r>
            <w:r w:rsidR="00391C0C">
              <w:rPr>
                <w:color w:val="000000" w:themeColor="text1"/>
                <w:sz w:val="24"/>
              </w:rPr>
              <w:t>68.4</w:t>
            </w:r>
            <w:r>
              <w:rPr>
                <w:rFonts w:hint="eastAsia"/>
                <w:color w:val="000000" w:themeColor="text1"/>
                <w:sz w:val="24"/>
              </w:rPr>
              <w:t>m</w:t>
            </w:r>
            <w:r>
              <w:rPr>
                <w:rFonts w:hint="eastAsia"/>
                <w:color w:val="000000" w:themeColor="text1"/>
                <w:sz w:val="24"/>
                <w:vertAlign w:val="superscript"/>
              </w:rPr>
              <w:t>3</w:t>
            </w:r>
            <w:r>
              <w:rPr>
                <w:rFonts w:hint="eastAsia"/>
                <w:color w:val="000000" w:themeColor="text1"/>
                <w:sz w:val="24"/>
              </w:rPr>
              <w:t>/a</w:t>
            </w:r>
            <w:r>
              <w:rPr>
                <w:rFonts w:hint="eastAsia"/>
                <w:color w:val="000000" w:themeColor="text1"/>
                <w:sz w:val="24"/>
              </w:rPr>
              <w:t>），经化粪池沉淀后排入市政管网。</w:t>
            </w:r>
          </w:p>
          <w:p w14:paraId="457AB5AF" w14:textId="1DC36262" w:rsidR="00315D99" w:rsidRDefault="008D37D5">
            <w:pPr>
              <w:adjustRightInd w:val="0"/>
              <w:snapToGrid w:val="0"/>
              <w:spacing w:line="360" w:lineRule="auto"/>
              <w:ind w:firstLineChars="200" w:firstLine="480"/>
              <w:rPr>
                <w:color w:val="000000"/>
                <w:sz w:val="24"/>
                <w:shd w:val="clear" w:color="auto" w:fill="FFFFFF"/>
              </w:rPr>
            </w:pPr>
            <w:r>
              <w:rPr>
                <w:rFonts w:hint="eastAsia"/>
                <w:color w:val="000000"/>
                <w:sz w:val="24"/>
                <w:shd w:val="clear" w:color="auto" w:fill="FFFFFF"/>
              </w:rPr>
              <w:t>本项目废水排放总量为</w:t>
            </w:r>
            <w:r>
              <w:rPr>
                <w:rFonts w:hint="eastAsia"/>
                <w:color w:val="000000"/>
                <w:sz w:val="24"/>
                <w:shd w:val="clear" w:color="auto" w:fill="FFFFFF"/>
              </w:rPr>
              <w:t>1</w:t>
            </w:r>
            <w:r>
              <w:rPr>
                <w:color w:val="000000"/>
                <w:sz w:val="24"/>
                <w:shd w:val="clear" w:color="auto" w:fill="FFFFFF"/>
              </w:rPr>
              <w:t>30.</w:t>
            </w:r>
            <w:r w:rsidR="00391C0C">
              <w:rPr>
                <w:color w:val="000000"/>
                <w:sz w:val="24"/>
                <w:shd w:val="clear" w:color="auto" w:fill="FFFFFF"/>
              </w:rPr>
              <w:t>7</w:t>
            </w:r>
            <w:r>
              <w:rPr>
                <w:color w:val="000000"/>
                <w:sz w:val="24"/>
                <w:shd w:val="clear" w:color="auto" w:fill="FFFFFF"/>
              </w:rPr>
              <w:t>2m</w:t>
            </w:r>
            <w:r>
              <w:rPr>
                <w:color w:val="000000"/>
                <w:sz w:val="24"/>
                <w:shd w:val="clear" w:color="auto" w:fill="FFFFFF"/>
                <w:vertAlign w:val="superscript"/>
              </w:rPr>
              <w:t>3</w:t>
            </w:r>
            <w:r>
              <w:rPr>
                <w:color w:val="000000"/>
                <w:sz w:val="24"/>
                <w:shd w:val="clear" w:color="auto" w:fill="FFFFFF"/>
              </w:rPr>
              <w:t>/d</w:t>
            </w:r>
            <w:r>
              <w:rPr>
                <w:color w:val="000000"/>
                <w:sz w:val="24"/>
              </w:rPr>
              <w:t>（</w:t>
            </w:r>
            <w:r>
              <w:rPr>
                <w:color w:val="000000"/>
                <w:sz w:val="24"/>
              </w:rPr>
              <w:t>475</w:t>
            </w:r>
            <w:r w:rsidR="00391C0C">
              <w:rPr>
                <w:color w:val="000000"/>
                <w:sz w:val="24"/>
              </w:rPr>
              <w:t>71</w:t>
            </w:r>
            <w:r>
              <w:rPr>
                <w:color w:val="000000"/>
                <w:sz w:val="24"/>
              </w:rPr>
              <w:t>.</w:t>
            </w:r>
            <w:r w:rsidR="00391C0C">
              <w:rPr>
                <w:color w:val="000000"/>
                <w:sz w:val="24"/>
              </w:rPr>
              <w:t>84</w:t>
            </w:r>
            <w:r>
              <w:rPr>
                <w:color w:val="000000"/>
                <w:sz w:val="24"/>
              </w:rPr>
              <w:t>m</w:t>
            </w:r>
            <w:r>
              <w:rPr>
                <w:color w:val="000000"/>
                <w:sz w:val="24"/>
                <w:vertAlign w:val="superscript"/>
              </w:rPr>
              <w:t>3</w:t>
            </w:r>
            <w:r>
              <w:rPr>
                <w:color w:val="000000"/>
                <w:sz w:val="24"/>
              </w:rPr>
              <w:t>/a</w:t>
            </w:r>
            <w:r>
              <w:rPr>
                <w:color w:val="000000"/>
                <w:sz w:val="24"/>
                <w:shd w:val="clear" w:color="auto" w:fill="FFFFFF"/>
              </w:rPr>
              <w:t>）</w:t>
            </w:r>
            <w:r>
              <w:rPr>
                <w:rFonts w:hint="eastAsia"/>
                <w:color w:val="000000"/>
                <w:sz w:val="24"/>
                <w:shd w:val="clear" w:color="auto" w:fill="FFFFFF"/>
              </w:rPr>
              <w:t>。</w:t>
            </w:r>
          </w:p>
          <w:p w14:paraId="0F98D205" w14:textId="5D6839EE" w:rsidR="00315D99" w:rsidRDefault="005604DF">
            <w:pPr>
              <w:adjustRightInd w:val="0"/>
              <w:snapToGrid w:val="0"/>
              <w:spacing w:line="360" w:lineRule="auto"/>
              <w:ind w:firstLineChars="200" w:firstLine="420"/>
              <w:rPr>
                <w:color w:val="000000"/>
                <w:sz w:val="24"/>
                <w:shd w:val="clear" w:color="auto" w:fill="FFFFFF"/>
              </w:rPr>
            </w:pPr>
            <w:r>
              <w:object w:dxaOrig="12480" w:dyaOrig="12201" w14:anchorId="2458F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405.75pt" o:ole="">
                  <v:imagedata r:id="rId12" o:title=""/>
                </v:shape>
                <o:OLEObject Type="Embed" ProgID="Visio.Drawing.15" ShapeID="_x0000_i1025" DrawAspect="Content" ObjectID="_1682942176" r:id="rId13"/>
              </w:object>
            </w:r>
          </w:p>
          <w:p w14:paraId="521C31DB" w14:textId="0A9DC92B" w:rsidR="00315D99" w:rsidRDefault="008D37D5">
            <w:pPr>
              <w:adjustRightInd w:val="0"/>
              <w:snapToGrid w:val="0"/>
              <w:spacing w:line="360" w:lineRule="auto"/>
              <w:jc w:val="center"/>
              <w:rPr>
                <w:b/>
                <w:color w:val="000000" w:themeColor="text1"/>
                <w:kern w:val="0"/>
                <w:sz w:val="24"/>
              </w:rPr>
            </w:pPr>
            <w:r>
              <w:rPr>
                <w:rFonts w:hint="eastAsia"/>
                <w:b/>
                <w:color w:val="000000" w:themeColor="text1"/>
                <w:kern w:val="0"/>
                <w:sz w:val="24"/>
              </w:rPr>
              <w:t>图</w:t>
            </w:r>
            <w:r>
              <w:rPr>
                <w:rFonts w:hint="eastAsia"/>
                <w:b/>
                <w:color w:val="000000" w:themeColor="text1"/>
                <w:kern w:val="0"/>
                <w:sz w:val="24"/>
              </w:rPr>
              <w:t>2-</w:t>
            </w:r>
            <w:r>
              <w:rPr>
                <w:b/>
                <w:color w:val="000000" w:themeColor="text1"/>
                <w:kern w:val="0"/>
                <w:sz w:val="24"/>
              </w:rPr>
              <w:t xml:space="preserve">1   </w:t>
            </w:r>
            <w:r>
              <w:rPr>
                <w:rFonts w:hint="eastAsia"/>
                <w:b/>
                <w:color w:val="000000" w:themeColor="text1"/>
                <w:kern w:val="0"/>
                <w:sz w:val="24"/>
              </w:rPr>
              <w:t>项目</w:t>
            </w:r>
            <w:r w:rsidR="00CD721A">
              <w:rPr>
                <w:rFonts w:hint="eastAsia"/>
                <w:b/>
                <w:color w:val="000000" w:themeColor="text1"/>
                <w:kern w:val="0"/>
                <w:sz w:val="24"/>
              </w:rPr>
              <w:t>水平衡图</w:t>
            </w:r>
            <w:r w:rsidR="00CD721A">
              <w:rPr>
                <w:rFonts w:hint="eastAsia"/>
                <w:b/>
                <w:color w:val="000000" w:themeColor="text1"/>
                <w:kern w:val="0"/>
                <w:sz w:val="24"/>
              </w:rPr>
              <w:t xml:space="preserve"> </w:t>
            </w:r>
            <w:r w:rsidR="00CD721A">
              <w:rPr>
                <w:b/>
                <w:color w:val="000000" w:themeColor="text1"/>
                <w:kern w:val="0"/>
                <w:sz w:val="24"/>
              </w:rPr>
              <w:t xml:space="preserve"> m</w:t>
            </w:r>
            <w:r w:rsidR="00CD721A" w:rsidRPr="00CD721A">
              <w:rPr>
                <w:b/>
                <w:color w:val="000000" w:themeColor="text1"/>
                <w:kern w:val="0"/>
                <w:sz w:val="24"/>
                <w:vertAlign w:val="superscript"/>
              </w:rPr>
              <w:t>3</w:t>
            </w:r>
            <w:r w:rsidR="00CD721A">
              <w:rPr>
                <w:b/>
                <w:color w:val="000000" w:themeColor="text1"/>
                <w:kern w:val="0"/>
                <w:sz w:val="24"/>
              </w:rPr>
              <w:t>/d</w:t>
            </w:r>
          </w:p>
          <w:p w14:paraId="1C055477" w14:textId="77777777" w:rsidR="00315D99" w:rsidRDefault="008D37D5">
            <w:pPr>
              <w:adjustRightInd w:val="0"/>
              <w:snapToGrid w:val="0"/>
              <w:spacing w:line="360" w:lineRule="auto"/>
              <w:ind w:firstLineChars="200" w:firstLine="482"/>
              <w:rPr>
                <w:b/>
                <w:color w:val="000000" w:themeColor="text1"/>
                <w:kern w:val="0"/>
                <w:sz w:val="24"/>
              </w:rPr>
            </w:pPr>
            <w:r>
              <w:rPr>
                <w:rFonts w:hint="eastAsia"/>
                <w:b/>
                <w:color w:val="000000" w:themeColor="text1"/>
                <w:kern w:val="0"/>
                <w:sz w:val="24"/>
              </w:rPr>
              <w:t>7</w:t>
            </w:r>
            <w:r>
              <w:rPr>
                <w:rFonts w:hint="eastAsia"/>
                <w:b/>
                <w:color w:val="000000" w:themeColor="text1"/>
                <w:kern w:val="0"/>
                <w:sz w:val="24"/>
              </w:rPr>
              <w:t>、</w:t>
            </w:r>
            <w:r>
              <w:rPr>
                <w:b/>
                <w:color w:val="000000" w:themeColor="text1"/>
                <w:kern w:val="0"/>
                <w:sz w:val="24"/>
              </w:rPr>
              <w:t>项目平面布局</w:t>
            </w:r>
          </w:p>
          <w:p w14:paraId="13862D61" w14:textId="77777777" w:rsidR="00315D99" w:rsidRDefault="008D37D5">
            <w:pPr>
              <w:spacing w:line="360" w:lineRule="auto"/>
              <w:ind w:firstLineChars="200" w:firstLine="480"/>
              <w:rPr>
                <w:rFonts w:ascii="宋体" w:hAnsi="宋体" w:cs="宋体"/>
                <w:sz w:val="24"/>
              </w:rPr>
            </w:pPr>
            <w:r>
              <w:rPr>
                <w:rFonts w:ascii="宋体" w:hAnsi="宋体" w:cs="宋体" w:hint="eastAsia"/>
                <w:sz w:val="24"/>
              </w:rPr>
              <w:t>本项目沣东新城斗门街道镐京大道以北、</w:t>
            </w:r>
            <w:proofErr w:type="gramStart"/>
            <w:r>
              <w:rPr>
                <w:rFonts w:ascii="宋体" w:hAnsi="宋体" w:cs="宋体" w:hint="eastAsia"/>
                <w:sz w:val="24"/>
              </w:rPr>
              <w:t>沣</w:t>
            </w:r>
            <w:proofErr w:type="gramEnd"/>
            <w:r>
              <w:rPr>
                <w:rFonts w:ascii="宋体" w:hAnsi="宋体" w:cs="宋体" w:hint="eastAsia"/>
                <w:sz w:val="24"/>
              </w:rPr>
              <w:t>镐大道以西、昆明一路以南，项目包括2个区域，分别是</w:t>
            </w:r>
            <w:r>
              <w:rPr>
                <w:rFonts w:ascii="宋体" w:hAnsi="宋体" w:cs="宋体" w:hint="eastAsia"/>
                <w:bCs/>
                <w:sz w:val="24"/>
              </w:rPr>
              <w:t>配套区A区和配套区</w:t>
            </w:r>
            <w:r>
              <w:rPr>
                <w:rFonts w:ascii="宋体" w:hAnsi="宋体" w:cs="宋体"/>
                <w:bCs/>
                <w:sz w:val="24"/>
              </w:rPr>
              <w:t>B</w:t>
            </w:r>
            <w:r>
              <w:rPr>
                <w:rFonts w:ascii="宋体" w:hAnsi="宋体" w:cs="宋体" w:hint="eastAsia"/>
                <w:bCs/>
                <w:sz w:val="24"/>
              </w:rPr>
              <w:t>区。配套区A区位于陆公园北侧，占地面积为</w:t>
            </w:r>
            <w:r>
              <w:rPr>
                <w:rFonts w:ascii="宋体" w:hAnsi="宋体" w:cs="宋体"/>
                <w:bCs/>
                <w:sz w:val="24"/>
              </w:rPr>
              <w:t>45000m</w:t>
            </w:r>
            <w:r>
              <w:rPr>
                <w:rFonts w:ascii="宋体" w:hAnsi="宋体" w:cs="宋体"/>
                <w:bCs/>
                <w:sz w:val="24"/>
                <w:vertAlign w:val="superscript"/>
              </w:rPr>
              <w:t>2</w:t>
            </w:r>
            <w:r>
              <w:rPr>
                <w:rFonts w:ascii="宋体" w:hAnsi="宋体" w:cs="宋体" w:hint="eastAsia"/>
                <w:bCs/>
                <w:sz w:val="24"/>
              </w:rPr>
              <w:t>，包括员工住宿楼、员工食堂、库房、锅炉房；配套区</w:t>
            </w:r>
            <w:r>
              <w:rPr>
                <w:rFonts w:ascii="宋体" w:hAnsi="宋体" w:cs="宋体"/>
                <w:bCs/>
                <w:sz w:val="24"/>
              </w:rPr>
              <w:t>B</w:t>
            </w:r>
            <w:r>
              <w:rPr>
                <w:rFonts w:ascii="宋体" w:hAnsi="宋体" w:cs="宋体" w:hint="eastAsia"/>
                <w:bCs/>
                <w:sz w:val="24"/>
              </w:rPr>
              <w:t>区位于陆公园东侧，一期占地面积为6</w:t>
            </w:r>
            <w:r>
              <w:rPr>
                <w:rFonts w:ascii="宋体" w:hAnsi="宋体" w:cs="宋体"/>
                <w:bCs/>
                <w:sz w:val="24"/>
              </w:rPr>
              <w:t>3000</w:t>
            </w:r>
            <w:r>
              <w:rPr>
                <w:rFonts w:ascii="宋体" w:hAnsi="宋体" w:cs="宋体" w:hint="eastAsia"/>
                <w:bCs/>
                <w:sz w:val="24"/>
              </w:rPr>
              <w:t>m</w:t>
            </w:r>
            <w:r>
              <w:rPr>
                <w:rFonts w:ascii="宋体" w:hAnsi="宋体" w:cs="宋体"/>
                <w:bCs/>
                <w:sz w:val="24"/>
                <w:vertAlign w:val="superscript"/>
              </w:rPr>
              <w:t>2</w:t>
            </w:r>
            <w:r>
              <w:rPr>
                <w:rFonts w:ascii="宋体" w:hAnsi="宋体" w:cs="宋体" w:hint="eastAsia"/>
                <w:bCs/>
                <w:sz w:val="24"/>
              </w:rPr>
              <w:t>，包括亲子乐园（包含萌宠乐园、海洋馆）、游乐设施，二期占地面积为2</w:t>
            </w:r>
            <w:r>
              <w:rPr>
                <w:rFonts w:ascii="宋体" w:hAnsi="宋体" w:cs="宋体"/>
                <w:bCs/>
                <w:sz w:val="24"/>
              </w:rPr>
              <w:t>8000</w:t>
            </w:r>
            <w:r>
              <w:rPr>
                <w:rFonts w:ascii="宋体" w:hAnsi="宋体" w:cs="宋体" w:hint="eastAsia"/>
                <w:bCs/>
                <w:sz w:val="24"/>
              </w:rPr>
              <w:t>m</w:t>
            </w:r>
            <w:r>
              <w:rPr>
                <w:rFonts w:ascii="宋体" w:hAnsi="宋体" w:cs="宋体"/>
                <w:bCs/>
                <w:sz w:val="24"/>
                <w:vertAlign w:val="superscript"/>
              </w:rPr>
              <w:t>2</w:t>
            </w:r>
            <w:r>
              <w:rPr>
                <w:rFonts w:ascii="宋体" w:hAnsi="宋体" w:cs="宋体" w:hint="eastAsia"/>
                <w:bCs/>
                <w:sz w:val="24"/>
              </w:rPr>
              <w:t>，包括员工办公楼。项目总平面布置图见附图。</w:t>
            </w:r>
          </w:p>
        </w:tc>
      </w:tr>
      <w:tr w:rsidR="00315D99" w14:paraId="30D48A49" w14:textId="77777777">
        <w:trPr>
          <w:trHeight w:val="3671"/>
          <w:jc w:val="center"/>
        </w:trPr>
        <w:tc>
          <w:tcPr>
            <w:tcW w:w="823" w:type="dxa"/>
            <w:vAlign w:val="center"/>
          </w:tcPr>
          <w:p w14:paraId="756D8050" w14:textId="77777777" w:rsidR="00315D99" w:rsidRDefault="008D37D5">
            <w:pPr>
              <w:pStyle w:val="ab"/>
              <w:adjustRightInd w:val="0"/>
              <w:snapToGrid w:val="0"/>
              <w:spacing w:before="0" w:beforeAutospacing="0" w:after="0" w:afterAutospacing="0"/>
              <w:jc w:val="center"/>
              <w:rPr>
                <w:rFonts w:cs="宋体"/>
                <w:szCs w:val="24"/>
              </w:rPr>
            </w:pPr>
            <w:r>
              <w:rPr>
                <w:rFonts w:cs="宋体" w:hint="eastAsia"/>
                <w:szCs w:val="24"/>
              </w:rPr>
              <w:lastRenderedPageBreak/>
              <w:t>工艺流程和产排污环节</w:t>
            </w:r>
          </w:p>
        </w:tc>
        <w:tc>
          <w:tcPr>
            <w:tcW w:w="8161" w:type="dxa"/>
          </w:tcPr>
          <w:p w14:paraId="04E07B8C" w14:textId="77777777" w:rsidR="00315D99" w:rsidRDefault="008D37D5">
            <w:pPr>
              <w:autoSpaceDE w:val="0"/>
              <w:autoSpaceDN w:val="0"/>
              <w:adjustRightInd w:val="0"/>
              <w:spacing w:line="360" w:lineRule="auto"/>
              <w:ind w:firstLineChars="200" w:firstLine="482"/>
              <w:rPr>
                <w:b/>
                <w:color w:val="000000" w:themeColor="text1"/>
                <w:sz w:val="24"/>
              </w:rPr>
            </w:pPr>
            <w:bookmarkStart w:id="7" w:name="OLE_LINK3"/>
            <w:r>
              <w:rPr>
                <w:rFonts w:hint="eastAsia"/>
                <w:b/>
                <w:color w:val="000000" w:themeColor="text1"/>
                <w:sz w:val="24"/>
              </w:rPr>
              <w:t>1</w:t>
            </w:r>
            <w:r>
              <w:rPr>
                <w:rFonts w:hint="eastAsia"/>
                <w:b/>
                <w:color w:val="000000" w:themeColor="text1"/>
                <w:sz w:val="24"/>
              </w:rPr>
              <w:t>、</w:t>
            </w:r>
            <w:r>
              <w:rPr>
                <w:b/>
                <w:color w:val="000000" w:themeColor="text1"/>
                <w:sz w:val="24"/>
              </w:rPr>
              <w:t>施工期工艺流程</w:t>
            </w:r>
            <w:proofErr w:type="gramStart"/>
            <w:r>
              <w:rPr>
                <w:b/>
                <w:color w:val="000000" w:themeColor="text1"/>
                <w:sz w:val="24"/>
              </w:rPr>
              <w:t>及产污节点</w:t>
            </w:r>
            <w:proofErr w:type="gramEnd"/>
          </w:p>
          <w:bookmarkEnd w:id="7"/>
          <w:p w14:paraId="32F04E5A" w14:textId="77777777" w:rsidR="00315D99" w:rsidRDefault="008D37D5">
            <w:pPr>
              <w:autoSpaceDE w:val="0"/>
              <w:autoSpaceDN w:val="0"/>
              <w:adjustRightInd w:val="0"/>
              <w:spacing w:line="360" w:lineRule="auto"/>
              <w:ind w:firstLineChars="200" w:firstLine="480"/>
              <w:rPr>
                <w:bCs/>
                <w:color w:val="000000" w:themeColor="text1"/>
                <w:sz w:val="24"/>
              </w:rPr>
            </w:pPr>
            <w:r>
              <w:rPr>
                <w:rFonts w:hint="eastAsia"/>
                <w:bCs/>
                <w:color w:val="000000" w:themeColor="text1"/>
                <w:sz w:val="24"/>
              </w:rPr>
              <w:t>本项目施工期主要包括</w:t>
            </w:r>
            <w:r>
              <w:rPr>
                <w:bCs/>
                <w:color w:val="000000" w:themeColor="text1"/>
                <w:sz w:val="24"/>
              </w:rPr>
              <w:t>进行土地平整、</w:t>
            </w:r>
            <w:r>
              <w:rPr>
                <w:rFonts w:hint="eastAsia"/>
                <w:bCs/>
                <w:color w:val="000000" w:themeColor="text1"/>
                <w:sz w:val="24"/>
              </w:rPr>
              <w:t>建筑物及构筑物施工、游乐设施安装</w:t>
            </w:r>
            <w:r>
              <w:rPr>
                <w:bCs/>
                <w:color w:val="000000" w:themeColor="text1"/>
                <w:sz w:val="24"/>
              </w:rPr>
              <w:t>等</w:t>
            </w:r>
            <w:r>
              <w:rPr>
                <w:rFonts w:hint="eastAsia"/>
                <w:bCs/>
                <w:color w:val="000000" w:themeColor="text1"/>
                <w:sz w:val="24"/>
              </w:rPr>
              <w:t>。施工期将产生</w:t>
            </w:r>
            <w:r>
              <w:rPr>
                <w:bCs/>
                <w:color w:val="000000" w:themeColor="text1"/>
                <w:sz w:val="24"/>
              </w:rPr>
              <w:t>噪声、扬尘、固体废物、污水、车辆尾气及机械废气等污染物。</w:t>
            </w:r>
          </w:p>
          <w:p w14:paraId="47FA97C7" w14:textId="77777777" w:rsidR="00315D99" w:rsidRDefault="008D37D5">
            <w:pPr>
              <w:autoSpaceDE w:val="0"/>
              <w:autoSpaceDN w:val="0"/>
              <w:adjustRightInd w:val="0"/>
              <w:spacing w:line="360" w:lineRule="auto"/>
              <w:ind w:firstLineChars="200" w:firstLine="480"/>
              <w:rPr>
                <w:bCs/>
                <w:color w:val="000000" w:themeColor="text1"/>
                <w:sz w:val="24"/>
              </w:rPr>
            </w:pPr>
            <w:r>
              <w:rPr>
                <w:bCs/>
                <w:color w:val="000000" w:themeColor="text1"/>
                <w:sz w:val="24"/>
              </w:rPr>
              <w:t>本项目施工期主要流程</w:t>
            </w:r>
            <w:proofErr w:type="gramStart"/>
            <w:r>
              <w:rPr>
                <w:bCs/>
                <w:color w:val="000000" w:themeColor="text1"/>
                <w:sz w:val="24"/>
              </w:rPr>
              <w:t>及产污环节</w:t>
            </w:r>
            <w:proofErr w:type="gramEnd"/>
            <w:r>
              <w:rPr>
                <w:bCs/>
                <w:color w:val="000000" w:themeColor="text1"/>
                <w:sz w:val="24"/>
              </w:rPr>
              <w:t>见下图</w:t>
            </w:r>
            <w:r>
              <w:rPr>
                <w:bCs/>
                <w:color w:val="000000" w:themeColor="text1"/>
                <w:sz w:val="24"/>
              </w:rPr>
              <w:t>3.2-1</w:t>
            </w:r>
            <w:r>
              <w:rPr>
                <w:bCs/>
                <w:color w:val="000000" w:themeColor="text1"/>
                <w:sz w:val="24"/>
              </w:rPr>
              <w:t>。</w:t>
            </w:r>
          </w:p>
          <w:p w14:paraId="739D9943" w14:textId="77777777" w:rsidR="00315D99" w:rsidRDefault="008D37D5">
            <w:pPr>
              <w:autoSpaceDE w:val="0"/>
              <w:autoSpaceDN w:val="0"/>
              <w:adjustRightInd w:val="0"/>
              <w:spacing w:line="360" w:lineRule="auto"/>
              <w:rPr>
                <w:rFonts w:eastAsia="黑体"/>
                <w:b/>
                <w:color w:val="000000" w:themeColor="text1"/>
                <w:sz w:val="24"/>
                <w:szCs w:val="20"/>
                <w:lang w:val="zh-CN"/>
              </w:rPr>
            </w:pPr>
            <w:r>
              <w:rPr>
                <w:rFonts w:eastAsia="黑体"/>
                <w:b/>
                <w:noProof/>
                <w:color w:val="000000" w:themeColor="text1"/>
                <w:sz w:val="24"/>
                <w:szCs w:val="20"/>
              </w:rPr>
              <w:drawing>
                <wp:inline distT="0" distB="0" distL="114300" distR="114300" wp14:anchorId="669C1527" wp14:editId="0CE47913">
                  <wp:extent cx="5267960" cy="1677035"/>
                  <wp:effectExtent l="0" t="0" r="2540" b="12065"/>
                  <wp:docPr id="1" name="图片 1" descr="施工期工艺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施工期工艺流程图"/>
                          <pic:cNvPicPr>
                            <a:picLocks noChangeAspect="1"/>
                          </pic:cNvPicPr>
                        </pic:nvPicPr>
                        <pic:blipFill>
                          <a:blip r:embed="rId14"/>
                          <a:stretch>
                            <a:fillRect/>
                          </a:stretch>
                        </pic:blipFill>
                        <pic:spPr>
                          <a:xfrm>
                            <a:off x="0" y="0"/>
                            <a:ext cx="5267960" cy="1677035"/>
                          </a:xfrm>
                          <a:prstGeom prst="rect">
                            <a:avLst/>
                          </a:prstGeom>
                        </pic:spPr>
                      </pic:pic>
                    </a:graphicData>
                  </a:graphic>
                </wp:inline>
              </w:drawing>
            </w:r>
          </w:p>
          <w:p w14:paraId="000D95BB" w14:textId="77777777" w:rsidR="00315D99" w:rsidRDefault="008D37D5">
            <w:pPr>
              <w:autoSpaceDE w:val="0"/>
              <w:autoSpaceDN w:val="0"/>
              <w:adjustRightInd w:val="0"/>
              <w:spacing w:line="360" w:lineRule="auto"/>
              <w:jc w:val="center"/>
              <w:rPr>
                <w:rFonts w:eastAsia="黑体"/>
                <w:bCs/>
                <w:color w:val="000000" w:themeColor="text1"/>
                <w:sz w:val="24"/>
              </w:rPr>
            </w:pPr>
            <w:r>
              <w:rPr>
                <w:rFonts w:eastAsia="黑体"/>
                <w:bCs/>
                <w:color w:val="000000" w:themeColor="text1"/>
                <w:sz w:val="24"/>
              </w:rPr>
              <w:t>图</w:t>
            </w:r>
            <w:r>
              <w:rPr>
                <w:rFonts w:eastAsia="黑体"/>
                <w:bCs/>
                <w:color w:val="000000" w:themeColor="text1"/>
                <w:sz w:val="24"/>
              </w:rPr>
              <w:t xml:space="preserve">3.2-1  </w:t>
            </w:r>
            <w:r>
              <w:rPr>
                <w:rFonts w:eastAsia="黑体" w:hint="eastAsia"/>
                <w:bCs/>
                <w:color w:val="000000" w:themeColor="text1"/>
                <w:sz w:val="24"/>
              </w:rPr>
              <w:t>本项目</w:t>
            </w:r>
            <w:r>
              <w:rPr>
                <w:rFonts w:eastAsia="黑体"/>
                <w:bCs/>
                <w:color w:val="000000" w:themeColor="text1"/>
                <w:sz w:val="24"/>
              </w:rPr>
              <w:t>施工期主要流程</w:t>
            </w:r>
            <w:proofErr w:type="gramStart"/>
            <w:r>
              <w:rPr>
                <w:rFonts w:eastAsia="黑体"/>
                <w:bCs/>
                <w:color w:val="000000" w:themeColor="text1"/>
                <w:sz w:val="24"/>
              </w:rPr>
              <w:t>及产污环节</w:t>
            </w:r>
            <w:proofErr w:type="gramEnd"/>
          </w:p>
          <w:p w14:paraId="2435DA1D" w14:textId="77777777" w:rsidR="00315D99" w:rsidRDefault="008D37D5">
            <w:pPr>
              <w:autoSpaceDE w:val="0"/>
              <w:autoSpaceDN w:val="0"/>
              <w:adjustRightInd w:val="0"/>
              <w:spacing w:line="360" w:lineRule="auto"/>
              <w:ind w:firstLineChars="200" w:firstLine="480"/>
              <w:rPr>
                <w:bCs/>
                <w:color w:val="000000" w:themeColor="text1"/>
                <w:sz w:val="24"/>
              </w:rPr>
            </w:pPr>
            <w:r>
              <w:rPr>
                <w:bCs/>
                <w:color w:val="000000" w:themeColor="text1"/>
                <w:sz w:val="24"/>
              </w:rPr>
              <w:t>施工期主要污染源包括：</w:t>
            </w:r>
          </w:p>
          <w:p w14:paraId="40FD4056" w14:textId="77777777" w:rsidR="00315D99" w:rsidRDefault="008D37D5">
            <w:pPr>
              <w:autoSpaceDE w:val="0"/>
              <w:autoSpaceDN w:val="0"/>
              <w:adjustRightInd w:val="0"/>
              <w:spacing w:line="360" w:lineRule="auto"/>
              <w:ind w:firstLineChars="200" w:firstLine="480"/>
              <w:rPr>
                <w:bCs/>
                <w:color w:val="000000" w:themeColor="text1"/>
                <w:sz w:val="24"/>
              </w:rPr>
            </w:pPr>
            <w:r>
              <w:rPr>
                <w:rFonts w:hint="eastAsia"/>
                <w:bCs/>
                <w:color w:val="000000" w:themeColor="text1"/>
                <w:sz w:val="24"/>
              </w:rPr>
              <w:t>①</w:t>
            </w:r>
            <w:r>
              <w:rPr>
                <w:bCs/>
                <w:color w:val="000000" w:themeColor="text1"/>
                <w:sz w:val="24"/>
              </w:rPr>
              <w:t>废气：施工扬尘、施工车辆尾气</w:t>
            </w:r>
            <w:r>
              <w:rPr>
                <w:rFonts w:hint="eastAsia"/>
                <w:bCs/>
                <w:color w:val="000000" w:themeColor="text1"/>
                <w:sz w:val="24"/>
              </w:rPr>
              <w:t>和</w:t>
            </w:r>
            <w:r>
              <w:rPr>
                <w:bCs/>
                <w:color w:val="000000" w:themeColor="text1"/>
                <w:sz w:val="24"/>
              </w:rPr>
              <w:t>机械废气。</w:t>
            </w:r>
          </w:p>
          <w:p w14:paraId="4E99F464" w14:textId="77777777" w:rsidR="00315D99" w:rsidRDefault="008D37D5">
            <w:pPr>
              <w:autoSpaceDE w:val="0"/>
              <w:autoSpaceDN w:val="0"/>
              <w:adjustRightInd w:val="0"/>
              <w:spacing w:line="360" w:lineRule="auto"/>
              <w:ind w:firstLineChars="200" w:firstLine="480"/>
              <w:rPr>
                <w:bCs/>
                <w:color w:val="000000" w:themeColor="text1"/>
                <w:sz w:val="24"/>
              </w:rPr>
            </w:pPr>
            <w:r>
              <w:rPr>
                <w:rFonts w:hint="eastAsia"/>
                <w:bCs/>
                <w:color w:val="000000" w:themeColor="text1"/>
                <w:sz w:val="24"/>
              </w:rPr>
              <w:t>②</w:t>
            </w:r>
            <w:r>
              <w:rPr>
                <w:bCs/>
                <w:color w:val="000000" w:themeColor="text1"/>
                <w:sz w:val="24"/>
              </w:rPr>
              <w:t>废水：施工废水及施工人员生活污水。</w:t>
            </w:r>
          </w:p>
          <w:p w14:paraId="03416F4E" w14:textId="77777777" w:rsidR="00315D99" w:rsidRDefault="008D37D5">
            <w:pPr>
              <w:autoSpaceDE w:val="0"/>
              <w:autoSpaceDN w:val="0"/>
              <w:adjustRightInd w:val="0"/>
              <w:spacing w:line="360" w:lineRule="auto"/>
              <w:ind w:firstLineChars="200" w:firstLine="480"/>
              <w:rPr>
                <w:bCs/>
                <w:color w:val="000000" w:themeColor="text1"/>
                <w:sz w:val="24"/>
              </w:rPr>
            </w:pPr>
            <w:r>
              <w:rPr>
                <w:rFonts w:hint="eastAsia"/>
                <w:bCs/>
                <w:color w:val="000000" w:themeColor="text1"/>
                <w:sz w:val="24"/>
              </w:rPr>
              <w:t>③</w:t>
            </w:r>
            <w:r>
              <w:rPr>
                <w:bCs/>
                <w:color w:val="000000" w:themeColor="text1"/>
                <w:sz w:val="24"/>
              </w:rPr>
              <w:t>噪声：场地开挖</w:t>
            </w:r>
            <w:r>
              <w:rPr>
                <w:rFonts w:hint="eastAsia"/>
                <w:bCs/>
                <w:color w:val="000000" w:themeColor="text1"/>
                <w:sz w:val="24"/>
              </w:rPr>
              <w:t>、</w:t>
            </w:r>
            <w:r>
              <w:rPr>
                <w:bCs/>
                <w:color w:val="000000" w:themeColor="text1"/>
                <w:sz w:val="24"/>
              </w:rPr>
              <w:t>构筑物砌筑等使用施工机械的固定声源噪声以及施工运输车辆的流动噪声声源。</w:t>
            </w:r>
          </w:p>
          <w:p w14:paraId="0057C80D" w14:textId="77777777" w:rsidR="00315D99" w:rsidRDefault="008D37D5">
            <w:pPr>
              <w:autoSpaceDE w:val="0"/>
              <w:autoSpaceDN w:val="0"/>
              <w:adjustRightInd w:val="0"/>
              <w:spacing w:line="360" w:lineRule="auto"/>
              <w:ind w:firstLineChars="200" w:firstLine="480"/>
              <w:rPr>
                <w:rFonts w:eastAsia="黑体"/>
                <w:color w:val="000000" w:themeColor="text1"/>
                <w:sz w:val="24"/>
              </w:rPr>
            </w:pPr>
            <w:r>
              <w:rPr>
                <w:rFonts w:hint="eastAsia"/>
                <w:bCs/>
                <w:color w:val="000000" w:themeColor="text1"/>
                <w:sz w:val="24"/>
              </w:rPr>
              <w:t>④</w:t>
            </w:r>
            <w:r>
              <w:rPr>
                <w:bCs/>
                <w:color w:val="000000" w:themeColor="text1"/>
                <w:sz w:val="24"/>
              </w:rPr>
              <w:t>固体废物：建筑垃圾和生活垃圾。</w:t>
            </w:r>
          </w:p>
          <w:p w14:paraId="42A23D7E" w14:textId="77777777" w:rsidR="00315D99" w:rsidRDefault="008D37D5">
            <w:pPr>
              <w:widowControl/>
              <w:autoSpaceDE w:val="0"/>
              <w:autoSpaceDN w:val="0"/>
              <w:spacing w:line="360" w:lineRule="auto"/>
              <w:ind w:firstLineChars="200" w:firstLine="482"/>
              <w:textAlignment w:val="bottom"/>
              <w:rPr>
                <w:b/>
                <w:bCs/>
                <w:color w:val="000000" w:themeColor="text1"/>
                <w:kern w:val="0"/>
                <w:sz w:val="24"/>
              </w:rPr>
            </w:pPr>
            <w:r>
              <w:rPr>
                <w:b/>
                <w:bCs/>
                <w:color w:val="000000" w:themeColor="text1"/>
                <w:kern w:val="0"/>
                <w:sz w:val="24"/>
              </w:rPr>
              <w:t>2</w:t>
            </w:r>
            <w:r>
              <w:rPr>
                <w:b/>
                <w:bCs/>
                <w:color w:val="000000" w:themeColor="text1"/>
                <w:kern w:val="0"/>
                <w:sz w:val="24"/>
              </w:rPr>
              <w:t>、</w:t>
            </w:r>
            <w:r>
              <w:rPr>
                <w:rFonts w:hint="eastAsia"/>
                <w:b/>
                <w:bCs/>
                <w:color w:val="000000" w:themeColor="text1"/>
                <w:kern w:val="0"/>
                <w:sz w:val="24"/>
              </w:rPr>
              <w:t>运营期</w:t>
            </w:r>
            <w:r>
              <w:rPr>
                <w:b/>
                <w:bCs/>
                <w:color w:val="000000" w:themeColor="text1"/>
                <w:kern w:val="0"/>
                <w:sz w:val="24"/>
              </w:rPr>
              <w:t>工艺流程及产物环节</w:t>
            </w:r>
          </w:p>
          <w:p w14:paraId="651DE009" w14:textId="77777777" w:rsidR="00315D99" w:rsidRDefault="008D37D5">
            <w:pPr>
              <w:adjustRightInd w:val="0"/>
              <w:snapToGrid w:val="0"/>
              <w:ind w:firstLineChars="200" w:firstLine="480"/>
              <w:rPr>
                <w:rFonts w:ascii="宋体" w:hAnsi="宋体"/>
                <w:bCs/>
                <w:sz w:val="24"/>
              </w:rPr>
            </w:pPr>
            <w:r>
              <w:rPr>
                <w:rFonts w:ascii="宋体" w:hAnsi="宋体" w:hint="eastAsia"/>
                <w:bCs/>
                <w:sz w:val="24"/>
              </w:rPr>
              <w:t>本项目运营期工艺流程见图2-</w:t>
            </w:r>
            <w:r>
              <w:rPr>
                <w:rFonts w:ascii="宋体" w:hAnsi="宋体"/>
                <w:bCs/>
                <w:sz w:val="24"/>
              </w:rPr>
              <w:t>2</w:t>
            </w:r>
            <w:r>
              <w:rPr>
                <w:rFonts w:ascii="宋体" w:hAnsi="宋体" w:hint="eastAsia"/>
                <w:bCs/>
                <w:sz w:val="24"/>
              </w:rPr>
              <w:t>。</w:t>
            </w:r>
          </w:p>
          <w:p w14:paraId="46289DF9" w14:textId="206B1FD3" w:rsidR="00315D99" w:rsidRDefault="003D67E8">
            <w:pPr>
              <w:adjustRightInd w:val="0"/>
              <w:snapToGrid w:val="0"/>
            </w:pPr>
            <w:r>
              <w:object w:dxaOrig="12361" w:dyaOrig="14821" w14:anchorId="150FB1E2">
                <v:shape id="_x0000_i1026" type="#_x0000_t75" style="width:414.75pt;height:497.25pt" o:ole="">
                  <v:imagedata r:id="rId15" o:title=""/>
                </v:shape>
                <o:OLEObject Type="Embed" ProgID="Visio.Drawing.15" ShapeID="_x0000_i1026" DrawAspect="Content" ObjectID="_1682942177" r:id="rId16"/>
              </w:object>
            </w:r>
          </w:p>
          <w:p w14:paraId="2E8AD48E" w14:textId="77777777" w:rsidR="00315D99" w:rsidRDefault="008D37D5">
            <w:pPr>
              <w:spacing w:line="480" w:lineRule="atLeast"/>
              <w:jc w:val="center"/>
              <w:rPr>
                <w:b/>
                <w:bCs/>
                <w:color w:val="000000" w:themeColor="text1"/>
                <w:sz w:val="24"/>
              </w:rPr>
            </w:pPr>
            <w:r>
              <w:rPr>
                <w:b/>
                <w:bCs/>
                <w:color w:val="000000" w:themeColor="text1"/>
                <w:sz w:val="24"/>
              </w:rPr>
              <w:t>图</w:t>
            </w:r>
            <w:r>
              <w:rPr>
                <w:b/>
                <w:bCs/>
                <w:color w:val="000000" w:themeColor="text1"/>
                <w:sz w:val="24"/>
              </w:rPr>
              <w:t xml:space="preserve">2-2   </w:t>
            </w:r>
            <w:r>
              <w:rPr>
                <w:b/>
                <w:bCs/>
                <w:color w:val="000000" w:themeColor="text1"/>
                <w:sz w:val="24"/>
              </w:rPr>
              <w:t>运营期工艺流程</w:t>
            </w:r>
            <w:proofErr w:type="gramStart"/>
            <w:r>
              <w:rPr>
                <w:b/>
                <w:bCs/>
                <w:color w:val="000000" w:themeColor="text1"/>
                <w:sz w:val="24"/>
              </w:rPr>
              <w:t>及产污环节</w:t>
            </w:r>
            <w:proofErr w:type="gramEnd"/>
            <w:r>
              <w:rPr>
                <w:b/>
                <w:bCs/>
                <w:color w:val="000000" w:themeColor="text1"/>
                <w:sz w:val="24"/>
              </w:rPr>
              <w:t>图</w:t>
            </w:r>
          </w:p>
          <w:p w14:paraId="1F0911CC" w14:textId="77777777" w:rsidR="00315D99" w:rsidRDefault="008D37D5">
            <w:pPr>
              <w:autoSpaceDE w:val="0"/>
              <w:autoSpaceDN w:val="0"/>
              <w:adjustRightInd w:val="0"/>
              <w:spacing w:line="360" w:lineRule="auto"/>
              <w:ind w:firstLineChars="200" w:firstLine="480"/>
              <w:rPr>
                <w:bCs/>
                <w:color w:val="000000" w:themeColor="text1"/>
                <w:sz w:val="24"/>
              </w:rPr>
            </w:pPr>
            <w:r>
              <w:rPr>
                <w:bCs/>
                <w:color w:val="000000" w:themeColor="text1"/>
                <w:sz w:val="24"/>
              </w:rPr>
              <w:t>主要污染工序及污染因子见表</w:t>
            </w:r>
            <w:r>
              <w:rPr>
                <w:bCs/>
                <w:color w:val="000000" w:themeColor="text1"/>
                <w:sz w:val="24"/>
              </w:rPr>
              <w:t>2-1</w:t>
            </w:r>
            <w:r>
              <w:rPr>
                <w:bCs/>
                <w:color w:val="000000" w:themeColor="text1"/>
                <w:sz w:val="24"/>
              </w:rPr>
              <w:t>。</w:t>
            </w:r>
          </w:p>
          <w:p w14:paraId="39FC7A27" w14:textId="77777777" w:rsidR="00315D99" w:rsidRDefault="008D37D5">
            <w:pPr>
              <w:pStyle w:val="20"/>
              <w:spacing w:after="0"/>
              <w:ind w:leftChars="0" w:left="0" w:firstLineChars="0" w:firstLine="0"/>
              <w:jc w:val="center"/>
              <w:rPr>
                <w:color w:val="000000" w:themeColor="text1"/>
              </w:rPr>
            </w:pPr>
            <w:r>
              <w:rPr>
                <w:rFonts w:ascii="Times New Roman" w:eastAsia="宋体" w:hAnsi="Times New Roman" w:cs="Times New Roman"/>
                <w:b/>
                <w:color w:val="000000" w:themeColor="text1"/>
                <w:sz w:val="24"/>
                <w:szCs w:val="24"/>
              </w:rPr>
              <w:t>表</w:t>
            </w:r>
            <w:r>
              <w:rPr>
                <w:rFonts w:ascii="Times New Roman" w:eastAsia="宋体" w:hAnsi="Times New Roman" w:cs="Times New Roman"/>
                <w:b/>
                <w:color w:val="000000" w:themeColor="text1"/>
                <w:sz w:val="24"/>
                <w:szCs w:val="24"/>
              </w:rPr>
              <w:t xml:space="preserve">3.2-1   </w:t>
            </w:r>
            <w:r>
              <w:rPr>
                <w:rFonts w:ascii="Times New Roman" w:eastAsia="宋体" w:hAnsi="Times New Roman" w:cs="Times New Roman"/>
                <w:b/>
                <w:color w:val="000000" w:themeColor="text1"/>
                <w:sz w:val="24"/>
                <w:szCs w:val="24"/>
              </w:rPr>
              <w:t>主要污染工序及污染因子一览表</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6"/>
              <w:gridCol w:w="1251"/>
              <w:gridCol w:w="1379"/>
              <w:gridCol w:w="2241"/>
              <w:gridCol w:w="2895"/>
            </w:tblGrid>
            <w:tr w:rsidR="00315D99" w14:paraId="11B1E87F" w14:textId="77777777">
              <w:tc>
                <w:tcPr>
                  <w:tcW w:w="756" w:type="dxa"/>
                  <w:shd w:val="clear" w:color="auto" w:fill="auto"/>
                  <w:vAlign w:val="center"/>
                </w:tcPr>
                <w:p w14:paraId="25E7091B" w14:textId="77777777" w:rsidR="00315D99" w:rsidRDefault="008D37D5">
                  <w:pPr>
                    <w:autoSpaceDE w:val="0"/>
                    <w:autoSpaceDN w:val="0"/>
                    <w:adjustRightInd w:val="0"/>
                    <w:jc w:val="center"/>
                    <w:rPr>
                      <w:bCs/>
                      <w:color w:val="000000" w:themeColor="text1"/>
                      <w:szCs w:val="21"/>
                    </w:rPr>
                  </w:pPr>
                  <w:r>
                    <w:rPr>
                      <w:bCs/>
                      <w:color w:val="000000" w:themeColor="text1"/>
                      <w:szCs w:val="21"/>
                    </w:rPr>
                    <w:t>时段</w:t>
                  </w:r>
                </w:p>
              </w:tc>
              <w:tc>
                <w:tcPr>
                  <w:tcW w:w="1251" w:type="dxa"/>
                  <w:shd w:val="clear" w:color="auto" w:fill="auto"/>
                  <w:vAlign w:val="center"/>
                </w:tcPr>
                <w:p w14:paraId="2B55099B" w14:textId="77777777" w:rsidR="00315D99" w:rsidRDefault="008D37D5">
                  <w:pPr>
                    <w:autoSpaceDE w:val="0"/>
                    <w:autoSpaceDN w:val="0"/>
                    <w:adjustRightInd w:val="0"/>
                    <w:jc w:val="center"/>
                    <w:rPr>
                      <w:bCs/>
                      <w:color w:val="000000" w:themeColor="text1"/>
                      <w:szCs w:val="21"/>
                    </w:rPr>
                  </w:pPr>
                  <w:r>
                    <w:rPr>
                      <w:bCs/>
                      <w:color w:val="000000" w:themeColor="text1"/>
                      <w:szCs w:val="21"/>
                    </w:rPr>
                    <w:t>项目</w:t>
                  </w:r>
                </w:p>
              </w:tc>
              <w:tc>
                <w:tcPr>
                  <w:tcW w:w="1379" w:type="dxa"/>
                  <w:shd w:val="clear" w:color="auto" w:fill="auto"/>
                  <w:vAlign w:val="center"/>
                </w:tcPr>
                <w:p w14:paraId="785E4D02" w14:textId="77777777" w:rsidR="00315D99" w:rsidRDefault="008D37D5">
                  <w:pPr>
                    <w:autoSpaceDE w:val="0"/>
                    <w:autoSpaceDN w:val="0"/>
                    <w:adjustRightInd w:val="0"/>
                    <w:jc w:val="center"/>
                    <w:rPr>
                      <w:bCs/>
                      <w:color w:val="000000" w:themeColor="text1"/>
                      <w:szCs w:val="21"/>
                    </w:rPr>
                  </w:pPr>
                  <w:r>
                    <w:rPr>
                      <w:bCs/>
                      <w:color w:val="000000" w:themeColor="text1"/>
                      <w:szCs w:val="21"/>
                    </w:rPr>
                    <w:t>污染工序（源）</w:t>
                  </w:r>
                </w:p>
              </w:tc>
              <w:tc>
                <w:tcPr>
                  <w:tcW w:w="2241" w:type="dxa"/>
                  <w:shd w:val="clear" w:color="auto" w:fill="auto"/>
                  <w:vAlign w:val="center"/>
                </w:tcPr>
                <w:p w14:paraId="54BD2D6D" w14:textId="77777777" w:rsidR="00315D99" w:rsidRDefault="008D37D5">
                  <w:pPr>
                    <w:autoSpaceDE w:val="0"/>
                    <w:autoSpaceDN w:val="0"/>
                    <w:adjustRightInd w:val="0"/>
                    <w:jc w:val="center"/>
                    <w:rPr>
                      <w:bCs/>
                      <w:color w:val="000000" w:themeColor="text1"/>
                      <w:szCs w:val="21"/>
                    </w:rPr>
                  </w:pPr>
                  <w:r>
                    <w:rPr>
                      <w:bCs/>
                      <w:color w:val="000000" w:themeColor="text1"/>
                      <w:szCs w:val="21"/>
                    </w:rPr>
                    <w:t>污染物名称</w:t>
                  </w:r>
                </w:p>
              </w:tc>
              <w:tc>
                <w:tcPr>
                  <w:tcW w:w="2895" w:type="dxa"/>
                  <w:shd w:val="clear" w:color="auto" w:fill="auto"/>
                  <w:vAlign w:val="center"/>
                </w:tcPr>
                <w:p w14:paraId="7884976B" w14:textId="77777777" w:rsidR="00315D99" w:rsidRDefault="008D37D5">
                  <w:pPr>
                    <w:autoSpaceDE w:val="0"/>
                    <w:autoSpaceDN w:val="0"/>
                    <w:adjustRightInd w:val="0"/>
                    <w:jc w:val="center"/>
                    <w:rPr>
                      <w:bCs/>
                      <w:color w:val="000000" w:themeColor="text1"/>
                      <w:szCs w:val="21"/>
                    </w:rPr>
                  </w:pPr>
                  <w:r>
                    <w:rPr>
                      <w:bCs/>
                      <w:color w:val="000000" w:themeColor="text1"/>
                      <w:szCs w:val="21"/>
                    </w:rPr>
                    <w:t>主要污染因子</w:t>
                  </w:r>
                </w:p>
              </w:tc>
            </w:tr>
            <w:tr w:rsidR="00315D99" w14:paraId="0A00A5BC" w14:textId="77777777">
              <w:tc>
                <w:tcPr>
                  <w:tcW w:w="756" w:type="dxa"/>
                  <w:vMerge w:val="restart"/>
                  <w:shd w:val="clear" w:color="auto" w:fill="auto"/>
                  <w:vAlign w:val="center"/>
                </w:tcPr>
                <w:p w14:paraId="71311717" w14:textId="77777777" w:rsidR="00315D99" w:rsidRDefault="008D37D5">
                  <w:pPr>
                    <w:autoSpaceDE w:val="0"/>
                    <w:autoSpaceDN w:val="0"/>
                    <w:adjustRightInd w:val="0"/>
                    <w:jc w:val="center"/>
                    <w:rPr>
                      <w:bCs/>
                      <w:color w:val="000000" w:themeColor="text1"/>
                      <w:szCs w:val="21"/>
                    </w:rPr>
                  </w:pPr>
                  <w:r>
                    <w:rPr>
                      <w:bCs/>
                      <w:color w:val="000000" w:themeColor="text1"/>
                      <w:szCs w:val="21"/>
                    </w:rPr>
                    <w:t>施工期</w:t>
                  </w:r>
                </w:p>
              </w:tc>
              <w:tc>
                <w:tcPr>
                  <w:tcW w:w="1251" w:type="dxa"/>
                  <w:vMerge w:val="restart"/>
                  <w:shd w:val="clear" w:color="auto" w:fill="auto"/>
                  <w:vAlign w:val="center"/>
                </w:tcPr>
                <w:p w14:paraId="034FCE16" w14:textId="77777777" w:rsidR="00315D99" w:rsidRDefault="008D37D5">
                  <w:pPr>
                    <w:autoSpaceDE w:val="0"/>
                    <w:autoSpaceDN w:val="0"/>
                    <w:adjustRightInd w:val="0"/>
                    <w:jc w:val="center"/>
                    <w:rPr>
                      <w:bCs/>
                      <w:color w:val="000000" w:themeColor="text1"/>
                      <w:szCs w:val="21"/>
                    </w:rPr>
                  </w:pPr>
                  <w:r>
                    <w:rPr>
                      <w:bCs/>
                      <w:color w:val="000000" w:themeColor="text1"/>
                      <w:szCs w:val="21"/>
                    </w:rPr>
                    <w:t>废气</w:t>
                  </w:r>
                </w:p>
              </w:tc>
              <w:tc>
                <w:tcPr>
                  <w:tcW w:w="1379" w:type="dxa"/>
                  <w:shd w:val="clear" w:color="auto" w:fill="auto"/>
                  <w:vAlign w:val="center"/>
                </w:tcPr>
                <w:p w14:paraId="27A1D7DE" w14:textId="77777777" w:rsidR="00315D99" w:rsidRDefault="008D37D5">
                  <w:pPr>
                    <w:autoSpaceDE w:val="0"/>
                    <w:autoSpaceDN w:val="0"/>
                    <w:adjustRightInd w:val="0"/>
                    <w:jc w:val="center"/>
                    <w:rPr>
                      <w:bCs/>
                      <w:color w:val="000000" w:themeColor="text1"/>
                      <w:szCs w:val="21"/>
                    </w:rPr>
                  </w:pPr>
                  <w:r>
                    <w:rPr>
                      <w:bCs/>
                      <w:color w:val="000000" w:themeColor="text1"/>
                      <w:szCs w:val="21"/>
                    </w:rPr>
                    <w:t>场地开挖、物料堆放、来往车辆</w:t>
                  </w:r>
                </w:p>
              </w:tc>
              <w:tc>
                <w:tcPr>
                  <w:tcW w:w="2241" w:type="dxa"/>
                  <w:shd w:val="clear" w:color="auto" w:fill="auto"/>
                  <w:vAlign w:val="center"/>
                </w:tcPr>
                <w:p w14:paraId="06E32A22" w14:textId="77777777" w:rsidR="00315D99" w:rsidRDefault="008D37D5">
                  <w:pPr>
                    <w:autoSpaceDE w:val="0"/>
                    <w:autoSpaceDN w:val="0"/>
                    <w:adjustRightInd w:val="0"/>
                    <w:jc w:val="center"/>
                    <w:rPr>
                      <w:bCs/>
                      <w:color w:val="000000" w:themeColor="text1"/>
                      <w:szCs w:val="21"/>
                    </w:rPr>
                  </w:pPr>
                  <w:r>
                    <w:rPr>
                      <w:bCs/>
                      <w:color w:val="000000" w:themeColor="text1"/>
                      <w:szCs w:val="21"/>
                    </w:rPr>
                    <w:t>扬尘（</w:t>
                  </w:r>
                  <w:r>
                    <w:rPr>
                      <w:bCs/>
                      <w:color w:val="000000" w:themeColor="text1"/>
                      <w:szCs w:val="21"/>
                    </w:rPr>
                    <w:t>G1</w:t>
                  </w:r>
                  <w:r>
                    <w:rPr>
                      <w:bCs/>
                      <w:color w:val="000000" w:themeColor="text1"/>
                      <w:szCs w:val="21"/>
                    </w:rPr>
                    <w:t>）</w:t>
                  </w:r>
                </w:p>
              </w:tc>
              <w:tc>
                <w:tcPr>
                  <w:tcW w:w="2895" w:type="dxa"/>
                  <w:shd w:val="clear" w:color="auto" w:fill="auto"/>
                  <w:vAlign w:val="center"/>
                </w:tcPr>
                <w:p w14:paraId="53D41399" w14:textId="77777777" w:rsidR="00315D99" w:rsidRDefault="008D37D5">
                  <w:pPr>
                    <w:autoSpaceDE w:val="0"/>
                    <w:autoSpaceDN w:val="0"/>
                    <w:adjustRightInd w:val="0"/>
                    <w:jc w:val="center"/>
                    <w:rPr>
                      <w:bCs/>
                      <w:color w:val="000000" w:themeColor="text1"/>
                      <w:szCs w:val="21"/>
                    </w:rPr>
                  </w:pPr>
                  <w:r>
                    <w:rPr>
                      <w:bCs/>
                      <w:color w:val="000000" w:themeColor="text1"/>
                      <w:szCs w:val="21"/>
                    </w:rPr>
                    <w:t>颗粒物</w:t>
                  </w:r>
                </w:p>
              </w:tc>
            </w:tr>
            <w:tr w:rsidR="00315D99" w14:paraId="1C50BEE1" w14:textId="77777777">
              <w:tc>
                <w:tcPr>
                  <w:tcW w:w="756" w:type="dxa"/>
                  <w:vMerge/>
                  <w:shd w:val="clear" w:color="auto" w:fill="auto"/>
                  <w:vAlign w:val="center"/>
                </w:tcPr>
                <w:p w14:paraId="55E2C5E8" w14:textId="77777777" w:rsidR="00315D99" w:rsidRDefault="00315D99">
                  <w:pPr>
                    <w:autoSpaceDE w:val="0"/>
                    <w:autoSpaceDN w:val="0"/>
                    <w:adjustRightInd w:val="0"/>
                    <w:jc w:val="center"/>
                    <w:rPr>
                      <w:bCs/>
                      <w:color w:val="000000" w:themeColor="text1"/>
                      <w:szCs w:val="21"/>
                    </w:rPr>
                  </w:pPr>
                </w:p>
              </w:tc>
              <w:tc>
                <w:tcPr>
                  <w:tcW w:w="1251" w:type="dxa"/>
                  <w:vMerge/>
                  <w:shd w:val="clear" w:color="auto" w:fill="auto"/>
                  <w:vAlign w:val="center"/>
                </w:tcPr>
                <w:p w14:paraId="77CF405A" w14:textId="77777777" w:rsidR="00315D99" w:rsidRDefault="00315D99">
                  <w:pPr>
                    <w:autoSpaceDE w:val="0"/>
                    <w:autoSpaceDN w:val="0"/>
                    <w:adjustRightInd w:val="0"/>
                    <w:jc w:val="center"/>
                    <w:rPr>
                      <w:bCs/>
                      <w:color w:val="000000" w:themeColor="text1"/>
                      <w:szCs w:val="21"/>
                    </w:rPr>
                  </w:pPr>
                </w:p>
              </w:tc>
              <w:tc>
                <w:tcPr>
                  <w:tcW w:w="1379" w:type="dxa"/>
                  <w:shd w:val="clear" w:color="auto" w:fill="auto"/>
                  <w:vAlign w:val="center"/>
                </w:tcPr>
                <w:p w14:paraId="64E4AC30" w14:textId="77777777" w:rsidR="00315D99" w:rsidRDefault="008D37D5">
                  <w:pPr>
                    <w:autoSpaceDE w:val="0"/>
                    <w:autoSpaceDN w:val="0"/>
                    <w:adjustRightInd w:val="0"/>
                    <w:jc w:val="center"/>
                    <w:rPr>
                      <w:bCs/>
                      <w:color w:val="000000" w:themeColor="text1"/>
                      <w:szCs w:val="21"/>
                    </w:rPr>
                  </w:pPr>
                  <w:r>
                    <w:rPr>
                      <w:bCs/>
                      <w:color w:val="000000" w:themeColor="text1"/>
                      <w:szCs w:val="21"/>
                    </w:rPr>
                    <w:t>运输车辆、机械设备</w:t>
                  </w:r>
                </w:p>
              </w:tc>
              <w:tc>
                <w:tcPr>
                  <w:tcW w:w="2241" w:type="dxa"/>
                  <w:shd w:val="clear" w:color="auto" w:fill="auto"/>
                  <w:vAlign w:val="center"/>
                </w:tcPr>
                <w:p w14:paraId="33AE9211" w14:textId="77777777" w:rsidR="00315D99" w:rsidRDefault="008D37D5">
                  <w:pPr>
                    <w:autoSpaceDE w:val="0"/>
                    <w:autoSpaceDN w:val="0"/>
                    <w:adjustRightInd w:val="0"/>
                    <w:jc w:val="center"/>
                    <w:rPr>
                      <w:bCs/>
                      <w:color w:val="000000" w:themeColor="text1"/>
                      <w:szCs w:val="21"/>
                    </w:rPr>
                  </w:pPr>
                  <w:r>
                    <w:rPr>
                      <w:bCs/>
                      <w:color w:val="000000" w:themeColor="text1"/>
                      <w:szCs w:val="21"/>
                    </w:rPr>
                    <w:t>汽车尾气及机械废气（</w:t>
                  </w:r>
                  <w:r>
                    <w:rPr>
                      <w:bCs/>
                      <w:color w:val="000000" w:themeColor="text1"/>
                      <w:szCs w:val="21"/>
                    </w:rPr>
                    <w:t>G2</w:t>
                  </w:r>
                  <w:r>
                    <w:rPr>
                      <w:bCs/>
                      <w:color w:val="000000" w:themeColor="text1"/>
                      <w:szCs w:val="21"/>
                    </w:rPr>
                    <w:t>）</w:t>
                  </w:r>
                </w:p>
              </w:tc>
              <w:tc>
                <w:tcPr>
                  <w:tcW w:w="2895" w:type="dxa"/>
                  <w:shd w:val="clear" w:color="auto" w:fill="auto"/>
                  <w:vAlign w:val="center"/>
                </w:tcPr>
                <w:p w14:paraId="4B266DD7" w14:textId="77777777" w:rsidR="00315D99" w:rsidRDefault="008D37D5">
                  <w:pPr>
                    <w:autoSpaceDE w:val="0"/>
                    <w:autoSpaceDN w:val="0"/>
                    <w:adjustRightInd w:val="0"/>
                    <w:jc w:val="center"/>
                    <w:rPr>
                      <w:bCs/>
                      <w:color w:val="000000" w:themeColor="text1"/>
                      <w:szCs w:val="21"/>
                    </w:rPr>
                  </w:pPr>
                  <w:r>
                    <w:rPr>
                      <w:bCs/>
                      <w:color w:val="000000" w:themeColor="text1"/>
                      <w:szCs w:val="21"/>
                    </w:rPr>
                    <w:t>CO</w:t>
                  </w:r>
                  <w:r>
                    <w:rPr>
                      <w:bCs/>
                      <w:color w:val="000000" w:themeColor="text1"/>
                      <w:szCs w:val="21"/>
                    </w:rPr>
                    <w:t>、</w:t>
                  </w:r>
                  <w:r>
                    <w:rPr>
                      <w:bCs/>
                      <w:color w:val="000000" w:themeColor="text1"/>
                      <w:szCs w:val="21"/>
                    </w:rPr>
                    <w:t>NO</w:t>
                  </w:r>
                  <w:r>
                    <w:rPr>
                      <w:bCs/>
                      <w:color w:val="000000" w:themeColor="text1"/>
                      <w:szCs w:val="21"/>
                      <w:vertAlign w:val="subscript"/>
                    </w:rPr>
                    <w:t>X</w:t>
                  </w:r>
                  <w:r>
                    <w:rPr>
                      <w:bCs/>
                      <w:color w:val="000000" w:themeColor="text1"/>
                      <w:szCs w:val="21"/>
                    </w:rPr>
                    <w:t>、</w:t>
                  </w:r>
                  <w:r>
                    <w:rPr>
                      <w:bCs/>
                      <w:color w:val="000000" w:themeColor="text1"/>
                      <w:szCs w:val="21"/>
                    </w:rPr>
                    <w:t>HC</w:t>
                  </w:r>
                </w:p>
              </w:tc>
            </w:tr>
            <w:tr w:rsidR="00315D99" w14:paraId="626ED6BE" w14:textId="77777777">
              <w:trPr>
                <w:trHeight w:val="151"/>
              </w:trPr>
              <w:tc>
                <w:tcPr>
                  <w:tcW w:w="756" w:type="dxa"/>
                  <w:vMerge/>
                  <w:shd w:val="clear" w:color="auto" w:fill="auto"/>
                  <w:vAlign w:val="center"/>
                </w:tcPr>
                <w:p w14:paraId="60B7752F" w14:textId="77777777" w:rsidR="00315D99" w:rsidRDefault="00315D99">
                  <w:pPr>
                    <w:autoSpaceDE w:val="0"/>
                    <w:autoSpaceDN w:val="0"/>
                    <w:adjustRightInd w:val="0"/>
                    <w:jc w:val="center"/>
                    <w:rPr>
                      <w:bCs/>
                      <w:color w:val="000000" w:themeColor="text1"/>
                      <w:szCs w:val="21"/>
                    </w:rPr>
                  </w:pPr>
                </w:p>
              </w:tc>
              <w:tc>
                <w:tcPr>
                  <w:tcW w:w="1251" w:type="dxa"/>
                  <w:vMerge w:val="restart"/>
                  <w:shd w:val="clear" w:color="auto" w:fill="auto"/>
                  <w:vAlign w:val="center"/>
                </w:tcPr>
                <w:p w14:paraId="791775CB" w14:textId="77777777" w:rsidR="00315D99" w:rsidRDefault="008D37D5">
                  <w:pPr>
                    <w:autoSpaceDE w:val="0"/>
                    <w:autoSpaceDN w:val="0"/>
                    <w:adjustRightInd w:val="0"/>
                    <w:jc w:val="center"/>
                    <w:rPr>
                      <w:bCs/>
                      <w:color w:val="000000" w:themeColor="text1"/>
                      <w:szCs w:val="21"/>
                    </w:rPr>
                  </w:pPr>
                  <w:r>
                    <w:rPr>
                      <w:bCs/>
                      <w:color w:val="000000" w:themeColor="text1"/>
                      <w:szCs w:val="21"/>
                    </w:rPr>
                    <w:t>废水</w:t>
                  </w:r>
                </w:p>
              </w:tc>
              <w:tc>
                <w:tcPr>
                  <w:tcW w:w="1379" w:type="dxa"/>
                  <w:shd w:val="clear" w:color="auto" w:fill="auto"/>
                  <w:vAlign w:val="center"/>
                </w:tcPr>
                <w:p w14:paraId="140EF844" w14:textId="77777777" w:rsidR="00315D99" w:rsidRDefault="008D37D5">
                  <w:pPr>
                    <w:autoSpaceDE w:val="0"/>
                    <w:autoSpaceDN w:val="0"/>
                    <w:adjustRightInd w:val="0"/>
                    <w:jc w:val="center"/>
                    <w:rPr>
                      <w:bCs/>
                      <w:color w:val="000000" w:themeColor="text1"/>
                      <w:szCs w:val="21"/>
                    </w:rPr>
                  </w:pPr>
                  <w:r>
                    <w:rPr>
                      <w:bCs/>
                      <w:color w:val="000000" w:themeColor="text1"/>
                      <w:szCs w:val="21"/>
                    </w:rPr>
                    <w:t>施工过程</w:t>
                  </w:r>
                </w:p>
              </w:tc>
              <w:tc>
                <w:tcPr>
                  <w:tcW w:w="2241" w:type="dxa"/>
                  <w:shd w:val="clear" w:color="auto" w:fill="auto"/>
                  <w:vAlign w:val="center"/>
                </w:tcPr>
                <w:p w14:paraId="1D570493" w14:textId="77777777" w:rsidR="00315D99" w:rsidRDefault="008D37D5">
                  <w:pPr>
                    <w:autoSpaceDE w:val="0"/>
                    <w:autoSpaceDN w:val="0"/>
                    <w:adjustRightInd w:val="0"/>
                    <w:jc w:val="center"/>
                    <w:rPr>
                      <w:bCs/>
                      <w:color w:val="000000" w:themeColor="text1"/>
                      <w:szCs w:val="21"/>
                    </w:rPr>
                  </w:pPr>
                  <w:r>
                    <w:rPr>
                      <w:bCs/>
                      <w:color w:val="000000" w:themeColor="text1"/>
                      <w:szCs w:val="21"/>
                    </w:rPr>
                    <w:t>废水（</w:t>
                  </w:r>
                  <w:r>
                    <w:rPr>
                      <w:bCs/>
                      <w:color w:val="000000" w:themeColor="text1"/>
                      <w:szCs w:val="21"/>
                    </w:rPr>
                    <w:t>W1</w:t>
                  </w:r>
                  <w:r>
                    <w:rPr>
                      <w:bCs/>
                      <w:color w:val="000000" w:themeColor="text1"/>
                      <w:szCs w:val="21"/>
                    </w:rPr>
                    <w:t>）</w:t>
                  </w:r>
                </w:p>
              </w:tc>
              <w:tc>
                <w:tcPr>
                  <w:tcW w:w="2895" w:type="dxa"/>
                  <w:shd w:val="clear" w:color="auto" w:fill="auto"/>
                  <w:vAlign w:val="center"/>
                </w:tcPr>
                <w:p w14:paraId="2E5733E6" w14:textId="77777777" w:rsidR="00315D99" w:rsidRDefault="008D37D5">
                  <w:pPr>
                    <w:autoSpaceDE w:val="0"/>
                    <w:autoSpaceDN w:val="0"/>
                    <w:adjustRightInd w:val="0"/>
                    <w:jc w:val="center"/>
                    <w:rPr>
                      <w:bCs/>
                      <w:color w:val="000000" w:themeColor="text1"/>
                      <w:szCs w:val="21"/>
                    </w:rPr>
                  </w:pPr>
                  <w:r>
                    <w:rPr>
                      <w:bCs/>
                      <w:color w:val="000000" w:themeColor="text1"/>
                      <w:szCs w:val="21"/>
                    </w:rPr>
                    <w:t>石油类、</w:t>
                  </w:r>
                  <w:r>
                    <w:rPr>
                      <w:bCs/>
                      <w:color w:val="000000" w:themeColor="text1"/>
                      <w:szCs w:val="21"/>
                    </w:rPr>
                    <w:t>SS</w:t>
                  </w:r>
                </w:p>
              </w:tc>
            </w:tr>
            <w:tr w:rsidR="00315D99" w14:paraId="2D28B6B6" w14:textId="77777777">
              <w:trPr>
                <w:trHeight w:val="151"/>
              </w:trPr>
              <w:tc>
                <w:tcPr>
                  <w:tcW w:w="756" w:type="dxa"/>
                  <w:vMerge/>
                  <w:shd w:val="clear" w:color="auto" w:fill="auto"/>
                  <w:vAlign w:val="center"/>
                </w:tcPr>
                <w:p w14:paraId="51312F35" w14:textId="77777777" w:rsidR="00315D99" w:rsidRDefault="00315D99">
                  <w:pPr>
                    <w:autoSpaceDE w:val="0"/>
                    <w:autoSpaceDN w:val="0"/>
                    <w:adjustRightInd w:val="0"/>
                    <w:jc w:val="center"/>
                    <w:rPr>
                      <w:color w:val="000000" w:themeColor="text1"/>
                      <w:sz w:val="24"/>
                      <w:szCs w:val="20"/>
                      <w:lang w:val="zh-CN"/>
                    </w:rPr>
                  </w:pPr>
                </w:p>
              </w:tc>
              <w:tc>
                <w:tcPr>
                  <w:tcW w:w="1251" w:type="dxa"/>
                  <w:vMerge/>
                  <w:shd w:val="clear" w:color="auto" w:fill="auto"/>
                  <w:vAlign w:val="center"/>
                </w:tcPr>
                <w:p w14:paraId="66ECEB94" w14:textId="77777777" w:rsidR="00315D99" w:rsidRDefault="00315D99">
                  <w:pPr>
                    <w:autoSpaceDE w:val="0"/>
                    <w:autoSpaceDN w:val="0"/>
                    <w:adjustRightInd w:val="0"/>
                    <w:jc w:val="center"/>
                    <w:rPr>
                      <w:color w:val="000000" w:themeColor="text1"/>
                      <w:sz w:val="24"/>
                      <w:szCs w:val="20"/>
                      <w:lang w:val="zh-CN"/>
                    </w:rPr>
                  </w:pPr>
                </w:p>
              </w:tc>
              <w:tc>
                <w:tcPr>
                  <w:tcW w:w="1379" w:type="dxa"/>
                  <w:shd w:val="clear" w:color="auto" w:fill="auto"/>
                  <w:vAlign w:val="center"/>
                </w:tcPr>
                <w:p w14:paraId="2A16791D" w14:textId="77777777" w:rsidR="00315D99" w:rsidRDefault="008D37D5">
                  <w:pPr>
                    <w:autoSpaceDE w:val="0"/>
                    <w:autoSpaceDN w:val="0"/>
                    <w:adjustRightInd w:val="0"/>
                    <w:jc w:val="center"/>
                    <w:rPr>
                      <w:bCs/>
                      <w:color w:val="000000" w:themeColor="text1"/>
                      <w:szCs w:val="21"/>
                    </w:rPr>
                  </w:pPr>
                  <w:r>
                    <w:rPr>
                      <w:bCs/>
                      <w:color w:val="000000" w:themeColor="text1"/>
                      <w:szCs w:val="21"/>
                    </w:rPr>
                    <w:t>生活</w:t>
                  </w:r>
                </w:p>
              </w:tc>
              <w:tc>
                <w:tcPr>
                  <w:tcW w:w="2241" w:type="dxa"/>
                  <w:shd w:val="clear" w:color="auto" w:fill="auto"/>
                  <w:vAlign w:val="center"/>
                </w:tcPr>
                <w:p w14:paraId="3B311A0A" w14:textId="77777777" w:rsidR="00315D99" w:rsidRDefault="008D37D5">
                  <w:pPr>
                    <w:autoSpaceDE w:val="0"/>
                    <w:autoSpaceDN w:val="0"/>
                    <w:adjustRightInd w:val="0"/>
                    <w:jc w:val="center"/>
                    <w:rPr>
                      <w:bCs/>
                      <w:color w:val="000000" w:themeColor="text1"/>
                      <w:szCs w:val="21"/>
                    </w:rPr>
                  </w:pPr>
                  <w:r>
                    <w:rPr>
                      <w:bCs/>
                      <w:color w:val="000000" w:themeColor="text1"/>
                      <w:szCs w:val="21"/>
                    </w:rPr>
                    <w:t>生活污水（</w:t>
                  </w:r>
                  <w:r>
                    <w:rPr>
                      <w:bCs/>
                      <w:color w:val="000000" w:themeColor="text1"/>
                      <w:szCs w:val="21"/>
                    </w:rPr>
                    <w:t>W2</w:t>
                  </w:r>
                  <w:r>
                    <w:rPr>
                      <w:bCs/>
                      <w:color w:val="000000" w:themeColor="text1"/>
                      <w:szCs w:val="21"/>
                    </w:rPr>
                    <w:t>）</w:t>
                  </w:r>
                </w:p>
              </w:tc>
              <w:tc>
                <w:tcPr>
                  <w:tcW w:w="2895" w:type="dxa"/>
                  <w:shd w:val="clear" w:color="auto" w:fill="auto"/>
                  <w:vAlign w:val="center"/>
                </w:tcPr>
                <w:p w14:paraId="65C0B691" w14:textId="77777777" w:rsidR="00315D99" w:rsidRDefault="008D37D5">
                  <w:pPr>
                    <w:autoSpaceDE w:val="0"/>
                    <w:autoSpaceDN w:val="0"/>
                    <w:adjustRightInd w:val="0"/>
                    <w:jc w:val="center"/>
                    <w:rPr>
                      <w:bCs/>
                      <w:color w:val="000000" w:themeColor="text1"/>
                      <w:szCs w:val="21"/>
                    </w:rPr>
                  </w:pPr>
                  <w:r>
                    <w:rPr>
                      <w:bCs/>
                      <w:color w:val="000000" w:themeColor="text1"/>
                      <w:szCs w:val="21"/>
                    </w:rPr>
                    <w:t>COD</w:t>
                  </w:r>
                  <w:r>
                    <w:rPr>
                      <w:bCs/>
                      <w:color w:val="000000" w:themeColor="text1"/>
                      <w:szCs w:val="21"/>
                    </w:rPr>
                    <w:t>、</w:t>
                  </w:r>
                  <w:r>
                    <w:rPr>
                      <w:bCs/>
                      <w:color w:val="000000" w:themeColor="text1"/>
                      <w:szCs w:val="21"/>
                    </w:rPr>
                    <w:t>BOD</w:t>
                  </w:r>
                  <w:r>
                    <w:rPr>
                      <w:bCs/>
                      <w:color w:val="000000" w:themeColor="text1"/>
                      <w:szCs w:val="21"/>
                    </w:rPr>
                    <w:t>、</w:t>
                  </w:r>
                  <w:r>
                    <w:rPr>
                      <w:bCs/>
                      <w:color w:val="000000" w:themeColor="text1"/>
                      <w:szCs w:val="21"/>
                    </w:rPr>
                    <w:t>NH3-N</w:t>
                  </w:r>
                  <w:r>
                    <w:rPr>
                      <w:bCs/>
                      <w:color w:val="000000" w:themeColor="text1"/>
                      <w:szCs w:val="21"/>
                    </w:rPr>
                    <w:t>、</w:t>
                  </w:r>
                  <w:r>
                    <w:rPr>
                      <w:bCs/>
                      <w:color w:val="000000" w:themeColor="text1"/>
                      <w:szCs w:val="21"/>
                    </w:rPr>
                    <w:t>SS</w:t>
                  </w:r>
                </w:p>
              </w:tc>
            </w:tr>
            <w:tr w:rsidR="00315D99" w14:paraId="00F5BFCA" w14:textId="77777777">
              <w:trPr>
                <w:trHeight w:val="90"/>
              </w:trPr>
              <w:tc>
                <w:tcPr>
                  <w:tcW w:w="756" w:type="dxa"/>
                  <w:vMerge/>
                  <w:shd w:val="clear" w:color="auto" w:fill="auto"/>
                  <w:vAlign w:val="center"/>
                </w:tcPr>
                <w:p w14:paraId="0DF63C63" w14:textId="77777777" w:rsidR="00315D99" w:rsidRDefault="00315D99">
                  <w:pPr>
                    <w:autoSpaceDE w:val="0"/>
                    <w:autoSpaceDN w:val="0"/>
                    <w:adjustRightInd w:val="0"/>
                    <w:jc w:val="center"/>
                    <w:rPr>
                      <w:bCs/>
                      <w:color w:val="000000" w:themeColor="text1"/>
                      <w:szCs w:val="21"/>
                    </w:rPr>
                  </w:pPr>
                </w:p>
              </w:tc>
              <w:tc>
                <w:tcPr>
                  <w:tcW w:w="1251" w:type="dxa"/>
                  <w:shd w:val="clear" w:color="auto" w:fill="auto"/>
                  <w:vAlign w:val="center"/>
                </w:tcPr>
                <w:p w14:paraId="3A775464" w14:textId="77777777" w:rsidR="00315D99" w:rsidRDefault="008D37D5">
                  <w:pPr>
                    <w:autoSpaceDE w:val="0"/>
                    <w:autoSpaceDN w:val="0"/>
                    <w:adjustRightInd w:val="0"/>
                    <w:jc w:val="center"/>
                    <w:rPr>
                      <w:bCs/>
                      <w:color w:val="000000" w:themeColor="text1"/>
                      <w:szCs w:val="21"/>
                    </w:rPr>
                  </w:pPr>
                  <w:r>
                    <w:rPr>
                      <w:bCs/>
                      <w:color w:val="000000" w:themeColor="text1"/>
                      <w:szCs w:val="21"/>
                    </w:rPr>
                    <w:t>噪声</w:t>
                  </w:r>
                </w:p>
              </w:tc>
              <w:tc>
                <w:tcPr>
                  <w:tcW w:w="1379" w:type="dxa"/>
                  <w:shd w:val="clear" w:color="auto" w:fill="auto"/>
                  <w:vAlign w:val="center"/>
                </w:tcPr>
                <w:p w14:paraId="0EED6389" w14:textId="77777777" w:rsidR="00315D99" w:rsidRDefault="008D37D5">
                  <w:pPr>
                    <w:autoSpaceDE w:val="0"/>
                    <w:autoSpaceDN w:val="0"/>
                    <w:adjustRightInd w:val="0"/>
                    <w:jc w:val="center"/>
                    <w:rPr>
                      <w:bCs/>
                      <w:color w:val="000000" w:themeColor="text1"/>
                      <w:szCs w:val="21"/>
                    </w:rPr>
                  </w:pPr>
                  <w:r>
                    <w:rPr>
                      <w:bCs/>
                      <w:color w:val="000000" w:themeColor="text1"/>
                      <w:szCs w:val="21"/>
                    </w:rPr>
                    <w:t>施工设备</w:t>
                  </w:r>
                </w:p>
              </w:tc>
              <w:tc>
                <w:tcPr>
                  <w:tcW w:w="2241" w:type="dxa"/>
                  <w:shd w:val="clear" w:color="auto" w:fill="auto"/>
                  <w:vAlign w:val="center"/>
                </w:tcPr>
                <w:p w14:paraId="44104521" w14:textId="77777777" w:rsidR="00315D99" w:rsidRDefault="008D37D5">
                  <w:pPr>
                    <w:autoSpaceDE w:val="0"/>
                    <w:autoSpaceDN w:val="0"/>
                    <w:adjustRightInd w:val="0"/>
                    <w:jc w:val="center"/>
                    <w:rPr>
                      <w:bCs/>
                      <w:color w:val="000000" w:themeColor="text1"/>
                      <w:szCs w:val="21"/>
                    </w:rPr>
                  </w:pPr>
                  <w:r>
                    <w:rPr>
                      <w:bCs/>
                      <w:color w:val="000000" w:themeColor="text1"/>
                      <w:szCs w:val="21"/>
                    </w:rPr>
                    <w:t>设备噪声（</w:t>
                  </w:r>
                  <w:r>
                    <w:rPr>
                      <w:bCs/>
                      <w:color w:val="000000" w:themeColor="text1"/>
                      <w:szCs w:val="21"/>
                    </w:rPr>
                    <w:t>N1</w:t>
                  </w:r>
                  <w:r>
                    <w:rPr>
                      <w:bCs/>
                      <w:color w:val="000000" w:themeColor="text1"/>
                      <w:szCs w:val="21"/>
                    </w:rPr>
                    <w:t>）</w:t>
                  </w:r>
                </w:p>
              </w:tc>
              <w:tc>
                <w:tcPr>
                  <w:tcW w:w="2895" w:type="dxa"/>
                  <w:shd w:val="clear" w:color="auto" w:fill="auto"/>
                  <w:vAlign w:val="center"/>
                </w:tcPr>
                <w:p w14:paraId="3F38CBF8" w14:textId="77777777" w:rsidR="00315D99" w:rsidRDefault="008D37D5">
                  <w:pPr>
                    <w:autoSpaceDE w:val="0"/>
                    <w:autoSpaceDN w:val="0"/>
                    <w:adjustRightInd w:val="0"/>
                    <w:jc w:val="center"/>
                    <w:rPr>
                      <w:bCs/>
                      <w:color w:val="000000" w:themeColor="text1"/>
                      <w:szCs w:val="21"/>
                    </w:rPr>
                  </w:pPr>
                  <w:r>
                    <w:rPr>
                      <w:bCs/>
                      <w:color w:val="000000" w:themeColor="text1"/>
                      <w:szCs w:val="21"/>
                    </w:rPr>
                    <w:t>噪声（</w:t>
                  </w:r>
                  <w:r>
                    <w:rPr>
                      <w:bCs/>
                      <w:color w:val="000000" w:themeColor="text1"/>
                      <w:szCs w:val="21"/>
                    </w:rPr>
                    <w:t>dB(A)</w:t>
                  </w:r>
                  <w:r>
                    <w:rPr>
                      <w:bCs/>
                      <w:color w:val="000000" w:themeColor="text1"/>
                      <w:szCs w:val="21"/>
                    </w:rPr>
                    <w:t>）</w:t>
                  </w:r>
                </w:p>
              </w:tc>
            </w:tr>
            <w:tr w:rsidR="00315D99" w14:paraId="7A2D4A99" w14:textId="77777777">
              <w:trPr>
                <w:trHeight w:val="151"/>
              </w:trPr>
              <w:tc>
                <w:tcPr>
                  <w:tcW w:w="756" w:type="dxa"/>
                  <w:vMerge/>
                  <w:shd w:val="clear" w:color="auto" w:fill="auto"/>
                  <w:vAlign w:val="center"/>
                </w:tcPr>
                <w:p w14:paraId="6ECB61ED" w14:textId="77777777" w:rsidR="00315D99" w:rsidRDefault="00315D99">
                  <w:pPr>
                    <w:autoSpaceDE w:val="0"/>
                    <w:autoSpaceDN w:val="0"/>
                    <w:adjustRightInd w:val="0"/>
                    <w:jc w:val="center"/>
                    <w:rPr>
                      <w:bCs/>
                      <w:color w:val="000000" w:themeColor="text1"/>
                      <w:szCs w:val="21"/>
                    </w:rPr>
                  </w:pPr>
                </w:p>
              </w:tc>
              <w:tc>
                <w:tcPr>
                  <w:tcW w:w="1251" w:type="dxa"/>
                  <w:vMerge w:val="restart"/>
                  <w:shd w:val="clear" w:color="auto" w:fill="auto"/>
                  <w:vAlign w:val="center"/>
                </w:tcPr>
                <w:p w14:paraId="0B78AE1F" w14:textId="77777777" w:rsidR="00315D99" w:rsidRDefault="008D37D5">
                  <w:pPr>
                    <w:autoSpaceDE w:val="0"/>
                    <w:autoSpaceDN w:val="0"/>
                    <w:adjustRightInd w:val="0"/>
                    <w:jc w:val="center"/>
                    <w:rPr>
                      <w:bCs/>
                      <w:color w:val="000000" w:themeColor="text1"/>
                      <w:szCs w:val="21"/>
                    </w:rPr>
                  </w:pPr>
                  <w:r>
                    <w:rPr>
                      <w:bCs/>
                      <w:color w:val="000000" w:themeColor="text1"/>
                      <w:szCs w:val="21"/>
                    </w:rPr>
                    <w:t>固废</w:t>
                  </w:r>
                </w:p>
              </w:tc>
              <w:tc>
                <w:tcPr>
                  <w:tcW w:w="1379" w:type="dxa"/>
                  <w:shd w:val="clear" w:color="auto" w:fill="auto"/>
                  <w:vAlign w:val="center"/>
                </w:tcPr>
                <w:p w14:paraId="2FBCA55E" w14:textId="77777777" w:rsidR="00315D99" w:rsidRDefault="008D37D5">
                  <w:pPr>
                    <w:autoSpaceDE w:val="0"/>
                    <w:autoSpaceDN w:val="0"/>
                    <w:adjustRightInd w:val="0"/>
                    <w:jc w:val="center"/>
                    <w:rPr>
                      <w:bCs/>
                      <w:color w:val="000000" w:themeColor="text1"/>
                      <w:szCs w:val="21"/>
                    </w:rPr>
                  </w:pPr>
                  <w:r>
                    <w:rPr>
                      <w:bCs/>
                      <w:color w:val="000000" w:themeColor="text1"/>
                      <w:szCs w:val="21"/>
                    </w:rPr>
                    <w:t>施工过程</w:t>
                  </w:r>
                </w:p>
              </w:tc>
              <w:tc>
                <w:tcPr>
                  <w:tcW w:w="2241" w:type="dxa"/>
                  <w:shd w:val="clear" w:color="auto" w:fill="auto"/>
                  <w:vAlign w:val="center"/>
                </w:tcPr>
                <w:p w14:paraId="7320D346" w14:textId="77777777" w:rsidR="00315D99" w:rsidRDefault="008D37D5">
                  <w:pPr>
                    <w:autoSpaceDE w:val="0"/>
                    <w:autoSpaceDN w:val="0"/>
                    <w:adjustRightInd w:val="0"/>
                    <w:jc w:val="center"/>
                    <w:rPr>
                      <w:bCs/>
                      <w:color w:val="000000" w:themeColor="text1"/>
                      <w:szCs w:val="21"/>
                    </w:rPr>
                  </w:pPr>
                  <w:r>
                    <w:rPr>
                      <w:bCs/>
                      <w:color w:val="000000" w:themeColor="text1"/>
                      <w:szCs w:val="21"/>
                    </w:rPr>
                    <w:t>建筑垃圾（</w:t>
                  </w:r>
                  <w:r>
                    <w:rPr>
                      <w:bCs/>
                      <w:color w:val="000000" w:themeColor="text1"/>
                      <w:szCs w:val="21"/>
                    </w:rPr>
                    <w:t>S1</w:t>
                  </w:r>
                  <w:r>
                    <w:rPr>
                      <w:bCs/>
                      <w:color w:val="000000" w:themeColor="text1"/>
                      <w:szCs w:val="21"/>
                    </w:rPr>
                    <w:t>）</w:t>
                  </w:r>
                </w:p>
              </w:tc>
              <w:tc>
                <w:tcPr>
                  <w:tcW w:w="2895" w:type="dxa"/>
                  <w:shd w:val="clear" w:color="auto" w:fill="auto"/>
                  <w:vAlign w:val="center"/>
                </w:tcPr>
                <w:p w14:paraId="4D561340" w14:textId="77777777" w:rsidR="00315D99" w:rsidRDefault="008D37D5">
                  <w:pPr>
                    <w:autoSpaceDE w:val="0"/>
                    <w:autoSpaceDN w:val="0"/>
                    <w:adjustRightInd w:val="0"/>
                    <w:jc w:val="center"/>
                    <w:rPr>
                      <w:bCs/>
                      <w:color w:val="000000" w:themeColor="text1"/>
                      <w:szCs w:val="21"/>
                    </w:rPr>
                  </w:pPr>
                  <w:r>
                    <w:rPr>
                      <w:bCs/>
                      <w:color w:val="000000" w:themeColor="text1"/>
                      <w:szCs w:val="21"/>
                    </w:rPr>
                    <w:t>一般固废</w:t>
                  </w:r>
                </w:p>
              </w:tc>
            </w:tr>
            <w:tr w:rsidR="00315D99" w14:paraId="0C70FC6D" w14:textId="77777777">
              <w:trPr>
                <w:trHeight w:val="151"/>
              </w:trPr>
              <w:tc>
                <w:tcPr>
                  <w:tcW w:w="756" w:type="dxa"/>
                  <w:vMerge/>
                  <w:shd w:val="clear" w:color="auto" w:fill="auto"/>
                  <w:vAlign w:val="center"/>
                </w:tcPr>
                <w:p w14:paraId="3693D34F" w14:textId="77777777" w:rsidR="00315D99" w:rsidRDefault="00315D99">
                  <w:pPr>
                    <w:autoSpaceDE w:val="0"/>
                    <w:autoSpaceDN w:val="0"/>
                    <w:adjustRightInd w:val="0"/>
                    <w:jc w:val="center"/>
                    <w:rPr>
                      <w:color w:val="000000" w:themeColor="text1"/>
                      <w:sz w:val="24"/>
                      <w:szCs w:val="20"/>
                      <w:lang w:val="zh-CN"/>
                    </w:rPr>
                  </w:pPr>
                </w:p>
              </w:tc>
              <w:tc>
                <w:tcPr>
                  <w:tcW w:w="1251" w:type="dxa"/>
                  <w:vMerge/>
                  <w:shd w:val="clear" w:color="auto" w:fill="auto"/>
                  <w:vAlign w:val="center"/>
                </w:tcPr>
                <w:p w14:paraId="601E3DC3" w14:textId="77777777" w:rsidR="00315D99" w:rsidRDefault="00315D99">
                  <w:pPr>
                    <w:autoSpaceDE w:val="0"/>
                    <w:autoSpaceDN w:val="0"/>
                    <w:adjustRightInd w:val="0"/>
                    <w:jc w:val="center"/>
                    <w:rPr>
                      <w:color w:val="000000" w:themeColor="text1"/>
                      <w:sz w:val="24"/>
                      <w:szCs w:val="20"/>
                      <w:lang w:val="zh-CN"/>
                    </w:rPr>
                  </w:pPr>
                </w:p>
              </w:tc>
              <w:tc>
                <w:tcPr>
                  <w:tcW w:w="1379" w:type="dxa"/>
                  <w:shd w:val="clear" w:color="auto" w:fill="auto"/>
                  <w:vAlign w:val="center"/>
                </w:tcPr>
                <w:p w14:paraId="0334474C" w14:textId="77777777" w:rsidR="00315D99" w:rsidRDefault="008D37D5">
                  <w:pPr>
                    <w:autoSpaceDE w:val="0"/>
                    <w:autoSpaceDN w:val="0"/>
                    <w:adjustRightInd w:val="0"/>
                    <w:jc w:val="center"/>
                    <w:rPr>
                      <w:bCs/>
                      <w:color w:val="000000" w:themeColor="text1"/>
                      <w:szCs w:val="21"/>
                    </w:rPr>
                  </w:pPr>
                  <w:r>
                    <w:rPr>
                      <w:bCs/>
                      <w:color w:val="000000" w:themeColor="text1"/>
                      <w:szCs w:val="21"/>
                    </w:rPr>
                    <w:t>施工人员</w:t>
                  </w:r>
                </w:p>
              </w:tc>
              <w:tc>
                <w:tcPr>
                  <w:tcW w:w="2241" w:type="dxa"/>
                  <w:shd w:val="clear" w:color="auto" w:fill="auto"/>
                  <w:vAlign w:val="center"/>
                </w:tcPr>
                <w:p w14:paraId="079FDFD7" w14:textId="77777777" w:rsidR="00315D99" w:rsidRDefault="008D37D5">
                  <w:pPr>
                    <w:autoSpaceDE w:val="0"/>
                    <w:autoSpaceDN w:val="0"/>
                    <w:adjustRightInd w:val="0"/>
                    <w:jc w:val="center"/>
                    <w:rPr>
                      <w:bCs/>
                      <w:color w:val="000000" w:themeColor="text1"/>
                      <w:szCs w:val="21"/>
                    </w:rPr>
                  </w:pPr>
                  <w:r>
                    <w:rPr>
                      <w:bCs/>
                      <w:color w:val="000000" w:themeColor="text1"/>
                      <w:szCs w:val="21"/>
                    </w:rPr>
                    <w:t>生活垃圾（</w:t>
                  </w:r>
                  <w:r>
                    <w:rPr>
                      <w:bCs/>
                      <w:color w:val="000000" w:themeColor="text1"/>
                      <w:szCs w:val="21"/>
                    </w:rPr>
                    <w:t>S2</w:t>
                  </w:r>
                  <w:r>
                    <w:rPr>
                      <w:bCs/>
                      <w:color w:val="000000" w:themeColor="text1"/>
                      <w:szCs w:val="21"/>
                    </w:rPr>
                    <w:t>）</w:t>
                  </w:r>
                </w:p>
              </w:tc>
              <w:tc>
                <w:tcPr>
                  <w:tcW w:w="2895" w:type="dxa"/>
                  <w:shd w:val="clear" w:color="auto" w:fill="auto"/>
                  <w:vAlign w:val="center"/>
                </w:tcPr>
                <w:p w14:paraId="1B5AFB8C" w14:textId="77777777" w:rsidR="00315D99" w:rsidRDefault="008D37D5">
                  <w:pPr>
                    <w:autoSpaceDE w:val="0"/>
                    <w:autoSpaceDN w:val="0"/>
                    <w:adjustRightInd w:val="0"/>
                    <w:jc w:val="center"/>
                    <w:rPr>
                      <w:bCs/>
                      <w:color w:val="000000" w:themeColor="text1"/>
                      <w:szCs w:val="21"/>
                    </w:rPr>
                  </w:pPr>
                  <w:r>
                    <w:rPr>
                      <w:bCs/>
                      <w:color w:val="000000" w:themeColor="text1"/>
                      <w:szCs w:val="21"/>
                    </w:rPr>
                    <w:t>一般固废</w:t>
                  </w:r>
                </w:p>
              </w:tc>
            </w:tr>
            <w:tr w:rsidR="00315D99" w14:paraId="3E505E31" w14:textId="77777777">
              <w:trPr>
                <w:trHeight w:val="151"/>
              </w:trPr>
              <w:tc>
                <w:tcPr>
                  <w:tcW w:w="756" w:type="dxa"/>
                  <w:vMerge w:val="restart"/>
                  <w:shd w:val="clear" w:color="auto" w:fill="auto"/>
                  <w:vAlign w:val="center"/>
                </w:tcPr>
                <w:p w14:paraId="65908C44" w14:textId="77777777" w:rsidR="00315D99" w:rsidRDefault="008D37D5">
                  <w:pPr>
                    <w:autoSpaceDE w:val="0"/>
                    <w:autoSpaceDN w:val="0"/>
                    <w:adjustRightInd w:val="0"/>
                    <w:jc w:val="center"/>
                    <w:rPr>
                      <w:color w:val="000000" w:themeColor="text1"/>
                      <w:sz w:val="24"/>
                      <w:szCs w:val="20"/>
                      <w:lang w:val="zh-CN"/>
                    </w:rPr>
                  </w:pPr>
                  <w:r>
                    <w:rPr>
                      <w:color w:val="000000" w:themeColor="text1"/>
                      <w:szCs w:val="21"/>
                      <w:lang w:val="zh-CN"/>
                    </w:rPr>
                    <w:t>运营期</w:t>
                  </w:r>
                </w:p>
              </w:tc>
              <w:tc>
                <w:tcPr>
                  <w:tcW w:w="1251" w:type="dxa"/>
                  <w:vMerge w:val="restart"/>
                  <w:shd w:val="clear" w:color="auto" w:fill="auto"/>
                  <w:vAlign w:val="center"/>
                </w:tcPr>
                <w:p w14:paraId="75620AC4" w14:textId="77777777" w:rsidR="00315D99" w:rsidRDefault="008D37D5">
                  <w:pPr>
                    <w:autoSpaceDE w:val="0"/>
                    <w:autoSpaceDN w:val="0"/>
                    <w:adjustRightInd w:val="0"/>
                    <w:jc w:val="center"/>
                    <w:rPr>
                      <w:color w:val="000000" w:themeColor="text1"/>
                      <w:sz w:val="24"/>
                      <w:szCs w:val="20"/>
                      <w:lang w:val="zh-CN"/>
                    </w:rPr>
                  </w:pPr>
                  <w:r>
                    <w:rPr>
                      <w:color w:val="000000" w:themeColor="text1"/>
                      <w:szCs w:val="21"/>
                      <w:lang w:val="zh-CN"/>
                    </w:rPr>
                    <w:t>废气</w:t>
                  </w:r>
                </w:p>
              </w:tc>
              <w:tc>
                <w:tcPr>
                  <w:tcW w:w="1379" w:type="dxa"/>
                  <w:shd w:val="clear" w:color="auto" w:fill="auto"/>
                  <w:vAlign w:val="center"/>
                </w:tcPr>
                <w:p w14:paraId="4D4405AD" w14:textId="77777777" w:rsidR="00315D99" w:rsidRDefault="008D37D5">
                  <w:pPr>
                    <w:autoSpaceDE w:val="0"/>
                    <w:autoSpaceDN w:val="0"/>
                    <w:adjustRightInd w:val="0"/>
                    <w:jc w:val="center"/>
                    <w:rPr>
                      <w:bCs/>
                      <w:color w:val="000000" w:themeColor="text1"/>
                      <w:szCs w:val="21"/>
                    </w:rPr>
                  </w:pPr>
                  <w:r>
                    <w:rPr>
                      <w:rFonts w:hint="eastAsia"/>
                      <w:bCs/>
                      <w:color w:val="000000" w:themeColor="text1"/>
                      <w:szCs w:val="21"/>
                    </w:rPr>
                    <w:t>萌宠乐园</w:t>
                  </w:r>
                </w:p>
              </w:tc>
              <w:tc>
                <w:tcPr>
                  <w:tcW w:w="2241" w:type="dxa"/>
                  <w:shd w:val="clear" w:color="auto" w:fill="auto"/>
                  <w:vAlign w:val="center"/>
                </w:tcPr>
                <w:p w14:paraId="459A9D15" w14:textId="77777777" w:rsidR="00315D99" w:rsidRDefault="008D37D5">
                  <w:pPr>
                    <w:autoSpaceDE w:val="0"/>
                    <w:autoSpaceDN w:val="0"/>
                    <w:adjustRightInd w:val="0"/>
                    <w:jc w:val="center"/>
                    <w:rPr>
                      <w:bCs/>
                      <w:color w:val="000000" w:themeColor="text1"/>
                      <w:szCs w:val="21"/>
                    </w:rPr>
                  </w:pPr>
                  <w:r>
                    <w:rPr>
                      <w:rFonts w:hint="eastAsia"/>
                      <w:bCs/>
                      <w:color w:val="000000" w:themeColor="text1"/>
                      <w:szCs w:val="21"/>
                    </w:rPr>
                    <w:t>动物恶臭</w:t>
                  </w:r>
                  <w:r>
                    <w:rPr>
                      <w:color w:val="000000" w:themeColor="text1"/>
                      <w:kern w:val="0"/>
                      <w:szCs w:val="21"/>
                    </w:rPr>
                    <w:t>（</w:t>
                  </w:r>
                  <w:r>
                    <w:rPr>
                      <w:color w:val="000000" w:themeColor="text1"/>
                      <w:kern w:val="0"/>
                      <w:szCs w:val="21"/>
                    </w:rPr>
                    <w:t>G1</w:t>
                  </w:r>
                  <w:r>
                    <w:rPr>
                      <w:color w:val="000000" w:themeColor="text1"/>
                      <w:kern w:val="0"/>
                      <w:szCs w:val="21"/>
                    </w:rPr>
                    <w:t>）</w:t>
                  </w:r>
                </w:p>
              </w:tc>
              <w:tc>
                <w:tcPr>
                  <w:tcW w:w="2895" w:type="dxa"/>
                  <w:shd w:val="clear" w:color="auto" w:fill="auto"/>
                  <w:vAlign w:val="center"/>
                </w:tcPr>
                <w:p w14:paraId="5789034C" w14:textId="77777777" w:rsidR="00315D99" w:rsidRDefault="008D37D5">
                  <w:pPr>
                    <w:autoSpaceDE w:val="0"/>
                    <w:autoSpaceDN w:val="0"/>
                    <w:adjustRightInd w:val="0"/>
                    <w:jc w:val="center"/>
                    <w:rPr>
                      <w:bCs/>
                      <w:color w:val="000000" w:themeColor="text1"/>
                      <w:szCs w:val="21"/>
                    </w:rPr>
                  </w:pPr>
                  <w:r>
                    <w:rPr>
                      <w:rFonts w:hint="eastAsia"/>
                      <w:bCs/>
                      <w:color w:val="000000" w:themeColor="text1"/>
                      <w:szCs w:val="21"/>
                    </w:rPr>
                    <w:t>N</w:t>
                  </w:r>
                  <w:r>
                    <w:rPr>
                      <w:bCs/>
                      <w:color w:val="000000" w:themeColor="text1"/>
                      <w:szCs w:val="21"/>
                    </w:rPr>
                    <w:t>H</w:t>
                  </w:r>
                  <w:r>
                    <w:rPr>
                      <w:bCs/>
                      <w:color w:val="000000" w:themeColor="text1"/>
                      <w:szCs w:val="21"/>
                      <w:vertAlign w:val="subscript"/>
                    </w:rPr>
                    <w:t>3</w:t>
                  </w:r>
                  <w:r>
                    <w:rPr>
                      <w:rFonts w:hint="eastAsia"/>
                      <w:bCs/>
                      <w:color w:val="000000" w:themeColor="text1"/>
                      <w:szCs w:val="21"/>
                    </w:rPr>
                    <w:t>、</w:t>
                  </w:r>
                  <w:r>
                    <w:rPr>
                      <w:rFonts w:hint="eastAsia"/>
                      <w:bCs/>
                      <w:color w:val="000000" w:themeColor="text1"/>
                      <w:szCs w:val="21"/>
                    </w:rPr>
                    <w:t>H</w:t>
                  </w:r>
                  <w:r>
                    <w:rPr>
                      <w:bCs/>
                      <w:color w:val="000000" w:themeColor="text1"/>
                      <w:szCs w:val="21"/>
                      <w:vertAlign w:val="subscript"/>
                    </w:rPr>
                    <w:t>2</w:t>
                  </w:r>
                  <w:r>
                    <w:rPr>
                      <w:bCs/>
                      <w:color w:val="000000" w:themeColor="text1"/>
                      <w:szCs w:val="21"/>
                    </w:rPr>
                    <w:t>S</w:t>
                  </w:r>
                </w:p>
              </w:tc>
            </w:tr>
            <w:tr w:rsidR="00315D99" w14:paraId="0A942B6E" w14:textId="77777777">
              <w:trPr>
                <w:trHeight w:val="151"/>
              </w:trPr>
              <w:tc>
                <w:tcPr>
                  <w:tcW w:w="756" w:type="dxa"/>
                  <w:vMerge/>
                  <w:shd w:val="clear" w:color="auto" w:fill="auto"/>
                  <w:vAlign w:val="center"/>
                </w:tcPr>
                <w:p w14:paraId="2C3A40A3" w14:textId="77777777" w:rsidR="00315D99" w:rsidRDefault="00315D99">
                  <w:pPr>
                    <w:autoSpaceDE w:val="0"/>
                    <w:autoSpaceDN w:val="0"/>
                    <w:adjustRightInd w:val="0"/>
                    <w:jc w:val="center"/>
                    <w:rPr>
                      <w:color w:val="000000" w:themeColor="text1"/>
                      <w:szCs w:val="21"/>
                      <w:lang w:val="zh-CN"/>
                    </w:rPr>
                  </w:pPr>
                </w:p>
              </w:tc>
              <w:tc>
                <w:tcPr>
                  <w:tcW w:w="1251" w:type="dxa"/>
                  <w:vMerge/>
                  <w:shd w:val="clear" w:color="auto" w:fill="auto"/>
                  <w:vAlign w:val="center"/>
                </w:tcPr>
                <w:p w14:paraId="51CE87F4" w14:textId="77777777" w:rsidR="00315D99" w:rsidRDefault="00315D99">
                  <w:pPr>
                    <w:autoSpaceDE w:val="0"/>
                    <w:autoSpaceDN w:val="0"/>
                    <w:adjustRightInd w:val="0"/>
                    <w:jc w:val="center"/>
                    <w:rPr>
                      <w:color w:val="000000" w:themeColor="text1"/>
                      <w:szCs w:val="21"/>
                      <w:lang w:val="zh-CN"/>
                    </w:rPr>
                  </w:pPr>
                </w:p>
              </w:tc>
              <w:tc>
                <w:tcPr>
                  <w:tcW w:w="1379" w:type="dxa"/>
                  <w:shd w:val="clear" w:color="auto" w:fill="auto"/>
                  <w:vAlign w:val="center"/>
                </w:tcPr>
                <w:p w14:paraId="7B427434" w14:textId="77777777" w:rsidR="00315D99" w:rsidRDefault="008D37D5">
                  <w:pPr>
                    <w:autoSpaceDE w:val="0"/>
                    <w:autoSpaceDN w:val="0"/>
                    <w:adjustRightInd w:val="0"/>
                    <w:jc w:val="center"/>
                    <w:rPr>
                      <w:bCs/>
                      <w:color w:val="000000" w:themeColor="text1"/>
                      <w:szCs w:val="21"/>
                    </w:rPr>
                  </w:pPr>
                  <w:r>
                    <w:rPr>
                      <w:rFonts w:hint="eastAsia"/>
                      <w:bCs/>
                      <w:color w:val="000000" w:themeColor="text1"/>
                      <w:szCs w:val="21"/>
                    </w:rPr>
                    <w:t>锅炉</w:t>
                  </w:r>
                </w:p>
              </w:tc>
              <w:tc>
                <w:tcPr>
                  <w:tcW w:w="2241" w:type="dxa"/>
                  <w:shd w:val="clear" w:color="auto" w:fill="auto"/>
                  <w:vAlign w:val="center"/>
                </w:tcPr>
                <w:p w14:paraId="3F70E38E" w14:textId="77777777" w:rsidR="00315D99" w:rsidRDefault="008D37D5">
                  <w:pPr>
                    <w:autoSpaceDE w:val="0"/>
                    <w:autoSpaceDN w:val="0"/>
                    <w:adjustRightInd w:val="0"/>
                    <w:jc w:val="center"/>
                    <w:rPr>
                      <w:bCs/>
                      <w:color w:val="000000" w:themeColor="text1"/>
                      <w:szCs w:val="21"/>
                    </w:rPr>
                  </w:pPr>
                  <w:r>
                    <w:rPr>
                      <w:rFonts w:hint="eastAsia"/>
                      <w:bCs/>
                      <w:color w:val="000000" w:themeColor="text1"/>
                      <w:szCs w:val="21"/>
                    </w:rPr>
                    <w:t>锅炉废气</w:t>
                  </w:r>
                  <w:r>
                    <w:rPr>
                      <w:color w:val="000000" w:themeColor="text1"/>
                      <w:kern w:val="0"/>
                      <w:szCs w:val="21"/>
                    </w:rPr>
                    <w:t>（</w:t>
                  </w:r>
                  <w:r>
                    <w:rPr>
                      <w:color w:val="000000" w:themeColor="text1"/>
                      <w:kern w:val="0"/>
                      <w:szCs w:val="21"/>
                    </w:rPr>
                    <w:t>G2</w:t>
                  </w:r>
                  <w:r>
                    <w:rPr>
                      <w:color w:val="000000" w:themeColor="text1"/>
                      <w:kern w:val="0"/>
                      <w:szCs w:val="21"/>
                    </w:rPr>
                    <w:t>）</w:t>
                  </w:r>
                </w:p>
              </w:tc>
              <w:tc>
                <w:tcPr>
                  <w:tcW w:w="2895" w:type="dxa"/>
                  <w:shd w:val="clear" w:color="auto" w:fill="auto"/>
                  <w:vAlign w:val="center"/>
                </w:tcPr>
                <w:p w14:paraId="68D69161" w14:textId="77777777" w:rsidR="00315D99" w:rsidRDefault="008D37D5">
                  <w:pPr>
                    <w:autoSpaceDE w:val="0"/>
                    <w:autoSpaceDN w:val="0"/>
                    <w:adjustRightInd w:val="0"/>
                    <w:jc w:val="center"/>
                    <w:rPr>
                      <w:bCs/>
                      <w:color w:val="000000" w:themeColor="text1"/>
                      <w:szCs w:val="21"/>
                    </w:rPr>
                  </w:pPr>
                  <w:r>
                    <w:rPr>
                      <w:rFonts w:hint="eastAsia"/>
                      <w:bCs/>
                      <w:color w:val="000000" w:themeColor="text1"/>
                      <w:szCs w:val="21"/>
                    </w:rPr>
                    <w:t>颗粒物、</w:t>
                  </w:r>
                  <w:r>
                    <w:rPr>
                      <w:bCs/>
                      <w:color w:val="000000" w:themeColor="text1"/>
                      <w:szCs w:val="21"/>
                    </w:rPr>
                    <w:t>SO</w:t>
                  </w:r>
                  <w:r>
                    <w:rPr>
                      <w:bCs/>
                      <w:color w:val="000000" w:themeColor="text1"/>
                      <w:szCs w:val="21"/>
                      <w:vertAlign w:val="subscript"/>
                    </w:rPr>
                    <w:t>2</w:t>
                  </w:r>
                  <w:r>
                    <w:rPr>
                      <w:rFonts w:hint="eastAsia"/>
                      <w:bCs/>
                      <w:color w:val="000000" w:themeColor="text1"/>
                      <w:szCs w:val="21"/>
                    </w:rPr>
                    <w:t>、</w:t>
                  </w:r>
                  <w:r>
                    <w:rPr>
                      <w:bCs/>
                      <w:color w:val="000000" w:themeColor="text1"/>
                      <w:szCs w:val="21"/>
                    </w:rPr>
                    <w:t>NO</w:t>
                  </w:r>
                  <w:r>
                    <w:rPr>
                      <w:bCs/>
                      <w:color w:val="000000" w:themeColor="text1"/>
                      <w:szCs w:val="21"/>
                      <w:vertAlign w:val="subscript"/>
                    </w:rPr>
                    <w:t>X</w:t>
                  </w:r>
                </w:p>
              </w:tc>
            </w:tr>
            <w:tr w:rsidR="00315D99" w14:paraId="4EEB72FB" w14:textId="77777777">
              <w:trPr>
                <w:trHeight w:val="151"/>
              </w:trPr>
              <w:tc>
                <w:tcPr>
                  <w:tcW w:w="756" w:type="dxa"/>
                  <w:vMerge/>
                  <w:shd w:val="clear" w:color="auto" w:fill="auto"/>
                  <w:vAlign w:val="center"/>
                </w:tcPr>
                <w:p w14:paraId="7152D1BB" w14:textId="77777777" w:rsidR="00315D99" w:rsidRDefault="00315D99">
                  <w:pPr>
                    <w:autoSpaceDE w:val="0"/>
                    <w:autoSpaceDN w:val="0"/>
                    <w:adjustRightInd w:val="0"/>
                    <w:jc w:val="center"/>
                    <w:rPr>
                      <w:color w:val="000000" w:themeColor="text1"/>
                      <w:szCs w:val="21"/>
                      <w:lang w:val="zh-CN"/>
                    </w:rPr>
                  </w:pPr>
                </w:p>
              </w:tc>
              <w:tc>
                <w:tcPr>
                  <w:tcW w:w="1251" w:type="dxa"/>
                  <w:vMerge/>
                  <w:shd w:val="clear" w:color="auto" w:fill="auto"/>
                  <w:vAlign w:val="center"/>
                </w:tcPr>
                <w:p w14:paraId="1144EAAC" w14:textId="77777777" w:rsidR="00315D99" w:rsidRDefault="00315D99">
                  <w:pPr>
                    <w:autoSpaceDE w:val="0"/>
                    <w:autoSpaceDN w:val="0"/>
                    <w:adjustRightInd w:val="0"/>
                    <w:jc w:val="center"/>
                    <w:rPr>
                      <w:color w:val="000000" w:themeColor="text1"/>
                      <w:szCs w:val="21"/>
                      <w:lang w:val="zh-CN"/>
                    </w:rPr>
                  </w:pPr>
                </w:p>
              </w:tc>
              <w:tc>
                <w:tcPr>
                  <w:tcW w:w="1379" w:type="dxa"/>
                  <w:shd w:val="clear" w:color="auto" w:fill="auto"/>
                  <w:vAlign w:val="center"/>
                </w:tcPr>
                <w:p w14:paraId="1BEB8627" w14:textId="77777777" w:rsidR="00315D99" w:rsidRDefault="008D37D5">
                  <w:pPr>
                    <w:autoSpaceDE w:val="0"/>
                    <w:autoSpaceDN w:val="0"/>
                    <w:adjustRightInd w:val="0"/>
                    <w:jc w:val="center"/>
                    <w:rPr>
                      <w:bCs/>
                      <w:color w:val="000000" w:themeColor="text1"/>
                      <w:szCs w:val="21"/>
                    </w:rPr>
                  </w:pPr>
                  <w:r>
                    <w:rPr>
                      <w:color w:val="000000" w:themeColor="text1"/>
                      <w:kern w:val="0"/>
                      <w:szCs w:val="21"/>
                    </w:rPr>
                    <w:t>地下停车场</w:t>
                  </w:r>
                </w:p>
              </w:tc>
              <w:tc>
                <w:tcPr>
                  <w:tcW w:w="2241" w:type="dxa"/>
                  <w:shd w:val="clear" w:color="auto" w:fill="auto"/>
                  <w:vAlign w:val="center"/>
                </w:tcPr>
                <w:p w14:paraId="35864C74" w14:textId="77777777" w:rsidR="00315D99" w:rsidRDefault="008D37D5">
                  <w:pPr>
                    <w:autoSpaceDE w:val="0"/>
                    <w:autoSpaceDN w:val="0"/>
                    <w:adjustRightInd w:val="0"/>
                    <w:jc w:val="center"/>
                    <w:rPr>
                      <w:bCs/>
                      <w:color w:val="000000" w:themeColor="text1"/>
                      <w:szCs w:val="21"/>
                    </w:rPr>
                  </w:pPr>
                  <w:r>
                    <w:rPr>
                      <w:color w:val="000000" w:themeColor="text1"/>
                      <w:kern w:val="0"/>
                      <w:szCs w:val="21"/>
                    </w:rPr>
                    <w:t>汽车尾气（</w:t>
                  </w:r>
                  <w:r>
                    <w:rPr>
                      <w:color w:val="000000" w:themeColor="text1"/>
                      <w:kern w:val="0"/>
                      <w:szCs w:val="21"/>
                    </w:rPr>
                    <w:t>G3</w:t>
                  </w:r>
                  <w:r>
                    <w:rPr>
                      <w:color w:val="000000" w:themeColor="text1"/>
                      <w:kern w:val="0"/>
                      <w:szCs w:val="21"/>
                    </w:rPr>
                    <w:t>）</w:t>
                  </w:r>
                </w:p>
              </w:tc>
              <w:tc>
                <w:tcPr>
                  <w:tcW w:w="2895" w:type="dxa"/>
                  <w:shd w:val="clear" w:color="auto" w:fill="auto"/>
                  <w:vAlign w:val="center"/>
                </w:tcPr>
                <w:p w14:paraId="7C2FC026" w14:textId="77777777" w:rsidR="00315D99" w:rsidRDefault="008D37D5">
                  <w:pPr>
                    <w:autoSpaceDE w:val="0"/>
                    <w:autoSpaceDN w:val="0"/>
                    <w:adjustRightInd w:val="0"/>
                    <w:jc w:val="center"/>
                    <w:rPr>
                      <w:bCs/>
                      <w:color w:val="000000" w:themeColor="text1"/>
                      <w:szCs w:val="21"/>
                    </w:rPr>
                  </w:pPr>
                  <w:r>
                    <w:rPr>
                      <w:bCs/>
                      <w:color w:val="000000" w:themeColor="text1"/>
                      <w:szCs w:val="21"/>
                    </w:rPr>
                    <w:t>CO</w:t>
                  </w:r>
                  <w:r>
                    <w:rPr>
                      <w:bCs/>
                      <w:color w:val="000000" w:themeColor="text1"/>
                      <w:szCs w:val="21"/>
                    </w:rPr>
                    <w:t>、</w:t>
                  </w:r>
                  <w:r>
                    <w:rPr>
                      <w:bCs/>
                      <w:color w:val="000000" w:themeColor="text1"/>
                      <w:szCs w:val="21"/>
                    </w:rPr>
                    <w:t>HC</w:t>
                  </w:r>
                  <w:r>
                    <w:rPr>
                      <w:bCs/>
                      <w:color w:val="000000" w:themeColor="text1"/>
                      <w:szCs w:val="21"/>
                    </w:rPr>
                    <w:t>、</w:t>
                  </w:r>
                  <w:r>
                    <w:rPr>
                      <w:bCs/>
                      <w:color w:val="000000" w:themeColor="text1"/>
                      <w:szCs w:val="21"/>
                    </w:rPr>
                    <w:t>NO</w:t>
                  </w:r>
                  <w:r>
                    <w:rPr>
                      <w:bCs/>
                      <w:color w:val="000000" w:themeColor="text1"/>
                      <w:szCs w:val="21"/>
                      <w:vertAlign w:val="subscript"/>
                    </w:rPr>
                    <w:t>X</w:t>
                  </w:r>
                  <w:r>
                    <w:rPr>
                      <w:bCs/>
                      <w:color w:val="000000" w:themeColor="text1"/>
                      <w:szCs w:val="21"/>
                    </w:rPr>
                    <w:t>、</w:t>
                  </w:r>
                  <w:r>
                    <w:rPr>
                      <w:bCs/>
                      <w:color w:val="000000" w:themeColor="text1"/>
                      <w:szCs w:val="21"/>
                    </w:rPr>
                    <w:t>SO</w:t>
                  </w:r>
                  <w:r>
                    <w:rPr>
                      <w:bCs/>
                      <w:color w:val="000000" w:themeColor="text1"/>
                      <w:szCs w:val="21"/>
                      <w:vertAlign w:val="subscript"/>
                    </w:rPr>
                    <w:t>2</w:t>
                  </w:r>
                </w:p>
              </w:tc>
            </w:tr>
            <w:tr w:rsidR="00315D99" w14:paraId="408A8C73" w14:textId="77777777">
              <w:trPr>
                <w:trHeight w:val="151"/>
              </w:trPr>
              <w:tc>
                <w:tcPr>
                  <w:tcW w:w="756" w:type="dxa"/>
                  <w:vMerge/>
                  <w:shd w:val="clear" w:color="auto" w:fill="auto"/>
                  <w:vAlign w:val="center"/>
                </w:tcPr>
                <w:p w14:paraId="39A6E6B8" w14:textId="77777777" w:rsidR="00315D99" w:rsidRDefault="00315D99">
                  <w:pPr>
                    <w:autoSpaceDE w:val="0"/>
                    <w:autoSpaceDN w:val="0"/>
                    <w:adjustRightInd w:val="0"/>
                    <w:jc w:val="center"/>
                    <w:rPr>
                      <w:color w:val="000000" w:themeColor="text1"/>
                      <w:szCs w:val="21"/>
                    </w:rPr>
                  </w:pPr>
                </w:p>
              </w:tc>
              <w:tc>
                <w:tcPr>
                  <w:tcW w:w="1251" w:type="dxa"/>
                  <w:vMerge/>
                  <w:shd w:val="clear" w:color="auto" w:fill="auto"/>
                  <w:vAlign w:val="center"/>
                </w:tcPr>
                <w:p w14:paraId="52EDEB06" w14:textId="77777777" w:rsidR="00315D99" w:rsidRDefault="00315D99">
                  <w:pPr>
                    <w:autoSpaceDE w:val="0"/>
                    <w:autoSpaceDN w:val="0"/>
                    <w:adjustRightInd w:val="0"/>
                    <w:jc w:val="center"/>
                    <w:rPr>
                      <w:color w:val="000000" w:themeColor="text1"/>
                      <w:szCs w:val="21"/>
                    </w:rPr>
                  </w:pPr>
                </w:p>
              </w:tc>
              <w:tc>
                <w:tcPr>
                  <w:tcW w:w="1379" w:type="dxa"/>
                  <w:shd w:val="clear" w:color="auto" w:fill="auto"/>
                  <w:vAlign w:val="center"/>
                </w:tcPr>
                <w:p w14:paraId="0C5E1847" w14:textId="77777777" w:rsidR="00315D99" w:rsidRDefault="008D37D5">
                  <w:pPr>
                    <w:autoSpaceDE w:val="0"/>
                    <w:autoSpaceDN w:val="0"/>
                    <w:adjustRightInd w:val="0"/>
                    <w:jc w:val="center"/>
                    <w:rPr>
                      <w:bCs/>
                      <w:color w:val="000000" w:themeColor="text1"/>
                      <w:szCs w:val="21"/>
                    </w:rPr>
                  </w:pPr>
                  <w:r>
                    <w:rPr>
                      <w:color w:val="000000" w:themeColor="text1"/>
                      <w:kern w:val="0"/>
                      <w:szCs w:val="21"/>
                    </w:rPr>
                    <w:t>餐饮</w:t>
                  </w:r>
                </w:p>
              </w:tc>
              <w:tc>
                <w:tcPr>
                  <w:tcW w:w="2241" w:type="dxa"/>
                  <w:shd w:val="clear" w:color="auto" w:fill="auto"/>
                  <w:vAlign w:val="center"/>
                </w:tcPr>
                <w:p w14:paraId="10D62021" w14:textId="77777777" w:rsidR="00315D99" w:rsidRDefault="008D37D5">
                  <w:pPr>
                    <w:autoSpaceDE w:val="0"/>
                    <w:autoSpaceDN w:val="0"/>
                    <w:adjustRightInd w:val="0"/>
                    <w:jc w:val="center"/>
                    <w:rPr>
                      <w:bCs/>
                      <w:color w:val="000000" w:themeColor="text1"/>
                      <w:szCs w:val="21"/>
                    </w:rPr>
                  </w:pPr>
                  <w:r>
                    <w:rPr>
                      <w:color w:val="000000" w:themeColor="text1"/>
                      <w:kern w:val="0"/>
                      <w:szCs w:val="21"/>
                    </w:rPr>
                    <w:t>餐饮油烟（</w:t>
                  </w:r>
                  <w:r>
                    <w:rPr>
                      <w:color w:val="000000" w:themeColor="text1"/>
                      <w:kern w:val="0"/>
                      <w:szCs w:val="21"/>
                    </w:rPr>
                    <w:t>G4</w:t>
                  </w:r>
                  <w:r>
                    <w:rPr>
                      <w:color w:val="000000" w:themeColor="text1"/>
                      <w:kern w:val="0"/>
                      <w:szCs w:val="21"/>
                    </w:rPr>
                    <w:t>）</w:t>
                  </w:r>
                </w:p>
              </w:tc>
              <w:tc>
                <w:tcPr>
                  <w:tcW w:w="2895" w:type="dxa"/>
                  <w:shd w:val="clear" w:color="auto" w:fill="auto"/>
                  <w:vAlign w:val="center"/>
                </w:tcPr>
                <w:p w14:paraId="019B5EA5" w14:textId="77777777" w:rsidR="00315D99" w:rsidRDefault="008D37D5">
                  <w:pPr>
                    <w:autoSpaceDE w:val="0"/>
                    <w:autoSpaceDN w:val="0"/>
                    <w:adjustRightInd w:val="0"/>
                    <w:jc w:val="center"/>
                    <w:rPr>
                      <w:bCs/>
                      <w:color w:val="000000" w:themeColor="text1"/>
                      <w:szCs w:val="21"/>
                    </w:rPr>
                  </w:pPr>
                  <w:r>
                    <w:rPr>
                      <w:bCs/>
                      <w:color w:val="000000" w:themeColor="text1"/>
                      <w:szCs w:val="21"/>
                    </w:rPr>
                    <w:t>油烟</w:t>
                  </w:r>
                </w:p>
              </w:tc>
            </w:tr>
            <w:tr w:rsidR="00315D99" w14:paraId="2B5046CA" w14:textId="77777777">
              <w:trPr>
                <w:trHeight w:val="151"/>
              </w:trPr>
              <w:tc>
                <w:tcPr>
                  <w:tcW w:w="756" w:type="dxa"/>
                  <w:vMerge/>
                  <w:shd w:val="clear" w:color="auto" w:fill="auto"/>
                  <w:vAlign w:val="center"/>
                </w:tcPr>
                <w:p w14:paraId="1E3AED93" w14:textId="77777777" w:rsidR="00315D99" w:rsidRDefault="00315D99">
                  <w:pPr>
                    <w:autoSpaceDE w:val="0"/>
                    <w:autoSpaceDN w:val="0"/>
                    <w:adjustRightInd w:val="0"/>
                    <w:jc w:val="center"/>
                    <w:rPr>
                      <w:color w:val="000000" w:themeColor="text1"/>
                      <w:szCs w:val="21"/>
                      <w:lang w:val="zh-CN"/>
                    </w:rPr>
                  </w:pPr>
                </w:p>
              </w:tc>
              <w:tc>
                <w:tcPr>
                  <w:tcW w:w="1251" w:type="dxa"/>
                  <w:vMerge w:val="restart"/>
                  <w:shd w:val="clear" w:color="auto" w:fill="auto"/>
                  <w:vAlign w:val="center"/>
                </w:tcPr>
                <w:p w14:paraId="55B8DE84" w14:textId="77777777" w:rsidR="00315D99" w:rsidRDefault="008D37D5">
                  <w:pPr>
                    <w:autoSpaceDE w:val="0"/>
                    <w:autoSpaceDN w:val="0"/>
                    <w:adjustRightInd w:val="0"/>
                    <w:jc w:val="center"/>
                    <w:rPr>
                      <w:color w:val="000000" w:themeColor="text1"/>
                      <w:szCs w:val="21"/>
                      <w:lang w:val="zh-CN"/>
                    </w:rPr>
                  </w:pPr>
                  <w:r>
                    <w:rPr>
                      <w:color w:val="000000" w:themeColor="text1"/>
                      <w:szCs w:val="21"/>
                      <w:lang w:val="zh-CN"/>
                    </w:rPr>
                    <w:t>废水</w:t>
                  </w:r>
                </w:p>
              </w:tc>
              <w:tc>
                <w:tcPr>
                  <w:tcW w:w="1379" w:type="dxa"/>
                  <w:shd w:val="clear" w:color="auto" w:fill="auto"/>
                  <w:vAlign w:val="center"/>
                </w:tcPr>
                <w:p w14:paraId="303D5E0C" w14:textId="77777777" w:rsidR="00315D99" w:rsidRDefault="008D37D5">
                  <w:pPr>
                    <w:autoSpaceDE w:val="0"/>
                    <w:autoSpaceDN w:val="0"/>
                    <w:adjustRightInd w:val="0"/>
                    <w:jc w:val="center"/>
                    <w:rPr>
                      <w:bCs/>
                      <w:color w:val="000000" w:themeColor="text1"/>
                      <w:szCs w:val="21"/>
                    </w:rPr>
                  </w:pPr>
                  <w:r>
                    <w:rPr>
                      <w:bCs/>
                      <w:color w:val="000000" w:themeColor="text1"/>
                      <w:szCs w:val="21"/>
                    </w:rPr>
                    <w:t>生活废水</w:t>
                  </w:r>
                </w:p>
              </w:tc>
              <w:tc>
                <w:tcPr>
                  <w:tcW w:w="2241" w:type="dxa"/>
                  <w:tcBorders>
                    <w:bottom w:val="single" w:sz="4" w:space="0" w:color="auto"/>
                  </w:tcBorders>
                  <w:shd w:val="clear" w:color="auto" w:fill="auto"/>
                  <w:vAlign w:val="center"/>
                </w:tcPr>
                <w:p w14:paraId="3D4DC202" w14:textId="77777777" w:rsidR="00315D99" w:rsidRDefault="008D37D5">
                  <w:pPr>
                    <w:autoSpaceDE w:val="0"/>
                    <w:autoSpaceDN w:val="0"/>
                    <w:adjustRightInd w:val="0"/>
                    <w:jc w:val="center"/>
                    <w:rPr>
                      <w:bCs/>
                      <w:color w:val="000000" w:themeColor="text1"/>
                      <w:szCs w:val="21"/>
                    </w:rPr>
                  </w:pPr>
                  <w:r>
                    <w:rPr>
                      <w:bCs/>
                      <w:color w:val="000000" w:themeColor="text1"/>
                      <w:szCs w:val="21"/>
                    </w:rPr>
                    <w:t>生活废水（</w:t>
                  </w:r>
                  <w:r>
                    <w:rPr>
                      <w:bCs/>
                      <w:color w:val="000000" w:themeColor="text1"/>
                      <w:szCs w:val="21"/>
                    </w:rPr>
                    <w:t>W1</w:t>
                  </w:r>
                  <w:r>
                    <w:rPr>
                      <w:bCs/>
                      <w:color w:val="000000" w:themeColor="text1"/>
                      <w:szCs w:val="21"/>
                    </w:rPr>
                    <w:t>）</w:t>
                  </w:r>
                </w:p>
              </w:tc>
              <w:tc>
                <w:tcPr>
                  <w:tcW w:w="2895" w:type="dxa"/>
                  <w:shd w:val="clear" w:color="auto" w:fill="auto"/>
                  <w:vAlign w:val="center"/>
                </w:tcPr>
                <w:p w14:paraId="6B18A3C9" w14:textId="77777777" w:rsidR="00315D99" w:rsidRDefault="008D37D5">
                  <w:pPr>
                    <w:autoSpaceDE w:val="0"/>
                    <w:autoSpaceDN w:val="0"/>
                    <w:adjustRightInd w:val="0"/>
                    <w:jc w:val="center"/>
                    <w:rPr>
                      <w:bCs/>
                      <w:color w:val="000000" w:themeColor="text1"/>
                      <w:szCs w:val="21"/>
                    </w:rPr>
                  </w:pPr>
                  <w:r>
                    <w:rPr>
                      <w:color w:val="000000" w:themeColor="text1"/>
                      <w:kern w:val="0"/>
                      <w:szCs w:val="21"/>
                    </w:rPr>
                    <w:t>COD</w:t>
                  </w:r>
                  <w:r>
                    <w:rPr>
                      <w:color w:val="000000" w:themeColor="text1"/>
                      <w:kern w:val="0"/>
                      <w:szCs w:val="21"/>
                    </w:rPr>
                    <w:t>、</w:t>
                  </w:r>
                  <w:r>
                    <w:rPr>
                      <w:color w:val="000000" w:themeColor="text1"/>
                      <w:kern w:val="0"/>
                      <w:szCs w:val="21"/>
                    </w:rPr>
                    <w:t>BOD</w:t>
                  </w:r>
                  <w:r>
                    <w:rPr>
                      <w:color w:val="000000" w:themeColor="text1"/>
                      <w:kern w:val="0"/>
                      <w:szCs w:val="21"/>
                      <w:vertAlign w:val="subscript"/>
                    </w:rPr>
                    <w:t>5</w:t>
                  </w:r>
                  <w:r>
                    <w:rPr>
                      <w:color w:val="000000" w:themeColor="text1"/>
                      <w:kern w:val="0"/>
                      <w:szCs w:val="21"/>
                    </w:rPr>
                    <w:t>、氨氮、</w:t>
                  </w:r>
                  <w:r>
                    <w:rPr>
                      <w:color w:val="000000" w:themeColor="text1"/>
                      <w:kern w:val="0"/>
                      <w:szCs w:val="21"/>
                    </w:rPr>
                    <w:t>SS</w:t>
                  </w:r>
                </w:p>
              </w:tc>
            </w:tr>
            <w:tr w:rsidR="00315D99" w14:paraId="221026A5" w14:textId="77777777">
              <w:trPr>
                <w:trHeight w:val="151"/>
              </w:trPr>
              <w:tc>
                <w:tcPr>
                  <w:tcW w:w="756" w:type="dxa"/>
                  <w:vMerge/>
                  <w:shd w:val="clear" w:color="auto" w:fill="auto"/>
                  <w:vAlign w:val="center"/>
                </w:tcPr>
                <w:p w14:paraId="41B87518" w14:textId="77777777" w:rsidR="00315D99" w:rsidRDefault="00315D99">
                  <w:pPr>
                    <w:autoSpaceDE w:val="0"/>
                    <w:autoSpaceDN w:val="0"/>
                    <w:adjustRightInd w:val="0"/>
                    <w:jc w:val="center"/>
                    <w:rPr>
                      <w:color w:val="000000" w:themeColor="text1"/>
                      <w:szCs w:val="21"/>
                    </w:rPr>
                  </w:pPr>
                </w:p>
              </w:tc>
              <w:tc>
                <w:tcPr>
                  <w:tcW w:w="1251" w:type="dxa"/>
                  <w:vMerge/>
                  <w:shd w:val="clear" w:color="auto" w:fill="auto"/>
                  <w:vAlign w:val="center"/>
                </w:tcPr>
                <w:p w14:paraId="5C70FF05" w14:textId="77777777" w:rsidR="00315D99" w:rsidRDefault="00315D99">
                  <w:pPr>
                    <w:autoSpaceDE w:val="0"/>
                    <w:autoSpaceDN w:val="0"/>
                    <w:adjustRightInd w:val="0"/>
                    <w:jc w:val="center"/>
                    <w:rPr>
                      <w:color w:val="000000" w:themeColor="text1"/>
                      <w:szCs w:val="21"/>
                    </w:rPr>
                  </w:pPr>
                </w:p>
              </w:tc>
              <w:tc>
                <w:tcPr>
                  <w:tcW w:w="1379" w:type="dxa"/>
                  <w:vMerge w:val="restart"/>
                  <w:shd w:val="clear" w:color="auto" w:fill="auto"/>
                  <w:vAlign w:val="center"/>
                </w:tcPr>
                <w:p w14:paraId="75F452D5" w14:textId="77777777" w:rsidR="00315D99" w:rsidRDefault="008D37D5">
                  <w:pPr>
                    <w:autoSpaceDE w:val="0"/>
                    <w:autoSpaceDN w:val="0"/>
                    <w:adjustRightInd w:val="0"/>
                    <w:jc w:val="center"/>
                    <w:rPr>
                      <w:bCs/>
                      <w:color w:val="000000" w:themeColor="text1"/>
                      <w:szCs w:val="21"/>
                    </w:rPr>
                  </w:pPr>
                  <w:r>
                    <w:rPr>
                      <w:bCs/>
                      <w:color w:val="000000" w:themeColor="text1"/>
                      <w:szCs w:val="21"/>
                    </w:rPr>
                    <w:t>娱乐废水</w:t>
                  </w:r>
                </w:p>
              </w:tc>
              <w:tc>
                <w:tcPr>
                  <w:tcW w:w="2241" w:type="dxa"/>
                  <w:shd w:val="clear" w:color="auto" w:fill="auto"/>
                  <w:vAlign w:val="center"/>
                </w:tcPr>
                <w:p w14:paraId="391AA46C" w14:textId="77777777" w:rsidR="00315D99" w:rsidRDefault="008D37D5">
                  <w:pPr>
                    <w:autoSpaceDE w:val="0"/>
                    <w:autoSpaceDN w:val="0"/>
                    <w:adjustRightInd w:val="0"/>
                    <w:jc w:val="center"/>
                    <w:rPr>
                      <w:bCs/>
                      <w:color w:val="000000" w:themeColor="text1"/>
                      <w:szCs w:val="21"/>
                    </w:rPr>
                  </w:pPr>
                  <w:r>
                    <w:rPr>
                      <w:rFonts w:hint="eastAsia"/>
                      <w:color w:val="000000" w:themeColor="text1"/>
                      <w:kern w:val="0"/>
                      <w:szCs w:val="21"/>
                    </w:rPr>
                    <w:t>动物生活废水</w:t>
                  </w:r>
                  <w:r>
                    <w:rPr>
                      <w:bCs/>
                      <w:color w:val="000000" w:themeColor="text1"/>
                      <w:szCs w:val="21"/>
                    </w:rPr>
                    <w:t>(W2)</w:t>
                  </w:r>
                </w:p>
              </w:tc>
              <w:tc>
                <w:tcPr>
                  <w:tcW w:w="2895" w:type="dxa"/>
                  <w:shd w:val="clear" w:color="auto" w:fill="auto"/>
                  <w:vAlign w:val="center"/>
                </w:tcPr>
                <w:p w14:paraId="4E22A491" w14:textId="77777777" w:rsidR="00315D99" w:rsidRDefault="008D37D5">
                  <w:pPr>
                    <w:autoSpaceDE w:val="0"/>
                    <w:autoSpaceDN w:val="0"/>
                    <w:adjustRightInd w:val="0"/>
                    <w:jc w:val="center"/>
                    <w:rPr>
                      <w:color w:val="000000" w:themeColor="text1"/>
                      <w:kern w:val="0"/>
                      <w:szCs w:val="21"/>
                    </w:rPr>
                  </w:pPr>
                  <w:r>
                    <w:rPr>
                      <w:color w:val="000000" w:themeColor="text1"/>
                      <w:kern w:val="0"/>
                      <w:szCs w:val="21"/>
                    </w:rPr>
                    <w:t>COD</w:t>
                  </w:r>
                  <w:r>
                    <w:rPr>
                      <w:color w:val="000000" w:themeColor="text1"/>
                      <w:kern w:val="0"/>
                      <w:szCs w:val="21"/>
                    </w:rPr>
                    <w:t>、</w:t>
                  </w:r>
                  <w:r>
                    <w:rPr>
                      <w:color w:val="000000" w:themeColor="text1"/>
                      <w:kern w:val="0"/>
                      <w:szCs w:val="21"/>
                    </w:rPr>
                    <w:t>BOD</w:t>
                  </w:r>
                  <w:r>
                    <w:rPr>
                      <w:color w:val="000000" w:themeColor="text1"/>
                      <w:kern w:val="0"/>
                      <w:szCs w:val="21"/>
                      <w:vertAlign w:val="subscript"/>
                    </w:rPr>
                    <w:t>5</w:t>
                  </w:r>
                  <w:r>
                    <w:rPr>
                      <w:color w:val="000000" w:themeColor="text1"/>
                      <w:kern w:val="0"/>
                      <w:szCs w:val="21"/>
                    </w:rPr>
                    <w:t>、氨氮、</w:t>
                  </w:r>
                </w:p>
              </w:tc>
            </w:tr>
            <w:tr w:rsidR="00315D99" w14:paraId="57DF7959" w14:textId="77777777">
              <w:trPr>
                <w:trHeight w:val="151"/>
              </w:trPr>
              <w:tc>
                <w:tcPr>
                  <w:tcW w:w="756" w:type="dxa"/>
                  <w:vMerge/>
                  <w:shd w:val="clear" w:color="auto" w:fill="auto"/>
                  <w:vAlign w:val="center"/>
                </w:tcPr>
                <w:p w14:paraId="60A744DB" w14:textId="77777777" w:rsidR="00315D99" w:rsidRDefault="00315D99">
                  <w:pPr>
                    <w:autoSpaceDE w:val="0"/>
                    <w:autoSpaceDN w:val="0"/>
                    <w:adjustRightInd w:val="0"/>
                    <w:jc w:val="center"/>
                    <w:rPr>
                      <w:color w:val="000000" w:themeColor="text1"/>
                      <w:szCs w:val="21"/>
                    </w:rPr>
                  </w:pPr>
                </w:p>
              </w:tc>
              <w:tc>
                <w:tcPr>
                  <w:tcW w:w="1251" w:type="dxa"/>
                  <w:vMerge/>
                  <w:shd w:val="clear" w:color="auto" w:fill="auto"/>
                  <w:vAlign w:val="center"/>
                </w:tcPr>
                <w:p w14:paraId="0C097940" w14:textId="77777777" w:rsidR="00315D99" w:rsidRDefault="00315D99">
                  <w:pPr>
                    <w:autoSpaceDE w:val="0"/>
                    <w:autoSpaceDN w:val="0"/>
                    <w:adjustRightInd w:val="0"/>
                    <w:jc w:val="center"/>
                    <w:rPr>
                      <w:color w:val="000000" w:themeColor="text1"/>
                      <w:szCs w:val="21"/>
                    </w:rPr>
                  </w:pPr>
                </w:p>
              </w:tc>
              <w:tc>
                <w:tcPr>
                  <w:tcW w:w="1379" w:type="dxa"/>
                  <w:vMerge/>
                  <w:shd w:val="clear" w:color="auto" w:fill="auto"/>
                  <w:vAlign w:val="center"/>
                </w:tcPr>
                <w:p w14:paraId="627D511B" w14:textId="77777777" w:rsidR="00315D99" w:rsidRDefault="00315D99">
                  <w:pPr>
                    <w:autoSpaceDE w:val="0"/>
                    <w:autoSpaceDN w:val="0"/>
                    <w:adjustRightInd w:val="0"/>
                    <w:jc w:val="center"/>
                    <w:rPr>
                      <w:bCs/>
                      <w:color w:val="000000" w:themeColor="text1"/>
                      <w:szCs w:val="21"/>
                    </w:rPr>
                  </w:pPr>
                </w:p>
              </w:tc>
              <w:tc>
                <w:tcPr>
                  <w:tcW w:w="2241" w:type="dxa"/>
                  <w:shd w:val="clear" w:color="auto" w:fill="auto"/>
                  <w:vAlign w:val="center"/>
                </w:tcPr>
                <w:p w14:paraId="7C9D763C" w14:textId="77777777" w:rsidR="00315D99" w:rsidRDefault="008D37D5">
                  <w:pPr>
                    <w:autoSpaceDE w:val="0"/>
                    <w:autoSpaceDN w:val="0"/>
                    <w:adjustRightInd w:val="0"/>
                    <w:jc w:val="center"/>
                    <w:rPr>
                      <w:bCs/>
                      <w:color w:val="000000" w:themeColor="text1"/>
                      <w:szCs w:val="21"/>
                    </w:rPr>
                  </w:pPr>
                  <w:r>
                    <w:rPr>
                      <w:color w:val="000000" w:themeColor="text1"/>
                      <w:kern w:val="0"/>
                      <w:szCs w:val="21"/>
                    </w:rPr>
                    <w:t>反冲洗废水</w:t>
                  </w:r>
                  <w:r>
                    <w:rPr>
                      <w:bCs/>
                      <w:color w:val="000000" w:themeColor="text1"/>
                      <w:szCs w:val="21"/>
                    </w:rPr>
                    <w:t>(W3)</w:t>
                  </w:r>
                </w:p>
              </w:tc>
              <w:tc>
                <w:tcPr>
                  <w:tcW w:w="2895" w:type="dxa"/>
                  <w:shd w:val="clear" w:color="auto" w:fill="auto"/>
                  <w:vAlign w:val="center"/>
                </w:tcPr>
                <w:p w14:paraId="3FCDDE8C" w14:textId="77777777" w:rsidR="00315D99" w:rsidRDefault="008D37D5">
                  <w:pPr>
                    <w:autoSpaceDE w:val="0"/>
                    <w:autoSpaceDN w:val="0"/>
                    <w:adjustRightInd w:val="0"/>
                    <w:jc w:val="center"/>
                    <w:rPr>
                      <w:bCs/>
                      <w:color w:val="000000" w:themeColor="text1"/>
                      <w:szCs w:val="21"/>
                    </w:rPr>
                  </w:pPr>
                  <w:r>
                    <w:rPr>
                      <w:color w:val="000000" w:themeColor="text1"/>
                      <w:kern w:val="0"/>
                      <w:szCs w:val="21"/>
                    </w:rPr>
                    <w:t>COD</w:t>
                  </w:r>
                  <w:r>
                    <w:rPr>
                      <w:color w:val="000000" w:themeColor="text1"/>
                      <w:kern w:val="0"/>
                      <w:szCs w:val="21"/>
                    </w:rPr>
                    <w:t>、</w:t>
                  </w:r>
                  <w:r>
                    <w:rPr>
                      <w:color w:val="000000" w:themeColor="text1"/>
                      <w:kern w:val="0"/>
                      <w:szCs w:val="21"/>
                    </w:rPr>
                    <w:t>BOD</w:t>
                  </w:r>
                  <w:r>
                    <w:rPr>
                      <w:color w:val="000000" w:themeColor="text1"/>
                      <w:kern w:val="0"/>
                      <w:szCs w:val="21"/>
                      <w:vertAlign w:val="subscript"/>
                    </w:rPr>
                    <w:t>5</w:t>
                  </w:r>
                  <w:r>
                    <w:rPr>
                      <w:color w:val="000000" w:themeColor="text1"/>
                      <w:kern w:val="0"/>
                      <w:szCs w:val="21"/>
                    </w:rPr>
                    <w:t>、氨氮、</w:t>
                  </w:r>
                </w:p>
              </w:tc>
            </w:tr>
            <w:tr w:rsidR="00315D99" w14:paraId="0FE3D0D2" w14:textId="77777777">
              <w:trPr>
                <w:trHeight w:val="151"/>
              </w:trPr>
              <w:tc>
                <w:tcPr>
                  <w:tcW w:w="756" w:type="dxa"/>
                  <w:vMerge/>
                  <w:shd w:val="clear" w:color="auto" w:fill="auto"/>
                  <w:vAlign w:val="center"/>
                </w:tcPr>
                <w:p w14:paraId="333F3907" w14:textId="77777777" w:rsidR="00315D99" w:rsidRDefault="00315D99">
                  <w:pPr>
                    <w:autoSpaceDE w:val="0"/>
                    <w:autoSpaceDN w:val="0"/>
                    <w:adjustRightInd w:val="0"/>
                    <w:jc w:val="center"/>
                    <w:rPr>
                      <w:color w:val="000000" w:themeColor="text1"/>
                      <w:szCs w:val="21"/>
                    </w:rPr>
                  </w:pPr>
                </w:p>
              </w:tc>
              <w:tc>
                <w:tcPr>
                  <w:tcW w:w="1251" w:type="dxa"/>
                  <w:vMerge/>
                  <w:shd w:val="clear" w:color="auto" w:fill="auto"/>
                  <w:vAlign w:val="center"/>
                </w:tcPr>
                <w:p w14:paraId="1B7B9863" w14:textId="77777777" w:rsidR="00315D99" w:rsidRDefault="00315D99">
                  <w:pPr>
                    <w:autoSpaceDE w:val="0"/>
                    <w:autoSpaceDN w:val="0"/>
                    <w:adjustRightInd w:val="0"/>
                    <w:jc w:val="center"/>
                    <w:rPr>
                      <w:color w:val="000000" w:themeColor="text1"/>
                      <w:szCs w:val="21"/>
                    </w:rPr>
                  </w:pPr>
                </w:p>
              </w:tc>
              <w:tc>
                <w:tcPr>
                  <w:tcW w:w="1379" w:type="dxa"/>
                  <w:vMerge w:val="restart"/>
                  <w:shd w:val="clear" w:color="auto" w:fill="auto"/>
                  <w:vAlign w:val="center"/>
                </w:tcPr>
                <w:p w14:paraId="6F91D572" w14:textId="7C9C9335" w:rsidR="00315D99" w:rsidRDefault="003973EC">
                  <w:pPr>
                    <w:autoSpaceDE w:val="0"/>
                    <w:autoSpaceDN w:val="0"/>
                    <w:adjustRightInd w:val="0"/>
                    <w:jc w:val="center"/>
                    <w:rPr>
                      <w:bCs/>
                      <w:color w:val="000000" w:themeColor="text1"/>
                      <w:szCs w:val="21"/>
                    </w:rPr>
                  </w:pPr>
                  <w:r>
                    <w:rPr>
                      <w:rFonts w:hint="eastAsia"/>
                      <w:bCs/>
                      <w:color w:val="000000" w:themeColor="text1"/>
                      <w:szCs w:val="21"/>
                    </w:rPr>
                    <w:t>热水</w:t>
                  </w:r>
                  <w:r w:rsidR="008D37D5">
                    <w:rPr>
                      <w:rFonts w:hint="eastAsia"/>
                      <w:bCs/>
                      <w:color w:val="000000" w:themeColor="text1"/>
                      <w:szCs w:val="21"/>
                    </w:rPr>
                    <w:t>锅炉废水</w:t>
                  </w:r>
                </w:p>
              </w:tc>
              <w:tc>
                <w:tcPr>
                  <w:tcW w:w="2241" w:type="dxa"/>
                  <w:shd w:val="clear" w:color="auto" w:fill="auto"/>
                  <w:vAlign w:val="center"/>
                </w:tcPr>
                <w:p w14:paraId="48B65B31" w14:textId="77777777" w:rsidR="00315D99" w:rsidRDefault="008D37D5">
                  <w:pPr>
                    <w:autoSpaceDE w:val="0"/>
                    <w:autoSpaceDN w:val="0"/>
                    <w:adjustRightInd w:val="0"/>
                    <w:jc w:val="center"/>
                    <w:rPr>
                      <w:color w:val="000000" w:themeColor="text1"/>
                      <w:kern w:val="0"/>
                      <w:szCs w:val="21"/>
                    </w:rPr>
                  </w:pPr>
                  <w:r>
                    <w:rPr>
                      <w:rFonts w:hint="eastAsia"/>
                      <w:color w:val="000000" w:themeColor="text1"/>
                      <w:kern w:val="0"/>
                      <w:szCs w:val="21"/>
                    </w:rPr>
                    <w:t>锅炉排水</w:t>
                  </w:r>
                  <w:r>
                    <w:rPr>
                      <w:bCs/>
                      <w:color w:val="000000" w:themeColor="text1"/>
                      <w:szCs w:val="21"/>
                    </w:rPr>
                    <w:t>(W4)</w:t>
                  </w:r>
                </w:p>
              </w:tc>
              <w:tc>
                <w:tcPr>
                  <w:tcW w:w="2895" w:type="dxa"/>
                  <w:shd w:val="clear" w:color="auto" w:fill="auto"/>
                  <w:vAlign w:val="center"/>
                </w:tcPr>
                <w:p w14:paraId="16D54C7B" w14:textId="77777777" w:rsidR="00315D99" w:rsidRDefault="008D37D5">
                  <w:pPr>
                    <w:autoSpaceDE w:val="0"/>
                    <w:autoSpaceDN w:val="0"/>
                    <w:adjustRightInd w:val="0"/>
                    <w:jc w:val="center"/>
                    <w:rPr>
                      <w:color w:val="000000" w:themeColor="text1"/>
                      <w:kern w:val="0"/>
                      <w:szCs w:val="21"/>
                    </w:rPr>
                  </w:pPr>
                  <w:r>
                    <w:rPr>
                      <w:color w:val="000000" w:themeColor="text1"/>
                      <w:kern w:val="0"/>
                      <w:szCs w:val="21"/>
                    </w:rPr>
                    <w:t>SS</w:t>
                  </w:r>
                  <w:r>
                    <w:rPr>
                      <w:color w:val="000000" w:themeColor="text1"/>
                      <w:kern w:val="0"/>
                      <w:szCs w:val="21"/>
                    </w:rPr>
                    <w:t>等</w:t>
                  </w:r>
                </w:p>
              </w:tc>
            </w:tr>
            <w:tr w:rsidR="00315D99" w14:paraId="720DD0B5" w14:textId="77777777">
              <w:trPr>
                <w:trHeight w:val="151"/>
              </w:trPr>
              <w:tc>
                <w:tcPr>
                  <w:tcW w:w="756" w:type="dxa"/>
                  <w:vMerge/>
                  <w:shd w:val="clear" w:color="auto" w:fill="auto"/>
                  <w:vAlign w:val="center"/>
                </w:tcPr>
                <w:p w14:paraId="31CEBC5E" w14:textId="77777777" w:rsidR="00315D99" w:rsidRDefault="00315D99">
                  <w:pPr>
                    <w:autoSpaceDE w:val="0"/>
                    <w:autoSpaceDN w:val="0"/>
                    <w:adjustRightInd w:val="0"/>
                    <w:jc w:val="center"/>
                    <w:rPr>
                      <w:color w:val="000000" w:themeColor="text1"/>
                      <w:szCs w:val="21"/>
                    </w:rPr>
                  </w:pPr>
                </w:p>
              </w:tc>
              <w:tc>
                <w:tcPr>
                  <w:tcW w:w="1251" w:type="dxa"/>
                  <w:vMerge/>
                  <w:shd w:val="clear" w:color="auto" w:fill="auto"/>
                  <w:vAlign w:val="center"/>
                </w:tcPr>
                <w:p w14:paraId="631D1ED7" w14:textId="77777777" w:rsidR="00315D99" w:rsidRDefault="00315D99">
                  <w:pPr>
                    <w:autoSpaceDE w:val="0"/>
                    <w:autoSpaceDN w:val="0"/>
                    <w:adjustRightInd w:val="0"/>
                    <w:jc w:val="center"/>
                    <w:rPr>
                      <w:color w:val="000000" w:themeColor="text1"/>
                      <w:szCs w:val="21"/>
                    </w:rPr>
                  </w:pPr>
                </w:p>
              </w:tc>
              <w:tc>
                <w:tcPr>
                  <w:tcW w:w="1379" w:type="dxa"/>
                  <w:vMerge/>
                  <w:shd w:val="clear" w:color="auto" w:fill="auto"/>
                  <w:vAlign w:val="center"/>
                </w:tcPr>
                <w:p w14:paraId="6F34FCE3" w14:textId="77777777" w:rsidR="00315D99" w:rsidRDefault="00315D99">
                  <w:pPr>
                    <w:autoSpaceDE w:val="0"/>
                    <w:autoSpaceDN w:val="0"/>
                    <w:adjustRightInd w:val="0"/>
                    <w:jc w:val="center"/>
                    <w:rPr>
                      <w:bCs/>
                      <w:color w:val="000000" w:themeColor="text1"/>
                      <w:szCs w:val="21"/>
                    </w:rPr>
                  </w:pPr>
                </w:p>
              </w:tc>
              <w:tc>
                <w:tcPr>
                  <w:tcW w:w="2241" w:type="dxa"/>
                  <w:shd w:val="clear" w:color="auto" w:fill="auto"/>
                  <w:vAlign w:val="center"/>
                </w:tcPr>
                <w:p w14:paraId="5ED6880D" w14:textId="77777777" w:rsidR="00315D99" w:rsidRDefault="008D37D5">
                  <w:pPr>
                    <w:autoSpaceDE w:val="0"/>
                    <w:autoSpaceDN w:val="0"/>
                    <w:adjustRightInd w:val="0"/>
                    <w:jc w:val="center"/>
                    <w:rPr>
                      <w:color w:val="000000" w:themeColor="text1"/>
                      <w:kern w:val="0"/>
                      <w:szCs w:val="21"/>
                    </w:rPr>
                  </w:pPr>
                  <w:r>
                    <w:rPr>
                      <w:rFonts w:hint="eastAsia"/>
                      <w:color w:val="000000" w:themeColor="text1"/>
                      <w:kern w:val="0"/>
                      <w:szCs w:val="21"/>
                    </w:rPr>
                    <w:t>软水装置排水</w:t>
                  </w:r>
                  <w:r>
                    <w:rPr>
                      <w:bCs/>
                      <w:color w:val="000000" w:themeColor="text1"/>
                      <w:szCs w:val="21"/>
                    </w:rPr>
                    <w:t>(W5)</w:t>
                  </w:r>
                </w:p>
              </w:tc>
              <w:tc>
                <w:tcPr>
                  <w:tcW w:w="2895" w:type="dxa"/>
                  <w:shd w:val="clear" w:color="auto" w:fill="auto"/>
                  <w:vAlign w:val="center"/>
                </w:tcPr>
                <w:p w14:paraId="672E30AA" w14:textId="77777777" w:rsidR="00315D99" w:rsidRDefault="008D37D5">
                  <w:pPr>
                    <w:autoSpaceDE w:val="0"/>
                    <w:autoSpaceDN w:val="0"/>
                    <w:adjustRightInd w:val="0"/>
                    <w:jc w:val="center"/>
                    <w:rPr>
                      <w:color w:val="000000" w:themeColor="text1"/>
                      <w:kern w:val="0"/>
                      <w:szCs w:val="21"/>
                    </w:rPr>
                  </w:pPr>
                  <w:r>
                    <w:rPr>
                      <w:color w:val="000000" w:themeColor="text1"/>
                      <w:kern w:val="0"/>
                      <w:szCs w:val="21"/>
                    </w:rPr>
                    <w:t>SS</w:t>
                  </w:r>
                  <w:r>
                    <w:rPr>
                      <w:color w:val="000000" w:themeColor="text1"/>
                      <w:kern w:val="0"/>
                      <w:szCs w:val="21"/>
                    </w:rPr>
                    <w:t>等</w:t>
                  </w:r>
                </w:p>
              </w:tc>
            </w:tr>
            <w:tr w:rsidR="00315D99" w14:paraId="32678475" w14:textId="77777777">
              <w:trPr>
                <w:trHeight w:val="151"/>
              </w:trPr>
              <w:tc>
                <w:tcPr>
                  <w:tcW w:w="756" w:type="dxa"/>
                  <w:vMerge/>
                  <w:shd w:val="clear" w:color="auto" w:fill="auto"/>
                  <w:vAlign w:val="center"/>
                </w:tcPr>
                <w:p w14:paraId="170C9FA0" w14:textId="77777777" w:rsidR="00315D99" w:rsidRDefault="00315D99">
                  <w:pPr>
                    <w:autoSpaceDE w:val="0"/>
                    <w:autoSpaceDN w:val="0"/>
                    <w:adjustRightInd w:val="0"/>
                    <w:jc w:val="center"/>
                    <w:rPr>
                      <w:color w:val="000000" w:themeColor="text1"/>
                      <w:szCs w:val="21"/>
                    </w:rPr>
                  </w:pPr>
                </w:p>
              </w:tc>
              <w:tc>
                <w:tcPr>
                  <w:tcW w:w="1251" w:type="dxa"/>
                  <w:shd w:val="clear" w:color="auto" w:fill="auto"/>
                  <w:vAlign w:val="center"/>
                </w:tcPr>
                <w:p w14:paraId="5A5477F1" w14:textId="77777777" w:rsidR="00315D99" w:rsidRDefault="008D37D5">
                  <w:pPr>
                    <w:autoSpaceDE w:val="0"/>
                    <w:autoSpaceDN w:val="0"/>
                    <w:adjustRightInd w:val="0"/>
                    <w:jc w:val="center"/>
                    <w:rPr>
                      <w:color w:val="000000" w:themeColor="text1"/>
                      <w:szCs w:val="21"/>
                    </w:rPr>
                  </w:pPr>
                  <w:r>
                    <w:rPr>
                      <w:color w:val="000000" w:themeColor="text1"/>
                      <w:szCs w:val="21"/>
                    </w:rPr>
                    <w:t>噪声</w:t>
                  </w:r>
                </w:p>
              </w:tc>
              <w:tc>
                <w:tcPr>
                  <w:tcW w:w="1379" w:type="dxa"/>
                  <w:shd w:val="clear" w:color="auto" w:fill="auto"/>
                  <w:vAlign w:val="center"/>
                </w:tcPr>
                <w:p w14:paraId="758A48F1" w14:textId="77777777" w:rsidR="00315D99" w:rsidRDefault="008D37D5">
                  <w:pPr>
                    <w:autoSpaceDE w:val="0"/>
                    <w:autoSpaceDN w:val="0"/>
                    <w:adjustRightInd w:val="0"/>
                    <w:jc w:val="center"/>
                    <w:rPr>
                      <w:bCs/>
                      <w:color w:val="000000" w:themeColor="text1"/>
                      <w:szCs w:val="21"/>
                    </w:rPr>
                  </w:pPr>
                  <w:r>
                    <w:rPr>
                      <w:bCs/>
                      <w:color w:val="000000" w:themeColor="text1"/>
                      <w:szCs w:val="21"/>
                    </w:rPr>
                    <w:t>运行设备</w:t>
                  </w:r>
                </w:p>
              </w:tc>
              <w:tc>
                <w:tcPr>
                  <w:tcW w:w="2241" w:type="dxa"/>
                  <w:shd w:val="clear" w:color="auto" w:fill="auto"/>
                  <w:vAlign w:val="center"/>
                </w:tcPr>
                <w:p w14:paraId="551D3112" w14:textId="77777777" w:rsidR="00315D99" w:rsidRDefault="008D37D5">
                  <w:pPr>
                    <w:autoSpaceDE w:val="0"/>
                    <w:autoSpaceDN w:val="0"/>
                    <w:adjustRightInd w:val="0"/>
                    <w:jc w:val="center"/>
                    <w:rPr>
                      <w:color w:val="000000" w:themeColor="text1"/>
                      <w:kern w:val="0"/>
                      <w:szCs w:val="21"/>
                    </w:rPr>
                  </w:pPr>
                  <w:r>
                    <w:rPr>
                      <w:bCs/>
                      <w:color w:val="000000" w:themeColor="text1"/>
                      <w:szCs w:val="21"/>
                    </w:rPr>
                    <w:t>设备噪声（</w:t>
                  </w:r>
                  <w:r>
                    <w:rPr>
                      <w:bCs/>
                      <w:color w:val="000000" w:themeColor="text1"/>
                      <w:szCs w:val="21"/>
                    </w:rPr>
                    <w:t>N1</w:t>
                  </w:r>
                  <w:r>
                    <w:rPr>
                      <w:bCs/>
                      <w:color w:val="000000" w:themeColor="text1"/>
                      <w:szCs w:val="21"/>
                    </w:rPr>
                    <w:t>）</w:t>
                  </w:r>
                </w:p>
              </w:tc>
              <w:tc>
                <w:tcPr>
                  <w:tcW w:w="2895" w:type="dxa"/>
                  <w:shd w:val="clear" w:color="auto" w:fill="auto"/>
                  <w:vAlign w:val="center"/>
                </w:tcPr>
                <w:p w14:paraId="5BF0728D" w14:textId="77777777" w:rsidR="00315D99" w:rsidRDefault="008D37D5">
                  <w:pPr>
                    <w:autoSpaceDE w:val="0"/>
                    <w:autoSpaceDN w:val="0"/>
                    <w:adjustRightInd w:val="0"/>
                    <w:jc w:val="center"/>
                    <w:rPr>
                      <w:color w:val="000000" w:themeColor="text1"/>
                      <w:kern w:val="0"/>
                      <w:szCs w:val="21"/>
                    </w:rPr>
                  </w:pPr>
                  <w:r>
                    <w:rPr>
                      <w:bCs/>
                      <w:color w:val="000000" w:themeColor="text1"/>
                      <w:szCs w:val="21"/>
                    </w:rPr>
                    <w:t>噪声（</w:t>
                  </w:r>
                  <w:r>
                    <w:rPr>
                      <w:bCs/>
                      <w:color w:val="000000" w:themeColor="text1"/>
                      <w:szCs w:val="21"/>
                    </w:rPr>
                    <w:t>dB(A)</w:t>
                  </w:r>
                  <w:r>
                    <w:rPr>
                      <w:bCs/>
                      <w:color w:val="000000" w:themeColor="text1"/>
                      <w:szCs w:val="21"/>
                    </w:rPr>
                    <w:t>）</w:t>
                  </w:r>
                </w:p>
              </w:tc>
            </w:tr>
            <w:tr w:rsidR="003D67E8" w14:paraId="3C95D16B" w14:textId="77777777">
              <w:trPr>
                <w:trHeight w:val="151"/>
              </w:trPr>
              <w:tc>
                <w:tcPr>
                  <w:tcW w:w="756" w:type="dxa"/>
                  <w:vMerge/>
                  <w:shd w:val="clear" w:color="auto" w:fill="auto"/>
                  <w:vAlign w:val="center"/>
                </w:tcPr>
                <w:p w14:paraId="4851524C" w14:textId="77777777" w:rsidR="003D67E8" w:rsidRDefault="003D67E8">
                  <w:pPr>
                    <w:autoSpaceDE w:val="0"/>
                    <w:autoSpaceDN w:val="0"/>
                    <w:adjustRightInd w:val="0"/>
                    <w:jc w:val="center"/>
                    <w:rPr>
                      <w:color w:val="000000" w:themeColor="text1"/>
                      <w:szCs w:val="21"/>
                    </w:rPr>
                  </w:pPr>
                </w:p>
              </w:tc>
              <w:tc>
                <w:tcPr>
                  <w:tcW w:w="1251" w:type="dxa"/>
                  <w:vMerge w:val="restart"/>
                  <w:shd w:val="clear" w:color="auto" w:fill="auto"/>
                  <w:vAlign w:val="center"/>
                </w:tcPr>
                <w:p w14:paraId="72CF069F" w14:textId="77777777" w:rsidR="003D67E8" w:rsidRDefault="003D67E8">
                  <w:pPr>
                    <w:autoSpaceDE w:val="0"/>
                    <w:autoSpaceDN w:val="0"/>
                    <w:adjustRightInd w:val="0"/>
                    <w:jc w:val="center"/>
                    <w:rPr>
                      <w:color w:val="000000" w:themeColor="text1"/>
                      <w:szCs w:val="21"/>
                    </w:rPr>
                  </w:pPr>
                  <w:r>
                    <w:rPr>
                      <w:color w:val="000000" w:themeColor="text1"/>
                      <w:szCs w:val="21"/>
                    </w:rPr>
                    <w:t>固废</w:t>
                  </w:r>
                </w:p>
              </w:tc>
              <w:tc>
                <w:tcPr>
                  <w:tcW w:w="1379" w:type="dxa"/>
                  <w:shd w:val="clear" w:color="auto" w:fill="auto"/>
                  <w:vAlign w:val="center"/>
                </w:tcPr>
                <w:p w14:paraId="0B3DF9E0" w14:textId="77777777" w:rsidR="003D67E8" w:rsidRDefault="003D67E8">
                  <w:pPr>
                    <w:autoSpaceDE w:val="0"/>
                    <w:autoSpaceDN w:val="0"/>
                    <w:adjustRightInd w:val="0"/>
                    <w:jc w:val="center"/>
                    <w:rPr>
                      <w:bCs/>
                      <w:color w:val="000000" w:themeColor="text1"/>
                      <w:szCs w:val="21"/>
                    </w:rPr>
                  </w:pPr>
                  <w:r>
                    <w:rPr>
                      <w:color w:val="000000" w:themeColor="text1"/>
                      <w:kern w:val="0"/>
                      <w:szCs w:val="21"/>
                    </w:rPr>
                    <w:t>生活垃圾</w:t>
                  </w:r>
                </w:p>
              </w:tc>
              <w:tc>
                <w:tcPr>
                  <w:tcW w:w="2241" w:type="dxa"/>
                  <w:shd w:val="clear" w:color="auto" w:fill="auto"/>
                  <w:vAlign w:val="center"/>
                </w:tcPr>
                <w:p w14:paraId="63A7C071" w14:textId="77777777" w:rsidR="003D67E8" w:rsidRDefault="003D67E8">
                  <w:pPr>
                    <w:autoSpaceDE w:val="0"/>
                    <w:autoSpaceDN w:val="0"/>
                    <w:adjustRightInd w:val="0"/>
                    <w:jc w:val="center"/>
                    <w:rPr>
                      <w:bCs/>
                      <w:color w:val="000000" w:themeColor="text1"/>
                      <w:szCs w:val="21"/>
                    </w:rPr>
                  </w:pPr>
                  <w:r>
                    <w:rPr>
                      <w:color w:val="000000" w:themeColor="text1"/>
                      <w:kern w:val="0"/>
                      <w:szCs w:val="21"/>
                    </w:rPr>
                    <w:t>生活垃圾（</w:t>
                  </w:r>
                  <w:r>
                    <w:rPr>
                      <w:color w:val="000000" w:themeColor="text1"/>
                      <w:kern w:val="0"/>
                      <w:szCs w:val="21"/>
                    </w:rPr>
                    <w:t>S1</w:t>
                  </w:r>
                  <w:r>
                    <w:rPr>
                      <w:color w:val="000000" w:themeColor="text1"/>
                      <w:kern w:val="0"/>
                      <w:szCs w:val="21"/>
                    </w:rPr>
                    <w:t>）</w:t>
                  </w:r>
                </w:p>
              </w:tc>
              <w:tc>
                <w:tcPr>
                  <w:tcW w:w="2895" w:type="dxa"/>
                  <w:vMerge w:val="restart"/>
                  <w:shd w:val="clear" w:color="auto" w:fill="auto"/>
                  <w:vAlign w:val="center"/>
                </w:tcPr>
                <w:p w14:paraId="358EA67D" w14:textId="77777777" w:rsidR="003D67E8" w:rsidRDefault="003D67E8">
                  <w:pPr>
                    <w:autoSpaceDE w:val="0"/>
                    <w:autoSpaceDN w:val="0"/>
                    <w:adjustRightInd w:val="0"/>
                    <w:jc w:val="center"/>
                    <w:rPr>
                      <w:bCs/>
                      <w:color w:val="000000" w:themeColor="text1"/>
                      <w:szCs w:val="21"/>
                    </w:rPr>
                  </w:pPr>
                  <w:r>
                    <w:rPr>
                      <w:bCs/>
                      <w:color w:val="000000" w:themeColor="text1"/>
                      <w:szCs w:val="21"/>
                    </w:rPr>
                    <w:t>一般固废</w:t>
                  </w:r>
                </w:p>
              </w:tc>
            </w:tr>
            <w:tr w:rsidR="003D67E8" w14:paraId="020F94BD" w14:textId="77777777">
              <w:trPr>
                <w:trHeight w:val="151"/>
              </w:trPr>
              <w:tc>
                <w:tcPr>
                  <w:tcW w:w="756" w:type="dxa"/>
                  <w:vMerge/>
                  <w:shd w:val="clear" w:color="auto" w:fill="auto"/>
                  <w:vAlign w:val="center"/>
                </w:tcPr>
                <w:p w14:paraId="5A8FBEB3" w14:textId="77777777" w:rsidR="003D67E8" w:rsidRDefault="003D67E8">
                  <w:pPr>
                    <w:autoSpaceDE w:val="0"/>
                    <w:autoSpaceDN w:val="0"/>
                    <w:adjustRightInd w:val="0"/>
                    <w:jc w:val="center"/>
                    <w:rPr>
                      <w:color w:val="000000" w:themeColor="text1"/>
                      <w:szCs w:val="21"/>
                    </w:rPr>
                  </w:pPr>
                </w:p>
              </w:tc>
              <w:tc>
                <w:tcPr>
                  <w:tcW w:w="1251" w:type="dxa"/>
                  <w:vMerge/>
                  <w:shd w:val="clear" w:color="auto" w:fill="auto"/>
                  <w:vAlign w:val="center"/>
                </w:tcPr>
                <w:p w14:paraId="5793C825" w14:textId="77777777" w:rsidR="003D67E8" w:rsidRDefault="003D67E8">
                  <w:pPr>
                    <w:autoSpaceDE w:val="0"/>
                    <w:autoSpaceDN w:val="0"/>
                    <w:adjustRightInd w:val="0"/>
                    <w:jc w:val="center"/>
                    <w:rPr>
                      <w:color w:val="000000" w:themeColor="text1"/>
                      <w:szCs w:val="21"/>
                    </w:rPr>
                  </w:pPr>
                </w:p>
              </w:tc>
              <w:tc>
                <w:tcPr>
                  <w:tcW w:w="1379" w:type="dxa"/>
                  <w:shd w:val="clear" w:color="auto" w:fill="auto"/>
                  <w:vAlign w:val="center"/>
                </w:tcPr>
                <w:p w14:paraId="5B721B97" w14:textId="77777777" w:rsidR="003D67E8" w:rsidRDefault="003D67E8">
                  <w:pPr>
                    <w:autoSpaceDE w:val="0"/>
                    <w:autoSpaceDN w:val="0"/>
                    <w:adjustRightInd w:val="0"/>
                    <w:jc w:val="center"/>
                    <w:rPr>
                      <w:bCs/>
                      <w:color w:val="000000" w:themeColor="text1"/>
                      <w:szCs w:val="21"/>
                    </w:rPr>
                  </w:pPr>
                  <w:r>
                    <w:rPr>
                      <w:color w:val="000000" w:themeColor="text1"/>
                      <w:kern w:val="0"/>
                      <w:szCs w:val="21"/>
                    </w:rPr>
                    <w:t>餐饮</w:t>
                  </w:r>
                </w:p>
              </w:tc>
              <w:tc>
                <w:tcPr>
                  <w:tcW w:w="2241" w:type="dxa"/>
                  <w:shd w:val="clear" w:color="auto" w:fill="auto"/>
                  <w:vAlign w:val="center"/>
                </w:tcPr>
                <w:p w14:paraId="43995C21" w14:textId="77777777" w:rsidR="003D67E8" w:rsidRDefault="003D67E8">
                  <w:pPr>
                    <w:autoSpaceDE w:val="0"/>
                    <w:autoSpaceDN w:val="0"/>
                    <w:adjustRightInd w:val="0"/>
                    <w:jc w:val="center"/>
                    <w:rPr>
                      <w:bCs/>
                      <w:color w:val="000000" w:themeColor="text1"/>
                      <w:szCs w:val="21"/>
                    </w:rPr>
                  </w:pPr>
                  <w:r>
                    <w:rPr>
                      <w:color w:val="000000" w:themeColor="text1"/>
                      <w:kern w:val="0"/>
                      <w:szCs w:val="21"/>
                    </w:rPr>
                    <w:t>餐饮垃圾（</w:t>
                  </w:r>
                  <w:r>
                    <w:rPr>
                      <w:color w:val="000000" w:themeColor="text1"/>
                      <w:kern w:val="0"/>
                      <w:szCs w:val="21"/>
                    </w:rPr>
                    <w:t>S2</w:t>
                  </w:r>
                  <w:r>
                    <w:rPr>
                      <w:color w:val="000000" w:themeColor="text1"/>
                      <w:kern w:val="0"/>
                      <w:szCs w:val="21"/>
                    </w:rPr>
                    <w:t>）</w:t>
                  </w:r>
                </w:p>
              </w:tc>
              <w:tc>
                <w:tcPr>
                  <w:tcW w:w="2895" w:type="dxa"/>
                  <w:vMerge/>
                  <w:shd w:val="clear" w:color="auto" w:fill="auto"/>
                  <w:vAlign w:val="center"/>
                </w:tcPr>
                <w:p w14:paraId="6D702385" w14:textId="77777777" w:rsidR="003D67E8" w:rsidRDefault="003D67E8">
                  <w:pPr>
                    <w:autoSpaceDE w:val="0"/>
                    <w:autoSpaceDN w:val="0"/>
                    <w:adjustRightInd w:val="0"/>
                    <w:jc w:val="center"/>
                    <w:rPr>
                      <w:bCs/>
                      <w:color w:val="000000" w:themeColor="text1"/>
                      <w:szCs w:val="21"/>
                    </w:rPr>
                  </w:pPr>
                </w:p>
              </w:tc>
            </w:tr>
            <w:tr w:rsidR="003D67E8" w14:paraId="1AB190CB" w14:textId="77777777">
              <w:trPr>
                <w:trHeight w:val="151"/>
              </w:trPr>
              <w:tc>
                <w:tcPr>
                  <w:tcW w:w="756" w:type="dxa"/>
                  <w:vMerge/>
                  <w:shd w:val="clear" w:color="auto" w:fill="auto"/>
                  <w:vAlign w:val="center"/>
                </w:tcPr>
                <w:p w14:paraId="2AC9CE09" w14:textId="77777777" w:rsidR="003D67E8" w:rsidRDefault="003D67E8">
                  <w:pPr>
                    <w:autoSpaceDE w:val="0"/>
                    <w:autoSpaceDN w:val="0"/>
                    <w:adjustRightInd w:val="0"/>
                    <w:jc w:val="center"/>
                    <w:rPr>
                      <w:color w:val="000000" w:themeColor="text1"/>
                      <w:szCs w:val="21"/>
                    </w:rPr>
                  </w:pPr>
                </w:p>
              </w:tc>
              <w:tc>
                <w:tcPr>
                  <w:tcW w:w="1251" w:type="dxa"/>
                  <w:vMerge/>
                  <w:shd w:val="clear" w:color="auto" w:fill="auto"/>
                  <w:vAlign w:val="center"/>
                </w:tcPr>
                <w:p w14:paraId="1AF1EBAB" w14:textId="77777777" w:rsidR="003D67E8" w:rsidRDefault="003D67E8">
                  <w:pPr>
                    <w:autoSpaceDE w:val="0"/>
                    <w:autoSpaceDN w:val="0"/>
                    <w:adjustRightInd w:val="0"/>
                    <w:jc w:val="center"/>
                    <w:rPr>
                      <w:color w:val="000000" w:themeColor="text1"/>
                      <w:szCs w:val="21"/>
                    </w:rPr>
                  </w:pPr>
                </w:p>
              </w:tc>
              <w:tc>
                <w:tcPr>
                  <w:tcW w:w="1379" w:type="dxa"/>
                  <w:shd w:val="clear" w:color="auto" w:fill="auto"/>
                  <w:vAlign w:val="center"/>
                </w:tcPr>
                <w:p w14:paraId="4DEAB2AC" w14:textId="77777777" w:rsidR="003D67E8" w:rsidRDefault="003D67E8">
                  <w:pPr>
                    <w:autoSpaceDE w:val="0"/>
                    <w:autoSpaceDN w:val="0"/>
                    <w:adjustRightInd w:val="0"/>
                    <w:jc w:val="center"/>
                    <w:rPr>
                      <w:color w:val="000000" w:themeColor="text1"/>
                      <w:kern w:val="0"/>
                      <w:szCs w:val="21"/>
                    </w:rPr>
                  </w:pPr>
                  <w:r>
                    <w:rPr>
                      <w:rFonts w:hint="eastAsia"/>
                      <w:color w:val="000000" w:themeColor="text1"/>
                      <w:kern w:val="0"/>
                      <w:szCs w:val="21"/>
                    </w:rPr>
                    <w:t>热水锅炉</w:t>
                  </w:r>
                </w:p>
              </w:tc>
              <w:tc>
                <w:tcPr>
                  <w:tcW w:w="2241" w:type="dxa"/>
                  <w:shd w:val="clear" w:color="auto" w:fill="auto"/>
                  <w:vAlign w:val="center"/>
                </w:tcPr>
                <w:p w14:paraId="3FD54920" w14:textId="77777777" w:rsidR="003D67E8" w:rsidRDefault="003D67E8">
                  <w:pPr>
                    <w:autoSpaceDE w:val="0"/>
                    <w:autoSpaceDN w:val="0"/>
                    <w:adjustRightInd w:val="0"/>
                    <w:jc w:val="center"/>
                    <w:rPr>
                      <w:color w:val="000000" w:themeColor="text1"/>
                      <w:kern w:val="0"/>
                      <w:szCs w:val="21"/>
                    </w:rPr>
                  </w:pPr>
                  <w:r>
                    <w:rPr>
                      <w:rFonts w:hint="eastAsia"/>
                      <w:color w:val="000000" w:themeColor="text1"/>
                      <w:kern w:val="0"/>
                      <w:szCs w:val="21"/>
                    </w:rPr>
                    <w:t>废离子交换膜（</w:t>
                  </w:r>
                  <w:r>
                    <w:rPr>
                      <w:rFonts w:hint="eastAsia"/>
                      <w:color w:val="000000" w:themeColor="text1"/>
                      <w:kern w:val="0"/>
                      <w:szCs w:val="21"/>
                    </w:rPr>
                    <w:t>S</w:t>
                  </w:r>
                  <w:r>
                    <w:rPr>
                      <w:color w:val="000000" w:themeColor="text1"/>
                      <w:kern w:val="0"/>
                      <w:szCs w:val="21"/>
                    </w:rPr>
                    <w:t>3</w:t>
                  </w:r>
                  <w:r>
                    <w:rPr>
                      <w:rFonts w:hint="eastAsia"/>
                      <w:color w:val="000000" w:themeColor="text1"/>
                      <w:kern w:val="0"/>
                      <w:szCs w:val="21"/>
                    </w:rPr>
                    <w:t>）</w:t>
                  </w:r>
                </w:p>
              </w:tc>
              <w:tc>
                <w:tcPr>
                  <w:tcW w:w="2895" w:type="dxa"/>
                  <w:vMerge/>
                  <w:shd w:val="clear" w:color="auto" w:fill="auto"/>
                  <w:vAlign w:val="center"/>
                </w:tcPr>
                <w:p w14:paraId="746325E4" w14:textId="77777777" w:rsidR="003D67E8" w:rsidRDefault="003D67E8">
                  <w:pPr>
                    <w:autoSpaceDE w:val="0"/>
                    <w:autoSpaceDN w:val="0"/>
                    <w:adjustRightInd w:val="0"/>
                    <w:jc w:val="center"/>
                    <w:rPr>
                      <w:bCs/>
                      <w:color w:val="000000" w:themeColor="text1"/>
                      <w:szCs w:val="21"/>
                    </w:rPr>
                  </w:pPr>
                </w:p>
              </w:tc>
            </w:tr>
            <w:tr w:rsidR="003D67E8" w14:paraId="45C70F9F" w14:textId="77777777">
              <w:trPr>
                <w:trHeight w:val="151"/>
              </w:trPr>
              <w:tc>
                <w:tcPr>
                  <w:tcW w:w="756" w:type="dxa"/>
                  <w:vMerge/>
                  <w:shd w:val="clear" w:color="auto" w:fill="auto"/>
                  <w:vAlign w:val="center"/>
                </w:tcPr>
                <w:p w14:paraId="1D166573" w14:textId="77777777" w:rsidR="003D67E8" w:rsidRDefault="003D67E8">
                  <w:pPr>
                    <w:autoSpaceDE w:val="0"/>
                    <w:autoSpaceDN w:val="0"/>
                    <w:adjustRightInd w:val="0"/>
                    <w:jc w:val="center"/>
                    <w:rPr>
                      <w:color w:val="000000" w:themeColor="text1"/>
                      <w:szCs w:val="21"/>
                    </w:rPr>
                  </w:pPr>
                </w:p>
              </w:tc>
              <w:tc>
                <w:tcPr>
                  <w:tcW w:w="1251" w:type="dxa"/>
                  <w:vMerge/>
                  <w:shd w:val="clear" w:color="auto" w:fill="auto"/>
                  <w:vAlign w:val="center"/>
                </w:tcPr>
                <w:p w14:paraId="7F3EBE4C" w14:textId="77777777" w:rsidR="003D67E8" w:rsidRDefault="003D67E8">
                  <w:pPr>
                    <w:autoSpaceDE w:val="0"/>
                    <w:autoSpaceDN w:val="0"/>
                    <w:adjustRightInd w:val="0"/>
                    <w:jc w:val="center"/>
                    <w:rPr>
                      <w:color w:val="000000" w:themeColor="text1"/>
                      <w:szCs w:val="21"/>
                    </w:rPr>
                  </w:pPr>
                </w:p>
              </w:tc>
              <w:tc>
                <w:tcPr>
                  <w:tcW w:w="1379" w:type="dxa"/>
                  <w:vMerge w:val="restart"/>
                  <w:shd w:val="clear" w:color="auto" w:fill="auto"/>
                  <w:vAlign w:val="center"/>
                </w:tcPr>
                <w:p w14:paraId="25175B6D" w14:textId="2C17423C" w:rsidR="003D67E8" w:rsidRDefault="003D67E8">
                  <w:pPr>
                    <w:autoSpaceDE w:val="0"/>
                    <w:autoSpaceDN w:val="0"/>
                    <w:adjustRightInd w:val="0"/>
                    <w:jc w:val="center"/>
                    <w:rPr>
                      <w:color w:val="000000" w:themeColor="text1"/>
                      <w:kern w:val="0"/>
                      <w:szCs w:val="21"/>
                    </w:rPr>
                  </w:pPr>
                  <w:r>
                    <w:rPr>
                      <w:rFonts w:hint="eastAsia"/>
                      <w:color w:val="000000" w:themeColor="text1"/>
                      <w:kern w:val="0"/>
                      <w:szCs w:val="21"/>
                    </w:rPr>
                    <w:t>动物</w:t>
                  </w:r>
                </w:p>
              </w:tc>
              <w:tc>
                <w:tcPr>
                  <w:tcW w:w="2241" w:type="dxa"/>
                  <w:shd w:val="clear" w:color="auto" w:fill="auto"/>
                  <w:vAlign w:val="center"/>
                </w:tcPr>
                <w:p w14:paraId="0C1B3B25" w14:textId="7B42558E" w:rsidR="003D67E8" w:rsidRDefault="003D67E8">
                  <w:pPr>
                    <w:autoSpaceDE w:val="0"/>
                    <w:autoSpaceDN w:val="0"/>
                    <w:adjustRightInd w:val="0"/>
                    <w:jc w:val="center"/>
                    <w:rPr>
                      <w:color w:val="000000" w:themeColor="text1"/>
                      <w:kern w:val="0"/>
                      <w:szCs w:val="21"/>
                    </w:rPr>
                  </w:pPr>
                  <w:r>
                    <w:rPr>
                      <w:rFonts w:hint="eastAsia"/>
                      <w:color w:val="000000" w:themeColor="text1"/>
                      <w:kern w:val="0"/>
                      <w:szCs w:val="21"/>
                    </w:rPr>
                    <w:t>动物粪便（</w:t>
                  </w:r>
                  <w:r>
                    <w:rPr>
                      <w:rFonts w:hint="eastAsia"/>
                      <w:color w:val="000000" w:themeColor="text1"/>
                      <w:kern w:val="0"/>
                      <w:szCs w:val="21"/>
                    </w:rPr>
                    <w:t>S</w:t>
                  </w:r>
                  <w:r>
                    <w:rPr>
                      <w:color w:val="000000" w:themeColor="text1"/>
                      <w:kern w:val="0"/>
                      <w:szCs w:val="21"/>
                    </w:rPr>
                    <w:t>4</w:t>
                  </w:r>
                  <w:r>
                    <w:rPr>
                      <w:rFonts w:hint="eastAsia"/>
                      <w:color w:val="000000" w:themeColor="text1"/>
                      <w:kern w:val="0"/>
                      <w:szCs w:val="21"/>
                    </w:rPr>
                    <w:t>）</w:t>
                  </w:r>
                </w:p>
              </w:tc>
              <w:tc>
                <w:tcPr>
                  <w:tcW w:w="2895" w:type="dxa"/>
                  <w:vMerge/>
                  <w:shd w:val="clear" w:color="auto" w:fill="auto"/>
                  <w:vAlign w:val="center"/>
                </w:tcPr>
                <w:p w14:paraId="0BB8A60E" w14:textId="77777777" w:rsidR="003D67E8" w:rsidRDefault="003D67E8">
                  <w:pPr>
                    <w:autoSpaceDE w:val="0"/>
                    <w:autoSpaceDN w:val="0"/>
                    <w:adjustRightInd w:val="0"/>
                    <w:jc w:val="center"/>
                    <w:rPr>
                      <w:bCs/>
                      <w:color w:val="000000" w:themeColor="text1"/>
                      <w:szCs w:val="21"/>
                    </w:rPr>
                  </w:pPr>
                </w:p>
              </w:tc>
            </w:tr>
            <w:tr w:rsidR="003D67E8" w14:paraId="5248A2F9" w14:textId="77777777">
              <w:trPr>
                <w:trHeight w:val="151"/>
              </w:trPr>
              <w:tc>
                <w:tcPr>
                  <w:tcW w:w="756" w:type="dxa"/>
                  <w:vMerge/>
                  <w:shd w:val="clear" w:color="auto" w:fill="auto"/>
                  <w:vAlign w:val="center"/>
                </w:tcPr>
                <w:p w14:paraId="04E96A07" w14:textId="77777777" w:rsidR="003D67E8" w:rsidRDefault="003D67E8">
                  <w:pPr>
                    <w:autoSpaceDE w:val="0"/>
                    <w:autoSpaceDN w:val="0"/>
                    <w:adjustRightInd w:val="0"/>
                    <w:jc w:val="center"/>
                    <w:rPr>
                      <w:color w:val="000000" w:themeColor="text1"/>
                      <w:szCs w:val="21"/>
                    </w:rPr>
                  </w:pPr>
                </w:p>
              </w:tc>
              <w:tc>
                <w:tcPr>
                  <w:tcW w:w="1251" w:type="dxa"/>
                  <w:vMerge/>
                  <w:shd w:val="clear" w:color="auto" w:fill="auto"/>
                  <w:vAlign w:val="center"/>
                </w:tcPr>
                <w:p w14:paraId="099537C9" w14:textId="77777777" w:rsidR="003D67E8" w:rsidRDefault="003D67E8">
                  <w:pPr>
                    <w:autoSpaceDE w:val="0"/>
                    <w:autoSpaceDN w:val="0"/>
                    <w:adjustRightInd w:val="0"/>
                    <w:jc w:val="center"/>
                    <w:rPr>
                      <w:color w:val="000000" w:themeColor="text1"/>
                      <w:szCs w:val="21"/>
                    </w:rPr>
                  </w:pPr>
                </w:p>
              </w:tc>
              <w:tc>
                <w:tcPr>
                  <w:tcW w:w="1379" w:type="dxa"/>
                  <w:vMerge/>
                  <w:shd w:val="clear" w:color="auto" w:fill="auto"/>
                  <w:vAlign w:val="center"/>
                </w:tcPr>
                <w:p w14:paraId="3C89D128" w14:textId="77777777" w:rsidR="003D67E8" w:rsidRDefault="003D67E8">
                  <w:pPr>
                    <w:autoSpaceDE w:val="0"/>
                    <w:autoSpaceDN w:val="0"/>
                    <w:adjustRightInd w:val="0"/>
                    <w:jc w:val="center"/>
                    <w:rPr>
                      <w:color w:val="000000" w:themeColor="text1"/>
                      <w:kern w:val="0"/>
                      <w:szCs w:val="21"/>
                    </w:rPr>
                  </w:pPr>
                </w:p>
              </w:tc>
              <w:tc>
                <w:tcPr>
                  <w:tcW w:w="2241" w:type="dxa"/>
                  <w:shd w:val="clear" w:color="auto" w:fill="auto"/>
                  <w:vAlign w:val="center"/>
                </w:tcPr>
                <w:p w14:paraId="0E29D07E" w14:textId="34FC41CA" w:rsidR="003D67E8" w:rsidRDefault="003D67E8">
                  <w:pPr>
                    <w:autoSpaceDE w:val="0"/>
                    <w:autoSpaceDN w:val="0"/>
                    <w:adjustRightInd w:val="0"/>
                    <w:jc w:val="center"/>
                    <w:rPr>
                      <w:color w:val="000000" w:themeColor="text1"/>
                      <w:kern w:val="0"/>
                      <w:szCs w:val="21"/>
                    </w:rPr>
                  </w:pPr>
                  <w:r>
                    <w:rPr>
                      <w:rFonts w:hint="eastAsia"/>
                      <w:color w:val="000000" w:themeColor="text1"/>
                      <w:kern w:val="0"/>
                      <w:szCs w:val="21"/>
                    </w:rPr>
                    <w:t>动物尸体（</w:t>
                  </w:r>
                  <w:r>
                    <w:rPr>
                      <w:rFonts w:hint="eastAsia"/>
                      <w:color w:val="000000" w:themeColor="text1"/>
                      <w:kern w:val="0"/>
                      <w:szCs w:val="21"/>
                    </w:rPr>
                    <w:t>S</w:t>
                  </w:r>
                  <w:r>
                    <w:rPr>
                      <w:color w:val="000000" w:themeColor="text1"/>
                      <w:kern w:val="0"/>
                      <w:szCs w:val="21"/>
                    </w:rPr>
                    <w:t>5</w:t>
                  </w:r>
                  <w:r>
                    <w:rPr>
                      <w:rFonts w:hint="eastAsia"/>
                      <w:color w:val="000000" w:themeColor="text1"/>
                      <w:kern w:val="0"/>
                      <w:szCs w:val="21"/>
                    </w:rPr>
                    <w:t>）</w:t>
                  </w:r>
                </w:p>
              </w:tc>
              <w:tc>
                <w:tcPr>
                  <w:tcW w:w="2895" w:type="dxa"/>
                  <w:vMerge/>
                  <w:shd w:val="clear" w:color="auto" w:fill="auto"/>
                  <w:vAlign w:val="center"/>
                </w:tcPr>
                <w:p w14:paraId="75302000" w14:textId="77777777" w:rsidR="003D67E8" w:rsidRDefault="003D67E8">
                  <w:pPr>
                    <w:autoSpaceDE w:val="0"/>
                    <w:autoSpaceDN w:val="0"/>
                    <w:adjustRightInd w:val="0"/>
                    <w:jc w:val="center"/>
                    <w:rPr>
                      <w:bCs/>
                      <w:color w:val="000000" w:themeColor="text1"/>
                      <w:szCs w:val="21"/>
                    </w:rPr>
                  </w:pPr>
                </w:p>
              </w:tc>
            </w:tr>
            <w:tr w:rsidR="00315D99" w14:paraId="305770C4" w14:textId="77777777">
              <w:trPr>
                <w:trHeight w:val="151"/>
              </w:trPr>
              <w:tc>
                <w:tcPr>
                  <w:tcW w:w="756" w:type="dxa"/>
                  <w:vMerge/>
                  <w:shd w:val="clear" w:color="auto" w:fill="auto"/>
                  <w:vAlign w:val="center"/>
                </w:tcPr>
                <w:p w14:paraId="290C840E" w14:textId="77777777" w:rsidR="00315D99" w:rsidRDefault="00315D99">
                  <w:pPr>
                    <w:autoSpaceDE w:val="0"/>
                    <w:autoSpaceDN w:val="0"/>
                    <w:adjustRightInd w:val="0"/>
                    <w:jc w:val="center"/>
                    <w:rPr>
                      <w:color w:val="000000" w:themeColor="text1"/>
                      <w:szCs w:val="21"/>
                    </w:rPr>
                  </w:pPr>
                </w:p>
              </w:tc>
              <w:tc>
                <w:tcPr>
                  <w:tcW w:w="1251" w:type="dxa"/>
                  <w:vMerge/>
                  <w:shd w:val="clear" w:color="auto" w:fill="auto"/>
                  <w:vAlign w:val="center"/>
                </w:tcPr>
                <w:p w14:paraId="6032CB6D" w14:textId="77777777" w:rsidR="00315D99" w:rsidRDefault="00315D99">
                  <w:pPr>
                    <w:autoSpaceDE w:val="0"/>
                    <w:autoSpaceDN w:val="0"/>
                    <w:adjustRightInd w:val="0"/>
                    <w:jc w:val="center"/>
                    <w:rPr>
                      <w:color w:val="000000" w:themeColor="text1"/>
                      <w:szCs w:val="21"/>
                    </w:rPr>
                  </w:pPr>
                </w:p>
              </w:tc>
              <w:tc>
                <w:tcPr>
                  <w:tcW w:w="1379" w:type="dxa"/>
                  <w:vMerge w:val="restart"/>
                  <w:shd w:val="clear" w:color="auto" w:fill="auto"/>
                  <w:vAlign w:val="center"/>
                </w:tcPr>
                <w:p w14:paraId="17B2F33C" w14:textId="77777777" w:rsidR="00315D99" w:rsidRDefault="008D37D5">
                  <w:pPr>
                    <w:autoSpaceDE w:val="0"/>
                    <w:autoSpaceDN w:val="0"/>
                    <w:adjustRightInd w:val="0"/>
                    <w:jc w:val="center"/>
                    <w:rPr>
                      <w:bCs/>
                      <w:color w:val="000000" w:themeColor="text1"/>
                      <w:szCs w:val="21"/>
                    </w:rPr>
                  </w:pPr>
                  <w:r>
                    <w:rPr>
                      <w:bCs/>
                      <w:color w:val="000000" w:themeColor="text1"/>
                      <w:szCs w:val="21"/>
                    </w:rPr>
                    <w:t>设备维修</w:t>
                  </w:r>
                </w:p>
              </w:tc>
              <w:tc>
                <w:tcPr>
                  <w:tcW w:w="2241" w:type="dxa"/>
                  <w:shd w:val="clear" w:color="auto" w:fill="auto"/>
                  <w:vAlign w:val="center"/>
                </w:tcPr>
                <w:p w14:paraId="472A0815" w14:textId="35294B18" w:rsidR="00315D99" w:rsidRDefault="008D37D5">
                  <w:pPr>
                    <w:autoSpaceDE w:val="0"/>
                    <w:autoSpaceDN w:val="0"/>
                    <w:adjustRightInd w:val="0"/>
                    <w:jc w:val="center"/>
                    <w:rPr>
                      <w:bCs/>
                      <w:color w:val="000000" w:themeColor="text1"/>
                      <w:szCs w:val="21"/>
                    </w:rPr>
                  </w:pPr>
                  <w:r>
                    <w:rPr>
                      <w:bCs/>
                      <w:color w:val="000000" w:themeColor="text1"/>
                      <w:szCs w:val="21"/>
                    </w:rPr>
                    <w:t>废机油</w:t>
                  </w:r>
                  <w:r>
                    <w:rPr>
                      <w:color w:val="000000" w:themeColor="text1"/>
                      <w:kern w:val="0"/>
                      <w:szCs w:val="21"/>
                    </w:rPr>
                    <w:t>（</w:t>
                  </w:r>
                  <w:r>
                    <w:rPr>
                      <w:color w:val="000000" w:themeColor="text1"/>
                      <w:kern w:val="0"/>
                      <w:szCs w:val="21"/>
                    </w:rPr>
                    <w:t>S</w:t>
                  </w:r>
                  <w:r w:rsidR="003D67E8">
                    <w:rPr>
                      <w:color w:val="000000" w:themeColor="text1"/>
                      <w:kern w:val="0"/>
                      <w:szCs w:val="21"/>
                    </w:rPr>
                    <w:t>6</w:t>
                  </w:r>
                  <w:r>
                    <w:rPr>
                      <w:color w:val="000000" w:themeColor="text1"/>
                      <w:kern w:val="0"/>
                      <w:szCs w:val="21"/>
                    </w:rPr>
                    <w:t>）</w:t>
                  </w:r>
                </w:p>
              </w:tc>
              <w:tc>
                <w:tcPr>
                  <w:tcW w:w="2895" w:type="dxa"/>
                  <w:vMerge w:val="restart"/>
                  <w:shd w:val="clear" w:color="auto" w:fill="auto"/>
                  <w:vAlign w:val="center"/>
                </w:tcPr>
                <w:p w14:paraId="3284EBD1" w14:textId="77777777" w:rsidR="00315D99" w:rsidRDefault="008D37D5">
                  <w:pPr>
                    <w:autoSpaceDE w:val="0"/>
                    <w:autoSpaceDN w:val="0"/>
                    <w:adjustRightInd w:val="0"/>
                    <w:jc w:val="center"/>
                    <w:rPr>
                      <w:bCs/>
                      <w:color w:val="000000" w:themeColor="text1"/>
                      <w:szCs w:val="21"/>
                    </w:rPr>
                  </w:pPr>
                  <w:r>
                    <w:rPr>
                      <w:bCs/>
                      <w:color w:val="000000" w:themeColor="text1"/>
                      <w:szCs w:val="21"/>
                    </w:rPr>
                    <w:t>危险废物</w:t>
                  </w:r>
                </w:p>
              </w:tc>
            </w:tr>
            <w:tr w:rsidR="00315D99" w14:paraId="77D25FDD" w14:textId="77777777">
              <w:trPr>
                <w:trHeight w:val="151"/>
              </w:trPr>
              <w:tc>
                <w:tcPr>
                  <w:tcW w:w="756" w:type="dxa"/>
                  <w:vMerge/>
                  <w:shd w:val="clear" w:color="auto" w:fill="auto"/>
                  <w:vAlign w:val="center"/>
                </w:tcPr>
                <w:p w14:paraId="258DDFC1" w14:textId="77777777" w:rsidR="00315D99" w:rsidRDefault="00315D99">
                  <w:pPr>
                    <w:autoSpaceDE w:val="0"/>
                    <w:autoSpaceDN w:val="0"/>
                    <w:adjustRightInd w:val="0"/>
                    <w:jc w:val="center"/>
                    <w:rPr>
                      <w:color w:val="000000" w:themeColor="text1"/>
                      <w:szCs w:val="21"/>
                    </w:rPr>
                  </w:pPr>
                </w:p>
              </w:tc>
              <w:tc>
                <w:tcPr>
                  <w:tcW w:w="1251" w:type="dxa"/>
                  <w:vMerge/>
                  <w:shd w:val="clear" w:color="auto" w:fill="auto"/>
                  <w:vAlign w:val="center"/>
                </w:tcPr>
                <w:p w14:paraId="4ECDACB4" w14:textId="77777777" w:rsidR="00315D99" w:rsidRDefault="00315D99">
                  <w:pPr>
                    <w:autoSpaceDE w:val="0"/>
                    <w:autoSpaceDN w:val="0"/>
                    <w:adjustRightInd w:val="0"/>
                    <w:jc w:val="center"/>
                    <w:rPr>
                      <w:color w:val="000000" w:themeColor="text1"/>
                      <w:szCs w:val="21"/>
                    </w:rPr>
                  </w:pPr>
                </w:p>
              </w:tc>
              <w:tc>
                <w:tcPr>
                  <w:tcW w:w="1379" w:type="dxa"/>
                  <w:vMerge/>
                  <w:shd w:val="clear" w:color="auto" w:fill="auto"/>
                  <w:vAlign w:val="center"/>
                </w:tcPr>
                <w:p w14:paraId="43675B12" w14:textId="77777777" w:rsidR="00315D99" w:rsidRDefault="00315D99">
                  <w:pPr>
                    <w:autoSpaceDE w:val="0"/>
                    <w:autoSpaceDN w:val="0"/>
                    <w:adjustRightInd w:val="0"/>
                    <w:jc w:val="center"/>
                    <w:rPr>
                      <w:bCs/>
                      <w:color w:val="000000" w:themeColor="text1"/>
                      <w:szCs w:val="21"/>
                    </w:rPr>
                  </w:pPr>
                </w:p>
              </w:tc>
              <w:tc>
                <w:tcPr>
                  <w:tcW w:w="2241" w:type="dxa"/>
                  <w:shd w:val="clear" w:color="auto" w:fill="auto"/>
                  <w:vAlign w:val="center"/>
                </w:tcPr>
                <w:p w14:paraId="6F1D87AB" w14:textId="1139DC75" w:rsidR="00315D99" w:rsidRDefault="008D37D5">
                  <w:pPr>
                    <w:autoSpaceDE w:val="0"/>
                    <w:autoSpaceDN w:val="0"/>
                    <w:adjustRightInd w:val="0"/>
                    <w:jc w:val="center"/>
                    <w:rPr>
                      <w:bCs/>
                      <w:color w:val="000000" w:themeColor="text1"/>
                      <w:szCs w:val="21"/>
                    </w:rPr>
                  </w:pPr>
                  <w:r>
                    <w:rPr>
                      <w:bCs/>
                      <w:color w:val="000000" w:themeColor="text1"/>
                      <w:szCs w:val="21"/>
                    </w:rPr>
                    <w:t>废油抹布</w:t>
                  </w:r>
                  <w:r>
                    <w:rPr>
                      <w:color w:val="000000" w:themeColor="text1"/>
                      <w:kern w:val="0"/>
                      <w:szCs w:val="21"/>
                    </w:rPr>
                    <w:t>（</w:t>
                  </w:r>
                  <w:r>
                    <w:rPr>
                      <w:color w:val="000000" w:themeColor="text1"/>
                      <w:kern w:val="0"/>
                      <w:szCs w:val="21"/>
                    </w:rPr>
                    <w:t>S</w:t>
                  </w:r>
                  <w:r w:rsidR="003D67E8">
                    <w:rPr>
                      <w:color w:val="000000" w:themeColor="text1"/>
                      <w:kern w:val="0"/>
                      <w:szCs w:val="21"/>
                    </w:rPr>
                    <w:t>7</w:t>
                  </w:r>
                  <w:r>
                    <w:rPr>
                      <w:color w:val="000000" w:themeColor="text1"/>
                      <w:kern w:val="0"/>
                      <w:szCs w:val="21"/>
                    </w:rPr>
                    <w:t>）</w:t>
                  </w:r>
                </w:p>
              </w:tc>
              <w:tc>
                <w:tcPr>
                  <w:tcW w:w="2895" w:type="dxa"/>
                  <w:vMerge/>
                  <w:shd w:val="clear" w:color="auto" w:fill="auto"/>
                  <w:vAlign w:val="center"/>
                </w:tcPr>
                <w:p w14:paraId="5AEAABEC" w14:textId="77777777" w:rsidR="00315D99" w:rsidRDefault="00315D99">
                  <w:pPr>
                    <w:autoSpaceDE w:val="0"/>
                    <w:autoSpaceDN w:val="0"/>
                    <w:adjustRightInd w:val="0"/>
                    <w:jc w:val="center"/>
                    <w:rPr>
                      <w:bCs/>
                      <w:color w:val="000000" w:themeColor="text1"/>
                      <w:szCs w:val="21"/>
                    </w:rPr>
                  </w:pPr>
                </w:p>
              </w:tc>
            </w:tr>
            <w:tr w:rsidR="00315D99" w14:paraId="0F62AE7F" w14:textId="77777777">
              <w:trPr>
                <w:trHeight w:val="151"/>
              </w:trPr>
              <w:tc>
                <w:tcPr>
                  <w:tcW w:w="756" w:type="dxa"/>
                  <w:vMerge/>
                  <w:shd w:val="clear" w:color="auto" w:fill="auto"/>
                  <w:vAlign w:val="center"/>
                </w:tcPr>
                <w:p w14:paraId="5CB48709" w14:textId="77777777" w:rsidR="00315D99" w:rsidRDefault="00315D99">
                  <w:pPr>
                    <w:autoSpaceDE w:val="0"/>
                    <w:autoSpaceDN w:val="0"/>
                    <w:adjustRightInd w:val="0"/>
                    <w:jc w:val="center"/>
                    <w:rPr>
                      <w:color w:val="000000" w:themeColor="text1"/>
                      <w:szCs w:val="21"/>
                    </w:rPr>
                  </w:pPr>
                </w:p>
              </w:tc>
              <w:tc>
                <w:tcPr>
                  <w:tcW w:w="1251" w:type="dxa"/>
                  <w:vMerge/>
                  <w:shd w:val="clear" w:color="auto" w:fill="auto"/>
                  <w:vAlign w:val="center"/>
                </w:tcPr>
                <w:p w14:paraId="14AD57E3" w14:textId="77777777" w:rsidR="00315D99" w:rsidRDefault="00315D99">
                  <w:pPr>
                    <w:autoSpaceDE w:val="0"/>
                    <w:autoSpaceDN w:val="0"/>
                    <w:adjustRightInd w:val="0"/>
                    <w:jc w:val="center"/>
                    <w:rPr>
                      <w:color w:val="000000" w:themeColor="text1"/>
                      <w:szCs w:val="21"/>
                    </w:rPr>
                  </w:pPr>
                </w:p>
              </w:tc>
              <w:tc>
                <w:tcPr>
                  <w:tcW w:w="1379" w:type="dxa"/>
                  <w:shd w:val="clear" w:color="auto" w:fill="auto"/>
                  <w:vAlign w:val="center"/>
                </w:tcPr>
                <w:p w14:paraId="59115D5B" w14:textId="77777777" w:rsidR="00315D99" w:rsidRDefault="008D37D5">
                  <w:pPr>
                    <w:autoSpaceDE w:val="0"/>
                    <w:autoSpaceDN w:val="0"/>
                    <w:adjustRightInd w:val="0"/>
                    <w:jc w:val="center"/>
                    <w:rPr>
                      <w:bCs/>
                      <w:color w:val="000000" w:themeColor="text1"/>
                      <w:szCs w:val="21"/>
                    </w:rPr>
                  </w:pPr>
                  <w:r>
                    <w:rPr>
                      <w:rFonts w:hint="eastAsia"/>
                      <w:bCs/>
                      <w:color w:val="000000" w:themeColor="text1"/>
                      <w:szCs w:val="21"/>
                    </w:rPr>
                    <w:t>水处理系统</w:t>
                  </w:r>
                </w:p>
              </w:tc>
              <w:tc>
                <w:tcPr>
                  <w:tcW w:w="2241" w:type="dxa"/>
                  <w:shd w:val="clear" w:color="auto" w:fill="auto"/>
                  <w:vAlign w:val="center"/>
                </w:tcPr>
                <w:p w14:paraId="0A374740" w14:textId="570294BD" w:rsidR="00315D99" w:rsidRDefault="008D37D5">
                  <w:pPr>
                    <w:autoSpaceDE w:val="0"/>
                    <w:autoSpaceDN w:val="0"/>
                    <w:adjustRightInd w:val="0"/>
                    <w:jc w:val="center"/>
                    <w:rPr>
                      <w:bCs/>
                      <w:color w:val="000000" w:themeColor="text1"/>
                      <w:szCs w:val="21"/>
                    </w:rPr>
                  </w:pPr>
                  <w:r>
                    <w:rPr>
                      <w:rFonts w:hint="eastAsia"/>
                      <w:bCs/>
                      <w:color w:val="000000" w:themeColor="text1"/>
                      <w:szCs w:val="21"/>
                    </w:rPr>
                    <w:t>紫外灯管</w:t>
                  </w:r>
                  <w:r>
                    <w:rPr>
                      <w:color w:val="000000" w:themeColor="text1"/>
                      <w:kern w:val="0"/>
                      <w:szCs w:val="21"/>
                    </w:rPr>
                    <w:t>（</w:t>
                  </w:r>
                  <w:r>
                    <w:rPr>
                      <w:color w:val="000000" w:themeColor="text1"/>
                      <w:kern w:val="0"/>
                      <w:szCs w:val="21"/>
                    </w:rPr>
                    <w:t>S</w:t>
                  </w:r>
                  <w:r w:rsidR="003D67E8">
                    <w:rPr>
                      <w:color w:val="000000" w:themeColor="text1"/>
                      <w:kern w:val="0"/>
                      <w:szCs w:val="21"/>
                    </w:rPr>
                    <w:t>8</w:t>
                  </w:r>
                  <w:r>
                    <w:rPr>
                      <w:color w:val="000000" w:themeColor="text1"/>
                      <w:kern w:val="0"/>
                      <w:szCs w:val="21"/>
                    </w:rPr>
                    <w:t>）</w:t>
                  </w:r>
                </w:p>
              </w:tc>
              <w:tc>
                <w:tcPr>
                  <w:tcW w:w="2895" w:type="dxa"/>
                  <w:vMerge/>
                  <w:shd w:val="clear" w:color="auto" w:fill="auto"/>
                  <w:vAlign w:val="center"/>
                </w:tcPr>
                <w:p w14:paraId="05B517E7" w14:textId="77777777" w:rsidR="00315D99" w:rsidRDefault="00315D99">
                  <w:pPr>
                    <w:autoSpaceDE w:val="0"/>
                    <w:autoSpaceDN w:val="0"/>
                    <w:adjustRightInd w:val="0"/>
                    <w:jc w:val="center"/>
                    <w:rPr>
                      <w:bCs/>
                      <w:color w:val="000000" w:themeColor="text1"/>
                      <w:szCs w:val="21"/>
                    </w:rPr>
                  </w:pPr>
                </w:p>
              </w:tc>
            </w:tr>
            <w:tr w:rsidR="00315D99" w14:paraId="5B45F26F" w14:textId="77777777">
              <w:trPr>
                <w:trHeight w:val="151"/>
              </w:trPr>
              <w:tc>
                <w:tcPr>
                  <w:tcW w:w="756" w:type="dxa"/>
                  <w:vMerge/>
                  <w:shd w:val="clear" w:color="auto" w:fill="auto"/>
                  <w:vAlign w:val="center"/>
                </w:tcPr>
                <w:p w14:paraId="57CCECBE" w14:textId="77777777" w:rsidR="00315D99" w:rsidRDefault="00315D99">
                  <w:pPr>
                    <w:autoSpaceDE w:val="0"/>
                    <w:autoSpaceDN w:val="0"/>
                    <w:adjustRightInd w:val="0"/>
                    <w:jc w:val="center"/>
                    <w:rPr>
                      <w:color w:val="000000" w:themeColor="text1"/>
                      <w:szCs w:val="21"/>
                    </w:rPr>
                  </w:pPr>
                </w:p>
              </w:tc>
              <w:tc>
                <w:tcPr>
                  <w:tcW w:w="1251" w:type="dxa"/>
                  <w:vMerge/>
                  <w:shd w:val="clear" w:color="auto" w:fill="auto"/>
                  <w:vAlign w:val="center"/>
                </w:tcPr>
                <w:p w14:paraId="6BA30E1C" w14:textId="77777777" w:rsidR="00315D99" w:rsidRDefault="00315D99">
                  <w:pPr>
                    <w:autoSpaceDE w:val="0"/>
                    <w:autoSpaceDN w:val="0"/>
                    <w:adjustRightInd w:val="0"/>
                    <w:jc w:val="center"/>
                    <w:rPr>
                      <w:color w:val="000000" w:themeColor="text1"/>
                      <w:szCs w:val="21"/>
                    </w:rPr>
                  </w:pPr>
                </w:p>
              </w:tc>
              <w:tc>
                <w:tcPr>
                  <w:tcW w:w="1379" w:type="dxa"/>
                  <w:shd w:val="clear" w:color="auto" w:fill="auto"/>
                  <w:vAlign w:val="center"/>
                </w:tcPr>
                <w:p w14:paraId="69614740" w14:textId="77777777" w:rsidR="00315D99" w:rsidRDefault="008D37D5">
                  <w:pPr>
                    <w:autoSpaceDE w:val="0"/>
                    <w:autoSpaceDN w:val="0"/>
                    <w:adjustRightInd w:val="0"/>
                    <w:jc w:val="center"/>
                    <w:rPr>
                      <w:bCs/>
                      <w:color w:val="000000" w:themeColor="text1"/>
                      <w:szCs w:val="21"/>
                    </w:rPr>
                  </w:pPr>
                  <w:r>
                    <w:rPr>
                      <w:bCs/>
                      <w:color w:val="000000" w:themeColor="text1"/>
                      <w:szCs w:val="21"/>
                    </w:rPr>
                    <w:t>医务室</w:t>
                  </w:r>
                </w:p>
              </w:tc>
              <w:tc>
                <w:tcPr>
                  <w:tcW w:w="2241" w:type="dxa"/>
                  <w:shd w:val="clear" w:color="auto" w:fill="auto"/>
                  <w:vAlign w:val="center"/>
                </w:tcPr>
                <w:p w14:paraId="53F73E7C" w14:textId="3AD2E591" w:rsidR="00315D99" w:rsidRDefault="008D37D5">
                  <w:pPr>
                    <w:autoSpaceDE w:val="0"/>
                    <w:autoSpaceDN w:val="0"/>
                    <w:adjustRightInd w:val="0"/>
                    <w:jc w:val="center"/>
                    <w:rPr>
                      <w:bCs/>
                      <w:color w:val="000000" w:themeColor="text1"/>
                      <w:szCs w:val="21"/>
                    </w:rPr>
                  </w:pPr>
                  <w:r>
                    <w:rPr>
                      <w:bCs/>
                      <w:color w:val="000000" w:themeColor="text1"/>
                      <w:szCs w:val="21"/>
                    </w:rPr>
                    <w:t>医疗废物</w:t>
                  </w:r>
                  <w:r>
                    <w:rPr>
                      <w:color w:val="000000" w:themeColor="text1"/>
                      <w:kern w:val="0"/>
                      <w:szCs w:val="21"/>
                    </w:rPr>
                    <w:t>（</w:t>
                  </w:r>
                  <w:r>
                    <w:rPr>
                      <w:color w:val="000000" w:themeColor="text1"/>
                      <w:kern w:val="0"/>
                      <w:szCs w:val="21"/>
                    </w:rPr>
                    <w:t>S</w:t>
                  </w:r>
                  <w:r w:rsidR="003D67E8">
                    <w:rPr>
                      <w:color w:val="000000" w:themeColor="text1"/>
                      <w:kern w:val="0"/>
                      <w:szCs w:val="21"/>
                    </w:rPr>
                    <w:t>9</w:t>
                  </w:r>
                  <w:r>
                    <w:rPr>
                      <w:color w:val="000000" w:themeColor="text1"/>
                      <w:kern w:val="0"/>
                      <w:szCs w:val="21"/>
                    </w:rPr>
                    <w:t>）</w:t>
                  </w:r>
                </w:p>
              </w:tc>
              <w:tc>
                <w:tcPr>
                  <w:tcW w:w="2895" w:type="dxa"/>
                  <w:vMerge/>
                  <w:shd w:val="clear" w:color="auto" w:fill="auto"/>
                  <w:vAlign w:val="center"/>
                </w:tcPr>
                <w:p w14:paraId="4F250BE3" w14:textId="77777777" w:rsidR="00315D99" w:rsidRDefault="00315D99">
                  <w:pPr>
                    <w:autoSpaceDE w:val="0"/>
                    <w:autoSpaceDN w:val="0"/>
                    <w:adjustRightInd w:val="0"/>
                    <w:jc w:val="center"/>
                    <w:rPr>
                      <w:bCs/>
                      <w:color w:val="000000" w:themeColor="text1"/>
                      <w:szCs w:val="21"/>
                    </w:rPr>
                  </w:pPr>
                </w:p>
              </w:tc>
            </w:tr>
          </w:tbl>
          <w:p w14:paraId="2572668A" w14:textId="77777777" w:rsidR="00315D99" w:rsidRDefault="00315D99">
            <w:pPr>
              <w:adjustRightInd w:val="0"/>
              <w:snapToGrid w:val="0"/>
              <w:rPr>
                <w:rFonts w:ascii="宋体" w:hAnsi="宋体"/>
                <w:bCs/>
                <w:szCs w:val="21"/>
              </w:rPr>
            </w:pPr>
          </w:p>
        </w:tc>
      </w:tr>
      <w:tr w:rsidR="00315D99" w14:paraId="2538D1D5" w14:textId="77777777">
        <w:trPr>
          <w:trHeight w:val="2819"/>
          <w:jc w:val="center"/>
        </w:trPr>
        <w:tc>
          <w:tcPr>
            <w:tcW w:w="823" w:type="dxa"/>
            <w:vAlign w:val="center"/>
          </w:tcPr>
          <w:p w14:paraId="64C9D74D" w14:textId="77777777" w:rsidR="00315D99" w:rsidRDefault="008D37D5">
            <w:pPr>
              <w:pStyle w:val="ab"/>
              <w:adjustRightInd w:val="0"/>
              <w:snapToGrid w:val="0"/>
              <w:spacing w:before="0" w:beforeAutospacing="0" w:after="0" w:afterAutospacing="0"/>
              <w:jc w:val="center"/>
              <w:rPr>
                <w:rFonts w:cs="宋体"/>
                <w:szCs w:val="24"/>
              </w:rPr>
            </w:pPr>
            <w:r>
              <w:rPr>
                <w:rFonts w:cs="宋体" w:hint="eastAsia"/>
                <w:bCs/>
                <w:kern w:val="2"/>
                <w:szCs w:val="24"/>
              </w:rPr>
              <w:lastRenderedPageBreak/>
              <w:t>与项目有关的原有环境污染问题</w:t>
            </w:r>
          </w:p>
        </w:tc>
        <w:tc>
          <w:tcPr>
            <w:tcW w:w="8161" w:type="dxa"/>
          </w:tcPr>
          <w:p w14:paraId="2E559B70" w14:textId="77777777" w:rsidR="00315D99" w:rsidRDefault="008D37D5">
            <w:pPr>
              <w:adjustRightInd w:val="0"/>
              <w:snapToGrid w:val="0"/>
              <w:ind w:firstLineChars="200" w:firstLine="480"/>
              <w:rPr>
                <w:rFonts w:ascii="宋体" w:hAnsi="宋体"/>
                <w:bCs/>
                <w:sz w:val="24"/>
              </w:rPr>
            </w:pPr>
            <w:r>
              <w:rPr>
                <w:rFonts w:ascii="宋体" w:hAnsi="宋体" w:hint="eastAsia"/>
                <w:bCs/>
                <w:sz w:val="24"/>
              </w:rPr>
              <w:t>项目为新建项目，不存在与本项目有关的原有污染问题。</w:t>
            </w:r>
          </w:p>
        </w:tc>
      </w:tr>
    </w:tbl>
    <w:p w14:paraId="0FD6B06C" w14:textId="77777777" w:rsidR="00315D99" w:rsidRDefault="00315D99">
      <w:pPr>
        <w:adjustRightInd w:val="0"/>
        <w:snapToGrid w:val="0"/>
        <w:spacing w:line="288" w:lineRule="auto"/>
        <w:jc w:val="center"/>
        <w:rPr>
          <w:rFonts w:eastAsia="楷体_GB2312"/>
          <w:sz w:val="36"/>
          <w:szCs w:val="36"/>
        </w:rPr>
        <w:sectPr w:rsidR="00315D99">
          <w:pgSz w:w="11906" w:h="16838"/>
          <w:pgMar w:top="1440" w:right="1800" w:bottom="1440" w:left="1800" w:header="851" w:footer="992" w:gutter="0"/>
          <w:cols w:space="425"/>
          <w:docGrid w:type="lines" w:linePitch="312"/>
        </w:sectPr>
      </w:pPr>
    </w:p>
    <w:p w14:paraId="3A3AE31F" w14:textId="77777777" w:rsidR="00315D99" w:rsidRDefault="008D37D5">
      <w:pPr>
        <w:pStyle w:val="ab"/>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三、区域环境质量现状、环境保护目标及评价标准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0"/>
        <w:gridCol w:w="8190"/>
      </w:tblGrid>
      <w:tr w:rsidR="00315D99" w14:paraId="17FA95F9" w14:textId="77777777">
        <w:trPr>
          <w:trHeight w:val="2906"/>
          <w:jc w:val="center"/>
        </w:trPr>
        <w:tc>
          <w:tcPr>
            <w:tcW w:w="800" w:type="dxa"/>
            <w:vAlign w:val="center"/>
          </w:tcPr>
          <w:p w14:paraId="0027E579" w14:textId="77777777" w:rsidR="00315D99" w:rsidRDefault="008D37D5">
            <w:pPr>
              <w:adjustRightInd w:val="0"/>
              <w:snapToGrid w:val="0"/>
              <w:jc w:val="center"/>
              <w:rPr>
                <w:kern w:val="0"/>
                <w:sz w:val="24"/>
              </w:rPr>
            </w:pPr>
            <w:r>
              <w:rPr>
                <w:kern w:val="0"/>
                <w:sz w:val="24"/>
              </w:rPr>
              <w:t>区域</w:t>
            </w:r>
          </w:p>
          <w:p w14:paraId="159AF1D5" w14:textId="77777777" w:rsidR="00315D99" w:rsidRDefault="008D37D5">
            <w:pPr>
              <w:adjustRightInd w:val="0"/>
              <w:snapToGrid w:val="0"/>
              <w:jc w:val="center"/>
              <w:rPr>
                <w:kern w:val="0"/>
                <w:sz w:val="24"/>
              </w:rPr>
            </w:pPr>
            <w:r>
              <w:rPr>
                <w:kern w:val="0"/>
                <w:sz w:val="24"/>
              </w:rPr>
              <w:t>环境</w:t>
            </w:r>
          </w:p>
          <w:p w14:paraId="743C258F" w14:textId="77777777" w:rsidR="00315D99" w:rsidRDefault="008D37D5">
            <w:pPr>
              <w:adjustRightInd w:val="0"/>
              <w:snapToGrid w:val="0"/>
              <w:jc w:val="center"/>
              <w:rPr>
                <w:kern w:val="0"/>
                <w:sz w:val="24"/>
              </w:rPr>
            </w:pPr>
            <w:r>
              <w:rPr>
                <w:kern w:val="0"/>
                <w:sz w:val="24"/>
              </w:rPr>
              <w:t>质量</w:t>
            </w:r>
          </w:p>
          <w:p w14:paraId="4279DB76" w14:textId="77777777" w:rsidR="00315D99" w:rsidRDefault="008D37D5">
            <w:pPr>
              <w:adjustRightInd w:val="0"/>
              <w:snapToGrid w:val="0"/>
              <w:jc w:val="center"/>
              <w:rPr>
                <w:kern w:val="0"/>
                <w:sz w:val="24"/>
              </w:rPr>
            </w:pPr>
            <w:r>
              <w:rPr>
                <w:kern w:val="0"/>
                <w:sz w:val="24"/>
              </w:rPr>
              <w:t>现状</w:t>
            </w:r>
          </w:p>
        </w:tc>
        <w:tc>
          <w:tcPr>
            <w:tcW w:w="8190" w:type="dxa"/>
            <w:vAlign w:val="center"/>
          </w:tcPr>
          <w:p w14:paraId="57E51B4D" w14:textId="77777777" w:rsidR="00315D99" w:rsidRDefault="008D37D5">
            <w:pPr>
              <w:adjustRightInd w:val="0"/>
              <w:snapToGrid w:val="0"/>
              <w:spacing w:line="360" w:lineRule="auto"/>
              <w:ind w:firstLineChars="200" w:firstLine="482"/>
              <w:rPr>
                <w:b/>
                <w:sz w:val="24"/>
              </w:rPr>
            </w:pPr>
            <w:r>
              <w:rPr>
                <w:b/>
                <w:sz w:val="24"/>
              </w:rPr>
              <w:t>1</w:t>
            </w:r>
            <w:r>
              <w:rPr>
                <w:b/>
                <w:sz w:val="24"/>
              </w:rPr>
              <w:t>、大气环境</w:t>
            </w:r>
          </w:p>
          <w:p w14:paraId="0B554639" w14:textId="77777777" w:rsidR="00315D99" w:rsidRDefault="008D37D5">
            <w:pPr>
              <w:spacing w:line="360" w:lineRule="auto"/>
              <w:ind w:firstLineChars="200" w:firstLine="480"/>
              <w:rPr>
                <w:color w:val="000000" w:themeColor="text1"/>
                <w:sz w:val="24"/>
              </w:rPr>
            </w:pPr>
            <w:r>
              <w:rPr>
                <w:color w:val="000000" w:themeColor="text1"/>
                <w:sz w:val="24"/>
              </w:rPr>
              <w:t>（</w:t>
            </w:r>
            <w:r>
              <w:rPr>
                <w:color w:val="000000" w:themeColor="text1"/>
                <w:sz w:val="24"/>
              </w:rPr>
              <w:t>1</w:t>
            </w:r>
            <w:r>
              <w:rPr>
                <w:color w:val="000000" w:themeColor="text1"/>
                <w:sz w:val="24"/>
              </w:rPr>
              <w:t>）区域环境空气质量现状</w:t>
            </w:r>
          </w:p>
          <w:p w14:paraId="6173A5BD" w14:textId="77777777" w:rsidR="00315D99" w:rsidRDefault="008D37D5">
            <w:pPr>
              <w:spacing w:line="360" w:lineRule="auto"/>
              <w:ind w:firstLineChars="200" w:firstLine="480"/>
              <w:rPr>
                <w:color w:val="000000" w:themeColor="text1"/>
                <w:sz w:val="24"/>
              </w:rPr>
            </w:pPr>
            <w:r>
              <w:rPr>
                <w:color w:val="000000" w:themeColor="text1"/>
                <w:sz w:val="24"/>
              </w:rPr>
              <w:t>本次评价选取</w:t>
            </w:r>
            <w:r>
              <w:rPr>
                <w:color w:val="000000" w:themeColor="text1"/>
                <w:sz w:val="24"/>
              </w:rPr>
              <w:t>2020</w:t>
            </w:r>
            <w:r>
              <w:rPr>
                <w:color w:val="000000" w:themeColor="text1"/>
                <w:sz w:val="24"/>
              </w:rPr>
              <w:t>年作为评价基准年，根据《环保快报（</w:t>
            </w:r>
            <w:r>
              <w:rPr>
                <w:color w:val="000000" w:themeColor="text1"/>
                <w:sz w:val="24"/>
              </w:rPr>
              <w:t>2020</w:t>
            </w:r>
            <w:r>
              <w:rPr>
                <w:color w:val="000000" w:themeColor="text1"/>
                <w:sz w:val="24"/>
              </w:rPr>
              <w:t>年</w:t>
            </w:r>
            <w:r>
              <w:rPr>
                <w:color w:val="000000" w:themeColor="text1"/>
                <w:sz w:val="24"/>
              </w:rPr>
              <w:t>12</w:t>
            </w:r>
            <w:r>
              <w:rPr>
                <w:color w:val="000000" w:themeColor="text1"/>
                <w:sz w:val="24"/>
              </w:rPr>
              <w:t>月及</w:t>
            </w:r>
            <w:r>
              <w:rPr>
                <w:color w:val="000000" w:themeColor="text1"/>
                <w:sz w:val="24"/>
              </w:rPr>
              <w:t>1~12</w:t>
            </w:r>
            <w:r>
              <w:rPr>
                <w:color w:val="000000" w:themeColor="text1"/>
                <w:sz w:val="24"/>
              </w:rPr>
              <w:t>月全省环境空气质量状况）》（陕西省</w:t>
            </w:r>
            <w:r>
              <w:rPr>
                <w:rFonts w:hint="eastAsia"/>
                <w:color w:val="000000" w:themeColor="text1"/>
                <w:sz w:val="24"/>
              </w:rPr>
              <w:t>生态</w:t>
            </w:r>
            <w:r>
              <w:rPr>
                <w:color w:val="000000" w:themeColor="text1"/>
                <w:sz w:val="24"/>
              </w:rPr>
              <w:t>环境厅办公室，</w:t>
            </w:r>
            <w:r>
              <w:rPr>
                <w:color w:val="000000" w:themeColor="text1"/>
                <w:sz w:val="24"/>
              </w:rPr>
              <w:t>2021</w:t>
            </w:r>
            <w:r>
              <w:rPr>
                <w:color w:val="000000" w:themeColor="text1"/>
                <w:sz w:val="24"/>
              </w:rPr>
              <w:t>年</w:t>
            </w:r>
            <w:r>
              <w:rPr>
                <w:color w:val="000000" w:themeColor="text1"/>
                <w:sz w:val="24"/>
              </w:rPr>
              <w:t>1</w:t>
            </w:r>
            <w:r>
              <w:rPr>
                <w:color w:val="000000" w:themeColor="text1"/>
                <w:sz w:val="24"/>
              </w:rPr>
              <w:t>月</w:t>
            </w:r>
            <w:r>
              <w:rPr>
                <w:color w:val="000000" w:themeColor="text1"/>
                <w:sz w:val="24"/>
              </w:rPr>
              <w:t>26</w:t>
            </w:r>
            <w:r>
              <w:rPr>
                <w:color w:val="000000" w:themeColor="text1"/>
                <w:sz w:val="24"/>
              </w:rPr>
              <w:t>日），</w:t>
            </w:r>
            <w:r>
              <w:rPr>
                <w:color w:val="000000" w:themeColor="text1"/>
                <w:sz w:val="24"/>
              </w:rPr>
              <w:t>2020</w:t>
            </w:r>
            <w:r>
              <w:rPr>
                <w:color w:val="000000" w:themeColor="text1"/>
                <w:sz w:val="24"/>
              </w:rPr>
              <w:t>年沣东新城环境空气质量状况见表</w:t>
            </w:r>
            <w:r>
              <w:rPr>
                <w:color w:val="000000" w:themeColor="text1"/>
                <w:sz w:val="24"/>
              </w:rPr>
              <w:t>3-1</w:t>
            </w:r>
            <w:r>
              <w:rPr>
                <w:color w:val="000000" w:themeColor="text1"/>
                <w:sz w:val="24"/>
              </w:rPr>
              <w:t>。</w:t>
            </w:r>
          </w:p>
          <w:p w14:paraId="2CAA23DF" w14:textId="77777777" w:rsidR="00315D99" w:rsidRDefault="008D37D5">
            <w:pPr>
              <w:widowControl/>
              <w:spacing w:line="360" w:lineRule="auto"/>
              <w:jc w:val="center"/>
              <w:rPr>
                <w:color w:val="000000" w:themeColor="text1"/>
                <w:sz w:val="24"/>
              </w:rPr>
            </w:pPr>
            <w:r>
              <w:rPr>
                <w:b/>
                <w:color w:val="000000" w:themeColor="text1"/>
                <w:sz w:val="24"/>
              </w:rPr>
              <w:t>表</w:t>
            </w:r>
            <w:r>
              <w:rPr>
                <w:b/>
                <w:color w:val="000000" w:themeColor="text1"/>
                <w:sz w:val="24"/>
              </w:rPr>
              <w:t>3-1  2019</w:t>
            </w:r>
            <w:r>
              <w:rPr>
                <w:b/>
                <w:color w:val="000000" w:themeColor="text1"/>
                <w:sz w:val="24"/>
              </w:rPr>
              <w:t>年沣东新城环境空气质量状况统计表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2"/>
              <w:gridCol w:w="2631"/>
              <w:gridCol w:w="1103"/>
              <w:gridCol w:w="1103"/>
              <w:gridCol w:w="813"/>
              <w:gridCol w:w="812"/>
            </w:tblGrid>
            <w:tr w:rsidR="00315D99" w14:paraId="4E472705" w14:textId="77777777">
              <w:trPr>
                <w:trHeight w:val="340"/>
                <w:jc w:val="center"/>
              </w:trPr>
              <w:tc>
                <w:tcPr>
                  <w:tcW w:w="933" w:type="pct"/>
                  <w:vAlign w:val="center"/>
                </w:tcPr>
                <w:p w14:paraId="162EDE2F" w14:textId="77777777" w:rsidR="00315D99" w:rsidRDefault="008D37D5">
                  <w:pPr>
                    <w:widowControl/>
                    <w:jc w:val="center"/>
                    <w:rPr>
                      <w:color w:val="000000" w:themeColor="text1"/>
                      <w:szCs w:val="21"/>
                    </w:rPr>
                  </w:pPr>
                  <w:r>
                    <w:rPr>
                      <w:color w:val="000000" w:themeColor="text1"/>
                      <w:szCs w:val="21"/>
                    </w:rPr>
                    <w:t>污染物</w:t>
                  </w:r>
                </w:p>
              </w:tc>
              <w:tc>
                <w:tcPr>
                  <w:tcW w:w="1656" w:type="pct"/>
                  <w:vAlign w:val="center"/>
                </w:tcPr>
                <w:p w14:paraId="1F0E5F15" w14:textId="77777777" w:rsidR="00315D99" w:rsidRDefault="008D37D5">
                  <w:pPr>
                    <w:widowControl/>
                    <w:jc w:val="center"/>
                    <w:rPr>
                      <w:color w:val="000000" w:themeColor="text1"/>
                      <w:szCs w:val="21"/>
                    </w:rPr>
                  </w:pPr>
                  <w:proofErr w:type="gramStart"/>
                  <w:r>
                    <w:rPr>
                      <w:color w:val="000000" w:themeColor="text1"/>
                      <w:szCs w:val="21"/>
                    </w:rPr>
                    <w:t>年评价</w:t>
                  </w:r>
                  <w:proofErr w:type="gramEnd"/>
                  <w:r>
                    <w:rPr>
                      <w:color w:val="000000" w:themeColor="text1"/>
                      <w:szCs w:val="21"/>
                    </w:rPr>
                    <w:t>指标</w:t>
                  </w:r>
                </w:p>
              </w:tc>
              <w:tc>
                <w:tcPr>
                  <w:tcW w:w="694" w:type="pct"/>
                  <w:vAlign w:val="center"/>
                </w:tcPr>
                <w:p w14:paraId="05627057" w14:textId="77777777" w:rsidR="00315D99" w:rsidRDefault="008D37D5">
                  <w:pPr>
                    <w:widowControl/>
                    <w:jc w:val="center"/>
                    <w:rPr>
                      <w:color w:val="000000" w:themeColor="text1"/>
                      <w:szCs w:val="21"/>
                    </w:rPr>
                  </w:pPr>
                  <w:r>
                    <w:rPr>
                      <w:color w:val="000000" w:themeColor="text1"/>
                      <w:szCs w:val="21"/>
                    </w:rPr>
                    <w:t>现状浓度</w:t>
                  </w:r>
                </w:p>
                <w:p w14:paraId="2C7C6690" w14:textId="77777777" w:rsidR="00315D99" w:rsidRDefault="008D37D5">
                  <w:pPr>
                    <w:widowControl/>
                    <w:jc w:val="center"/>
                    <w:rPr>
                      <w:color w:val="000000" w:themeColor="text1"/>
                      <w:szCs w:val="21"/>
                    </w:rPr>
                  </w:pPr>
                  <w:r>
                    <w:rPr>
                      <w:color w:val="000000" w:themeColor="text1"/>
                      <w:szCs w:val="21"/>
                    </w:rPr>
                    <w:t>（</w:t>
                  </w:r>
                  <w:proofErr w:type="spellStart"/>
                  <w:r>
                    <w:rPr>
                      <w:color w:val="000000" w:themeColor="text1"/>
                      <w:szCs w:val="21"/>
                    </w:rPr>
                    <w:t>μg</w:t>
                  </w:r>
                  <w:proofErr w:type="spellEnd"/>
                  <w:r>
                    <w:rPr>
                      <w:color w:val="000000" w:themeColor="text1"/>
                      <w:szCs w:val="21"/>
                    </w:rPr>
                    <w:t>/m</w:t>
                  </w:r>
                  <w:r>
                    <w:rPr>
                      <w:color w:val="000000" w:themeColor="text1"/>
                      <w:szCs w:val="21"/>
                      <w:vertAlign w:val="superscript"/>
                    </w:rPr>
                    <w:t>3</w:t>
                  </w:r>
                  <w:r>
                    <w:rPr>
                      <w:color w:val="000000" w:themeColor="text1"/>
                      <w:szCs w:val="21"/>
                    </w:rPr>
                    <w:t>）</w:t>
                  </w:r>
                </w:p>
              </w:tc>
              <w:tc>
                <w:tcPr>
                  <w:tcW w:w="694" w:type="pct"/>
                  <w:vAlign w:val="center"/>
                </w:tcPr>
                <w:p w14:paraId="3B777B8D" w14:textId="77777777" w:rsidR="00315D99" w:rsidRDefault="008D37D5">
                  <w:pPr>
                    <w:widowControl/>
                    <w:jc w:val="center"/>
                    <w:rPr>
                      <w:color w:val="000000" w:themeColor="text1"/>
                      <w:szCs w:val="21"/>
                    </w:rPr>
                  </w:pPr>
                  <w:r>
                    <w:rPr>
                      <w:color w:val="000000" w:themeColor="text1"/>
                      <w:szCs w:val="21"/>
                    </w:rPr>
                    <w:t>标准值</w:t>
                  </w:r>
                </w:p>
                <w:p w14:paraId="71CBB6DF" w14:textId="77777777" w:rsidR="00315D99" w:rsidRDefault="008D37D5">
                  <w:pPr>
                    <w:widowControl/>
                    <w:jc w:val="center"/>
                    <w:rPr>
                      <w:color w:val="000000" w:themeColor="text1"/>
                      <w:szCs w:val="21"/>
                    </w:rPr>
                  </w:pPr>
                  <w:r>
                    <w:rPr>
                      <w:color w:val="000000" w:themeColor="text1"/>
                      <w:szCs w:val="21"/>
                    </w:rPr>
                    <w:t>（</w:t>
                  </w:r>
                  <w:proofErr w:type="spellStart"/>
                  <w:r>
                    <w:rPr>
                      <w:color w:val="000000" w:themeColor="text1"/>
                      <w:szCs w:val="21"/>
                    </w:rPr>
                    <w:t>μg</w:t>
                  </w:r>
                  <w:proofErr w:type="spellEnd"/>
                  <w:r>
                    <w:rPr>
                      <w:color w:val="000000" w:themeColor="text1"/>
                      <w:szCs w:val="21"/>
                    </w:rPr>
                    <w:t>/m</w:t>
                  </w:r>
                  <w:r>
                    <w:rPr>
                      <w:color w:val="000000" w:themeColor="text1"/>
                      <w:szCs w:val="21"/>
                      <w:vertAlign w:val="superscript"/>
                    </w:rPr>
                    <w:t>3</w:t>
                  </w:r>
                  <w:r>
                    <w:rPr>
                      <w:color w:val="000000" w:themeColor="text1"/>
                      <w:szCs w:val="21"/>
                    </w:rPr>
                    <w:t>）</w:t>
                  </w:r>
                </w:p>
              </w:tc>
              <w:tc>
                <w:tcPr>
                  <w:tcW w:w="512" w:type="pct"/>
                  <w:vAlign w:val="center"/>
                </w:tcPr>
                <w:p w14:paraId="2F33835F" w14:textId="77777777" w:rsidR="00315D99" w:rsidRDefault="008D37D5">
                  <w:pPr>
                    <w:widowControl/>
                    <w:jc w:val="center"/>
                    <w:rPr>
                      <w:color w:val="000000" w:themeColor="text1"/>
                      <w:szCs w:val="21"/>
                    </w:rPr>
                  </w:pPr>
                  <w:r>
                    <w:rPr>
                      <w:color w:val="000000" w:themeColor="text1"/>
                      <w:szCs w:val="21"/>
                    </w:rPr>
                    <w:t>占标率</w:t>
                  </w:r>
                </w:p>
                <w:p w14:paraId="66439ED0" w14:textId="77777777" w:rsidR="00315D99" w:rsidRDefault="008D37D5">
                  <w:pPr>
                    <w:widowControl/>
                    <w:jc w:val="center"/>
                    <w:rPr>
                      <w:color w:val="000000" w:themeColor="text1"/>
                      <w:szCs w:val="21"/>
                    </w:rPr>
                  </w:pPr>
                  <w:r>
                    <w:rPr>
                      <w:color w:val="000000" w:themeColor="text1"/>
                      <w:szCs w:val="21"/>
                    </w:rPr>
                    <w:t>（</w:t>
                  </w:r>
                  <w:r>
                    <w:rPr>
                      <w:color w:val="000000" w:themeColor="text1"/>
                      <w:szCs w:val="21"/>
                    </w:rPr>
                    <w:t>%</w:t>
                  </w:r>
                  <w:r>
                    <w:rPr>
                      <w:color w:val="000000" w:themeColor="text1"/>
                      <w:szCs w:val="21"/>
                    </w:rPr>
                    <w:t>）</w:t>
                  </w:r>
                </w:p>
              </w:tc>
              <w:tc>
                <w:tcPr>
                  <w:tcW w:w="512" w:type="pct"/>
                  <w:vAlign w:val="center"/>
                </w:tcPr>
                <w:p w14:paraId="4B308075" w14:textId="77777777" w:rsidR="00315D99" w:rsidRDefault="008D37D5">
                  <w:pPr>
                    <w:widowControl/>
                    <w:jc w:val="center"/>
                    <w:rPr>
                      <w:color w:val="000000" w:themeColor="text1"/>
                      <w:szCs w:val="21"/>
                    </w:rPr>
                  </w:pPr>
                  <w:r>
                    <w:rPr>
                      <w:color w:val="000000" w:themeColor="text1"/>
                      <w:szCs w:val="21"/>
                    </w:rPr>
                    <w:t>达标</w:t>
                  </w:r>
                </w:p>
                <w:p w14:paraId="1EBCDBC0" w14:textId="77777777" w:rsidR="00315D99" w:rsidRDefault="008D37D5">
                  <w:pPr>
                    <w:widowControl/>
                    <w:jc w:val="center"/>
                    <w:rPr>
                      <w:color w:val="000000" w:themeColor="text1"/>
                      <w:szCs w:val="21"/>
                    </w:rPr>
                  </w:pPr>
                  <w:r>
                    <w:rPr>
                      <w:color w:val="000000" w:themeColor="text1"/>
                      <w:szCs w:val="21"/>
                    </w:rPr>
                    <w:t>情况</w:t>
                  </w:r>
                </w:p>
              </w:tc>
            </w:tr>
            <w:tr w:rsidR="00315D99" w14:paraId="1A785F90" w14:textId="77777777">
              <w:trPr>
                <w:trHeight w:val="340"/>
                <w:jc w:val="center"/>
              </w:trPr>
              <w:tc>
                <w:tcPr>
                  <w:tcW w:w="933" w:type="pct"/>
                  <w:tcBorders>
                    <w:bottom w:val="single" w:sz="4" w:space="0" w:color="auto"/>
                  </w:tcBorders>
                  <w:vAlign w:val="center"/>
                </w:tcPr>
                <w:p w14:paraId="1AB0D598" w14:textId="77777777" w:rsidR="00315D99" w:rsidRDefault="008D37D5">
                  <w:pPr>
                    <w:widowControl/>
                    <w:jc w:val="center"/>
                    <w:rPr>
                      <w:color w:val="000000" w:themeColor="text1"/>
                      <w:szCs w:val="21"/>
                    </w:rPr>
                  </w:pPr>
                  <w:r>
                    <w:rPr>
                      <w:color w:val="000000" w:themeColor="text1"/>
                      <w:szCs w:val="21"/>
                    </w:rPr>
                    <w:t>SO</w:t>
                  </w:r>
                  <w:r>
                    <w:rPr>
                      <w:color w:val="000000" w:themeColor="text1"/>
                      <w:szCs w:val="21"/>
                      <w:vertAlign w:val="subscript"/>
                    </w:rPr>
                    <w:t>2</w:t>
                  </w:r>
                </w:p>
              </w:tc>
              <w:tc>
                <w:tcPr>
                  <w:tcW w:w="1656" w:type="pct"/>
                  <w:tcBorders>
                    <w:bottom w:val="single" w:sz="4" w:space="0" w:color="auto"/>
                  </w:tcBorders>
                  <w:vAlign w:val="center"/>
                </w:tcPr>
                <w:p w14:paraId="0CFED57B" w14:textId="77777777" w:rsidR="00315D99" w:rsidRDefault="008D37D5">
                  <w:pPr>
                    <w:widowControl/>
                    <w:jc w:val="center"/>
                    <w:rPr>
                      <w:color w:val="000000" w:themeColor="text1"/>
                      <w:szCs w:val="21"/>
                    </w:rPr>
                  </w:pPr>
                  <w:r>
                    <w:rPr>
                      <w:color w:val="000000" w:themeColor="text1"/>
                      <w:szCs w:val="21"/>
                    </w:rPr>
                    <w:t>年平均质量浓度</w:t>
                  </w:r>
                </w:p>
              </w:tc>
              <w:tc>
                <w:tcPr>
                  <w:tcW w:w="694" w:type="pct"/>
                  <w:vAlign w:val="center"/>
                </w:tcPr>
                <w:p w14:paraId="27507812" w14:textId="77777777" w:rsidR="00315D99" w:rsidRDefault="008D37D5">
                  <w:pPr>
                    <w:widowControl/>
                    <w:jc w:val="center"/>
                    <w:rPr>
                      <w:color w:val="000000" w:themeColor="text1"/>
                      <w:szCs w:val="21"/>
                    </w:rPr>
                  </w:pPr>
                  <w:r>
                    <w:rPr>
                      <w:color w:val="000000" w:themeColor="text1"/>
                      <w:szCs w:val="21"/>
                    </w:rPr>
                    <w:t>8</w:t>
                  </w:r>
                </w:p>
              </w:tc>
              <w:tc>
                <w:tcPr>
                  <w:tcW w:w="694" w:type="pct"/>
                  <w:vAlign w:val="center"/>
                </w:tcPr>
                <w:p w14:paraId="551B20B5" w14:textId="77777777" w:rsidR="00315D99" w:rsidRDefault="008D37D5">
                  <w:pPr>
                    <w:widowControl/>
                    <w:jc w:val="center"/>
                    <w:rPr>
                      <w:color w:val="000000" w:themeColor="text1"/>
                      <w:szCs w:val="21"/>
                    </w:rPr>
                  </w:pPr>
                  <w:r>
                    <w:rPr>
                      <w:color w:val="000000" w:themeColor="text1"/>
                      <w:szCs w:val="21"/>
                    </w:rPr>
                    <w:t>60</w:t>
                  </w:r>
                </w:p>
              </w:tc>
              <w:tc>
                <w:tcPr>
                  <w:tcW w:w="512" w:type="pct"/>
                  <w:tcBorders>
                    <w:bottom w:val="single" w:sz="4" w:space="0" w:color="auto"/>
                  </w:tcBorders>
                  <w:vAlign w:val="center"/>
                </w:tcPr>
                <w:p w14:paraId="0CC29540" w14:textId="77777777" w:rsidR="00315D99" w:rsidRDefault="008D37D5">
                  <w:pPr>
                    <w:widowControl/>
                    <w:jc w:val="center"/>
                    <w:rPr>
                      <w:color w:val="000000" w:themeColor="text1"/>
                      <w:szCs w:val="21"/>
                    </w:rPr>
                  </w:pPr>
                  <w:r>
                    <w:rPr>
                      <w:rFonts w:hint="eastAsia"/>
                      <w:color w:val="000000" w:themeColor="text1"/>
                      <w:szCs w:val="21"/>
                    </w:rPr>
                    <w:t>1</w:t>
                  </w:r>
                  <w:r>
                    <w:rPr>
                      <w:color w:val="000000" w:themeColor="text1"/>
                      <w:szCs w:val="21"/>
                    </w:rPr>
                    <w:t>3.33</w:t>
                  </w:r>
                </w:p>
              </w:tc>
              <w:tc>
                <w:tcPr>
                  <w:tcW w:w="512" w:type="pct"/>
                  <w:tcBorders>
                    <w:bottom w:val="single" w:sz="4" w:space="0" w:color="auto"/>
                  </w:tcBorders>
                  <w:vAlign w:val="center"/>
                </w:tcPr>
                <w:p w14:paraId="1FE47565" w14:textId="77777777" w:rsidR="00315D99" w:rsidRDefault="008D37D5">
                  <w:pPr>
                    <w:widowControl/>
                    <w:jc w:val="center"/>
                    <w:rPr>
                      <w:color w:val="000000" w:themeColor="text1"/>
                      <w:szCs w:val="21"/>
                    </w:rPr>
                  </w:pPr>
                  <w:r>
                    <w:rPr>
                      <w:color w:val="000000" w:themeColor="text1"/>
                      <w:szCs w:val="21"/>
                    </w:rPr>
                    <w:t>达标</w:t>
                  </w:r>
                </w:p>
              </w:tc>
            </w:tr>
            <w:tr w:rsidR="00315D99" w14:paraId="78114051" w14:textId="77777777">
              <w:trPr>
                <w:trHeight w:val="340"/>
                <w:jc w:val="center"/>
              </w:trPr>
              <w:tc>
                <w:tcPr>
                  <w:tcW w:w="933" w:type="pct"/>
                  <w:tcBorders>
                    <w:bottom w:val="single" w:sz="4" w:space="0" w:color="auto"/>
                  </w:tcBorders>
                  <w:vAlign w:val="center"/>
                </w:tcPr>
                <w:p w14:paraId="16F6CFD0" w14:textId="77777777" w:rsidR="00315D99" w:rsidRDefault="008D37D5">
                  <w:pPr>
                    <w:widowControl/>
                    <w:jc w:val="center"/>
                    <w:rPr>
                      <w:color w:val="000000" w:themeColor="text1"/>
                      <w:szCs w:val="21"/>
                    </w:rPr>
                  </w:pPr>
                  <w:r>
                    <w:rPr>
                      <w:color w:val="000000" w:themeColor="text1"/>
                      <w:szCs w:val="21"/>
                    </w:rPr>
                    <w:t>NO</w:t>
                  </w:r>
                  <w:r>
                    <w:rPr>
                      <w:color w:val="000000" w:themeColor="text1"/>
                      <w:szCs w:val="21"/>
                      <w:vertAlign w:val="subscript"/>
                    </w:rPr>
                    <w:t>2</w:t>
                  </w:r>
                </w:p>
              </w:tc>
              <w:tc>
                <w:tcPr>
                  <w:tcW w:w="1656" w:type="pct"/>
                  <w:tcBorders>
                    <w:bottom w:val="single" w:sz="4" w:space="0" w:color="auto"/>
                  </w:tcBorders>
                  <w:vAlign w:val="center"/>
                </w:tcPr>
                <w:p w14:paraId="158F1065" w14:textId="77777777" w:rsidR="00315D99" w:rsidRDefault="008D37D5">
                  <w:pPr>
                    <w:widowControl/>
                    <w:jc w:val="center"/>
                    <w:rPr>
                      <w:color w:val="000000" w:themeColor="text1"/>
                      <w:szCs w:val="21"/>
                    </w:rPr>
                  </w:pPr>
                  <w:r>
                    <w:rPr>
                      <w:color w:val="000000" w:themeColor="text1"/>
                      <w:szCs w:val="21"/>
                    </w:rPr>
                    <w:t>年平均质量浓度</w:t>
                  </w:r>
                </w:p>
              </w:tc>
              <w:tc>
                <w:tcPr>
                  <w:tcW w:w="694" w:type="pct"/>
                  <w:vAlign w:val="center"/>
                </w:tcPr>
                <w:p w14:paraId="2C749E27" w14:textId="77777777" w:rsidR="00315D99" w:rsidRDefault="008D37D5">
                  <w:pPr>
                    <w:widowControl/>
                    <w:jc w:val="center"/>
                    <w:rPr>
                      <w:color w:val="000000" w:themeColor="text1"/>
                      <w:szCs w:val="21"/>
                    </w:rPr>
                  </w:pPr>
                  <w:r>
                    <w:rPr>
                      <w:color w:val="000000" w:themeColor="text1"/>
                      <w:szCs w:val="21"/>
                    </w:rPr>
                    <w:t>40</w:t>
                  </w:r>
                </w:p>
              </w:tc>
              <w:tc>
                <w:tcPr>
                  <w:tcW w:w="694" w:type="pct"/>
                  <w:vAlign w:val="center"/>
                </w:tcPr>
                <w:p w14:paraId="10E3FF22" w14:textId="77777777" w:rsidR="00315D99" w:rsidRDefault="008D37D5">
                  <w:pPr>
                    <w:widowControl/>
                    <w:jc w:val="center"/>
                    <w:rPr>
                      <w:color w:val="000000" w:themeColor="text1"/>
                      <w:szCs w:val="21"/>
                    </w:rPr>
                  </w:pPr>
                  <w:r>
                    <w:rPr>
                      <w:color w:val="000000" w:themeColor="text1"/>
                      <w:szCs w:val="21"/>
                    </w:rPr>
                    <w:t>40</w:t>
                  </w:r>
                </w:p>
              </w:tc>
              <w:tc>
                <w:tcPr>
                  <w:tcW w:w="512" w:type="pct"/>
                  <w:tcBorders>
                    <w:bottom w:val="single" w:sz="4" w:space="0" w:color="auto"/>
                  </w:tcBorders>
                  <w:vAlign w:val="center"/>
                </w:tcPr>
                <w:p w14:paraId="15BF8156" w14:textId="77777777" w:rsidR="00315D99" w:rsidRDefault="008D37D5">
                  <w:pPr>
                    <w:widowControl/>
                    <w:jc w:val="center"/>
                    <w:rPr>
                      <w:color w:val="000000" w:themeColor="text1"/>
                      <w:szCs w:val="21"/>
                    </w:rPr>
                  </w:pPr>
                  <w:r>
                    <w:rPr>
                      <w:color w:val="000000" w:themeColor="text1"/>
                      <w:szCs w:val="21"/>
                    </w:rPr>
                    <w:t>100.00</w:t>
                  </w:r>
                </w:p>
              </w:tc>
              <w:tc>
                <w:tcPr>
                  <w:tcW w:w="512" w:type="pct"/>
                  <w:tcBorders>
                    <w:bottom w:val="single" w:sz="4" w:space="0" w:color="auto"/>
                  </w:tcBorders>
                  <w:vAlign w:val="center"/>
                </w:tcPr>
                <w:p w14:paraId="6ED18CBE" w14:textId="77777777" w:rsidR="00315D99" w:rsidRDefault="008D37D5">
                  <w:pPr>
                    <w:widowControl/>
                    <w:jc w:val="center"/>
                    <w:rPr>
                      <w:color w:val="000000" w:themeColor="text1"/>
                      <w:szCs w:val="21"/>
                    </w:rPr>
                  </w:pPr>
                  <w:r>
                    <w:rPr>
                      <w:color w:val="000000" w:themeColor="text1"/>
                      <w:szCs w:val="21"/>
                    </w:rPr>
                    <w:t>达标</w:t>
                  </w:r>
                </w:p>
              </w:tc>
            </w:tr>
            <w:tr w:rsidR="00315D99" w14:paraId="74927EEE" w14:textId="77777777">
              <w:trPr>
                <w:trHeight w:val="340"/>
                <w:jc w:val="center"/>
              </w:trPr>
              <w:tc>
                <w:tcPr>
                  <w:tcW w:w="933" w:type="pct"/>
                  <w:tcBorders>
                    <w:bottom w:val="single" w:sz="4" w:space="0" w:color="auto"/>
                  </w:tcBorders>
                  <w:vAlign w:val="center"/>
                </w:tcPr>
                <w:p w14:paraId="48DD67D3" w14:textId="77777777" w:rsidR="00315D99" w:rsidRDefault="008D37D5">
                  <w:pPr>
                    <w:widowControl/>
                    <w:jc w:val="center"/>
                    <w:rPr>
                      <w:color w:val="000000" w:themeColor="text1"/>
                      <w:szCs w:val="21"/>
                    </w:rPr>
                  </w:pPr>
                  <w:r>
                    <w:rPr>
                      <w:color w:val="000000" w:themeColor="text1"/>
                      <w:szCs w:val="21"/>
                    </w:rPr>
                    <w:t>PM</w:t>
                  </w:r>
                  <w:r>
                    <w:rPr>
                      <w:color w:val="000000" w:themeColor="text1"/>
                      <w:szCs w:val="21"/>
                      <w:vertAlign w:val="subscript"/>
                    </w:rPr>
                    <w:t>10</w:t>
                  </w:r>
                </w:p>
              </w:tc>
              <w:tc>
                <w:tcPr>
                  <w:tcW w:w="1656" w:type="pct"/>
                  <w:tcBorders>
                    <w:bottom w:val="single" w:sz="4" w:space="0" w:color="auto"/>
                  </w:tcBorders>
                  <w:vAlign w:val="center"/>
                </w:tcPr>
                <w:p w14:paraId="70E4E1FD" w14:textId="77777777" w:rsidR="00315D99" w:rsidRDefault="008D37D5">
                  <w:pPr>
                    <w:widowControl/>
                    <w:jc w:val="center"/>
                    <w:rPr>
                      <w:color w:val="000000" w:themeColor="text1"/>
                      <w:szCs w:val="21"/>
                    </w:rPr>
                  </w:pPr>
                  <w:r>
                    <w:rPr>
                      <w:color w:val="000000" w:themeColor="text1"/>
                      <w:szCs w:val="21"/>
                    </w:rPr>
                    <w:t>年平均质量浓度</w:t>
                  </w:r>
                </w:p>
              </w:tc>
              <w:tc>
                <w:tcPr>
                  <w:tcW w:w="694" w:type="pct"/>
                  <w:vAlign w:val="center"/>
                </w:tcPr>
                <w:p w14:paraId="17BEAD09" w14:textId="77777777" w:rsidR="00315D99" w:rsidRDefault="008D37D5">
                  <w:pPr>
                    <w:widowControl/>
                    <w:jc w:val="center"/>
                    <w:rPr>
                      <w:color w:val="000000" w:themeColor="text1"/>
                      <w:szCs w:val="21"/>
                    </w:rPr>
                  </w:pPr>
                  <w:r>
                    <w:rPr>
                      <w:color w:val="000000" w:themeColor="text1"/>
                      <w:szCs w:val="21"/>
                    </w:rPr>
                    <w:t>94</w:t>
                  </w:r>
                </w:p>
              </w:tc>
              <w:tc>
                <w:tcPr>
                  <w:tcW w:w="694" w:type="pct"/>
                  <w:vAlign w:val="center"/>
                </w:tcPr>
                <w:p w14:paraId="0900EB25" w14:textId="77777777" w:rsidR="00315D99" w:rsidRDefault="008D37D5">
                  <w:pPr>
                    <w:widowControl/>
                    <w:jc w:val="center"/>
                    <w:rPr>
                      <w:color w:val="000000" w:themeColor="text1"/>
                      <w:szCs w:val="21"/>
                    </w:rPr>
                  </w:pPr>
                  <w:r>
                    <w:rPr>
                      <w:color w:val="000000" w:themeColor="text1"/>
                      <w:szCs w:val="21"/>
                    </w:rPr>
                    <w:t>70</w:t>
                  </w:r>
                </w:p>
              </w:tc>
              <w:tc>
                <w:tcPr>
                  <w:tcW w:w="512" w:type="pct"/>
                  <w:vAlign w:val="center"/>
                </w:tcPr>
                <w:p w14:paraId="034998C0" w14:textId="77777777" w:rsidR="00315D99" w:rsidRDefault="008D37D5">
                  <w:pPr>
                    <w:widowControl/>
                    <w:jc w:val="center"/>
                    <w:rPr>
                      <w:color w:val="000000" w:themeColor="text1"/>
                      <w:szCs w:val="21"/>
                    </w:rPr>
                  </w:pPr>
                  <w:r>
                    <w:rPr>
                      <w:rFonts w:hint="eastAsia"/>
                      <w:color w:val="000000" w:themeColor="text1"/>
                      <w:szCs w:val="21"/>
                    </w:rPr>
                    <w:t>1</w:t>
                  </w:r>
                  <w:r>
                    <w:rPr>
                      <w:color w:val="000000" w:themeColor="text1"/>
                      <w:szCs w:val="21"/>
                    </w:rPr>
                    <w:t>34.29</w:t>
                  </w:r>
                </w:p>
              </w:tc>
              <w:tc>
                <w:tcPr>
                  <w:tcW w:w="512" w:type="pct"/>
                  <w:tcBorders>
                    <w:bottom w:val="single" w:sz="4" w:space="0" w:color="auto"/>
                  </w:tcBorders>
                  <w:vAlign w:val="center"/>
                </w:tcPr>
                <w:p w14:paraId="3975BAF8" w14:textId="77777777" w:rsidR="00315D99" w:rsidRDefault="008D37D5">
                  <w:pPr>
                    <w:widowControl/>
                    <w:jc w:val="center"/>
                    <w:rPr>
                      <w:color w:val="000000" w:themeColor="text1"/>
                      <w:szCs w:val="21"/>
                    </w:rPr>
                  </w:pPr>
                  <w:r>
                    <w:rPr>
                      <w:color w:val="000000" w:themeColor="text1"/>
                      <w:szCs w:val="21"/>
                    </w:rPr>
                    <w:t>不达标</w:t>
                  </w:r>
                </w:p>
              </w:tc>
            </w:tr>
            <w:tr w:rsidR="00315D99" w14:paraId="0B9DD0DA" w14:textId="77777777">
              <w:trPr>
                <w:trHeight w:val="340"/>
                <w:jc w:val="center"/>
              </w:trPr>
              <w:tc>
                <w:tcPr>
                  <w:tcW w:w="933" w:type="pct"/>
                  <w:tcBorders>
                    <w:bottom w:val="single" w:sz="4" w:space="0" w:color="auto"/>
                  </w:tcBorders>
                  <w:vAlign w:val="center"/>
                </w:tcPr>
                <w:p w14:paraId="331C6234" w14:textId="77777777" w:rsidR="00315D99" w:rsidRDefault="008D37D5">
                  <w:pPr>
                    <w:widowControl/>
                    <w:jc w:val="center"/>
                    <w:rPr>
                      <w:color w:val="000000" w:themeColor="text1"/>
                      <w:szCs w:val="21"/>
                    </w:rPr>
                  </w:pPr>
                  <w:r>
                    <w:rPr>
                      <w:color w:val="000000" w:themeColor="text1"/>
                      <w:szCs w:val="21"/>
                    </w:rPr>
                    <w:t>PM</w:t>
                  </w:r>
                  <w:r>
                    <w:rPr>
                      <w:color w:val="000000" w:themeColor="text1"/>
                      <w:szCs w:val="21"/>
                      <w:vertAlign w:val="subscript"/>
                    </w:rPr>
                    <w:t>2.5</w:t>
                  </w:r>
                </w:p>
              </w:tc>
              <w:tc>
                <w:tcPr>
                  <w:tcW w:w="1656" w:type="pct"/>
                  <w:tcBorders>
                    <w:bottom w:val="single" w:sz="4" w:space="0" w:color="auto"/>
                  </w:tcBorders>
                  <w:vAlign w:val="center"/>
                </w:tcPr>
                <w:p w14:paraId="62F0348A" w14:textId="77777777" w:rsidR="00315D99" w:rsidRDefault="008D37D5">
                  <w:pPr>
                    <w:widowControl/>
                    <w:jc w:val="center"/>
                    <w:rPr>
                      <w:color w:val="000000" w:themeColor="text1"/>
                      <w:szCs w:val="21"/>
                    </w:rPr>
                  </w:pPr>
                  <w:r>
                    <w:rPr>
                      <w:color w:val="000000" w:themeColor="text1"/>
                      <w:szCs w:val="21"/>
                    </w:rPr>
                    <w:t>年平均质量浓度</w:t>
                  </w:r>
                </w:p>
              </w:tc>
              <w:tc>
                <w:tcPr>
                  <w:tcW w:w="694" w:type="pct"/>
                  <w:vAlign w:val="center"/>
                </w:tcPr>
                <w:p w14:paraId="341C6F32" w14:textId="77777777" w:rsidR="00315D99" w:rsidRDefault="008D37D5">
                  <w:pPr>
                    <w:widowControl/>
                    <w:jc w:val="center"/>
                    <w:rPr>
                      <w:color w:val="000000" w:themeColor="text1"/>
                      <w:szCs w:val="21"/>
                    </w:rPr>
                  </w:pPr>
                  <w:r>
                    <w:rPr>
                      <w:color w:val="000000" w:themeColor="text1"/>
                      <w:szCs w:val="21"/>
                    </w:rPr>
                    <w:t>54</w:t>
                  </w:r>
                </w:p>
              </w:tc>
              <w:tc>
                <w:tcPr>
                  <w:tcW w:w="694" w:type="pct"/>
                  <w:vAlign w:val="center"/>
                </w:tcPr>
                <w:p w14:paraId="41E29B91" w14:textId="77777777" w:rsidR="00315D99" w:rsidRDefault="008D37D5">
                  <w:pPr>
                    <w:widowControl/>
                    <w:jc w:val="center"/>
                    <w:rPr>
                      <w:color w:val="000000" w:themeColor="text1"/>
                      <w:szCs w:val="21"/>
                    </w:rPr>
                  </w:pPr>
                  <w:r>
                    <w:rPr>
                      <w:color w:val="000000" w:themeColor="text1"/>
                      <w:szCs w:val="21"/>
                    </w:rPr>
                    <w:t>35</w:t>
                  </w:r>
                </w:p>
              </w:tc>
              <w:tc>
                <w:tcPr>
                  <w:tcW w:w="512" w:type="pct"/>
                  <w:tcBorders>
                    <w:bottom w:val="single" w:sz="4" w:space="0" w:color="auto"/>
                  </w:tcBorders>
                  <w:vAlign w:val="center"/>
                </w:tcPr>
                <w:p w14:paraId="2D76F1AD" w14:textId="77777777" w:rsidR="00315D99" w:rsidRDefault="008D37D5">
                  <w:pPr>
                    <w:widowControl/>
                    <w:jc w:val="center"/>
                    <w:rPr>
                      <w:color w:val="000000" w:themeColor="text1"/>
                      <w:szCs w:val="21"/>
                    </w:rPr>
                  </w:pPr>
                  <w:r>
                    <w:rPr>
                      <w:rFonts w:hint="eastAsia"/>
                      <w:color w:val="000000" w:themeColor="text1"/>
                      <w:szCs w:val="21"/>
                    </w:rPr>
                    <w:t>1</w:t>
                  </w:r>
                  <w:r>
                    <w:rPr>
                      <w:color w:val="000000" w:themeColor="text1"/>
                      <w:szCs w:val="21"/>
                    </w:rPr>
                    <w:t>54.29</w:t>
                  </w:r>
                </w:p>
              </w:tc>
              <w:tc>
                <w:tcPr>
                  <w:tcW w:w="512" w:type="pct"/>
                  <w:tcBorders>
                    <w:bottom w:val="single" w:sz="4" w:space="0" w:color="auto"/>
                  </w:tcBorders>
                  <w:vAlign w:val="center"/>
                </w:tcPr>
                <w:p w14:paraId="4722582F" w14:textId="77777777" w:rsidR="00315D99" w:rsidRDefault="008D37D5">
                  <w:pPr>
                    <w:widowControl/>
                    <w:jc w:val="center"/>
                    <w:rPr>
                      <w:color w:val="000000" w:themeColor="text1"/>
                      <w:szCs w:val="21"/>
                    </w:rPr>
                  </w:pPr>
                  <w:r>
                    <w:rPr>
                      <w:color w:val="000000" w:themeColor="text1"/>
                      <w:szCs w:val="21"/>
                    </w:rPr>
                    <w:t>不达标</w:t>
                  </w:r>
                </w:p>
              </w:tc>
            </w:tr>
            <w:tr w:rsidR="00315D99" w14:paraId="3F36A1DA" w14:textId="77777777">
              <w:trPr>
                <w:trHeight w:val="340"/>
                <w:jc w:val="center"/>
              </w:trPr>
              <w:tc>
                <w:tcPr>
                  <w:tcW w:w="933" w:type="pct"/>
                  <w:vAlign w:val="center"/>
                </w:tcPr>
                <w:p w14:paraId="40620380" w14:textId="77777777" w:rsidR="00315D99" w:rsidRDefault="008D37D5">
                  <w:pPr>
                    <w:widowControl/>
                    <w:jc w:val="center"/>
                    <w:rPr>
                      <w:color w:val="000000" w:themeColor="text1"/>
                      <w:szCs w:val="21"/>
                    </w:rPr>
                  </w:pPr>
                  <w:r>
                    <w:rPr>
                      <w:color w:val="000000" w:themeColor="text1"/>
                      <w:szCs w:val="21"/>
                    </w:rPr>
                    <w:t>CO</w:t>
                  </w:r>
                  <w:r>
                    <w:rPr>
                      <w:color w:val="000000" w:themeColor="text1"/>
                      <w:szCs w:val="21"/>
                    </w:rPr>
                    <w:t>（</w:t>
                  </w:r>
                  <w:r>
                    <w:rPr>
                      <w:color w:val="000000" w:themeColor="text1"/>
                      <w:szCs w:val="21"/>
                    </w:rPr>
                    <w:t>mg/m</w:t>
                  </w:r>
                  <w:r>
                    <w:rPr>
                      <w:color w:val="000000" w:themeColor="text1"/>
                      <w:szCs w:val="21"/>
                      <w:vertAlign w:val="superscript"/>
                    </w:rPr>
                    <w:t>3</w:t>
                  </w:r>
                  <w:r>
                    <w:rPr>
                      <w:color w:val="000000" w:themeColor="text1"/>
                      <w:szCs w:val="21"/>
                    </w:rPr>
                    <w:t>）</w:t>
                  </w:r>
                </w:p>
              </w:tc>
              <w:tc>
                <w:tcPr>
                  <w:tcW w:w="1656" w:type="pct"/>
                  <w:vAlign w:val="center"/>
                </w:tcPr>
                <w:p w14:paraId="0B2D2A35" w14:textId="77777777" w:rsidR="00315D99" w:rsidRDefault="008D37D5">
                  <w:pPr>
                    <w:widowControl/>
                    <w:jc w:val="center"/>
                    <w:rPr>
                      <w:color w:val="000000" w:themeColor="text1"/>
                      <w:szCs w:val="21"/>
                    </w:rPr>
                  </w:pPr>
                  <w:r>
                    <w:rPr>
                      <w:color w:val="000000" w:themeColor="text1"/>
                      <w:szCs w:val="21"/>
                    </w:rPr>
                    <w:t>第</w:t>
                  </w:r>
                  <w:r>
                    <w:rPr>
                      <w:color w:val="000000" w:themeColor="text1"/>
                      <w:szCs w:val="21"/>
                    </w:rPr>
                    <w:t>95</w:t>
                  </w:r>
                  <w:proofErr w:type="gramStart"/>
                  <w:r>
                    <w:rPr>
                      <w:color w:val="000000" w:themeColor="text1"/>
                      <w:szCs w:val="21"/>
                    </w:rPr>
                    <w:t>百</w:t>
                  </w:r>
                  <w:proofErr w:type="gramEnd"/>
                  <w:r>
                    <w:rPr>
                      <w:color w:val="000000" w:themeColor="text1"/>
                      <w:szCs w:val="21"/>
                    </w:rPr>
                    <w:t>分位数日平均浓度</w:t>
                  </w:r>
                </w:p>
              </w:tc>
              <w:tc>
                <w:tcPr>
                  <w:tcW w:w="694" w:type="pct"/>
                  <w:vAlign w:val="center"/>
                </w:tcPr>
                <w:p w14:paraId="5EB8EB86" w14:textId="77777777" w:rsidR="00315D99" w:rsidRDefault="008D37D5">
                  <w:pPr>
                    <w:widowControl/>
                    <w:jc w:val="center"/>
                    <w:rPr>
                      <w:color w:val="000000" w:themeColor="text1"/>
                      <w:szCs w:val="21"/>
                    </w:rPr>
                  </w:pPr>
                  <w:r>
                    <w:rPr>
                      <w:color w:val="000000" w:themeColor="text1"/>
                      <w:szCs w:val="21"/>
                    </w:rPr>
                    <w:t>1.5</w:t>
                  </w:r>
                </w:p>
              </w:tc>
              <w:tc>
                <w:tcPr>
                  <w:tcW w:w="694" w:type="pct"/>
                  <w:vAlign w:val="center"/>
                </w:tcPr>
                <w:p w14:paraId="77305D53" w14:textId="77777777" w:rsidR="00315D99" w:rsidRDefault="008D37D5">
                  <w:pPr>
                    <w:widowControl/>
                    <w:jc w:val="center"/>
                    <w:rPr>
                      <w:color w:val="000000" w:themeColor="text1"/>
                      <w:szCs w:val="21"/>
                    </w:rPr>
                  </w:pPr>
                  <w:r>
                    <w:rPr>
                      <w:color w:val="000000" w:themeColor="text1"/>
                      <w:szCs w:val="21"/>
                    </w:rPr>
                    <w:t>4</w:t>
                  </w:r>
                </w:p>
              </w:tc>
              <w:tc>
                <w:tcPr>
                  <w:tcW w:w="512" w:type="pct"/>
                  <w:vAlign w:val="center"/>
                </w:tcPr>
                <w:p w14:paraId="15793DB4" w14:textId="77777777" w:rsidR="00315D99" w:rsidRDefault="008D37D5">
                  <w:pPr>
                    <w:widowControl/>
                    <w:jc w:val="center"/>
                    <w:rPr>
                      <w:color w:val="000000" w:themeColor="text1"/>
                      <w:szCs w:val="21"/>
                    </w:rPr>
                  </w:pPr>
                  <w:r>
                    <w:rPr>
                      <w:rFonts w:hint="eastAsia"/>
                      <w:color w:val="000000" w:themeColor="text1"/>
                      <w:szCs w:val="21"/>
                    </w:rPr>
                    <w:t>3</w:t>
                  </w:r>
                  <w:r>
                    <w:rPr>
                      <w:color w:val="000000" w:themeColor="text1"/>
                      <w:szCs w:val="21"/>
                    </w:rPr>
                    <w:t>7.5</w:t>
                  </w:r>
                </w:p>
              </w:tc>
              <w:tc>
                <w:tcPr>
                  <w:tcW w:w="512" w:type="pct"/>
                  <w:vAlign w:val="center"/>
                </w:tcPr>
                <w:p w14:paraId="6740E24D" w14:textId="77777777" w:rsidR="00315D99" w:rsidRDefault="008D37D5">
                  <w:pPr>
                    <w:widowControl/>
                    <w:jc w:val="center"/>
                    <w:rPr>
                      <w:color w:val="000000" w:themeColor="text1"/>
                      <w:szCs w:val="21"/>
                    </w:rPr>
                  </w:pPr>
                  <w:r>
                    <w:rPr>
                      <w:color w:val="000000" w:themeColor="text1"/>
                      <w:szCs w:val="21"/>
                    </w:rPr>
                    <w:t>达标</w:t>
                  </w:r>
                </w:p>
              </w:tc>
            </w:tr>
            <w:tr w:rsidR="00315D99" w14:paraId="1AAF977C" w14:textId="77777777">
              <w:trPr>
                <w:trHeight w:val="340"/>
                <w:jc w:val="center"/>
              </w:trPr>
              <w:tc>
                <w:tcPr>
                  <w:tcW w:w="933" w:type="pct"/>
                  <w:vAlign w:val="center"/>
                </w:tcPr>
                <w:p w14:paraId="2DEC0808" w14:textId="77777777" w:rsidR="00315D99" w:rsidRDefault="008D37D5">
                  <w:pPr>
                    <w:widowControl/>
                    <w:jc w:val="center"/>
                    <w:rPr>
                      <w:color w:val="000000" w:themeColor="text1"/>
                      <w:szCs w:val="21"/>
                    </w:rPr>
                  </w:pPr>
                  <w:r>
                    <w:rPr>
                      <w:color w:val="000000" w:themeColor="text1"/>
                      <w:szCs w:val="21"/>
                    </w:rPr>
                    <w:t>O</w:t>
                  </w:r>
                  <w:r>
                    <w:rPr>
                      <w:color w:val="000000" w:themeColor="text1"/>
                      <w:szCs w:val="21"/>
                      <w:vertAlign w:val="subscript"/>
                    </w:rPr>
                    <w:t>3</w:t>
                  </w:r>
                  <w:r>
                    <w:rPr>
                      <w:color w:val="000000" w:themeColor="text1"/>
                      <w:szCs w:val="21"/>
                    </w:rPr>
                    <w:t>（</w:t>
                  </w:r>
                  <w:r>
                    <w:rPr>
                      <w:color w:val="000000" w:themeColor="text1"/>
                      <w:szCs w:val="21"/>
                    </w:rPr>
                    <w:t>8h</w:t>
                  </w:r>
                  <w:r>
                    <w:rPr>
                      <w:color w:val="000000" w:themeColor="text1"/>
                      <w:szCs w:val="21"/>
                    </w:rPr>
                    <w:t>平均）</w:t>
                  </w:r>
                </w:p>
              </w:tc>
              <w:tc>
                <w:tcPr>
                  <w:tcW w:w="1656" w:type="pct"/>
                  <w:vAlign w:val="center"/>
                </w:tcPr>
                <w:p w14:paraId="52FCDA98" w14:textId="77777777" w:rsidR="00315D99" w:rsidRDefault="008D37D5">
                  <w:pPr>
                    <w:widowControl/>
                    <w:jc w:val="center"/>
                    <w:rPr>
                      <w:color w:val="000000" w:themeColor="text1"/>
                      <w:szCs w:val="21"/>
                    </w:rPr>
                  </w:pPr>
                  <w:r>
                    <w:rPr>
                      <w:color w:val="000000" w:themeColor="text1"/>
                      <w:szCs w:val="21"/>
                    </w:rPr>
                    <w:t>第</w:t>
                  </w:r>
                  <w:r>
                    <w:rPr>
                      <w:color w:val="000000" w:themeColor="text1"/>
                      <w:szCs w:val="21"/>
                    </w:rPr>
                    <w:t>90</w:t>
                  </w:r>
                  <w:proofErr w:type="gramStart"/>
                  <w:r>
                    <w:rPr>
                      <w:color w:val="000000" w:themeColor="text1"/>
                      <w:szCs w:val="21"/>
                    </w:rPr>
                    <w:t>百</w:t>
                  </w:r>
                  <w:proofErr w:type="gramEnd"/>
                  <w:r>
                    <w:rPr>
                      <w:color w:val="000000" w:themeColor="text1"/>
                      <w:szCs w:val="21"/>
                    </w:rPr>
                    <w:t>分位数</w:t>
                  </w:r>
                  <w:r>
                    <w:rPr>
                      <w:color w:val="000000" w:themeColor="text1"/>
                      <w:szCs w:val="21"/>
                    </w:rPr>
                    <w:t>8h</w:t>
                  </w:r>
                  <w:r>
                    <w:rPr>
                      <w:color w:val="000000" w:themeColor="text1"/>
                      <w:szCs w:val="21"/>
                    </w:rPr>
                    <w:t>平均浓度</w:t>
                  </w:r>
                </w:p>
              </w:tc>
              <w:tc>
                <w:tcPr>
                  <w:tcW w:w="694" w:type="pct"/>
                  <w:vAlign w:val="center"/>
                </w:tcPr>
                <w:p w14:paraId="495AE231" w14:textId="77777777" w:rsidR="00315D99" w:rsidRDefault="008D37D5">
                  <w:pPr>
                    <w:widowControl/>
                    <w:jc w:val="center"/>
                    <w:rPr>
                      <w:color w:val="000000" w:themeColor="text1"/>
                      <w:szCs w:val="21"/>
                    </w:rPr>
                  </w:pPr>
                  <w:r>
                    <w:rPr>
                      <w:color w:val="000000" w:themeColor="text1"/>
                      <w:szCs w:val="21"/>
                    </w:rPr>
                    <w:t>136</w:t>
                  </w:r>
                </w:p>
              </w:tc>
              <w:tc>
                <w:tcPr>
                  <w:tcW w:w="694" w:type="pct"/>
                  <w:vAlign w:val="center"/>
                </w:tcPr>
                <w:p w14:paraId="3EA45DFF" w14:textId="77777777" w:rsidR="00315D99" w:rsidRDefault="008D37D5">
                  <w:pPr>
                    <w:widowControl/>
                    <w:jc w:val="center"/>
                    <w:rPr>
                      <w:color w:val="000000" w:themeColor="text1"/>
                      <w:szCs w:val="21"/>
                    </w:rPr>
                  </w:pPr>
                  <w:r>
                    <w:rPr>
                      <w:color w:val="000000" w:themeColor="text1"/>
                      <w:szCs w:val="21"/>
                    </w:rPr>
                    <w:t>160</w:t>
                  </w:r>
                </w:p>
              </w:tc>
              <w:tc>
                <w:tcPr>
                  <w:tcW w:w="512" w:type="pct"/>
                  <w:vAlign w:val="center"/>
                </w:tcPr>
                <w:p w14:paraId="42B6E491" w14:textId="77777777" w:rsidR="00315D99" w:rsidRDefault="008D37D5">
                  <w:pPr>
                    <w:widowControl/>
                    <w:jc w:val="center"/>
                    <w:rPr>
                      <w:color w:val="000000" w:themeColor="text1"/>
                      <w:szCs w:val="21"/>
                    </w:rPr>
                  </w:pPr>
                  <w:r>
                    <w:rPr>
                      <w:rFonts w:hint="eastAsia"/>
                      <w:color w:val="000000" w:themeColor="text1"/>
                      <w:szCs w:val="21"/>
                    </w:rPr>
                    <w:t>8</w:t>
                  </w:r>
                  <w:r>
                    <w:rPr>
                      <w:color w:val="000000" w:themeColor="text1"/>
                      <w:szCs w:val="21"/>
                    </w:rPr>
                    <w:t>5.00</w:t>
                  </w:r>
                </w:p>
              </w:tc>
              <w:tc>
                <w:tcPr>
                  <w:tcW w:w="512" w:type="pct"/>
                  <w:vAlign w:val="center"/>
                </w:tcPr>
                <w:p w14:paraId="7D6B5BD9" w14:textId="77777777" w:rsidR="00315D99" w:rsidRDefault="008D37D5">
                  <w:pPr>
                    <w:widowControl/>
                    <w:jc w:val="center"/>
                    <w:rPr>
                      <w:color w:val="000000" w:themeColor="text1"/>
                      <w:szCs w:val="21"/>
                    </w:rPr>
                  </w:pPr>
                  <w:r>
                    <w:rPr>
                      <w:color w:val="000000" w:themeColor="text1"/>
                      <w:szCs w:val="21"/>
                    </w:rPr>
                    <w:t>达标</w:t>
                  </w:r>
                </w:p>
              </w:tc>
            </w:tr>
          </w:tbl>
          <w:p w14:paraId="5D532911" w14:textId="77777777" w:rsidR="00315D99" w:rsidRDefault="008D37D5">
            <w:pPr>
              <w:spacing w:line="360" w:lineRule="auto"/>
              <w:ind w:firstLineChars="200" w:firstLine="480"/>
              <w:rPr>
                <w:color w:val="000000" w:themeColor="text1"/>
                <w:sz w:val="24"/>
              </w:rPr>
            </w:pPr>
            <w:r>
              <w:rPr>
                <w:color w:val="000000" w:themeColor="text1"/>
                <w:sz w:val="24"/>
              </w:rPr>
              <w:t>根据上表，项目所在区域</w:t>
            </w:r>
            <w:r>
              <w:rPr>
                <w:color w:val="000000" w:themeColor="text1"/>
                <w:sz w:val="24"/>
              </w:rPr>
              <w:t>SO</w:t>
            </w:r>
            <w:r>
              <w:rPr>
                <w:color w:val="000000" w:themeColor="text1"/>
                <w:sz w:val="24"/>
                <w:vertAlign w:val="subscript"/>
              </w:rPr>
              <w:t>2</w:t>
            </w:r>
            <w:r>
              <w:rPr>
                <w:color w:val="000000" w:themeColor="text1"/>
                <w:sz w:val="24"/>
              </w:rPr>
              <w:t>年平均值</w:t>
            </w:r>
            <w:r>
              <w:rPr>
                <w:rFonts w:hint="eastAsia"/>
                <w:color w:val="000000" w:themeColor="text1"/>
                <w:sz w:val="24"/>
              </w:rPr>
              <w:t>、</w:t>
            </w:r>
            <w:r>
              <w:rPr>
                <w:color w:val="000000" w:themeColor="text1"/>
                <w:sz w:val="24"/>
              </w:rPr>
              <w:t>NO</w:t>
            </w:r>
            <w:r>
              <w:rPr>
                <w:color w:val="000000" w:themeColor="text1"/>
                <w:sz w:val="24"/>
                <w:vertAlign w:val="subscript"/>
              </w:rPr>
              <w:t>2</w:t>
            </w:r>
            <w:r>
              <w:rPr>
                <w:color w:val="000000" w:themeColor="text1"/>
                <w:sz w:val="24"/>
              </w:rPr>
              <w:t>年平均值</w:t>
            </w:r>
            <w:r>
              <w:rPr>
                <w:color w:val="000000" w:themeColor="text1"/>
                <w:sz w:val="24"/>
              </w:rPr>
              <w:t>CO</w:t>
            </w:r>
            <w:r>
              <w:rPr>
                <w:color w:val="000000" w:themeColor="text1"/>
                <w:sz w:val="24"/>
              </w:rPr>
              <w:t>的</w:t>
            </w:r>
            <w:r>
              <w:rPr>
                <w:color w:val="000000" w:themeColor="text1"/>
                <w:sz w:val="24"/>
              </w:rPr>
              <w:t>24</w:t>
            </w:r>
            <w:r>
              <w:rPr>
                <w:color w:val="000000" w:themeColor="text1"/>
                <w:sz w:val="24"/>
              </w:rPr>
              <w:t>小时平均第</w:t>
            </w:r>
            <w:r>
              <w:rPr>
                <w:color w:val="000000" w:themeColor="text1"/>
                <w:sz w:val="24"/>
              </w:rPr>
              <w:t>95</w:t>
            </w:r>
            <w:proofErr w:type="gramStart"/>
            <w:r>
              <w:rPr>
                <w:color w:val="000000" w:themeColor="text1"/>
                <w:sz w:val="24"/>
              </w:rPr>
              <w:t>百</w:t>
            </w:r>
            <w:proofErr w:type="gramEnd"/>
            <w:r>
              <w:rPr>
                <w:color w:val="000000" w:themeColor="text1"/>
                <w:sz w:val="24"/>
              </w:rPr>
              <w:t>分位数、</w:t>
            </w:r>
            <w:r>
              <w:rPr>
                <w:color w:val="000000" w:themeColor="text1"/>
                <w:sz w:val="24"/>
              </w:rPr>
              <w:t>O</w:t>
            </w:r>
            <w:r>
              <w:rPr>
                <w:color w:val="000000" w:themeColor="text1"/>
                <w:sz w:val="24"/>
                <w:vertAlign w:val="subscript"/>
              </w:rPr>
              <w:t>3</w:t>
            </w:r>
            <w:r>
              <w:rPr>
                <w:color w:val="000000" w:themeColor="text1"/>
                <w:sz w:val="24"/>
              </w:rPr>
              <w:t>日最大</w:t>
            </w:r>
            <w:r>
              <w:rPr>
                <w:color w:val="000000" w:themeColor="text1"/>
                <w:sz w:val="24"/>
              </w:rPr>
              <w:t>8</w:t>
            </w:r>
            <w:r>
              <w:rPr>
                <w:color w:val="000000" w:themeColor="text1"/>
                <w:sz w:val="24"/>
              </w:rPr>
              <w:t>小时滑动平均值的第</w:t>
            </w:r>
            <w:r>
              <w:rPr>
                <w:color w:val="000000" w:themeColor="text1"/>
                <w:sz w:val="24"/>
              </w:rPr>
              <w:t>90</w:t>
            </w:r>
            <w:proofErr w:type="gramStart"/>
            <w:r>
              <w:rPr>
                <w:color w:val="000000" w:themeColor="text1"/>
                <w:sz w:val="24"/>
              </w:rPr>
              <w:t>百</w:t>
            </w:r>
            <w:proofErr w:type="gramEnd"/>
            <w:r>
              <w:rPr>
                <w:color w:val="000000" w:themeColor="text1"/>
                <w:sz w:val="24"/>
              </w:rPr>
              <w:t>分位数满足《环境空气质量标准》（</w:t>
            </w:r>
            <w:r>
              <w:rPr>
                <w:color w:val="000000" w:themeColor="text1"/>
                <w:sz w:val="24"/>
              </w:rPr>
              <w:t>GB3095-2012</w:t>
            </w:r>
            <w:r>
              <w:rPr>
                <w:color w:val="000000" w:themeColor="text1"/>
                <w:sz w:val="24"/>
              </w:rPr>
              <w:t>）二级标准，</w:t>
            </w:r>
            <w:r>
              <w:rPr>
                <w:color w:val="000000" w:themeColor="text1"/>
                <w:sz w:val="24"/>
              </w:rPr>
              <w:t>PM</w:t>
            </w:r>
            <w:r>
              <w:rPr>
                <w:color w:val="000000" w:themeColor="text1"/>
                <w:sz w:val="24"/>
                <w:vertAlign w:val="subscript"/>
              </w:rPr>
              <w:t>10</w:t>
            </w:r>
            <w:r>
              <w:rPr>
                <w:color w:val="000000" w:themeColor="text1"/>
                <w:sz w:val="24"/>
              </w:rPr>
              <w:t>和</w:t>
            </w:r>
            <w:r>
              <w:rPr>
                <w:color w:val="000000" w:themeColor="text1"/>
                <w:sz w:val="24"/>
              </w:rPr>
              <w:t>PM</w:t>
            </w:r>
            <w:r>
              <w:rPr>
                <w:color w:val="000000" w:themeColor="text1"/>
                <w:sz w:val="24"/>
                <w:vertAlign w:val="subscript"/>
              </w:rPr>
              <w:t>2.5</w:t>
            </w:r>
            <w:r>
              <w:rPr>
                <w:color w:val="000000" w:themeColor="text1"/>
                <w:sz w:val="24"/>
              </w:rPr>
              <w:t>的年平均值均超过《环境空气质量标准》（</w:t>
            </w:r>
            <w:r>
              <w:rPr>
                <w:color w:val="000000" w:themeColor="text1"/>
                <w:sz w:val="24"/>
              </w:rPr>
              <w:t>GB3095-2012</w:t>
            </w:r>
            <w:r>
              <w:rPr>
                <w:color w:val="000000" w:themeColor="text1"/>
                <w:sz w:val="24"/>
              </w:rPr>
              <w:t>）中二级标准，说明本项目所在区域</w:t>
            </w:r>
            <w:r>
              <w:rPr>
                <w:rFonts w:hint="eastAsia"/>
                <w:color w:val="000000" w:themeColor="text1"/>
                <w:sz w:val="24"/>
              </w:rPr>
              <w:t>为不达标区</w:t>
            </w:r>
            <w:r>
              <w:rPr>
                <w:color w:val="000000" w:themeColor="text1"/>
                <w:sz w:val="24"/>
              </w:rPr>
              <w:t>。</w:t>
            </w:r>
          </w:p>
          <w:p w14:paraId="5A5B53C8" w14:textId="77777777" w:rsidR="00315D99" w:rsidRDefault="008D37D5">
            <w:pPr>
              <w:widowControl/>
              <w:adjustRightInd w:val="0"/>
              <w:snapToGrid w:val="0"/>
              <w:spacing w:line="360" w:lineRule="auto"/>
              <w:ind w:firstLineChars="200" w:firstLine="480"/>
              <w:rPr>
                <w:bCs/>
                <w:color w:val="000000" w:themeColor="text1"/>
                <w:kern w:val="0"/>
                <w:sz w:val="24"/>
              </w:rPr>
            </w:pPr>
            <w:r>
              <w:rPr>
                <w:bCs/>
                <w:color w:val="000000" w:themeColor="text1"/>
                <w:kern w:val="0"/>
                <w:sz w:val="24"/>
              </w:rPr>
              <w:t>（</w:t>
            </w:r>
            <w:r>
              <w:rPr>
                <w:bCs/>
                <w:color w:val="000000" w:themeColor="text1"/>
                <w:kern w:val="0"/>
                <w:sz w:val="24"/>
              </w:rPr>
              <w:t>2</w:t>
            </w:r>
            <w:r>
              <w:rPr>
                <w:bCs/>
                <w:color w:val="000000" w:themeColor="text1"/>
                <w:kern w:val="0"/>
                <w:sz w:val="24"/>
              </w:rPr>
              <w:t>）补充监测资料</w:t>
            </w:r>
          </w:p>
          <w:p w14:paraId="7CA9FAFE" w14:textId="77777777" w:rsidR="00315D99" w:rsidRDefault="008D37D5">
            <w:pPr>
              <w:widowControl/>
              <w:adjustRightInd w:val="0"/>
              <w:snapToGrid w:val="0"/>
              <w:spacing w:line="360" w:lineRule="auto"/>
              <w:ind w:firstLineChars="200" w:firstLine="480"/>
              <w:rPr>
                <w:bCs/>
                <w:color w:val="000000" w:themeColor="text1"/>
                <w:kern w:val="0"/>
                <w:sz w:val="24"/>
              </w:rPr>
            </w:pPr>
            <w:r>
              <w:rPr>
                <w:rFonts w:ascii="宋体" w:hAnsi="宋体" w:cs="宋体" w:hint="eastAsia"/>
                <w:bCs/>
                <w:color w:val="000000" w:themeColor="text1"/>
                <w:kern w:val="0"/>
                <w:sz w:val="24"/>
              </w:rPr>
              <w:t>①</w:t>
            </w:r>
            <w:r>
              <w:rPr>
                <w:bCs/>
                <w:color w:val="000000" w:themeColor="text1"/>
                <w:kern w:val="0"/>
                <w:sz w:val="24"/>
              </w:rPr>
              <w:t>监测点位</w:t>
            </w:r>
          </w:p>
          <w:p w14:paraId="200ECC39" w14:textId="77777777" w:rsidR="00315D99" w:rsidRDefault="008D37D5">
            <w:pPr>
              <w:widowControl/>
              <w:adjustRightInd w:val="0"/>
              <w:snapToGrid w:val="0"/>
              <w:spacing w:line="360" w:lineRule="auto"/>
              <w:ind w:firstLineChars="200" w:firstLine="480"/>
              <w:rPr>
                <w:bCs/>
                <w:color w:val="000000" w:themeColor="text1"/>
                <w:kern w:val="0"/>
                <w:sz w:val="24"/>
              </w:rPr>
            </w:pPr>
            <w:r>
              <w:rPr>
                <w:bCs/>
                <w:color w:val="000000" w:themeColor="text1"/>
                <w:kern w:val="0"/>
                <w:sz w:val="24"/>
              </w:rPr>
              <w:t>监测点</w:t>
            </w:r>
            <w:proofErr w:type="gramStart"/>
            <w:r>
              <w:rPr>
                <w:bCs/>
                <w:color w:val="000000" w:themeColor="text1"/>
                <w:kern w:val="0"/>
                <w:sz w:val="24"/>
              </w:rPr>
              <w:t>位位于</w:t>
            </w:r>
            <w:proofErr w:type="gramEnd"/>
            <w:r>
              <w:rPr>
                <w:bCs/>
                <w:color w:val="000000" w:themeColor="text1"/>
                <w:kern w:val="0"/>
                <w:sz w:val="24"/>
              </w:rPr>
              <w:t>项目外下风向。</w:t>
            </w:r>
          </w:p>
          <w:p w14:paraId="72BD7A8D" w14:textId="77777777" w:rsidR="00315D99" w:rsidRDefault="008D37D5">
            <w:pPr>
              <w:widowControl/>
              <w:adjustRightInd w:val="0"/>
              <w:snapToGrid w:val="0"/>
              <w:spacing w:line="360" w:lineRule="auto"/>
              <w:ind w:firstLineChars="200" w:firstLine="480"/>
              <w:rPr>
                <w:bCs/>
                <w:color w:val="000000" w:themeColor="text1"/>
                <w:kern w:val="0"/>
                <w:sz w:val="24"/>
              </w:rPr>
            </w:pPr>
            <w:r>
              <w:rPr>
                <w:rFonts w:ascii="宋体" w:hAnsi="宋体" w:cs="宋体" w:hint="eastAsia"/>
                <w:bCs/>
                <w:color w:val="000000" w:themeColor="text1"/>
                <w:kern w:val="0"/>
                <w:sz w:val="24"/>
              </w:rPr>
              <w:t>②</w:t>
            </w:r>
            <w:r>
              <w:rPr>
                <w:bCs/>
                <w:color w:val="000000" w:themeColor="text1"/>
                <w:kern w:val="0"/>
                <w:sz w:val="24"/>
              </w:rPr>
              <w:t>监测项目</w:t>
            </w:r>
          </w:p>
          <w:p w14:paraId="6A1356E0" w14:textId="77777777" w:rsidR="00315D99" w:rsidRDefault="008D37D5">
            <w:pPr>
              <w:spacing w:line="360" w:lineRule="auto"/>
              <w:ind w:firstLineChars="200" w:firstLine="480"/>
              <w:rPr>
                <w:bCs/>
                <w:color w:val="000000" w:themeColor="text1"/>
                <w:kern w:val="0"/>
                <w:sz w:val="24"/>
              </w:rPr>
            </w:pPr>
            <w:r>
              <w:rPr>
                <w:bCs/>
                <w:color w:val="000000" w:themeColor="text1"/>
                <w:kern w:val="0"/>
                <w:sz w:val="24"/>
              </w:rPr>
              <w:t>监测项目为</w:t>
            </w:r>
            <w:r>
              <w:rPr>
                <w:rFonts w:hint="eastAsia"/>
                <w:bCs/>
                <w:color w:val="000000" w:themeColor="text1"/>
                <w:kern w:val="0"/>
                <w:sz w:val="24"/>
              </w:rPr>
              <w:t>氨</w:t>
            </w:r>
            <w:r>
              <w:rPr>
                <w:bCs/>
                <w:color w:val="000000" w:themeColor="text1"/>
                <w:kern w:val="0"/>
                <w:sz w:val="24"/>
              </w:rPr>
              <w:t>和</w:t>
            </w:r>
            <w:r>
              <w:rPr>
                <w:rFonts w:hint="eastAsia"/>
                <w:bCs/>
                <w:color w:val="000000" w:themeColor="text1"/>
                <w:kern w:val="0"/>
                <w:sz w:val="24"/>
              </w:rPr>
              <w:t>硫化氢</w:t>
            </w:r>
            <w:r>
              <w:rPr>
                <w:bCs/>
                <w:color w:val="000000" w:themeColor="text1"/>
                <w:kern w:val="0"/>
                <w:sz w:val="24"/>
              </w:rPr>
              <w:t>共</w:t>
            </w:r>
            <w:r>
              <w:rPr>
                <w:bCs/>
                <w:color w:val="000000" w:themeColor="text1"/>
                <w:kern w:val="0"/>
                <w:sz w:val="24"/>
              </w:rPr>
              <w:t>2</w:t>
            </w:r>
            <w:r>
              <w:rPr>
                <w:bCs/>
                <w:color w:val="000000" w:themeColor="text1"/>
                <w:kern w:val="0"/>
                <w:sz w:val="24"/>
              </w:rPr>
              <w:t>项。</w:t>
            </w:r>
          </w:p>
          <w:p w14:paraId="02F8BFB2" w14:textId="77777777" w:rsidR="00315D99" w:rsidRDefault="008D37D5">
            <w:pPr>
              <w:spacing w:line="360" w:lineRule="auto"/>
              <w:ind w:firstLineChars="200" w:firstLine="480"/>
              <w:rPr>
                <w:color w:val="000000" w:themeColor="text1"/>
                <w:sz w:val="24"/>
              </w:rPr>
            </w:pPr>
            <w:r>
              <w:rPr>
                <w:rFonts w:ascii="宋体" w:hAnsi="宋体" w:cs="宋体" w:hint="eastAsia"/>
                <w:color w:val="000000" w:themeColor="text1"/>
                <w:sz w:val="24"/>
              </w:rPr>
              <w:t>③</w:t>
            </w:r>
            <w:r>
              <w:rPr>
                <w:color w:val="000000" w:themeColor="text1"/>
                <w:sz w:val="24"/>
              </w:rPr>
              <w:t>采样时间及监测频率</w:t>
            </w:r>
          </w:p>
          <w:p w14:paraId="1BDECDDB" w14:textId="77777777" w:rsidR="00315D99" w:rsidRDefault="008D37D5">
            <w:pPr>
              <w:spacing w:line="360" w:lineRule="auto"/>
              <w:ind w:firstLineChars="200" w:firstLine="480"/>
              <w:rPr>
                <w:color w:val="000000" w:themeColor="text1"/>
                <w:sz w:val="24"/>
              </w:rPr>
            </w:pPr>
            <w:r>
              <w:rPr>
                <w:color w:val="000000" w:themeColor="text1"/>
                <w:sz w:val="24"/>
              </w:rPr>
              <w:t>2021</w:t>
            </w:r>
            <w:r>
              <w:rPr>
                <w:color w:val="000000" w:themeColor="text1"/>
                <w:sz w:val="24"/>
              </w:rPr>
              <w:t>年</w:t>
            </w:r>
            <w:r>
              <w:rPr>
                <w:color w:val="000000" w:themeColor="text1"/>
                <w:sz w:val="24"/>
              </w:rPr>
              <w:t>4</w:t>
            </w:r>
            <w:r>
              <w:rPr>
                <w:color w:val="000000" w:themeColor="text1"/>
                <w:sz w:val="24"/>
              </w:rPr>
              <w:t>月</w:t>
            </w:r>
            <w:r>
              <w:rPr>
                <w:color w:val="000000" w:themeColor="text1"/>
                <w:sz w:val="24"/>
              </w:rPr>
              <w:t>16</w:t>
            </w:r>
            <w:r>
              <w:rPr>
                <w:color w:val="000000" w:themeColor="text1"/>
                <w:sz w:val="24"/>
              </w:rPr>
              <w:t>日</w:t>
            </w:r>
            <w:r>
              <w:rPr>
                <w:color w:val="000000" w:themeColor="text1"/>
                <w:sz w:val="24"/>
              </w:rPr>
              <w:t>~4</w:t>
            </w:r>
            <w:r>
              <w:rPr>
                <w:color w:val="000000" w:themeColor="text1"/>
                <w:sz w:val="24"/>
              </w:rPr>
              <w:t>月</w:t>
            </w:r>
            <w:r>
              <w:rPr>
                <w:color w:val="000000" w:themeColor="text1"/>
                <w:sz w:val="24"/>
              </w:rPr>
              <w:t>18</w:t>
            </w:r>
            <w:r>
              <w:rPr>
                <w:color w:val="000000" w:themeColor="text1"/>
                <w:sz w:val="24"/>
              </w:rPr>
              <w:t>日，监测</w:t>
            </w:r>
            <w:r>
              <w:rPr>
                <w:color w:val="000000" w:themeColor="text1"/>
                <w:sz w:val="24"/>
              </w:rPr>
              <w:t>3</w:t>
            </w:r>
            <w:r>
              <w:rPr>
                <w:color w:val="000000" w:themeColor="text1"/>
                <w:sz w:val="24"/>
              </w:rPr>
              <w:t>天。</w:t>
            </w:r>
          </w:p>
          <w:p w14:paraId="4D8C1B42" w14:textId="77777777" w:rsidR="00315D99" w:rsidRDefault="008D37D5">
            <w:pPr>
              <w:spacing w:line="360" w:lineRule="auto"/>
              <w:ind w:firstLineChars="200" w:firstLine="480"/>
              <w:rPr>
                <w:color w:val="000000" w:themeColor="text1"/>
                <w:sz w:val="24"/>
              </w:rPr>
            </w:pPr>
            <w:r>
              <w:rPr>
                <w:rFonts w:ascii="宋体" w:hAnsi="宋体" w:cs="宋体" w:hint="eastAsia"/>
                <w:color w:val="000000" w:themeColor="text1"/>
                <w:sz w:val="24"/>
              </w:rPr>
              <w:t>④</w:t>
            </w:r>
            <w:r>
              <w:rPr>
                <w:color w:val="000000" w:themeColor="text1"/>
                <w:sz w:val="24"/>
              </w:rPr>
              <w:t>监测结果</w:t>
            </w:r>
          </w:p>
          <w:p w14:paraId="12FE9583" w14:textId="77777777" w:rsidR="00315D99" w:rsidRDefault="008D37D5">
            <w:pPr>
              <w:pStyle w:val="a6"/>
              <w:spacing w:before="24" w:after="24"/>
              <w:ind w:firstLineChars="200" w:firstLine="482"/>
              <w:jc w:val="center"/>
              <w:rPr>
                <w:rFonts w:ascii="Times New Roman" w:hAnsi="Times New Roman"/>
                <w:b/>
                <w:bCs/>
                <w:sz w:val="24"/>
              </w:rPr>
            </w:pPr>
            <w:bookmarkStart w:id="8" w:name="_Hlk72224377"/>
            <w:r>
              <w:rPr>
                <w:rFonts w:ascii="Times New Roman" w:hAnsi="Times New Roman"/>
                <w:b/>
                <w:bCs/>
                <w:sz w:val="24"/>
              </w:rPr>
              <w:lastRenderedPageBreak/>
              <w:t>表</w:t>
            </w:r>
            <w:r>
              <w:rPr>
                <w:rFonts w:ascii="Times New Roman" w:hAnsi="Times New Roman"/>
                <w:b/>
                <w:bCs/>
                <w:sz w:val="24"/>
              </w:rPr>
              <w:t xml:space="preserve">3-2   </w:t>
            </w:r>
            <w:r>
              <w:rPr>
                <w:rFonts w:ascii="Times New Roman" w:hAnsi="Times New Roman" w:hint="eastAsia"/>
                <w:b/>
                <w:bCs/>
                <w:sz w:val="24"/>
              </w:rPr>
              <w:t>氨和硫化氢</w:t>
            </w:r>
            <w:r>
              <w:rPr>
                <w:rFonts w:ascii="Times New Roman" w:hAnsi="Times New Roman"/>
                <w:b/>
                <w:bCs/>
                <w:sz w:val="24"/>
              </w:rPr>
              <w:t>监测统计结果表（</w:t>
            </w:r>
            <w:r>
              <w:rPr>
                <w:rFonts w:ascii="Times New Roman" w:hAnsi="Times New Roman"/>
                <w:b/>
                <w:bCs/>
                <w:sz w:val="24"/>
              </w:rPr>
              <w:t>1h</w:t>
            </w:r>
            <w:r>
              <w:rPr>
                <w:rFonts w:ascii="Times New Roman" w:hAnsi="Times New Roman"/>
                <w:b/>
                <w:bCs/>
                <w:sz w:val="24"/>
              </w:rPr>
              <w:t>平均）</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66"/>
              <w:gridCol w:w="2938"/>
              <w:gridCol w:w="1614"/>
              <w:gridCol w:w="2026"/>
            </w:tblGrid>
            <w:tr w:rsidR="00315D99" w14:paraId="6E009B33" w14:textId="77777777">
              <w:trPr>
                <w:cantSplit/>
                <w:trHeight w:val="390"/>
                <w:jc w:val="center"/>
              </w:trPr>
              <w:tc>
                <w:tcPr>
                  <w:tcW w:w="860" w:type="pct"/>
                  <w:vMerge w:val="restart"/>
                  <w:vAlign w:val="center"/>
                </w:tcPr>
                <w:p w14:paraId="4BBA7098" w14:textId="77777777" w:rsidR="00315D99" w:rsidRDefault="008D37D5">
                  <w:pPr>
                    <w:snapToGrid w:val="0"/>
                    <w:jc w:val="center"/>
                    <w:rPr>
                      <w:color w:val="000000" w:themeColor="text1"/>
                      <w:szCs w:val="21"/>
                    </w:rPr>
                  </w:pPr>
                  <w:r>
                    <w:rPr>
                      <w:color w:val="000000" w:themeColor="text1"/>
                      <w:szCs w:val="21"/>
                    </w:rPr>
                    <w:t>项目</w:t>
                  </w:r>
                </w:p>
              </w:tc>
              <w:tc>
                <w:tcPr>
                  <w:tcW w:w="4140" w:type="pct"/>
                  <w:gridSpan w:val="3"/>
                  <w:vAlign w:val="center"/>
                </w:tcPr>
                <w:p w14:paraId="4A7E654A" w14:textId="77777777" w:rsidR="00315D99" w:rsidRDefault="008D37D5">
                  <w:pPr>
                    <w:snapToGrid w:val="0"/>
                    <w:jc w:val="center"/>
                    <w:rPr>
                      <w:color w:val="000000" w:themeColor="text1"/>
                      <w:szCs w:val="21"/>
                    </w:rPr>
                  </w:pPr>
                  <w:r>
                    <w:rPr>
                      <w:color w:val="000000" w:themeColor="text1"/>
                      <w:szCs w:val="21"/>
                    </w:rPr>
                    <w:t>小时平均浓度</w:t>
                  </w:r>
                </w:p>
              </w:tc>
            </w:tr>
            <w:tr w:rsidR="00315D99" w14:paraId="6D868106" w14:textId="77777777">
              <w:trPr>
                <w:cantSplit/>
                <w:trHeight w:val="658"/>
                <w:jc w:val="center"/>
              </w:trPr>
              <w:tc>
                <w:tcPr>
                  <w:tcW w:w="860" w:type="pct"/>
                  <w:vMerge/>
                  <w:vAlign w:val="center"/>
                </w:tcPr>
                <w:p w14:paraId="284EF322" w14:textId="77777777" w:rsidR="00315D99" w:rsidRDefault="00315D99">
                  <w:pPr>
                    <w:snapToGrid w:val="0"/>
                    <w:jc w:val="center"/>
                    <w:rPr>
                      <w:color w:val="000000" w:themeColor="text1"/>
                      <w:szCs w:val="21"/>
                    </w:rPr>
                  </w:pPr>
                </w:p>
              </w:tc>
              <w:tc>
                <w:tcPr>
                  <w:tcW w:w="1849" w:type="pct"/>
                  <w:vAlign w:val="center"/>
                </w:tcPr>
                <w:p w14:paraId="77D21FB6" w14:textId="77777777" w:rsidR="00315D99" w:rsidRDefault="008D37D5">
                  <w:pPr>
                    <w:snapToGrid w:val="0"/>
                    <w:jc w:val="center"/>
                    <w:rPr>
                      <w:color w:val="000000" w:themeColor="text1"/>
                      <w:szCs w:val="21"/>
                    </w:rPr>
                  </w:pPr>
                  <w:r>
                    <w:rPr>
                      <w:color w:val="000000" w:themeColor="text1"/>
                      <w:szCs w:val="21"/>
                    </w:rPr>
                    <w:t>浓度范围</w:t>
                  </w:r>
                </w:p>
              </w:tc>
              <w:tc>
                <w:tcPr>
                  <w:tcW w:w="1016" w:type="pct"/>
                  <w:vAlign w:val="center"/>
                </w:tcPr>
                <w:p w14:paraId="53178A71" w14:textId="77777777" w:rsidR="00315D99" w:rsidRDefault="008D37D5">
                  <w:pPr>
                    <w:snapToGrid w:val="0"/>
                    <w:jc w:val="center"/>
                    <w:rPr>
                      <w:color w:val="000000" w:themeColor="text1"/>
                      <w:szCs w:val="21"/>
                    </w:rPr>
                  </w:pPr>
                  <w:proofErr w:type="gramStart"/>
                  <w:r>
                    <w:rPr>
                      <w:rFonts w:hint="eastAsia"/>
                      <w:color w:val="000000" w:themeColor="text1"/>
                      <w:szCs w:val="21"/>
                    </w:rPr>
                    <w:t>最大占</w:t>
                  </w:r>
                  <w:proofErr w:type="gramEnd"/>
                  <w:r>
                    <w:rPr>
                      <w:rFonts w:hint="eastAsia"/>
                      <w:color w:val="000000" w:themeColor="text1"/>
                      <w:szCs w:val="21"/>
                    </w:rPr>
                    <w:t>标率</w:t>
                  </w:r>
                  <w:r>
                    <w:rPr>
                      <w:color w:val="000000" w:themeColor="text1"/>
                      <w:szCs w:val="21"/>
                    </w:rPr>
                    <w:t>（</w:t>
                  </w:r>
                  <w:r>
                    <w:rPr>
                      <w:color w:val="000000" w:themeColor="text1"/>
                      <w:szCs w:val="21"/>
                    </w:rPr>
                    <w:t>%</w:t>
                  </w:r>
                  <w:r>
                    <w:rPr>
                      <w:color w:val="000000" w:themeColor="text1"/>
                      <w:szCs w:val="21"/>
                    </w:rPr>
                    <w:t>）</w:t>
                  </w:r>
                </w:p>
              </w:tc>
              <w:tc>
                <w:tcPr>
                  <w:tcW w:w="1275" w:type="pct"/>
                  <w:vAlign w:val="center"/>
                </w:tcPr>
                <w:p w14:paraId="4926FEAC" w14:textId="77777777" w:rsidR="00315D99" w:rsidRDefault="008D37D5">
                  <w:pPr>
                    <w:snapToGrid w:val="0"/>
                    <w:jc w:val="center"/>
                    <w:rPr>
                      <w:color w:val="000000" w:themeColor="text1"/>
                      <w:szCs w:val="21"/>
                    </w:rPr>
                  </w:pPr>
                  <w:r>
                    <w:rPr>
                      <w:color w:val="000000" w:themeColor="text1"/>
                      <w:szCs w:val="21"/>
                    </w:rPr>
                    <w:t>最大超</w:t>
                  </w:r>
                </w:p>
                <w:p w14:paraId="7804DC5B" w14:textId="77777777" w:rsidR="00315D99" w:rsidRDefault="008D37D5">
                  <w:pPr>
                    <w:snapToGrid w:val="0"/>
                    <w:jc w:val="center"/>
                    <w:rPr>
                      <w:color w:val="000000" w:themeColor="text1"/>
                      <w:szCs w:val="21"/>
                    </w:rPr>
                  </w:pPr>
                  <w:r>
                    <w:rPr>
                      <w:color w:val="000000" w:themeColor="text1"/>
                      <w:szCs w:val="21"/>
                    </w:rPr>
                    <w:t>标倍数</w:t>
                  </w:r>
                </w:p>
              </w:tc>
            </w:tr>
            <w:tr w:rsidR="00315D99" w14:paraId="44B54961" w14:textId="77777777">
              <w:trPr>
                <w:cantSplit/>
                <w:trHeight w:val="194"/>
                <w:jc w:val="center"/>
              </w:trPr>
              <w:tc>
                <w:tcPr>
                  <w:tcW w:w="860" w:type="pct"/>
                  <w:vAlign w:val="center"/>
                </w:tcPr>
                <w:p w14:paraId="5C10A7A8" w14:textId="77777777" w:rsidR="00315D99" w:rsidRDefault="008D37D5">
                  <w:pPr>
                    <w:snapToGrid w:val="0"/>
                    <w:jc w:val="center"/>
                    <w:rPr>
                      <w:color w:val="000000" w:themeColor="text1"/>
                      <w:sz w:val="24"/>
                    </w:rPr>
                  </w:pPr>
                  <w:r>
                    <w:rPr>
                      <w:color w:val="000000" w:themeColor="text1"/>
                      <w:sz w:val="24"/>
                    </w:rPr>
                    <w:t>NH</w:t>
                  </w:r>
                  <w:r>
                    <w:rPr>
                      <w:color w:val="000000" w:themeColor="text1"/>
                      <w:sz w:val="24"/>
                      <w:vertAlign w:val="subscript"/>
                    </w:rPr>
                    <w:t>3</w:t>
                  </w:r>
                </w:p>
              </w:tc>
              <w:tc>
                <w:tcPr>
                  <w:tcW w:w="1849" w:type="pct"/>
                  <w:vAlign w:val="center"/>
                </w:tcPr>
                <w:p w14:paraId="05FCC834" w14:textId="77777777" w:rsidR="00315D99" w:rsidRDefault="008D37D5">
                  <w:pPr>
                    <w:snapToGrid w:val="0"/>
                    <w:jc w:val="center"/>
                    <w:rPr>
                      <w:bCs/>
                      <w:color w:val="000000" w:themeColor="text1"/>
                      <w:szCs w:val="21"/>
                    </w:rPr>
                  </w:pPr>
                  <w:r>
                    <w:rPr>
                      <w:color w:val="000000" w:themeColor="text1"/>
                      <w:szCs w:val="21"/>
                    </w:rPr>
                    <w:t>0.09~0.12</w:t>
                  </w:r>
                </w:p>
              </w:tc>
              <w:tc>
                <w:tcPr>
                  <w:tcW w:w="1016" w:type="pct"/>
                  <w:vAlign w:val="center"/>
                </w:tcPr>
                <w:p w14:paraId="4D992325" w14:textId="77777777" w:rsidR="00315D99" w:rsidRDefault="008D37D5">
                  <w:pPr>
                    <w:snapToGrid w:val="0"/>
                    <w:jc w:val="center"/>
                    <w:rPr>
                      <w:color w:val="000000" w:themeColor="text1"/>
                      <w:szCs w:val="21"/>
                    </w:rPr>
                  </w:pPr>
                  <w:r>
                    <w:rPr>
                      <w:color w:val="000000" w:themeColor="text1"/>
                      <w:szCs w:val="21"/>
                    </w:rPr>
                    <w:t>60</w:t>
                  </w:r>
                </w:p>
              </w:tc>
              <w:tc>
                <w:tcPr>
                  <w:tcW w:w="1275" w:type="pct"/>
                  <w:vAlign w:val="center"/>
                </w:tcPr>
                <w:p w14:paraId="06E61B63" w14:textId="77777777" w:rsidR="00315D99" w:rsidRDefault="008D37D5">
                  <w:pPr>
                    <w:snapToGrid w:val="0"/>
                    <w:jc w:val="center"/>
                    <w:rPr>
                      <w:color w:val="000000" w:themeColor="text1"/>
                      <w:szCs w:val="21"/>
                    </w:rPr>
                  </w:pPr>
                  <w:r>
                    <w:rPr>
                      <w:color w:val="000000" w:themeColor="text1"/>
                      <w:szCs w:val="21"/>
                    </w:rPr>
                    <w:t>0</w:t>
                  </w:r>
                </w:p>
              </w:tc>
            </w:tr>
            <w:tr w:rsidR="00315D99" w14:paraId="1BB54993" w14:textId="77777777">
              <w:trPr>
                <w:cantSplit/>
                <w:trHeight w:val="194"/>
                <w:jc w:val="center"/>
              </w:trPr>
              <w:tc>
                <w:tcPr>
                  <w:tcW w:w="860" w:type="pct"/>
                  <w:vAlign w:val="center"/>
                </w:tcPr>
                <w:p w14:paraId="79CCF2B7" w14:textId="77777777" w:rsidR="00315D99" w:rsidRDefault="008D37D5">
                  <w:pPr>
                    <w:snapToGrid w:val="0"/>
                    <w:jc w:val="center"/>
                    <w:rPr>
                      <w:color w:val="000000" w:themeColor="text1"/>
                      <w:sz w:val="24"/>
                    </w:rPr>
                  </w:pPr>
                  <w:r>
                    <w:rPr>
                      <w:color w:val="000000" w:themeColor="text1"/>
                      <w:sz w:val="24"/>
                    </w:rPr>
                    <w:t>H</w:t>
                  </w:r>
                  <w:r>
                    <w:rPr>
                      <w:color w:val="000000" w:themeColor="text1"/>
                      <w:sz w:val="24"/>
                      <w:vertAlign w:val="subscript"/>
                    </w:rPr>
                    <w:t>2</w:t>
                  </w:r>
                  <w:r>
                    <w:rPr>
                      <w:color w:val="000000" w:themeColor="text1"/>
                      <w:sz w:val="24"/>
                    </w:rPr>
                    <w:t>S</w:t>
                  </w:r>
                </w:p>
              </w:tc>
              <w:tc>
                <w:tcPr>
                  <w:tcW w:w="1849" w:type="pct"/>
                  <w:vAlign w:val="center"/>
                </w:tcPr>
                <w:p w14:paraId="46884693" w14:textId="77777777" w:rsidR="00315D99" w:rsidRDefault="008D37D5">
                  <w:pPr>
                    <w:snapToGrid w:val="0"/>
                    <w:jc w:val="center"/>
                    <w:rPr>
                      <w:bCs/>
                      <w:color w:val="000000" w:themeColor="text1"/>
                      <w:szCs w:val="21"/>
                    </w:rPr>
                  </w:pPr>
                  <w:r>
                    <w:rPr>
                      <w:color w:val="000000" w:themeColor="text1"/>
                      <w:szCs w:val="21"/>
                    </w:rPr>
                    <w:t>0.001~0.004</w:t>
                  </w:r>
                </w:p>
              </w:tc>
              <w:tc>
                <w:tcPr>
                  <w:tcW w:w="1016" w:type="pct"/>
                  <w:vAlign w:val="center"/>
                </w:tcPr>
                <w:p w14:paraId="7508450C" w14:textId="77777777" w:rsidR="00315D99" w:rsidRDefault="008D37D5">
                  <w:pPr>
                    <w:snapToGrid w:val="0"/>
                    <w:jc w:val="center"/>
                    <w:rPr>
                      <w:color w:val="000000" w:themeColor="text1"/>
                      <w:szCs w:val="21"/>
                    </w:rPr>
                  </w:pPr>
                  <w:r>
                    <w:rPr>
                      <w:color w:val="000000" w:themeColor="text1"/>
                      <w:szCs w:val="21"/>
                    </w:rPr>
                    <w:t>40</w:t>
                  </w:r>
                </w:p>
              </w:tc>
              <w:tc>
                <w:tcPr>
                  <w:tcW w:w="1275" w:type="pct"/>
                  <w:vAlign w:val="center"/>
                </w:tcPr>
                <w:p w14:paraId="594DE0C8" w14:textId="77777777" w:rsidR="00315D99" w:rsidRDefault="008D37D5">
                  <w:pPr>
                    <w:snapToGrid w:val="0"/>
                    <w:jc w:val="center"/>
                    <w:rPr>
                      <w:color w:val="000000" w:themeColor="text1"/>
                      <w:szCs w:val="21"/>
                    </w:rPr>
                  </w:pPr>
                  <w:r>
                    <w:rPr>
                      <w:color w:val="000000" w:themeColor="text1"/>
                      <w:szCs w:val="21"/>
                    </w:rPr>
                    <w:t>0</w:t>
                  </w:r>
                </w:p>
              </w:tc>
            </w:tr>
            <w:tr w:rsidR="00315D99" w14:paraId="1776BF09" w14:textId="77777777">
              <w:trPr>
                <w:cantSplit/>
                <w:trHeight w:val="390"/>
                <w:jc w:val="center"/>
              </w:trPr>
              <w:tc>
                <w:tcPr>
                  <w:tcW w:w="860" w:type="pct"/>
                  <w:vAlign w:val="center"/>
                </w:tcPr>
                <w:p w14:paraId="14D45BFB" w14:textId="77777777" w:rsidR="00315D99" w:rsidRDefault="008D37D5">
                  <w:pPr>
                    <w:snapToGrid w:val="0"/>
                    <w:jc w:val="center"/>
                    <w:rPr>
                      <w:color w:val="000000" w:themeColor="text1"/>
                      <w:szCs w:val="21"/>
                    </w:rPr>
                  </w:pPr>
                  <w:r>
                    <w:rPr>
                      <w:color w:val="000000" w:themeColor="text1"/>
                      <w:szCs w:val="21"/>
                    </w:rPr>
                    <w:t>评价标准</w:t>
                  </w:r>
                </w:p>
              </w:tc>
              <w:tc>
                <w:tcPr>
                  <w:tcW w:w="4140" w:type="pct"/>
                  <w:gridSpan w:val="3"/>
                  <w:vAlign w:val="center"/>
                </w:tcPr>
                <w:p w14:paraId="31D95BEA" w14:textId="77777777" w:rsidR="00315D99" w:rsidRDefault="008D37D5">
                  <w:pPr>
                    <w:snapToGrid w:val="0"/>
                    <w:rPr>
                      <w:color w:val="000000" w:themeColor="text1"/>
                      <w:kern w:val="24"/>
                      <w:szCs w:val="21"/>
                      <w:vertAlign w:val="superscript"/>
                    </w:rPr>
                  </w:pPr>
                  <w:r>
                    <w:rPr>
                      <w:color w:val="000000" w:themeColor="text1"/>
                      <w:kern w:val="24"/>
                      <w:szCs w:val="21"/>
                    </w:rPr>
                    <w:t>NH</w:t>
                  </w:r>
                  <w:r>
                    <w:rPr>
                      <w:color w:val="000000" w:themeColor="text1"/>
                      <w:kern w:val="24"/>
                      <w:szCs w:val="21"/>
                      <w:vertAlign w:val="subscript"/>
                    </w:rPr>
                    <w:t>3</w:t>
                  </w:r>
                  <w:r>
                    <w:rPr>
                      <w:color w:val="000000" w:themeColor="text1"/>
                      <w:kern w:val="24"/>
                      <w:szCs w:val="21"/>
                    </w:rPr>
                    <w:t>为</w:t>
                  </w:r>
                  <w:r>
                    <w:rPr>
                      <w:color w:val="000000" w:themeColor="text1"/>
                      <w:kern w:val="24"/>
                      <w:szCs w:val="21"/>
                    </w:rPr>
                    <w:t>0.2mg/m</w:t>
                  </w:r>
                  <w:r>
                    <w:rPr>
                      <w:color w:val="000000" w:themeColor="text1"/>
                      <w:kern w:val="24"/>
                      <w:szCs w:val="21"/>
                      <w:vertAlign w:val="superscript"/>
                    </w:rPr>
                    <w:t>3</w:t>
                  </w:r>
                  <w:r>
                    <w:rPr>
                      <w:color w:val="000000" w:themeColor="text1"/>
                      <w:kern w:val="24"/>
                      <w:szCs w:val="21"/>
                    </w:rPr>
                    <w:t>，</w:t>
                  </w:r>
                  <w:r>
                    <w:rPr>
                      <w:color w:val="000000" w:themeColor="text1"/>
                      <w:kern w:val="24"/>
                      <w:szCs w:val="21"/>
                    </w:rPr>
                    <w:t>H</w:t>
                  </w:r>
                  <w:r>
                    <w:rPr>
                      <w:color w:val="000000" w:themeColor="text1"/>
                      <w:kern w:val="24"/>
                      <w:szCs w:val="21"/>
                      <w:vertAlign w:val="subscript"/>
                    </w:rPr>
                    <w:t>2</w:t>
                  </w:r>
                  <w:r>
                    <w:rPr>
                      <w:color w:val="000000" w:themeColor="text1"/>
                      <w:kern w:val="24"/>
                      <w:szCs w:val="21"/>
                    </w:rPr>
                    <w:t>S</w:t>
                  </w:r>
                  <w:r>
                    <w:rPr>
                      <w:color w:val="000000" w:themeColor="text1"/>
                      <w:kern w:val="24"/>
                      <w:szCs w:val="21"/>
                    </w:rPr>
                    <w:t>为</w:t>
                  </w:r>
                  <w:r>
                    <w:rPr>
                      <w:color w:val="000000" w:themeColor="text1"/>
                      <w:kern w:val="24"/>
                      <w:szCs w:val="21"/>
                    </w:rPr>
                    <w:t>0.01mg/m</w:t>
                  </w:r>
                  <w:r>
                    <w:rPr>
                      <w:color w:val="000000" w:themeColor="text1"/>
                      <w:kern w:val="24"/>
                      <w:szCs w:val="21"/>
                      <w:vertAlign w:val="superscript"/>
                    </w:rPr>
                    <w:t>3</w:t>
                  </w:r>
                </w:p>
                <w:p w14:paraId="7AA7EE88" w14:textId="77777777" w:rsidR="00315D99" w:rsidRDefault="008D37D5">
                  <w:pPr>
                    <w:snapToGrid w:val="0"/>
                    <w:rPr>
                      <w:color w:val="000000" w:themeColor="text1"/>
                      <w:szCs w:val="21"/>
                    </w:rPr>
                  </w:pPr>
                  <w:r>
                    <w:rPr>
                      <w:color w:val="000000" w:themeColor="text1"/>
                      <w:kern w:val="24"/>
                      <w:szCs w:val="21"/>
                    </w:rPr>
                    <w:t>（参照《环境影响评价技术导则</w:t>
                  </w:r>
                  <w:r>
                    <w:rPr>
                      <w:color w:val="000000" w:themeColor="text1"/>
                      <w:kern w:val="24"/>
                      <w:szCs w:val="21"/>
                    </w:rPr>
                    <w:t xml:space="preserve"> </w:t>
                  </w:r>
                  <w:r>
                    <w:rPr>
                      <w:color w:val="000000" w:themeColor="text1"/>
                      <w:kern w:val="24"/>
                      <w:szCs w:val="21"/>
                    </w:rPr>
                    <w:t>大气环境》（</w:t>
                  </w:r>
                  <w:r>
                    <w:rPr>
                      <w:color w:val="000000" w:themeColor="text1"/>
                      <w:kern w:val="24"/>
                      <w:szCs w:val="21"/>
                    </w:rPr>
                    <w:t>HJ 2.2-2018</w:t>
                  </w:r>
                  <w:r>
                    <w:rPr>
                      <w:color w:val="000000" w:themeColor="text1"/>
                      <w:kern w:val="24"/>
                      <w:szCs w:val="21"/>
                    </w:rPr>
                    <w:t>）附录</w:t>
                  </w:r>
                  <w:r>
                    <w:rPr>
                      <w:color w:val="000000" w:themeColor="text1"/>
                      <w:kern w:val="24"/>
                      <w:szCs w:val="21"/>
                    </w:rPr>
                    <w:t>D.1</w:t>
                  </w:r>
                  <w:r>
                    <w:rPr>
                      <w:color w:val="000000" w:themeColor="text1"/>
                      <w:kern w:val="24"/>
                      <w:szCs w:val="21"/>
                    </w:rPr>
                    <w:t>中浓度限值）</w:t>
                  </w:r>
                </w:p>
              </w:tc>
            </w:tr>
          </w:tbl>
          <w:p w14:paraId="418B77D6" w14:textId="77777777" w:rsidR="00315D99" w:rsidRDefault="008D37D5">
            <w:pPr>
              <w:spacing w:line="520" w:lineRule="exact"/>
              <w:ind w:firstLineChars="200" w:firstLine="480"/>
              <w:rPr>
                <w:bCs/>
                <w:color w:val="000000" w:themeColor="text1"/>
                <w:sz w:val="24"/>
                <w:lang w:val="zh-CN"/>
              </w:rPr>
            </w:pPr>
            <w:r>
              <w:rPr>
                <w:bCs/>
                <w:color w:val="000000" w:themeColor="text1"/>
                <w:sz w:val="24"/>
                <w:lang w:val="zh-CN"/>
              </w:rPr>
              <w:t>由监测结果可知，</w:t>
            </w:r>
            <w:proofErr w:type="gramStart"/>
            <w:r>
              <w:rPr>
                <w:bCs/>
                <w:color w:val="000000" w:themeColor="text1"/>
                <w:sz w:val="24"/>
                <w:lang w:val="zh-CN"/>
              </w:rPr>
              <w:t>评价区</w:t>
            </w:r>
            <w:proofErr w:type="gramEnd"/>
            <w:r>
              <w:rPr>
                <w:bCs/>
                <w:color w:val="000000" w:themeColor="text1"/>
                <w:sz w:val="24"/>
                <w:lang w:val="zh-CN"/>
              </w:rPr>
              <w:t>H</w:t>
            </w:r>
            <w:r>
              <w:rPr>
                <w:bCs/>
                <w:color w:val="000000" w:themeColor="text1"/>
                <w:sz w:val="24"/>
                <w:vertAlign w:val="subscript"/>
                <w:lang w:val="zh-CN"/>
              </w:rPr>
              <w:t>2</w:t>
            </w:r>
            <w:r>
              <w:rPr>
                <w:bCs/>
                <w:color w:val="000000" w:themeColor="text1"/>
                <w:sz w:val="24"/>
                <w:lang w:val="zh-CN"/>
              </w:rPr>
              <w:t>S</w:t>
            </w:r>
            <w:r>
              <w:rPr>
                <w:bCs/>
                <w:color w:val="000000" w:themeColor="text1"/>
                <w:sz w:val="24"/>
                <w:lang w:val="zh-CN"/>
              </w:rPr>
              <w:t>、</w:t>
            </w:r>
            <w:r>
              <w:rPr>
                <w:bCs/>
                <w:color w:val="000000" w:themeColor="text1"/>
                <w:sz w:val="24"/>
                <w:lang w:val="zh-CN"/>
              </w:rPr>
              <w:t>NH</w:t>
            </w:r>
            <w:r>
              <w:rPr>
                <w:bCs/>
                <w:color w:val="000000" w:themeColor="text1"/>
                <w:sz w:val="24"/>
                <w:vertAlign w:val="subscript"/>
                <w:lang w:val="zh-CN"/>
              </w:rPr>
              <w:t>3</w:t>
            </w:r>
            <w:proofErr w:type="gramStart"/>
            <w:r>
              <w:rPr>
                <w:bCs/>
                <w:color w:val="000000" w:themeColor="text1"/>
                <w:sz w:val="24"/>
                <w:lang w:val="zh-CN"/>
              </w:rPr>
              <w:t>一</w:t>
            </w:r>
            <w:proofErr w:type="gramEnd"/>
            <w:r>
              <w:rPr>
                <w:bCs/>
                <w:color w:val="000000" w:themeColor="text1"/>
                <w:sz w:val="24"/>
                <w:lang w:val="zh-CN"/>
              </w:rPr>
              <w:t>次监测值满足</w:t>
            </w:r>
            <w:bookmarkStart w:id="9" w:name="_Hlk72223341"/>
            <w:r>
              <w:rPr>
                <w:bCs/>
                <w:color w:val="000000" w:themeColor="text1"/>
                <w:sz w:val="24"/>
                <w:lang w:val="zh-CN"/>
              </w:rPr>
              <w:t>《环境影响评价技术导则</w:t>
            </w:r>
            <w:r>
              <w:rPr>
                <w:bCs/>
                <w:color w:val="000000" w:themeColor="text1"/>
                <w:sz w:val="24"/>
                <w:lang w:val="zh-CN"/>
              </w:rPr>
              <w:t xml:space="preserve"> </w:t>
            </w:r>
            <w:r>
              <w:rPr>
                <w:bCs/>
                <w:color w:val="000000" w:themeColor="text1"/>
                <w:sz w:val="24"/>
                <w:lang w:val="zh-CN"/>
              </w:rPr>
              <w:t>大气环境》（</w:t>
            </w:r>
            <w:r>
              <w:rPr>
                <w:bCs/>
                <w:color w:val="000000" w:themeColor="text1"/>
                <w:sz w:val="24"/>
                <w:lang w:val="zh-CN"/>
              </w:rPr>
              <w:t>HJ 2.2-2018</w:t>
            </w:r>
            <w:r>
              <w:rPr>
                <w:bCs/>
                <w:color w:val="000000" w:themeColor="text1"/>
                <w:sz w:val="24"/>
                <w:lang w:val="zh-CN"/>
              </w:rPr>
              <w:t>）附录</w:t>
            </w:r>
            <w:r>
              <w:rPr>
                <w:bCs/>
                <w:color w:val="000000" w:themeColor="text1"/>
                <w:sz w:val="24"/>
                <w:lang w:val="zh-CN"/>
              </w:rPr>
              <w:t>D.1</w:t>
            </w:r>
            <w:r>
              <w:rPr>
                <w:bCs/>
                <w:color w:val="000000" w:themeColor="text1"/>
                <w:sz w:val="24"/>
                <w:lang w:val="zh-CN"/>
              </w:rPr>
              <w:t>中浓度限值</w:t>
            </w:r>
            <w:bookmarkEnd w:id="9"/>
            <w:r>
              <w:rPr>
                <w:bCs/>
                <w:color w:val="000000" w:themeColor="text1"/>
                <w:kern w:val="24"/>
                <w:sz w:val="24"/>
                <w:szCs w:val="21"/>
                <w:lang w:val="zh-CN"/>
              </w:rPr>
              <w:t>，</w:t>
            </w:r>
            <w:r>
              <w:rPr>
                <w:bCs/>
                <w:color w:val="000000" w:themeColor="text1"/>
                <w:sz w:val="24"/>
                <w:lang w:val="zh-CN"/>
              </w:rPr>
              <w:t>表明</w:t>
            </w:r>
            <w:proofErr w:type="gramStart"/>
            <w:r>
              <w:rPr>
                <w:bCs/>
                <w:color w:val="000000" w:themeColor="text1"/>
                <w:sz w:val="24"/>
                <w:lang w:val="zh-CN"/>
              </w:rPr>
              <w:t>评价区</w:t>
            </w:r>
            <w:proofErr w:type="gramEnd"/>
            <w:r>
              <w:rPr>
                <w:bCs/>
                <w:color w:val="000000" w:themeColor="text1"/>
                <w:sz w:val="24"/>
                <w:lang w:val="zh-CN"/>
              </w:rPr>
              <w:t>H</w:t>
            </w:r>
            <w:r>
              <w:rPr>
                <w:bCs/>
                <w:color w:val="000000" w:themeColor="text1"/>
                <w:sz w:val="24"/>
                <w:vertAlign w:val="subscript"/>
                <w:lang w:val="zh-CN"/>
              </w:rPr>
              <w:t>2</w:t>
            </w:r>
            <w:r>
              <w:rPr>
                <w:bCs/>
                <w:color w:val="000000" w:themeColor="text1"/>
                <w:sz w:val="24"/>
                <w:lang w:val="zh-CN"/>
              </w:rPr>
              <w:t>S</w:t>
            </w:r>
            <w:r>
              <w:rPr>
                <w:bCs/>
                <w:color w:val="000000" w:themeColor="text1"/>
                <w:sz w:val="24"/>
                <w:lang w:val="zh-CN"/>
              </w:rPr>
              <w:t>、</w:t>
            </w:r>
            <w:r>
              <w:rPr>
                <w:bCs/>
                <w:color w:val="000000" w:themeColor="text1"/>
                <w:sz w:val="24"/>
                <w:lang w:val="zh-CN"/>
              </w:rPr>
              <w:t>NH</w:t>
            </w:r>
            <w:r>
              <w:rPr>
                <w:bCs/>
                <w:color w:val="000000" w:themeColor="text1"/>
                <w:sz w:val="24"/>
                <w:vertAlign w:val="subscript"/>
                <w:lang w:val="zh-CN"/>
              </w:rPr>
              <w:t>3</w:t>
            </w:r>
            <w:r>
              <w:rPr>
                <w:bCs/>
                <w:color w:val="000000" w:themeColor="text1"/>
                <w:sz w:val="24"/>
                <w:lang w:val="zh-CN"/>
              </w:rPr>
              <w:t>未超标。</w:t>
            </w:r>
          </w:p>
          <w:bookmarkEnd w:id="8"/>
          <w:p w14:paraId="1E813618" w14:textId="77777777" w:rsidR="00315D99" w:rsidRDefault="008D37D5">
            <w:pPr>
              <w:adjustRightInd w:val="0"/>
              <w:snapToGrid w:val="0"/>
              <w:spacing w:line="360" w:lineRule="auto"/>
              <w:ind w:firstLineChars="200" w:firstLine="482"/>
              <w:jc w:val="left"/>
              <w:rPr>
                <w:b/>
                <w:bCs/>
                <w:sz w:val="24"/>
              </w:rPr>
            </w:pPr>
            <w:r>
              <w:rPr>
                <w:b/>
                <w:bCs/>
                <w:sz w:val="24"/>
              </w:rPr>
              <w:t>2</w:t>
            </w:r>
            <w:r>
              <w:rPr>
                <w:b/>
                <w:bCs/>
                <w:sz w:val="24"/>
              </w:rPr>
              <w:t>、地表水环境</w:t>
            </w:r>
          </w:p>
          <w:p w14:paraId="5E04F907" w14:textId="77777777" w:rsidR="00315D99" w:rsidRDefault="008D37D5">
            <w:pPr>
              <w:adjustRightInd w:val="0"/>
              <w:snapToGrid w:val="0"/>
              <w:spacing w:line="360" w:lineRule="auto"/>
              <w:ind w:firstLineChars="200" w:firstLine="480"/>
              <w:rPr>
                <w:color w:val="000000" w:themeColor="text1"/>
                <w:sz w:val="24"/>
              </w:rPr>
            </w:pPr>
            <w:r>
              <w:rPr>
                <w:rFonts w:hint="eastAsia"/>
                <w:color w:val="000000" w:themeColor="text1"/>
                <w:sz w:val="24"/>
              </w:rPr>
              <w:t>地表水环境质量现状参考</w:t>
            </w:r>
            <w:r>
              <w:rPr>
                <w:rFonts w:hint="eastAsia"/>
                <w:color w:val="000000" w:themeColor="text1"/>
                <w:sz w:val="24"/>
              </w:rPr>
              <w:t>20</w:t>
            </w:r>
            <w:r>
              <w:rPr>
                <w:color w:val="000000" w:themeColor="text1"/>
                <w:sz w:val="24"/>
              </w:rPr>
              <w:t>21</w:t>
            </w:r>
            <w:r>
              <w:rPr>
                <w:rFonts w:hint="eastAsia"/>
                <w:color w:val="000000" w:themeColor="text1"/>
                <w:sz w:val="24"/>
              </w:rPr>
              <w:t>年</w:t>
            </w:r>
            <w:r>
              <w:rPr>
                <w:color w:val="000000" w:themeColor="text1"/>
                <w:sz w:val="24"/>
              </w:rPr>
              <w:t>12</w:t>
            </w:r>
            <w:r>
              <w:rPr>
                <w:color w:val="000000" w:themeColor="text1"/>
                <w:sz w:val="24"/>
              </w:rPr>
              <w:t>月</w:t>
            </w:r>
            <w:r>
              <w:rPr>
                <w:color w:val="000000" w:themeColor="text1"/>
                <w:sz w:val="24"/>
              </w:rPr>
              <w:t>~2021</w:t>
            </w:r>
            <w:r>
              <w:rPr>
                <w:rFonts w:hint="eastAsia"/>
                <w:color w:val="000000" w:themeColor="text1"/>
                <w:sz w:val="24"/>
              </w:rPr>
              <w:t>年</w:t>
            </w:r>
            <w:r>
              <w:rPr>
                <w:rFonts w:hint="eastAsia"/>
                <w:color w:val="000000" w:themeColor="text1"/>
                <w:sz w:val="24"/>
              </w:rPr>
              <w:t>2</w:t>
            </w:r>
            <w:r>
              <w:rPr>
                <w:color w:val="000000" w:themeColor="text1"/>
                <w:sz w:val="24"/>
              </w:rPr>
              <w:t>月《陕西省水环境月报</w:t>
            </w:r>
            <w:r>
              <w:rPr>
                <w:rFonts w:hint="eastAsia"/>
                <w:color w:val="000000" w:themeColor="text1"/>
                <w:sz w:val="24"/>
              </w:rPr>
              <w:t>》，</w:t>
            </w:r>
            <w:r>
              <w:rPr>
                <w:color w:val="000000" w:themeColor="text1"/>
                <w:sz w:val="24"/>
              </w:rPr>
              <w:t>测结果见表</w:t>
            </w:r>
            <w:r>
              <w:rPr>
                <w:color w:val="000000" w:themeColor="text1"/>
                <w:sz w:val="24"/>
              </w:rPr>
              <w:t>3</w:t>
            </w:r>
            <w:r>
              <w:rPr>
                <w:rFonts w:hint="eastAsia"/>
                <w:color w:val="000000" w:themeColor="text1"/>
                <w:sz w:val="24"/>
              </w:rPr>
              <w:t>-</w:t>
            </w:r>
            <w:r>
              <w:rPr>
                <w:color w:val="000000" w:themeColor="text1"/>
                <w:sz w:val="24"/>
              </w:rPr>
              <w:t>3</w:t>
            </w:r>
            <w:r>
              <w:rPr>
                <w:rFonts w:hint="eastAsia"/>
                <w:color w:val="000000" w:themeColor="text1"/>
                <w:sz w:val="24"/>
              </w:rPr>
              <w:t>。</w:t>
            </w:r>
          </w:p>
          <w:p w14:paraId="7FD2783A" w14:textId="77777777" w:rsidR="00315D99" w:rsidRDefault="008D37D5">
            <w:pPr>
              <w:spacing w:line="480" w:lineRule="exact"/>
              <w:jc w:val="center"/>
              <w:rPr>
                <w:b/>
                <w:color w:val="000000" w:themeColor="text1"/>
                <w:sz w:val="24"/>
                <w:szCs w:val="28"/>
              </w:rPr>
            </w:pPr>
            <w:r>
              <w:rPr>
                <w:b/>
                <w:color w:val="000000" w:themeColor="text1"/>
                <w:sz w:val="24"/>
                <w:szCs w:val="28"/>
              </w:rPr>
              <w:t>表</w:t>
            </w:r>
            <w:r>
              <w:rPr>
                <w:b/>
                <w:color w:val="000000" w:themeColor="text1"/>
                <w:sz w:val="24"/>
                <w:szCs w:val="28"/>
              </w:rPr>
              <w:t xml:space="preserve">3-3   </w:t>
            </w:r>
            <w:r>
              <w:rPr>
                <w:b/>
                <w:color w:val="000000" w:themeColor="text1"/>
                <w:sz w:val="24"/>
                <w:szCs w:val="28"/>
              </w:rPr>
              <w:t>地表水环境质量监测结果一览表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47"/>
              <w:gridCol w:w="1598"/>
              <w:gridCol w:w="1598"/>
              <w:gridCol w:w="1608"/>
              <w:gridCol w:w="1193"/>
            </w:tblGrid>
            <w:tr w:rsidR="00315D99" w14:paraId="513FA6CF" w14:textId="77777777">
              <w:trPr>
                <w:trHeight w:val="283"/>
                <w:jc w:val="center"/>
              </w:trPr>
              <w:tc>
                <w:tcPr>
                  <w:tcW w:w="1225" w:type="pct"/>
                  <w:vMerge w:val="restart"/>
                  <w:vAlign w:val="center"/>
                </w:tcPr>
                <w:p w14:paraId="485B3E7C" w14:textId="77777777" w:rsidR="00315D99" w:rsidRDefault="008D37D5">
                  <w:pPr>
                    <w:adjustRightInd w:val="0"/>
                    <w:snapToGrid w:val="0"/>
                    <w:jc w:val="center"/>
                    <w:rPr>
                      <w:color w:val="000000" w:themeColor="text1"/>
                      <w:szCs w:val="21"/>
                    </w:rPr>
                  </w:pPr>
                  <w:r>
                    <w:rPr>
                      <w:color w:val="000000" w:themeColor="text1"/>
                      <w:szCs w:val="21"/>
                    </w:rPr>
                    <w:t>项目</w:t>
                  </w:r>
                </w:p>
              </w:tc>
              <w:tc>
                <w:tcPr>
                  <w:tcW w:w="3024" w:type="pct"/>
                  <w:gridSpan w:val="3"/>
                  <w:vAlign w:val="center"/>
                </w:tcPr>
                <w:p w14:paraId="6F78E6CC" w14:textId="77777777" w:rsidR="00315D99" w:rsidRDefault="008D37D5">
                  <w:pPr>
                    <w:adjustRightInd w:val="0"/>
                    <w:snapToGrid w:val="0"/>
                    <w:jc w:val="center"/>
                    <w:rPr>
                      <w:color w:val="000000" w:themeColor="text1"/>
                      <w:szCs w:val="21"/>
                    </w:rPr>
                  </w:pPr>
                  <w:proofErr w:type="gramStart"/>
                  <w:r>
                    <w:rPr>
                      <w:rFonts w:hint="eastAsia"/>
                      <w:color w:val="000000" w:themeColor="text1"/>
                      <w:szCs w:val="21"/>
                    </w:rPr>
                    <w:t>沣</w:t>
                  </w:r>
                  <w:proofErr w:type="gramEnd"/>
                  <w:r>
                    <w:rPr>
                      <w:rFonts w:hint="eastAsia"/>
                      <w:color w:val="000000" w:themeColor="text1"/>
                      <w:szCs w:val="21"/>
                    </w:rPr>
                    <w:t>河入渭断面</w:t>
                  </w:r>
                </w:p>
              </w:tc>
              <w:tc>
                <w:tcPr>
                  <w:tcW w:w="751" w:type="pct"/>
                  <w:vMerge w:val="restart"/>
                  <w:vAlign w:val="center"/>
                </w:tcPr>
                <w:p w14:paraId="0C3B1274" w14:textId="77777777" w:rsidR="00315D99" w:rsidRDefault="008D37D5">
                  <w:pPr>
                    <w:adjustRightInd w:val="0"/>
                    <w:snapToGrid w:val="0"/>
                    <w:jc w:val="center"/>
                    <w:rPr>
                      <w:color w:val="000000" w:themeColor="text1"/>
                      <w:szCs w:val="21"/>
                    </w:rPr>
                  </w:pPr>
                  <w:r>
                    <w:rPr>
                      <w:rFonts w:hint="eastAsia"/>
                      <w:color w:val="000000" w:themeColor="text1"/>
                      <w:szCs w:val="21"/>
                    </w:rPr>
                    <w:t>水质目标</w:t>
                  </w:r>
                </w:p>
              </w:tc>
            </w:tr>
            <w:tr w:rsidR="00315D99" w14:paraId="49980D81" w14:textId="77777777">
              <w:trPr>
                <w:trHeight w:val="283"/>
                <w:jc w:val="center"/>
              </w:trPr>
              <w:tc>
                <w:tcPr>
                  <w:tcW w:w="1225" w:type="pct"/>
                  <w:vMerge/>
                  <w:vAlign w:val="center"/>
                </w:tcPr>
                <w:p w14:paraId="11EF35A8" w14:textId="77777777" w:rsidR="00315D99" w:rsidRDefault="00315D99">
                  <w:pPr>
                    <w:adjustRightInd w:val="0"/>
                    <w:snapToGrid w:val="0"/>
                    <w:jc w:val="center"/>
                    <w:rPr>
                      <w:color w:val="000000" w:themeColor="text1"/>
                      <w:szCs w:val="21"/>
                    </w:rPr>
                  </w:pPr>
                </w:p>
              </w:tc>
              <w:tc>
                <w:tcPr>
                  <w:tcW w:w="1006" w:type="pct"/>
                  <w:vAlign w:val="center"/>
                </w:tcPr>
                <w:p w14:paraId="20EA3B6F" w14:textId="77777777" w:rsidR="00315D99" w:rsidRDefault="008D37D5">
                  <w:pPr>
                    <w:adjustRightInd w:val="0"/>
                    <w:snapToGrid w:val="0"/>
                    <w:jc w:val="center"/>
                    <w:rPr>
                      <w:color w:val="000000" w:themeColor="text1"/>
                      <w:szCs w:val="21"/>
                    </w:rPr>
                  </w:pPr>
                  <w:r>
                    <w:rPr>
                      <w:color w:val="000000" w:themeColor="text1"/>
                      <w:szCs w:val="21"/>
                    </w:rPr>
                    <w:t>2020.12</w:t>
                  </w:r>
                </w:p>
              </w:tc>
              <w:tc>
                <w:tcPr>
                  <w:tcW w:w="1006" w:type="pct"/>
                  <w:vAlign w:val="center"/>
                </w:tcPr>
                <w:p w14:paraId="54F6DD27" w14:textId="77777777" w:rsidR="00315D99" w:rsidRDefault="008D37D5">
                  <w:pPr>
                    <w:adjustRightInd w:val="0"/>
                    <w:snapToGrid w:val="0"/>
                    <w:jc w:val="center"/>
                    <w:rPr>
                      <w:color w:val="000000" w:themeColor="text1"/>
                      <w:szCs w:val="21"/>
                    </w:rPr>
                  </w:pPr>
                  <w:r>
                    <w:rPr>
                      <w:color w:val="000000" w:themeColor="text1"/>
                      <w:szCs w:val="21"/>
                    </w:rPr>
                    <w:t>2021.1</w:t>
                  </w:r>
                </w:p>
              </w:tc>
              <w:tc>
                <w:tcPr>
                  <w:tcW w:w="1011" w:type="pct"/>
                  <w:vAlign w:val="center"/>
                </w:tcPr>
                <w:p w14:paraId="1D8EF41E" w14:textId="77777777" w:rsidR="00315D99" w:rsidRDefault="008D37D5">
                  <w:pPr>
                    <w:adjustRightInd w:val="0"/>
                    <w:snapToGrid w:val="0"/>
                    <w:jc w:val="center"/>
                    <w:rPr>
                      <w:color w:val="000000" w:themeColor="text1"/>
                      <w:szCs w:val="21"/>
                    </w:rPr>
                  </w:pPr>
                  <w:r>
                    <w:rPr>
                      <w:color w:val="000000" w:themeColor="text1"/>
                      <w:szCs w:val="21"/>
                    </w:rPr>
                    <w:t>2021.2</w:t>
                  </w:r>
                </w:p>
              </w:tc>
              <w:tc>
                <w:tcPr>
                  <w:tcW w:w="751" w:type="pct"/>
                  <w:vMerge/>
                  <w:vAlign w:val="center"/>
                </w:tcPr>
                <w:p w14:paraId="1037D94D" w14:textId="77777777" w:rsidR="00315D99" w:rsidRDefault="00315D99">
                  <w:pPr>
                    <w:adjustRightInd w:val="0"/>
                    <w:snapToGrid w:val="0"/>
                    <w:jc w:val="center"/>
                    <w:rPr>
                      <w:color w:val="000000" w:themeColor="text1"/>
                      <w:szCs w:val="21"/>
                    </w:rPr>
                  </w:pPr>
                </w:p>
              </w:tc>
            </w:tr>
            <w:tr w:rsidR="00315D99" w14:paraId="459C8F37" w14:textId="77777777">
              <w:trPr>
                <w:trHeight w:val="283"/>
                <w:jc w:val="center"/>
              </w:trPr>
              <w:tc>
                <w:tcPr>
                  <w:tcW w:w="1225" w:type="pct"/>
                  <w:vAlign w:val="center"/>
                </w:tcPr>
                <w:p w14:paraId="694ADFFC" w14:textId="77777777" w:rsidR="00315D99" w:rsidRDefault="008D37D5">
                  <w:pPr>
                    <w:adjustRightInd w:val="0"/>
                    <w:snapToGrid w:val="0"/>
                    <w:jc w:val="center"/>
                    <w:rPr>
                      <w:color w:val="000000" w:themeColor="text1"/>
                      <w:szCs w:val="21"/>
                    </w:rPr>
                  </w:pPr>
                  <w:r>
                    <w:rPr>
                      <w:color w:val="000000" w:themeColor="text1"/>
                      <w:szCs w:val="21"/>
                    </w:rPr>
                    <w:t>COD</w:t>
                  </w:r>
                </w:p>
              </w:tc>
              <w:tc>
                <w:tcPr>
                  <w:tcW w:w="1006" w:type="pct"/>
                  <w:vAlign w:val="center"/>
                </w:tcPr>
                <w:p w14:paraId="787FA361" w14:textId="77777777" w:rsidR="00315D99" w:rsidRDefault="008D37D5">
                  <w:pPr>
                    <w:adjustRightInd w:val="0"/>
                    <w:snapToGrid w:val="0"/>
                    <w:jc w:val="center"/>
                    <w:rPr>
                      <w:color w:val="000000" w:themeColor="text1"/>
                      <w:szCs w:val="21"/>
                    </w:rPr>
                  </w:pPr>
                  <w:r>
                    <w:rPr>
                      <w:rFonts w:hint="eastAsia"/>
                      <w:color w:val="000000" w:themeColor="text1"/>
                      <w:szCs w:val="21"/>
                    </w:rPr>
                    <w:t>1</w:t>
                  </w:r>
                  <w:r>
                    <w:rPr>
                      <w:color w:val="000000" w:themeColor="text1"/>
                      <w:szCs w:val="21"/>
                    </w:rPr>
                    <w:t>0</w:t>
                  </w:r>
                </w:p>
              </w:tc>
              <w:tc>
                <w:tcPr>
                  <w:tcW w:w="1006" w:type="pct"/>
                  <w:vAlign w:val="center"/>
                </w:tcPr>
                <w:p w14:paraId="53ABC276" w14:textId="77777777" w:rsidR="00315D99" w:rsidRDefault="008D37D5">
                  <w:pPr>
                    <w:adjustRightInd w:val="0"/>
                    <w:snapToGrid w:val="0"/>
                    <w:jc w:val="center"/>
                    <w:rPr>
                      <w:color w:val="000000" w:themeColor="text1"/>
                      <w:szCs w:val="21"/>
                    </w:rPr>
                  </w:pPr>
                  <w:r>
                    <w:rPr>
                      <w:rFonts w:hint="eastAsia"/>
                      <w:color w:val="000000" w:themeColor="text1"/>
                      <w:szCs w:val="21"/>
                    </w:rPr>
                    <w:t>1</w:t>
                  </w:r>
                  <w:r>
                    <w:rPr>
                      <w:color w:val="000000" w:themeColor="text1"/>
                      <w:szCs w:val="21"/>
                    </w:rPr>
                    <w:t>7</w:t>
                  </w:r>
                </w:p>
              </w:tc>
              <w:tc>
                <w:tcPr>
                  <w:tcW w:w="1011" w:type="pct"/>
                  <w:vAlign w:val="center"/>
                </w:tcPr>
                <w:p w14:paraId="7F501D61" w14:textId="77777777" w:rsidR="00315D99" w:rsidRDefault="008D37D5">
                  <w:pPr>
                    <w:adjustRightInd w:val="0"/>
                    <w:snapToGrid w:val="0"/>
                    <w:jc w:val="center"/>
                    <w:rPr>
                      <w:color w:val="000000" w:themeColor="text1"/>
                      <w:szCs w:val="21"/>
                    </w:rPr>
                  </w:pPr>
                  <w:r>
                    <w:rPr>
                      <w:rFonts w:hint="eastAsia"/>
                      <w:color w:val="000000" w:themeColor="text1"/>
                      <w:szCs w:val="21"/>
                    </w:rPr>
                    <w:t>1</w:t>
                  </w:r>
                  <w:r>
                    <w:rPr>
                      <w:color w:val="000000" w:themeColor="text1"/>
                      <w:szCs w:val="21"/>
                    </w:rPr>
                    <w:t>5</w:t>
                  </w:r>
                </w:p>
              </w:tc>
              <w:tc>
                <w:tcPr>
                  <w:tcW w:w="751" w:type="pct"/>
                  <w:vAlign w:val="center"/>
                </w:tcPr>
                <w:p w14:paraId="3F83FD63" w14:textId="77777777" w:rsidR="00315D99" w:rsidRDefault="008D37D5">
                  <w:pPr>
                    <w:adjustRightInd w:val="0"/>
                    <w:snapToGrid w:val="0"/>
                    <w:jc w:val="center"/>
                    <w:rPr>
                      <w:color w:val="000000" w:themeColor="text1"/>
                      <w:szCs w:val="21"/>
                    </w:rPr>
                  </w:pPr>
                  <w:r>
                    <w:rPr>
                      <w:color w:val="000000" w:themeColor="text1"/>
                      <w:szCs w:val="21"/>
                    </w:rPr>
                    <w:t>≤20</w:t>
                  </w:r>
                </w:p>
              </w:tc>
            </w:tr>
            <w:tr w:rsidR="00315D99" w14:paraId="34EE208A" w14:textId="77777777">
              <w:trPr>
                <w:trHeight w:val="283"/>
                <w:jc w:val="center"/>
              </w:trPr>
              <w:tc>
                <w:tcPr>
                  <w:tcW w:w="1225" w:type="pct"/>
                  <w:vAlign w:val="center"/>
                </w:tcPr>
                <w:p w14:paraId="222EF910" w14:textId="77777777" w:rsidR="00315D99" w:rsidRDefault="008D37D5">
                  <w:pPr>
                    <w:adjustRightInd w:val="0"/>
                    <w:snapToGrid w:val="0"/>
                    <w:jc w:val="center"/>
                    <w:rPr>
                      <w:color w:val="000000" w:themeColor="text1"/>
                      <w:szCs w:val="21"/>
                    </w:rPr>
                  </w:pPr>
                  <w:r>
                    <w:rPr>
                      <w:color w:val="000000" w:themeColor="text1"/>
                      <w:szCs w:val="21"/>
                    </w:rPr>
                    <w:t>NH</w:t>
                  </w:r>
                  <w:r>
                    <w:rPr>
                      <w:color w:val="000000" w:themeColor="text1"/>
                      <w:szCs w:val="21"/>
                      <w:vertAlign w:val="subscript"/>
                    </w:rPr>
                    <w:t>3</w:t>
                  </w:r>
                  <w:r>
                    <w:rPr>
                      <w:color w:val="000000" w:themeColor="text1"/>
                      <w:szCs w:val="21"/>
                    </w:rPr>
                    <w:t>-N</w:t>
                  </w:r>
                </w:p>
              </w:tc>
              <w:tc>
                <w:tcPr>
                  <w:tcW w:w="1006" w:type="pct"/>
                  <w:vAlign w:val="center"/>
                </w:tcPr>
                <w:p w14:paraId="7F15AA9C" w14:textId="77777777" w:rsidR="00315D99" w:rsidRDefault="008D37D5">
                  <w:pPr>
                    <w:adjustRightInd w:val="0"/>
                    <w:snapToGrid w:val="0"/>
                    <w:jc w:val="center"/>
                    <w:rPr>
                      <w:color w:val="000000" w:themeColor="text1"/>
                      <w:szCs w:val="21"/>
                    </w:rPr>
                  </w:pPr>
                  <w:r>
                    <w:rPr>
                      <w:rFonts w:hint="eastAsia"/>
                      <w:color w:val="000000" w:themeColor="text1"/>
                      <w:szCs w:val="21"/>
                    </w:rPr>
                    <w:t>0</w:t>
                  </w:r>
                  <w:r>
                    <w:rPr>
                      <w:color w:val="000000" w:themeColor="text1"/>
                      <w:szCs w:val="21"/>
                    </w:rPr>
                    <w:t>.313</w:t>
                  </w:r>
                </w:p>
              </w:tc>
              <w:tc>
                <w:tcPr>
                  <w:tcW w:w="1006" w:type="pct"/>
                  <w:vAlign w:val="center"/>
                </w:tcPr>
                <w:p w14:paraId="7D3F0DAB" w14:textId="77777777" w:rsidR="00315D99" w:rsidRDefault="008D37D5">
                  <w:pPr>
                    <w:adjustRightInd w:val="0"/>
                    <w:snapToGrid w:val="0"/>
                    <w:jc w:val="center"/>
                    <w:rPr>
                      <w:color w:val="000000" w:themeColor="text1"/>
                      <w:szCs w:val="21"/>
                    </w:rPr>
                  </w:pPr>
                  <w:r>
                    <w:rPr>
                      <w:rFonts w:hint="eastAsia"/>
                      <w:color w:val="000000" w:themeColor="text1"/>
                      <w:szCs w:val="21"/>
                    </w:rPr>
                    <w:t>0</w:t>
                  </w:r>
                  <w:r>
                    <w:rPr>
                      <w:color w:val="000000" w:themeColor="text1"/>
                      <w:szCs w:val="21"/>
                    </w:rPr>
                    <w:t>.770</w:t>
                  </w:r>
                </w:p>
              </w:tc>
              <w:tc>
                <w:tcPr>
                  <w:tcW w:w="1011" w:type="pct"/>
                  <w:vAlign w:val="center"/>
                </w:tcPr>
                <w:p w14:paraId="76FC41A5" w14:textId="77777777" w:rsidR="00315D99" w:rsidRDefault="008D37D5">
                  <w:pPr>
                    <w:adjustRightInd w:val="0"/>
                    <w:snapToGrid w:val="0"/>
                    <w:jc w:val="center"/>
                    <w:rPr>
                      <w:color w:val="000000" w:themeColor="text1"/>
                      <w:szCs w:val="21"/>
                    </w:rPr>
                  </w:pPr>
                  <w:r>
                    <w:rPr>
                      <w:rFonts w:hint="eastAsia"/>
                      <w:color w:val="000000" w:themeColor="text1"/>
                      <w:szCs w:val="21"/>
                    </w:rPr>
                    <w:t>0</w:t>
                  </w:r>
                  <w:r>
                    <w:rPr>
                      <w:color w:val="000000" w:themeColor="text1"/>
                      <w:szCs w:val="21"/>
                    </w:rPr>
                    <w:t>.100</w:t>
                  </w:r>
                </w:p>
              </w:tc>
              <w:tc>
                <w:tcPr>
                  <w:tcW w:w="751" w:type="pct"/>
                  <w:vAlign w:val="center"/>
                </w:tcPr>
                <w:p w14:paraId="466F3FC4" w14:textId="77777777" w:rsidR="00315D99" w:rsidRDefault="008D37D5">
                  <w:pPr>
                    <w:adjustRightInd w:val="0"/>
                    <w:snapToGrid w:val="0"/>
                    <w:jc w:val="center"/>
                    <w:rPr>
                      <w:color w:val="000000" w:themeColor="text1"/>
                      <w:szCs w:val="21"/>
                    </w:rPr>
                  </w:pPr>
                  <w:r>
                    <w:rPr>
                      <w:color w:val="000000" w:themeColor="text1"/>
                      <w:szCs w:val="21"/>
                    </w:rPr>
                    <w:t>≤1</w:t>
                  </w:r>
                </w:p>
              </w:tc>
            </w:tr>
            <w:tr w:rsidR="00315D99" w14:paraId="7C70BE95" w14:textId="77777777">
              <w:trPr>
                <w:trHeight w:val="283"/>
                <w:jc w:val="center"/>
              </w:trPr>
              <w:tc>
                <w:tcPr>
                  <w:tcW w:w="1225" w:type="pct"/>
                  <w:vAlign w:val="center"/>
                </w:tcPr>
                <w:p w14:paraId="2E631BE9" w14:textId="77777777" w:rsidR="00315D99" w:rsidRDefault="008D37D5">
                  <w:pPr>
                    <w:adjustRightInd w:val="0"/>
                    <w:snapToGrid w:val="0"/>
                    <w:jc w:val="center"/>
                    <w:rPr>
                      <w:color w:val="000000" w:themeColor="text1"/>
                      <w:szCs w:val="21"/>
                    </w:rPr>
                  </w:pPr>
                  <w:r>
                    <w:rPr>
                      <w:rFonts w:hint="eastAsia"/>
                      <w:color w:val="000000" w:themeColor="text1"/>
                      <w:szCs w:val="21"/>
                    </w:rPr>
                    <w:t>溶解氧</w:t>
                  </w:r>
                </w:p>
              </w:tc>
              <w:tc>
                <w:tcPr>
                  <w:tcW w:w="1006" w:type="pct"/>
                  <w:vAlign w:val="center"/>
                </w:tcPr>
                <w:p w14:paraId="2B3281F4" w14:textId="77777777" w:rsidR="00315D99" w:rsidRDefault="008D37D5">
                  <w:pPr>
                    <w:adjustRightInd w:val="0"/>
                    <w:snapToGrid w:val="0"/>
                    <w:jc w:val="center"/>
                    <w:rPr>
                      <w:color w:val="000000" w:themeColor="text1"/>
                      <w:szCs w:val="21"/>
                    </w:rPr>
                  </w:pPr>
                  <w:r>
                    <w:rPr>
                      <w:rFonts w:hint="eastAsia"/>
                      <w:color w:val="000000" w:themeColor="text1"/>
                      <w:szCs w:val="21"/>
                    </w:rPr>
                    <w:t>7</w:t>
                  </w:r>
                  <w:r>
                    <w:rPr>
                      <w:color w:val="000000" w:themeColor="text1"/>
                      <w:szCs w:val="21"/>
                    </w:rPr>
                    <w:t>.2</w:t>
                  </w:r>
                </w:p>
              </w:tc>
              <w:tc>
                <w:tcPr>
                  <w:tcW w:w="1006" w:type="pct"/>
                  <w:vAlign w:val="center"/>
                </w:tcPr>
                <w:p w14:paraId="4BB02BFB" w14:textId="77777777" w:rsidR="00315D99" w:rsidRDefault="008D37D5">
                  <w:pPr>
                    <w:adjustRightInd w:val="0"/>
                    <w:snapToGrid w:val="0"/>
                    <w:jc w:val="center"/>
                    <w:rPr>
                      <w:color w:val="000000" w:themeColor="text1"/>
                      <w:szCs w:val="21"/>
                    </w:rPr>
                  </w:pPr>
                  <w:r>
                    <w:rPr>
                      <w:rFonts w:hint="eastAsia"/>
                      <w:color w:val="000000" w:themeColor="text1"/>
                      <w:szCs w:val="21"/>
                    </w:rPr>
                    <w:t>1</w:t>
                  </w:r>
                  <w:r>
                    <w:rPr>
                      <w:color w:val="000000" w:themeColor="text1"/>
                      <w:szCs w:val="21"/>
                    </w:rPr>
                    <w:t>2.6</w:t>
                  </w:r>
                </w:p>
              </w:tc>
              <w:tc>
                <w:tcPr>
                  <w:tcW w:w="1011" w:type="pct"/>
                  <w:vAlign w:val="center"/>
                </w:tcPr>
                <w:p w14:paraId="40941AD1" w14:textId="77777777" w:rsidR="00315D99" w:rsidRDefault="008D37D5">
                  <w:pPr>
                    <w:adjustRightInd w:val="0"/>
                    <w:snapToGrid w:val="0"/>
                    <w:jc w:val="center"/>
                    <w:rPr>
                      <w:color w:val="000000" w:themeColor="text1"/>
                      <w:szCs w:val="21"/>
                    </w:rPr>
                  </w:pPr>
                  <w:r>
                    <w:rPr>
                      <w:rFonts w:hint="eastAsia"/>
                      <w:color w:val="000000" w:themeColor="text1"/>
                      <w:szCs w:val="21"/>
                    </w:rPr>
                    <w:t>9</w:t>
                  </w:r>
                  <w:r>
                    <w:rPr>
                      <w:color w:val="000000" w:themeColor="text1"/>
                      <w:szCs w:val="21"/>
                    </w:rPr>
                    <w:t>.3</w:t>
                  </w:r>
                </w:p>
              </w:tc>
              <w:tc>
                <w:tcPr>
                  <w:tcW w:w="751" w:type="pct"/>
                  <w:vAlign w:val="center"/>
                </w:tcPr>
                <w:p w14:paraId="0CD5AD94" w14:textId="77777777" w:rsidR="00315D99" w:rsidRDefault="008D37D5">
                  <w:pPr>
                    <w:adjustRightInd w:val="0"/>
                    <w:snapToGrid w:val="0"/>
                    <w:jc w:val="center"/>
                    <w:rPr>
                      <w:color w:val="000000" w:themeColor="text1"/>
                      <w:szCs w:val="21"/>
                    </w:rPr>
                  </w:pPr>
                  <w:r>
                    <w:rPr>
                      <w:rFonts w:hint="eastAsia"/>
                      <w:color w:val="000000" w:themeColor="text1"/>
                      <w:szCs w:val="21"/>
                    </w:rPr>
                    <w:t>≥</w:t>
                  </w:r>
                  <w:r>
                    <w:rPr>
                      <w:rFonts w:hint="eastAsia"/>
                      <w:color w:val="000000" w:themeColor="text1"/>
                      <w:szCs w:val="21"/>
                    </w:rPr>
                    <w:t>5</w:t>
                  </w:r>
                </w:p>
              </w:tc>
            </w:tr>
            <w:tr w:rsidR="00315D99" w14:paraId="77140120" w14:textId="77777777">
              <w:trPr>
                <w:trHeight w:val="283"/>
                <w:jc w:val="center"/>
              </w:trPr>
              <w:tc>
                <w:tcPr>
                  <w:tcW w:w="1225" w:type="pct"/>
                  <w:vAlign w:val="center"/>
                </w:tcPr>
                <w:p w14:paraId="0C4C66B3" w14:textId="77777777" w:rsidR="00315D99" w:rsidRDefault="008D37D5">
                  <w:pPr>
                    <w:adjustRightInd w:val="0"/>
                    <w:snapToGrid w:val="0"/>
                    <w:jc w:val="center"/>
                    <w:rPr>
                      <w:color w:val="000000" w:themeColor="text1"/>
                      <w:szCs w:val="21"/>
                    </w:rPr>
                  </w:pPr>
                  <w:r>
                    <w:rPr>
                      <w:rFonts w:hint="eastAsia"/>
                      <w:color w:val="000000" w:themeColor="text1"/>
                      <w:szCs w:val="21"/>
                    </w:rPr>
                    <w:t>总磷</w:t>
                  </w:r>
                </w:p>
              </w:tc>
              <w:tc>
                <w:tcPr>
                  <w:tcW w:w="1006" w:type="pct"/>
                  <w:vAlign w:val="center"/>
                </w:tcPr>
                <w:p w14:paraId="6A0C8B36" w14:textId="77777777" w:rsidR="00315D99" w:rsidRDefault="008D37D5">
                  <w:pPr>
                    <w:adjustRightInd w:val="0"/>
                    <w:snapToGrid w:val="0"/>
                    <w:jc w:val="center"/>
                    <w:rPr>
                      <w:color w:val="000000" w:themeColor="text1"/>
                      <w:szCs w:val="21"/>
                    </w:rPr>
                  </w:pPr>
                  <w:r>
                    <w:rPr>
                      <w:rFonts w:hint="eastAsia"/>
                      <w:color w:val="000000" w:themeColor="text1"/>
                      <w:szCs w:val="21"/>
                    </w:rPr>
                    <w:t>0</w:t>
                  </w:r>
                  <w:r>
                    <w:rPr>
                      <w:color w:val="000000" w:themeColor="text1"/>
                      <w:szCs w:val="21"/>
                    </w:rPr>
                    <w:t>.06</w:t>
                  </w:r>
                </w:p>
              </w:tc>
              <w:tc>
                <w:tcPr>
                  <w:tcW w:w="1006" w:type="pct"/>
                  <w:vAlign w:val="center"/>
                </w:tcPr>
                <w:p w14:paraId="7E457A91" w14:textId="77777777" w:rsidR="00315D99" w:rsidRDefault="008D37D5">
                  <w:pPr>
                    <w:adjustRightInd w:val="0"/>
                    <w:snapToGrid w:val="0"/>
                    <w:jc w:val="center"/>
                    <w:rPr>
                      <w:color w:val="000000" w:themeColor="text1"/>
                      <w:szCs w:val="21"/>
                    </w:rPr>
                  </w:pPr>
                  <w:r>
                    <w:rPr>
                      <w:rFonts w:hint="eastAsia"/>
                      <w:color w:val="000000" w:themeColor="text1"/>
                      <w:szCs w:val="21"/>
                    </w:rPr>
                    <w:t>0</w:t>
                  </w:r>
                  <w:r>
                    <w:rPr>
                      <w:color w:val="000000" w:themeColor="text1"/>
                      <w:szCs w:val="21"/>
                    </w:rPr>
                    <w:t>.07</w:t>
                  </w:r>
                </w:p>
              </w:tc>
              <w:tc>
                <w:tcPr>
                  <w:tcW w:w="1011" w:type="pct"/>
                  <w:vAlign w:val="center"/>
                </w:tcPr>
                <w:p w14:paraId="4A7C18B7" w14:textId="77777777" w:rsidR="00315D99" w:rsidRDefault="008D37D5">
                  <w:pPr>
                    <w:adjustRightInd w:val="0"/>
                    <w:snapToGrid w:val="0"/>
                    <w:jc w:val="center"/>
                    <w:rPr>
                      <w:color w:val="000000" w:themeColor="text1"/>
                      <w:szCs w:val="21"/>
                    </w:rPr>
                  </w:pPr>
                  <w:r>
                    <w:rPr>
                      <w:rFonts w:hint="eastAsia"/>
                      <w:color w:val="000000" w:themeColor="text1"/>
                      <w:szCs w:val="21"/>
                    </w:rPr>
                    <w:t>0</w:t>
                  </w:r>
                  <w:r>
                    <w:rPr>
                      <w:color w:val="000000" w:themeColor="text1"/>
                      <w:szCs w:val="21"/>
                    </w:rPr>
                    <w:t>.07</w:t>
                  </w:r>
                </w:p>
              </w:tc>
              <w:tc>
                <w:tcPr>
                  <w:tcW w:w="751" w:type="pct"/>
                  <w:vAlign w:val="center"/>
                </w:tcPr>
                <w:p w14:paraId="15CD110E" w14:textId="77777777" w:rsidR="00315D99" w:rsidRDefault="008D37D5">
                  <w:pPr>
                    <w:adjustRightInd w:val="0"/>
                    <w:snapToGrid w:val="0"/>
                    <w:jc w:val="center"/>
                    <w:rPr>
                      <w:color w:val="000000" w:themeColor="text1"/>
                      <w:szCs w:val="21"/>
                    </w:rPr>
                  </w:pPr>
                  <w:r>
                    <w:rPr>
                      <w:color w:val="000000" w:themeColor="text1"/>
                      <w:szCs w:val="21"/>
                    </w:rPr>
                    <w:t>≤</w:t>
                  </w:r>
                  <w:r>
                    <w:rPr>
                      <w:rFonts w:hint="eastAsia"/>
                      <w:color w:val="000000" w:themeColor="text1"/>
                      <w:szCs w:val="21"/>
                    </w:rPr>
                    <w:t>0.</w:t>
                  </w:r>
                  <w:r>
                    <w:rPr>
                      <w:color w:val="000000" w:themeColor="text1"/>
                      <w:szCs w:val="21"/>
                    </w:rPr>
                    <w:t>2</w:t>
                  </w:r>
                </w:p>
              </w:tc>
            </w:tr>
          </w:tbl>
          <w:p w14:paraId="557C2DEC" w14:textId="77777777" w:rsidR="00315D99" w:rsidRDefault="008D37D5">
            <w:pPr>
              <w:adjustRightInd w:val="0"/>
              <w:snapToGrid w:val="0"/>
              <w:spacing w:line="360" w:lineRule="auto"/>
              <w:ind w:firstLineChars="200" w:firstLine="480"/>
              <w:rPr>
                <w:color w:val="00B0F0"/>
                <w:sz w:val="24"/>
              </w:rPr>
            </w:pPr>
            <w:r>
              <w:rPr>
                <w:color w:val="000000" w:themeColor="text1"/>
                <w:sz w:val="24"/>
              </w:rPr>
              <w:t>监测结果表明，监测断面监测水质因子均满足《地表水环境质量标准》（</w:t>
            </w:r>
            <w:r>
              <w:rPr>
                <w:color w:val="000000" w:themeColor="text1"/>
                <w:sz w:val="24"/>
              </w:rPr>
              <w:t>GB3838-2002</w:t>
            </w:r>
            <w:r>
              <w:rPr>
                <w:color w:val="000000" w:themeColor="text1"/>
                <w:sz w:val="24"/>
              </w:rPr>
              <w:t>）中的</w:t>
            </w:r>
            <w:r>
              <w:rPr>
                <w:rFonts w:ascii="宋体" w:hAnsi="宋体" w:cs="宋体" w:hint="eastAsia"/>
                <w:color w:val="000000" w:themeColor="text1"/>
                <w:sz w:val="24"/>
              </w:rPr>
              <w:t>Ⅲ</w:t>
            </w:r>
            <w:r>
              <w:rPr>
                <w:color w:val="000000" w:themeColor="text1"/>
                <w:sz w:val="24"/>
              </w:rPr>
              <w:t>类水域标准要求</w:t>
            </w:r>
            <w:r>
              <w:rPr>
                <w:rFonts w:hint="eastAsia"/>
                <w:color w:val="000000" w:themeColor="text1"/>
                <w:sz w:val="24"/>
              </w:rPr>
              <w:t>。</w:t>
            </w:r>
          </w:p>
        </w:tc>
      </w:tr>
      <w:tr w:rsidR="00315D99" w14:paraId="3FCB0ABF" w14:textId="77777777">
        <w:trPr>
          <w:trHeight w:val="2400"/>
          <w:jc w:val="center"/>
        </w:trPr>
        <w:tc>
          <w:tcPr>
            <w:tcW w:w="800" w:type="dxa"/>
            <w:vAlign w:val="center"/>
          </w:tcPr>
          <w:p w14:paraId="03581FC4" w14:textId="77777777" w:rsidR="00315D99" w:rsidRDefault="008D37D5">
            <w:pPr>
              <w:adjustRightInd w:val="0"/>
              <w:snapToGrid w:val="0"/>
              <w:jc w:val="center"/>
              <w:rPr>
                <w:kern w:val="0"/>
                <w:sz w:val="24"/>
              </w:rPr>
            </w:pPr>
            <w:r>
              <w:rPr>
                <w:kern w:val="0"/>
                <w:sz w:val="24"/>
              </w:rPr>
              <w:lastRenderedPageBreak/>
              <w:t>环境</w:t>
            </w:r>
          </w:p>
          <w:p w14:paraId="66C75F6B" w14:textId="77777777" w:rsidR="00315D99" w:rsidRDefault="008D37D5">
            <w:pPr>
              <w:adjustRightInd w:val="0"/>
              <w:snapToGrid w:val="0"/>
              <w:jc w:val="center"/>
              <w:rPr>
                <w:kern w:val="0"/>
                <w:sz w:val="24"/>
              </w:rPr>
            </w:pPr>
            <w:r>
              <w:rPr>
                <w:kern w:val="0"/>
                <w:sz w:val="24"/>
              </w:rPr>
              <w:t>保护</w:t>
            </w:r>
          </w:p>
          <w:p w14:paraId="09A47513" w14:textId="77777777" w:rsidR="00315D99" w:rsidRDefault="008D37D5">
            <w:pPr>
              <w:adjustRightInd w:val="0"/>
              <w:snapToGrid w:val="0"/>
              <w:jc w:val="center"/>
              <w:rPr>
                <w:kern w:val="0"/>
                <w:sz w:val="24"/>
              </w:rPr>
            </w:pPr>
            <w:r>
              <w:rPr>
                <w:kern w:val="0"/>
                <w:sz w:val="24"/>
              </w:rPr>
              <w:t>目标</w:t>
            </w:r>
          </w:p>
        </w:tc>
        <w:tc>
          <w:tcPr>
            <w:tcW w:w="8190" w:type="dxa"/>
            <w:vAlign w:val="center"/>
          </w:tcPr>
          <w:p w14:paraId="052C0E48" w14:textId="77777777" w:rsidR="00315D99" w:rsidRDefault="008D37D5">
            <w:pPr>
              <w:adjustRightInd w:val="0"/>
              <w:snapToGrid w:val="0"/>
              <w:spacing w:line="360" w:lineRule="auto"/>
              <w:ind w:firstLineChars="200" w:firstLine="482"/>
              <w:rPr>
                <w:b/>
                <w:bCs/>
                <w:kern w:val="0"/>
                <w:sz w:val="24"/>
              </w:rPr>
            </w:pPr>
            <w:r>
              <w:rPr>
                <w:b/>
                <w:bCs/>
                <w:kern w:val="0"/>
                <w:sz w:val="24"/>
              </w:rPr>
              <w:t>1</w:t>
            </w:r>
            <w:r>
              <w:rPr>
                <w:b/>
                <w:bCs/>
                <w:kern w:val="0"/>
                <w:sz w:val="24"/>
              </w:rPr>
              <w:t>、大气环境</w:t>
            </w:r>
          </w:p>
          <w:p w14:paraId="062C925D" w14:textId="77777777" w:rsidR="00315D99" w:rsidRDefault="008D37D5">
            <w:pPr>
              <w:adjustRightInd w:val="0"/>
              <w:snapToGrid w:val="0"/>
              <w:spacing w:line="360" w:lineRule="auto"/>
              <w:ind w:firstLineChars="200" w:firstLine="480"/>
              <w:rPr>
                <w:kern w:val="0"/>
                <w:sz w:val="24"/>
              </w:rPr>
            </w:pPr>
            <w:r>
              <w:rPr>
                <w:kern w:val="0"/>
                <w:sz w:val="24"/>
              </w:rPr>
              <w:t>本项目厂界外</w:t>
            </w:r>
            <w:r>
              <w:rPr>
                <w:kern w:val="0"/>
                <w:sz w:val="24"/>
              </w:rPr>
              <w:t>500m</w:t>
            </w:r>
            <w:r>
              <w:rPr>
                <w:kern w:val="0"/>
                <w:sz w:val="24"/>
              </w:rPr>
              <w:t>范围内无大气环境保护目标。</w:t>
            </w:r>
          </w:p>
          <w:p w14:paraId="76F7A1B8" w14:textId="77777777" w:rsidR="00315D99" w:rsidRDefault="008D37D5">
            <w:pPr>
              <w:adjustRightInd w:val="0"/>
              <w:snapToGrid w:val="0"/>
              <w:spacing w:line="360" w:lineRule="auto"/>
              <w:ind w:firstLineChars="200" w:firstLine="482"/>
              <w:rPr>
                <w:b/>
                <w:bCs/>
                <w:kern w:val="0"/>
                <w:sz w:val="24"/>
              </w:rPr>
            </w:pPr>
            <w:r>
              <w:rPr>
                <w:b/>
                <w:bCs/>
                <w:kern w:val="0"/>
                <w:sz w:val="24"/>
              </w:rPr>
              <w:t>2</w:t>
            </w:r>
            <w:r>
              <w:rPr>
                <w:b/>
                <w:bCs/>
                <w:kern w:val="0"/>
                <w:sz w:val="24"/>
              </w:rPr>
              <w:t>、声环境</w:t>
            </w:r>
          </w:p>
          <w:p w14:paraId="150408EE" w14:textId="77777777" w:rsidR="00315D99" w:rsidRDefault="008D37D5">
            <w:pPr>
              <w:adjustRightInd w:val="0"/>
              <w:snapToGrid w:val="0"/>
              <w:spacing w:line="360" w:lineRule="auto"/>
              <w:ind w:firstLineChars="200" w:firstLine="480"/>
              <w:rPr>
                <w:kern w:val="0"/>
                <w:sz w:val="24"/>
              </w:rPr>
            </w:pPr>
            <w:r>
              <w:rPr>
                <w:kern w:val="0"/>
                <w:sz w:val="24"/>
              </w:rPr>
              <w:t>本项目厂界外</w:t>
            </w:r>
            <w:r>
              <w:rPr>
                <w:kern w:val="0"/>
                <w:sz w:val="24"/>
              </w:rPr>
              <w:t>50m</w:t>
            </w:r>
            <w:r>
              <w:rPr>
                <w:kern w:val="0"/>
                <w:sz w:val="24"/>
              </w:rPr>
              <w:t>范围内无声环境环境保护目标。</w:t>
            </w:r>
          </w:p>
          <w:p w14:paraId="56D75A51" w14:textId="77777777" w:rsidR="00315D99" w:rsidRDefault="008D37D5">
            <w:pPr>
              <w:adjustRightInd w:val="0"/>
              <w:snapToGrid w:val="0"/>
              <w:spacing w:line="360" w:lineRule="auto"/>
              <w:ind w:firstLineChars="200" w:firstLine="482"/>
              <w:rPr>
                <w:b/>
                <w:bCs/>
                <w:kern w:val="0"/>
                <w:sz w:val="24"/>
              </w:rPr>
            </w:pPr>
            <w:r>
              <w:rPr>
                <w:b/>
                <w:bCs/>
                <w:kern w:val="0"/>
                <w:sz w:val="24"/>
              </w:rPr>
              <w:t>3</w:t>
            </w:r>
            <w:r>
              <w:rPr>
                <w:b/>
                <w:bCs/>
                <w:kern w:val="0"/>
                <w:sz w:val="24"/>
              </w:rPr>
              <w:t>、地下水环境</w:t>
            </w:r>
          </w:p>
          <w:p w14:paraId="1EB0B6AF" w14:textId="77777777" w:rsidR="00315D99" w:rsidRDefault="008D37D5">
            <w:pPr>
              <w:adjustRightInd w:val="0"/>
              <w:snapToGrid w:val="0"/>
              <w:spacing w:line="360" w:lineRule="auto"/>
              <w:ind w:firstLineChars="200" w:firstLine="480"/>
              <w:rPr>
                <w:kern w:val="0"/>
                <w:sz w:val="24"/>
              </w:rPr>
            </w:pPr>
            <w:r>
              <w:rPr>
                <w:kern w:val="0"/>
                <w:sz w:val="24"/>
              </w:rPr>
              <w:t>本项目厂界外</w:t>
            </w:r>
            <w:r>
              <w:rPr>
                <w:kern w:val="0"/>
                <w:sz w:val="24"/>
              </w:rPr>
              <w:t>500m</w:t>
            </w:r>
            <w:r>
              <w:rPr>
                <w:kern w:val="0"/>
                <w:sz w:val="24"/>
              </w:rPr>
              <w:t>范围内无特殊地下水资源。</w:t>
            </w:r>
          </w:p>
          <w:p w14:paraId="7C5D2891" w14:textId="77777777" w:rsidR="00315D99" w:rsidRDefault="008D37D5">
            <w:pPr>
              <w:adjustRightInd w:val="0"/>
              <w:snapToGrid w:val="0"/>
              <w:spacing w:line="360" w:lineRule="auto"/>
              <w:ind w:firstLineChars="200" w:firstLine="482"/>
              <w:rPr>
                <w:b/>
                <w:bCs/>
                <w:kern w:val="0"/>
                <w:sz w:val="24"/>
              </w:rPr>
            </w:pPr>
            <w:r>
              <w:rPr>
                <w:b/>
                <w:bCs/>
                <w:kern w:val="0"/>
                <w:sz w:val="24"/>
              </w:rPr>
              <w:t>4</w:t>
            </w:r>
            <w:r>
              <w:rPr>
                <w:b/>
                <w:bCs/>
                <w:kern w:val="0"/>
                <w:sz w:val="24"/>
              </w:rPr>
              <w:t>、生态环境</w:t>
            </w:r>
          </w:p>
          <w:p w14:paraId="1CEA5071" w14:textId="77777777" w:rsidR="00315D99" w:rsidRDefault="008D37D5">
            <w:pPr>
              <w:adjustRightInd w:val="0"/>
              <w:snapToGrid w:val="0"/>
              <w:spacing w:line="360" w:lineRule="auto"/>
              <w:ind w:firstLineChars="200" w:firstLine="480"/>
              <w:rPr>
                <w:kern w:val="0"/>
                <w:sz w:val="24"/>
              </w:rPr>
            </w:pPr>
            <w:r>
              <w:rPr>
                <w:kern w:val="0"/>
                <w:sz w:val="24"/>
              </w:rPr>
              <w:t>本项目</w:t>
            </w:r>
            <w:r>
              <w:rPr>
                <w:rFonts w:hint="eastAsia"/>
                <w:kern w:val="0"/>
                <w:sz w:val="24"/>
              </w:rPr>
              <w:t>用地范围内无生态环境保护目标</w:t>
            </w:r>
            <w:r>
              <w:rPr>
                <w:kern w:val="0"/>
                <w:sz w:val="24"/>
              </w:rPr>
              <w:t>。</w:t>
            </w:r>
          </w:p>
          <w:p w14:paraId="641CCC00" w14:textId="77777777" w:rsidR="00315D99" w:rsidRDefault="00315D99">
            <w:pPr>
              <w:adjustRightInd w:val="0"/>
              <w:snapToGrid w:val="0"/>
              <w:spacing w:line="360" w:lineRule="auto"/>
              <w:ind w:firstLineChars="200" w:firstLine="480"/>
              <w:rPr>
                <w:kern w:val="0"/>
                <w:sz w:val="24"/>
              </w:rPr>
            </w:pPr>
          </w:p>
        </w:tc>
      </w:tr>
      <w:tr w:rsidR="00315D99" w14:paraId="7004B4FF" w14:textId="77777777">
        <w:trPr>
          <w:trHeight w:val="3094"/>
          <w:jc w:val="center"/>
        </w:trPr>
        <w:tc>
          <w:tcPr>
            <w:tcW w:w="800" w:type="dxa"/>
            <w:tcMar>
              <w:left w:w="28" w:type="dxa"/>
              <w:right w:w="28" w:type="dxa"/>
            </w:tcMar>
            <w:vAlign w:val="center"/>
          </w:tcPr>
          <w:p w14:paraId="6B6806B1" w14:textId="77777777" w:rsidR="00315D99" w:rsidRDefault="008D37D5">
            <w:pPr>
              <w:adjustRightInd w:val="0"/>
              <w:snapToGrid w:val="0"/>
              <w:jc w:val="center"/>
              <w:rPr>
                <w:kern w:val="0"/>
                <w:sz w:val="24"/>
              </w:rPr>
            </w:pPr>
            <w:r>
              <w:rPr>
                <w:kern w:val="0"/>
                <w:sz w:val="24"/>
              </w:rPr>
              <w:lastRenderedPageBreak/>
              <w:t>污染</w:t>
            </w:r>
          </w:p>
          <w:p w14:paraId="10D5B52E" w14:textId="77777777" w:rsidR="00315D99" w:rsidRDefault="008D37D5">
            <w:pPr>
              <w:adjustRightInd w:val="0"/>
              <w:snapToGrid w:val="0"/>
              <w:jc w:val="center"/>
              <w:rPr>
                <w:kern w:val="0"/>
                <w:sz w:val="24"/>
              </w:rPr>
            </w:pPr>
            <w:r>
              <w:rPr>
                <w:kern w:val="0"/>
                <w:sz w:val="24"/>
              </w:rPr>
              <w:t>物排</w:t>
            </w:r>
          </w:p>
          <w:p w14:paraId="7194695E" w14:textId="77777777" w:rsidR="00315D99" w:rsidRDefault="008D37D5">
            <w:pPr>
              <w:adjustRightInd w:val="0"/>
              <w:snapToGrid w:val="0"/>
              <w:jc w:val="center"/>
              <w:rPr>
                <w:kern w:val="0"/>
                <w:sz w:val="24"/>
              </w:rPr>
            </w:pPr>
            <w:r>
              <w:rPr>
                <w:kern w:val="0"/>
                <w:sz w:val="24"/>
              </w:rPr>
              <w:t>放控</w:t>
            </w:r>
          </w:p>
          <w:p w14:paraId="659B3C2C" w14:textId="77777777" w:rsidR="00315D99" w:rsidRDefault="008D37D5">
            <w:pPr>
              <w:adjustRightInd w:val="0"/>
              <w:snapToGrid w:val="0"/>
              <w:jc w:val="center"/>
              <w:rPr>
                <w:kern w:val="0"/>
                <w:sz w:val="24"/>
              </w:rPr>
            </w:pPr>
            <w:r>
              <w:rPr>
                <w:kern w:val="0"/>
                <w:sz w:val="24"/>
              </w:rPr>
              <w:t>制标</w:t>
            </w:r>
          </w:p>
          <w:p w14:paraId="0F605C19" w14:textId="77777777" w:rsidR="00315D99" w:rsidRDefault="008D37D5">
            <w:pPr>
              <w:adjustRightInd w:val="0"/>
              <w:snapToGrid w:val="0"/>
              <w:jc w:val="center"/>
              <w:rPr>
                <w:kern w:val="0"/>
                <w:sz w:val="24"/>
              </w:rPr>
            </w:pPr>
            <w:r>
              <w:rPr>
                <w:kern w:val="0"/>
                <w:sz w:val="24"/>
              </w:rPr>
              <w:t>准</w:t>
            </w:r>
          </w:p>
        </w:tc>
        <w:tc>
          <w:tcPr>
            <w:tcW w:w="8190" w:type="dxa"/>
            <w:vAlign w:val="center"/>
          </w:tcPr>
          <w:p w14:paraId="7EB9E513" w14:textId="77777777" w:rsidR="00315D99" w:rsidRDefault="008D37D5">
            <w:pPr>
              <w:autoSpaceDE w:val="0"/>
              <w:autoSpaceDN w:val="0"/>
              <w:spacing w:line="360" w:lineRule="auto"/>
              <w:ind w:firstLineChars="200" w:firstLine="480"/>
              <w:rPr>
                <w:color w:val="000000" w:themeColor="text1"/>
                <w:sz w:val="24"/>
              </w:rPr>
            </w:pPr>
            <w:r>
              <w:rPr>
                <w:color w:val="000000" w:themeColor="text1"/>
                <w:sz w:val="24"/>
              </w:rPr>
              <w:t>（</w:t>
            </w:r>
            <w:r>
              <w:rPr>
                <w:color w:val="000000" w:themeColor="text1"/>
                <w:sz w:val="24"/>
              </w:rPr>
              <w:t>1</w:t>
            </w:r>
            <w:r>
              <w:rPr>
                <w:color w:val="000000" w:themeColor="text1"/>
                <w:sz w:val="24"/>
              </w:rPr>
              <w:t>）废气：施工期扬尘执行《施工厂界扬尘排放限值》（</w:t>
            </w:r>
            <w:r>
              <w:rPr>
                <w:color w:val="000000" w:themeColor="text1"/>
                <w:sz w:val="24"/>
              </w:rPr>
              <w:t>DB61/1078-2017</w:t>
            </w:r>
            <w:r>
              <w:rPr>
                <w:color w:val="000000" w:themeColor="text1"/>
                <w:sz w:val="24"/>
              </w:rPr>
              <w:t>）中相关标准规定；运营期</w:t>
            </w:r>
            <w:r>
              <w:rPr>
                <w:rFonts w:hint="eastAsia"/>
                <w:color w:val="000000" w:themeColor="text1"/>
                <w:sz w:val="24"/>
              </w:rPr>
              <w:t>锅炉</w:t>
            </w:r>
            <w:r>
              <w:rPr>
                <w:color w:val="000000" w:themeColor="text1"/>
                <w:sz w:val="24"/>
              </w:rPr>
              <w:t>执行</w:t>
            </w:r>
            <w:r>
              <w:rPr>
                <w:rFonts w:hint="eastAsia"/>
                <w:color w:val="000000" w:themeColor="text1"/>
                <w:sz w:val="24"/>
              </w:rPr>
              <w:t>《锅炉大气污染物排放标准》（</w:t>
            </w:r>
            <w:r>
              <w:rPr>
                <w:rFonts w:hint="eastAsia"/>
                <w:color w:val="000000" w:themeColor="text1"/>
                <w:sz w:val="24"/>
              </w:rPr>
              <w:t>DB61/1226-2018</w:t>
            </w:r>
            <w:r>
              <w:rPr>
                <w:rFonts w:hint="eastAsia"/>
                <w:color w:val="000000" w:themeColor="text1"/>
                <w:sz w:val="24"/>
              </w:rPr>
              <w:t>）</w:t>
            </w:r>
            <w:r>
              <w:rPr>
                <w:color w:val="000000" w:themeColor="text1"/>
                <w:sz w:val="24"/>
              </w:rPr>
              <w:t>；</w:t>
            </w:r>
            <w:bookmarkStart w:id="10" w:name="_Hlk72223501"/>
            <w:r>
              <w:rPr>
                <w:rFonts w:hint="eastAsia"/>
                <w:color w:val="000000" w:themeColor="text1"/>
                <w:sz w:val="24"/>
              </w:rPr>
              <w:t>恶臭污染物排放执行《恶臭污染物排放标准》</w:t>
            </w:r>
            <w:r>
              <w:rPr>
                <w:rFonts w:hint="eastAsia"/>
                <w:color w:val="000000" w:themeColor="text1"/>
                <w:sz w:val="24"/>
              </w:rPr>
              <w:t>(GB14554-93)</w:t>
            </w:r>
            <w:r>
              <w:rPr>
                <w:rFonts w:hint="eastAsia"/>
                <w:color w:val="000000" w:themeColor="text1"/>
                <w:sz w:val="24"/>
              </w:rPr>
              <w:t>厂界标准值中的二级标准。</w:t>
            </w:r>
          </w:p>
          <w:bookmarkEnd w:id="10"/>
          <w:p w14:paraId="3C95FA5F" w14:textId="77777777" w:rsidR="00315D99" w:rsidRDefault="008D37D5">
            <w:pPr>
              <w:ind w:firstLineChars="200" w:firstLine="482"/>
              <w:jc w:val="center"/>
              <w:rPr>
                <w:b/>
                <w:bCs/>
                <w:sz w:val="24"/>
              </w:rPr>
            </w:pPr>
            <w:r>
              <w:rPr>
                <w:b/>
                <w:bCs/>
                <w:sz w:val="24"/>
              </w:rPr>
              <w:t>表</w:t>
            </w:r>
            <w:r>
              <w:rPr>
                <w:b/>
                <w:bCs/>
                <w:sz w:val="24"/>
              </w:rPr>
              <w:t xml:space="preserve">3-6   </w:t>
            </w:r>
            <w:r>
              <w:rPr>
                <w:b/>
                <w:bCs/>
                <w:sz w:val="24"/>
              </w:rPr>
              <w:t>大气污染物排放标准</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97"/>
              <w:gridCol w:w="2240"/>
              <w:gridCol w:w="1735"/>
              <w:gridCol w:w="2183"/>
              <w:gridCol w:w="1289"/>
            </w:tblGrid>
            <w:tr w:rsidR="00315D99" w14:paraId="7FC71903" w14:textId="77777777">
              <w:tc>
                <w:tcPr>
                  <w:tcW w:w="313" w:type="pct"/>
                  <w:vMerge w:val="restart"/>
                  <w:tcBorders>
                    <w:top w:val="single" w:sz="12" w:space="0" w:color="auto"/>
                    <w:left w:val="single" w:sz="12" w:space="0" w:color="auto"/>
                    <w:bottom w:val="single" w:sz="4" w:space="0" w:color="auto"/>
                    <w:right w:val="single" w:sz="4" w:space="0" w:color="auto"/>
                  </w:tcBorders>
                  <w:vAlign w:val="center"/>
                </w:tcPr>
                <w:p w14:paraId="60B2DAB6" w14:textId="77777777" w:rsidR="00315D99" w:rsidRDefault="008D37D5">
                  <w:pPr>
                    <w:jc w:val="center"/>
                    <w:rPr>
                      <w:kern w:val="0"/>
                    </w:rPr>
                  </w:pPr>
                  <w:r>
                    <w:rPr>
                      <w:kern w:val="0"/>
                    </w:rPr>
                    <w:t>类别</w:t>
                  </w:r>
                </w:p>
              </w:tc>
              <w:tc>
                <w:tcPr>
                  <w:tcW w:w="1410" w:type="pct"/>
                  <w:vMerge w:val="restart"/>
                  <w:tcBorders>
                    <w:top w:val="single" w:sz="12" w:space="0" w:color="auto"/>
                    <w:left w:val="single" w:sz="4" w:space="0" w:color="auto"/>
                    <w:bottom w:val="single" w:sz="4" w:space="0" w:color="auto"/>
                    <w:right w:val="single" w:sz="4" w:space="0" w:color="auto"/>
                  </w:tcBorders>
                  <w:vAlign w:val="center"/>
                </w:tcPr>
                <w:p w14:paraId="487D6DE7" w14:textId="77777777" w:rsidR="00315D99" w:rsidRDefault="008D37D5">
                  <w:pPr>
                    <w:jc w:val="center"/>
                    <w:rPr>
                      <w:kern w:val="0"/>
                    </w:rPr>
                  </w:pPr>
                  <w:r>
                    <w:rPr>
                      <w:kern w:val="0"/>
                    </w:rPr>
                    <w:t>标准名称及级</w:t>
                  </w:r>
                  <w:r>
                    <w:rPr>
                      <w:kern w:val="0"/>
                    </w:rPr>
                    <w:t>(</w:t>
                  </w:r>
                  <w:r>
                    <w:rPr>
                      <w:kern w:val="0"/>
                    </w:rPr>
                    <w:t>类</w:t>
                  </w:r>
                  <w:r>
                    <w:rPr>
                      <w:kern w:val="0"/>
                    </w:rPr>
                    <w:t>)</w:t>
                  </w:r>
                  <w:r>
                    <w:rPr>
                      <w:kern w:val="0"/>
                    </w:rPr>
                    <w:t>别</w:t>
                  </w:r>
                </w:p>
              </w:tc>
              <w:tc>
                <w:tcPr>
                  <w:tcW w:w="1092" w:type="pct"/>
                  <w:vMerge w:val="restart"/>
                  <w:tcBorders>
                    <w:top w:val="single" w:sz="12" w:space="0" w:color="auto"/>
                    <w:left w:val="single" w:sz="4" w:space="0" w:color="auto"/>
                    <w:bottom w:val="single" w:sz="4" w:space="0" w:color="auto"/>
                    <w:right w:val="single" w:sz="4" w:space="0" w:color="auto"/>
                  </w:tcBorders>
                  <w:vAlign w:val="center"/>
                </w:tcPr>
                <w:p w14:paraId="0EEE2571" w14:textId="77777777" w:rsidR="00315D99" w:rsidRDefault="008D37D5">
                  <w:pPr>
                    <w:jc w:val="center"/>
                    <w:rPr>
                      <w:kern w:val="0"/>
                    </w:rPr>
                  </w:pPr>
                  <w:r>
                    <w:rPr>
                      <w:kern w:val="0"/>
                    </w:rPr>
                    <w:t>污染物</w:t>
                  </w:r>
                </w:p>
              </w:tc>
              <w:tc>
                <w:tcPr>
                  <w:tcW w:w="2185" w:type="pct"/>
                  <w:gridSpan w:val="2"/>
                  <w:tcBorders>
                    <w:top w:val="single" w:sz="12" w:space="0" w:color="auto"/>
                    <w:left w:val="single" w:sz="4" w:space="0" w:color="auto"/>
                    <w:bottom w:val="single" w:sz="4" w:space="0" w:color="auto"/>
                    <w:right w:val="single" w:sz="12" w:space="0" w:color="auto"/>
                  </w:tcBorders>
                  <w:vAlign w:val="center"/>
                </w:tcPr>
                <w:p w14:paraId="611F1074" w14:textId="77777777" w:rsidR="00315D99" w:rsidRDefault="008D37D5">
                  <w:pPr>
                    <w:jc w:val="center"/>
                    <w:rPr>
                      <w:kern w:val="0"/>
                    </w:rPr>
                  </w:pPr>
                  <w:r>
                    <w:rPr>
                      <w:kern w:val="0"/>
                    </w:rPr>
                    <w:t>标准值</w:t>
                  </w:r>
                </w:p>
              </w:tc>
            </w:tr>
            <w:tr w:rsidR="00315D99" w14:paraId="4580BEA2" w14:textId="77777777">
              <w:tc>
                <w:tcPr>
                  <w:tcW w:w="313" w:type="pct"/>
                  <w:vMerge/>
                  <w:tcBorders>
                    <w:top w:val="single" w:sz="12" w:space="0" w:color="auto"/>
                    <w:left w:val="single" w:sz="12" w:space="0" w:color="auto"/>
                    <w:bottom w:val="single" w:sz="4" w:space="0" w:color="auto"/>
                    <w:right w:val="single" w:sz="4" w:space="0" w:color="auto"/>
                  </w:tcBorders>
                  <w:vAlign w:val="center"/>
                </w:tcPr>
                <w:p w14:paraId="1417975B" w14:textId="77777777" w:rsidR="00315D99" w:rsidRDefault="00315D99">
                  <w:pPr>
                    <w:widowControl/>
                    <w:jc w:val="left"/>
                    <w:rPr>
                      <w:kern w:val="0"/>
                      <w:szCs w:val="21"/>
                    </w:rPr>
                  </w:pPr>
                </w:p>
              </w:tc>
              <w:tc>
                <w:tcPr>
                  <w:tcW w:w="1410" w:type="pct"/>
                  <w:vMerge/>
                  <w:tcBorders>
                    <w:top w:val="single" w:sz="12" w:space="0" w:color="auto"/>
                    <w:left w:val="single" w:sz="4" w:space="0" w:color="auto"/>
                    <w:bottom w:val="single" w:sz="4" w:space="0" w:color="auto"/>
                    <w:right w:val="single" w:sz="4" w:space="0" w:color="auto"/>
                  </w:tcBorders>
                  <w:vAlign w:val="center"/>
                </w:tcPr>
                <w:p w14:paraId="68163CEC" w14:textId="77777777" w:rsidR="00315D99" w:rsidRDefault="00315D99">
                  <w:pPr>
                    <w:widowControl/>
                    <w:jc w:val="left"/>
                    <w:rPr>
                      <w:kern w:val="0"/>
                      <w:szCs w:val="21"/>
                    </w:rPr>
                  </w:pPr>
                </w:p>
              </w:tc>
              <w:tc>
                <w:tcPr>
                  <w:tcW w:w="1092" w:type="pct"/>
                  <w:vMerge/>
                  <w:tcBorders>
                    <w:top w:val="single" w:sz="12" w:space="0" w:color="auto"/>
                    <w:left w:val="single" w:sz="4" w:space="0" w:color="auto"/>
                    <w:bottom w:val="single" w:sz="4" w:space="0" w:color="auto"/>
                    <w:right w:val="single" w:sz="4" w:space="0" w:color="auto"/>
                  </w:tcBorders>
                  <w:vAlign w:val="center"/>
                </w:tcPr>
                <w:p w14:paraId="382C12C9" w14:textId="77777777" w:rsidR="00315D99" w:rsidRDefault="00315D99">
                  <w:pPr>
                    <w:widowControl/>
                    <w:jc w:val="left"/>
                    <w:rPr>
                      <w:kern w:val="0"/>
                      <w:szCs w:val="21"/>
                    </w:rPr>
                  </w:pPr>
                </w:p>
              </w:tc>
              <w:tc>
                <w:tcPr>
                  <w:tcW w:w="1374" w:type="pct"/>
                  <w:tcBorders>
                    <w:top w:val="single" w:sz="4" w:space="0" w:color="auto"/>
                    <w:left w:val="single" w:sz="4" w:space="0" w:color="auto"/>
                    <w:bottom w:val="single" w:sz="4" w:space="0" w:color="auto"/>
                    <w:right w:val="single" w:sz="4" w:space="0" w:color="000000"/>
                  </w:tcBorders>
                  <w:vAlign w:val="center"/>
                </w:tcPr>
                <w:p w14:paraId="0DD975D3" w14:textId="77777777" w:rsidR="00315D99" w:rsidRDefault="008D37D5">
                  <w:pPr>
                    <w:jc w:val="center"/>
                    <w:rPr>
                      <w:kern w:val="0"/>
                    </w:rPr>
                  </w:pPr>
                  <w:r>
                    <w:rPr>
                      <w:rFonts w:hint="eastAsia"/>
                      <w:kern w:val="0"/>
                    </w:rPr>
                    <w:t>有组织</w:t>
                  </w:r>
                  <w:r>
                    <w:rPr>
                      <w:kern w:val="0"/>
                    </w:rPr>
                    <w:t>排放浓度</w:t>
                  </w:r>
                  <w:r>
                    <w:rPr>
                      <w:kern w:val="0"/>
                    </w:rPr>
                    <w:t>mg/m</w:t>
                  </w:r>
                  <w:r>
                    <w:rPr>
                      <w:kern w:val="0"/>
                      <w:vertAlign w:val="superscript"/>
                    </w:rPr>
                    <w:t>3</w:t>
                  </w:r>
                </w:p>
              </w:tc>
              <w:tc>
                <w:tcPr>
                  <w:tcW w:w="811" w:type="pct"/>
                  <w:tcBorders>
                    <w:top w:val="single" w:sz="4" w:space="0" w:color="auto"/>
                    <w:left w:val="single" w:sz="4" w:space="0" w:color="000000"/>
                    <w:bottom w:val="single" w:sz="4" w:space="0" w:color="auto"/>
                    <w:right w:val="single" w:sz="12" w:space="0" w:color="auto"/>
                  </w:tcBorders>
                  <w:vAlign w:val="center"/>
                </w:tcPr>
                <w:p w14:paraId="6A89DA18" w14:textId="77777777" w:rsidR="00315D99" w:rsidRDefault="008D37D5">
                  <w:pPr>
                    <w:jc w:val="center"/>
                    <w:rPr>
                      <w:kern w:val="0"/>
                    </w:rPr>
                  </w:pPr>
                  <w:r>
                    <w:rPr>
                      <w:kern w:val="0"/>
                    </w:rPr>
                    <w:t>周界外浓度最高点</w:t>
                  </w:r>
                  <w:r>
                    <w:rPr>
                      <w:kern w:val="0"/>
                    </w:rPr>
                    <w:t>mg/m</w:t>
                  </w:r>
                  <w:r>
                    <w:rPr>
                      <w:kern w:val="0"/>
                      <w:vertAlign w:val="superscript"/>
                    </w:rPr>
                    <w:t>3</w:t>
                  </w:r>
                </w:p>
              </w:tc>
            </w:tr>
            <w:tr w:rsidR="00315D99" w14:paraId="40E3D02A" w14:textId="77777777">
              <w:tc>
                <w:tcPr>
                  <w:tcW w:w="313" w:type="pct"/>
                  <w:vMerge w:val="restart"/>
                  <w:tcBorders>
                    <w:top w:val="single" w:sz="4" w:space="0" w:color="auto"/>
                    <w:left w:val="single" w:sz="12" w:space="0" w:color="auto"/>
                    <w:right w:val="single" w:sz="4" w:space="0" w:color="auto"/>
                  </w:tcBorders>
                  <w:vAlign w:val="center"/>
                </w:tcPr>
                <w:p w14:paraId="771E269D" w14:textId="77777777" w:rsidR="00315D99" w:rsidRDefault="008D37D5">
                  <w:pPr>
                    <w:jc w:val="center"/>
                    <w:rPr>
                      <w:kern w:val="0"/>
                    </w:rPr>
                  </w:pPr>
                  <w:r>
                    <w:rPr>
                      <w:kern w:val="0"/>
                    </w:rPr>
                    <w:t>废气</w:t>
                  </w:r>
                </w:p>
              </w:tc>
              <w:tc>
                <w:tcPr>
                  <w:tcW w:w="1410" w:type="pct"/>
                  <w:vMerge w:val="restart"/>
                  <w:tcBorders>
                    <w:top w:val="single" w:sz="4" w:space="0" w:color="auto"/>
                    <w:left w:val="single" w:sz="4" w:space="0" w:color="auto"/>
                    <w:bottom w:val="single" w:sz="4" w:space="0" w:color="auto"/>
                    <w:right w:val="single" w:sz="4" w:space="0" w:color="auto"/>
                  </w:tcBorders>
                  <w:vAlign w:val="center"/>
                </w:tcPr>
                <w:p w14:paraId="5ABC461A" w14:textId="77777777" w:rsidR="00315D99" w:rsidRDefault="008D37D5">
                  <w:pPr>
                    <w:jc w:val="center"/>
                    <w:rPr>
                      <w:kern w:val="0"/>
                    </w:rPr>
                  </w:pPr>
                  <w:r>
                    <w:rPr>
                      <w:kern w:val="0"/>
                    </w:rPr>
                    <w:t>《施工厂界扬尘排放限值》（</w:t>
                  </w:r>
                  <w:r>
                    <w:rPr>
                      <w:kern w:val="0"/>
                    </w:rPr>
                    <w:t>DB61/1078-2017</w:t>
                  </w:r>
                  <w:r>
                    <w:rPr>
                      <w:kern w:val="0"/>
                    </w:rPr>
                    <w:t>）</w:t>
                  </w:r>
                </w:p>
              </w:tc>
              <w:tc>
                <w:tcPr>
                  <w:tcW w:w="1092" w:type="pct"/>
                  <w:tcBorders>
                    <w:top w:val="single" w:sz="4" w:space="0" w:color="auto"/>
                    <w:left w:val="single" w:sz="4" w:space="0" w:color="auto"/>
                    <w:bottom w:val="single" w:sz="4" w:space="0" w:color="auto"/>
                    <w:right w:val="single" w:sz="4" w:space="0" w:color="auto"/>
                  </w:tcBorders>
                  <w:vAlign w:val="center"/>
                </w:tcPr>
                <w:p w14:paraId="03DA3109" w14:textId="77777777" w:rsidR="00315D99" w:rsidRDefault="008D37D5">
                  <w:pPr>
                    <w:autoSpaceDE w:val="0"/>
                    <w:autoSpaceDN w:val="0"/>
                    <w:jc w:val="center"/>
                    <w:rPr>
                      <w:kern w:val="0"/>
                    </w:rPr>
                  </w:pPr>
                  <w:r>
                    <w:rPr>
                      <w:kern w:val="0"/>
                    </w:rPr>
                    <w:t>颗粒物（拆除、土方及基地处理工程）</w:t>
                  </w:r>
                </w:p>
              </w:tc>
              <w:tc>
                <w:tcPr>
                  <w:tcW w:w="1374" w:type="pct"/>
                  <w:tcBorders>
                    <w:top w:val="single" w:sz="4" w:space="0" w:color="auto"/>
                    <w:left w:val="single" w:sz="4" w:space="0" w:color="auto"/>
                    <w:bottom w:val="single" w:sz="4" w:space="0" w:color="auto"/>
                    <w:right w:val="single" w:sz="4" w:space="0" w:color="000000"/>
                  </w:tcBorders>
                  <w:vAlign w:val="center"/>
                </w:tcPr>
                <w:p w14:paraId="6497D4B9" w14:textId="77777777" w:rsidR="00315D99" w:rsidRDefault="008D37D5">
                  <w:pPr>
                    <w:jc w:val="center"/>
                    <w:rPr>
                      <w:kern w:val="0"/>
                    </w:rPr>
                  </w:pPr>
                  <w:r>
                    <w:rPr>
                      <w:kern w:val="0"/>
                    </w:rPr>
                    <w:t>/</w:t>
                  </w:r>
                </w:p>
              </w:tc>
              <w:tc>
                <w:tcPr>
                  <w:tcW w:w="811" w:type="pct"/>
                  <w:tcBorders>
                    <w:top w:val="single" w:sz="4" w:space="0" w:color="auto"/>
                    <w:left w:val="single" w:sz="4" w:space="0" w:color="auto"/>
                    <w:bottom w:val="single" w:sz="4" w:space="0" w:color="auto"/>
                    <w:right w:val="single" w:sz="12" w:space="0" w:color="auto"/>
                  </w:tcBorders>
                  <w:vAlign w:val="center"/>
                </w:tcPr>
                <w:p w14:paraId="2FC8AEBA" w14:textId="77777777" w:rsidR="00315D99" w:rsidRDefault="008D37D5">
                  <w:pPr>
                    <w:jc w:val="center"/>
                    <w:rPr>
                      <w:kern w:val="0"/>
                    </w:rPr>
                  </w:pPr>
                  <w:r>
                    <w:rPr>
                      <w:kern w:val="0"/>
                    </w:rPr>
                    <w:t>0.8</w:t>
                  </w:r>
                </w:p>
              </w:tc>
            </w:tr>
            <w:tr w:rsidR="00315D99" w14:paraId="455AB92A" w14:textId="77777777">
              <w:tc>
                <w:tcPr>
                  <w:tcW w:w="313" w:type="pct"/>
                  <w:vMerge/>
                  <w:tcBorders>
                    <w:left w:val="single" w:sz="12" w:space="0" w:color="auto"/>
                    <w:right w:val="single" w:sz="4" w:space="0" w:color="auto"/>
                  </w:tcBorders>
                  <w:vAlign w:val="center"/>
                </w:tcPr>
                <w:p w14:paraId="7EB5B6BE" w14:textId="77777777" w:rsidR="00315D99" w:rsidRDefault="00315D99">
                  <w:pPr>
                    <w:widowControl/>
                    <w:jc w:val="left"/>
                    <w:rPr>
                      <w:kern w:val="0"/>
                      <w:szCs w:val="21"/>
                    </w:rPr>
                  </w:pPr>
                </w:p>
              </w:tc>
              <w:tc>
                <w:tcPr>
                  <w:tcW w:w="1410" w:type="pct"/>
                  <w:vMerge/>
                  <w:tcBorders>
                    <w:top w:val="single" w:sz="4" w:space="0" w:color="auto"/>
                    <w:left w:val="single" w:sz="4" w:space="0" w:color="auto"/>
                    <w:bottom w:val="single" w:sz="4" w:space="0" w:color="auto"/>
                    <w:right w:val="single" w:sz="4" w:space="0" w:color="auto"/>
                  </w:tcBorders>
                  <w:vAlign w:val="center"/>
                </w:tcPr>
                <w:p w14:paraId="1C308EE9" w14:textId="77777777" w:rsidR="00315D99" w:rsidRDefault="00315D99">
                  <w:pPr>
                    <w:widowControl/>
                    <w:jc w:val="left"/>
                    <w:rPr>
                      <w:kern w:val="0"/>
                      <w:szCs w:val="21"/>
                    </w:rPr>
                  </w:pPr>
                </w:p>
              </w:tc>
              <w:tc>
                <w:tcPr>
                  <w:tcW w:w="1092" w:type="pct"/>
                  <w:tcBorders>
                    <w:top w:val="single" w:sz="4" w:space="0" w:color="auto"/>
                    <w:left w:val="single" w:sz="4" w:space="0" w:color="auto"/>
                    <w:bottom w:val="single" w:sz="4" w:space="0" w:color="auto"/>
                    <w:right w:val="single" w:sz="4" w:space="0" w:color="auto"/>
                  </w:tcBorders>
                  <w:vAlign w:val="center"/>
                </w:tcPr>
                <w:p w14:paraId="0DE74C1A" w14:textId="77777777" w:rsidR="00315D99" w:rsidRDefault="008D37D5">
                  <w:pPr>
                    <w:autoSpaceDE w:val="0"/>
                    <w:autoSpaceDN w:val="0"/>
                    <w:jc w:val="center"/>
                    <w:rPr>
                      <w:kern w:val="0"/>
                    </w:rPr>
                  </w:pPr>
                  <w:r>
                    <w:rPr>
                      <w:kern w:val="0"/>
                    </w:rPr>
                    <w:t>颗粒物（基础、主体结构及装饰工程）</w:t>
                  </w:r>
                </w:p>
              </w:tc>
              <w:tc>
                <w:tcPr>
                  <w:tcW w:w="1374" w:type="pct"/>
                  <w:tcBorders>
                    <w:top w:val="single" w:sz="4" w:space="0" w:color="auto"/>
                    <w:left w:val="single" w:sz="4" w:space="0" w:color="auto"/>
                    <w:bottom w:val="single" w:sz="4" w:space="0" w:color="auto"/>
                    <w:right w:val="single" w:sz="4" w:space="0" w:color="auto"/>
                  </w:tcBorders>
                  <w:vAlign w:val="center"/>
                </w:tcPr>
                <w:p w14:paraId="7D5F318C" w14:textId="77777777" w:rsidR="00315D99" w:rsidRDefault="008D37D5">
                  <w:pPr>
                    <w:jc w:val="center"/>
                    <w:rPr>
                      <w:kern w:val="0"/>
                    </w:rPr>
                  </w:pPr>
                  <w:r>
                    <w:rPr>
                      <w:kern w:val="0"/>
                    </w:rPr>
                    <w:t>/</w:t>
                  </w:r>
                </w:p>
              </w:tc>
              <w:tc>
                <w:tcPr>
                  <w:tcW w:w="811" w:type="pct"/>
                  <w:tcBorders>
                    <w:top w:val="single" w:sz="4" w:space="0" w:color="auto"/>
                    <w:left w:val="single" w:sz="4" w:space="0" w:color="auto"/>
                    <w:bottom w:val="single" w:sz="4" w:space="0" w:color="auto"/>
                    <w:right w:val="single" w:sz="12" w:space="0" w:color="auto"/>
                  </w:tcBorders>
                  <w:vAlign w:val="center"/>
                </w:tcPr>
                <w:p w14:paraId="47FCB93A" w14:textId="77777777" w:rsidR="00315D99" w:rsidRDefault="008D37D5">
                  <w:pPr>
                    <w:jc w:val="center"/>
                    <w:rPr>
                      <w:kern w:val="0"/>
                    </w:rPr>
                  </w:pPr>
                  <w:r>
                    <w:rPr>
                      <w:kern w:val="0"/>
                    </w:rPr>
                    <w:t>0.7</w:t>
                  </w:r>
                </w:p>
              </w:tc>
            </w:tr>
            <w:tr w:rsidR="00315D99" w14:paraId="485E8819" w14:textId="77777777">
              <w:trPr>
                <w:trHeight w:val="1069"/>
              </w:trPr>
              <w:tc>
                <w:tcPr>
                  <w:tcW w:w="313" w:type="pct"/>
                  <w:vMerge/>
                  <w:tcBorders>
                    <w:left w:val="single" w:sz="12" w:space="0" w:color="auto"/>
                    <w:right w:val="single" w:sz="4" w:space="0" w:color="auto"/>
                  </w:tcBorders>
                  <w:vAlign w:val="center"/>
                </w:tcPr>
                <w:p w14:paraId="447E6AF5" w14:textId="77777777" w:rsidR="00315D99" w:rsidRDefault="00315D99">
                  <w:pPr>
                    <w:widowControl/>
                    <w:jc w:val="left"/>
                    <w:rPr>
                      <w:kern w:val="0"/>
                      <w:szCs w:val="21"/>
                    </w:rPr>
                  </w:pPr>
                </w:p>
              </w:tc>
              <w:tc>
                <w:tcPr>
                  <w:tcW w:w="1410" w:type="pct"/>
                  <w:vMerge w:val="restart"/>
                  <w:tcBorders>
                    <w:top w:val="single" w:sz="4" w:space="0" w:color="auto"/>
                    <w:left w:val="single" w:sz="4" w:space="0" w:color="auto"/>
                    <w:right w:val="single" w:sz="4" w:space="0" w:color="auto"/>
                  </w:tcBorders>
                  <w:vAlign w:val="center"/>
                </w:tcPr>
                <w:p w14:paraId="40DA05A8" w14:textId="77777777" w:rsidR="00315D99" w:rsidRDefault="008D37D5">
                  <w:pPr>
                    <w:rPr>
                      <w:kern w:val="0"/>
                    </w:rPr>
                  </w:pPr>
                  <w:r>
                    <w:rPr>
                      <w:kern w:val="0"/>
                    </w:rPr>
                    <w:t>《锅炉大气污染物排放标准》（</w:t>
                  </w:r>
                  <w:r>
                    <w:rPr>
                      <w:kern w:val="0"/>
                    </w:rPr>
                    <w:t>DB61/1226-2018</w:t>
                  </w:r>
                  <w:r>
                    <w:rPr>
                      <w:kern w:val="0"/>
                    </w:rPr>
                    <w:t>）中表</w:t>
                  </w:r>
                  <w:r>
                    <w:rPr>
                      <w:kern w:val="0"/>
                    </w:rPr>
                    <w:t>3</w:t>
                  </w:r>
                  <w:r>
                    <w:rPr>
                      <w:kern w:val="0"/>
                    </w:rPr>
                    <w:t>燃气锅炉标准</w:t>
                  </w:r>
                </w:p>
              </w:tc>
              <w:tc>
                <w:tcPr>
                  <w:tcW w:w="1092" w:type="pct"/>
                  <w:tcBorders>
                    <w:top w:val="single" w:sz="4" w:space="0" w:color="auto"/>
                    <w:left w:val="single" w:sz="4" w:space="0" w:color="auto"/>
                    <w:right w:val="single" w:sz="4" w:space="0" w:color="auto"/>
                  </w:tcBorders>
                  <w:vAlign w:val="center"/>
                </w:tcPr>
                <w:p w14:paraId="0717D0E8" w14:textId="77777777" w:rsidR="00315D99" w:rsidRDefault="008D37D5">
                  <w:pPr>
                    <w:autoSpaceDE w:val="0"/>
                    <w:autoSpaceDN w:val="0"/>
                    <w:jc w:val="center"/>
                    <w:rPr>
                      <w:kern w:val="0"/>
                      <w:szCs w:val="21"/>
                    </w:rPr>
                  </w:pPr>
                  <w:r>
                    <w:rPr>
                      <w:color w:val="000000" w:themeColor="text1"/>
                      <w:kern w:val="0"/>
                      <w:szCs w:val="21"/>
                    </w:rPr>
                    <w:t>颗粒物</w:t>
                  </w:r>
                </w:p>
              </w:tc>
              <w:tc>
                <w:tcPr>
                  <w:tcW w:w="1374" w:type="pct"/>
                  <w:tcBorders>
                    <w:top w:val="single" w:sz="4" w:space="0" w:color="auto"/>
                    <w:left w:val="single" w:sz="4" w:space="0" w:color="auto"/>
                    <w:right w:val="single" w:sz="4" w:space="0" w:color="auto"/>
                  </w:tcBorders>
                  <w:vAlign w:val="center"/>
                </w:tcPr>
                <w:p w14:paraId="37B603B6" w14:textId="77777777" w:rsidR="00315D99" w:rsidRDefault="008D37D5">
                  <w:pPr>
                    <w:jc w:val="center"/>
                    <w:rPr>
                      <w:kern w:val="0"/>
                    </w:rPr>
                  </w:pPr>
                  <w:r>
                    <w:rPr>
                      <w:color w:val="000000" w:themeColor="text1"/>
                      <w:kern w:val="0"/>
                      <w:szCs w:val="21"/>
                    </w:rPr>
                    <w:t>≤10mg/m</w:t>
                  </w:r>
                  <w:r>
                    <w:rPr>
                      <w:color w:val="000000" w:themeColor="text1"/>
                      <w:kern w:val="0"/>
                      <w:szCs w:val="21"/>
                      <w:vertAlign w:val="superscript"/>
                    </w:rPr>
                    <w:t>3</w:t>
                  </w:r>
                </w:p>
              </w:tc>
              <w:tc>
                <w:tcPr>
                  <w:tcW w:w="811" w:type="pct"/>
                  <w:tcBorders>
                    <w:top w:val="single" w:sz="4" w:space="0" w:color="auto"/>
                    <w:left w:val="single" w:sz="4" w:space="0" w:color="auto"/>
                    <w:right w:val="single" w:sz="12" w:space="0" w:color="auto"/>
                  </w:tcBorders>
                  <w:vAlign w:val="center"/>
                </w:tcPr>
                <w:p w14:paraId="5CB93621" w14:textId="77777777" w:rsidR="00315D99" w:rsidRDefault="008D37D5">
                  <w:pPr>
                    <w:jc w:val="center"/>
                    <w:rPr>
                      <w:kern w:val="0"/>
                    </w:rPr>
                  </w:pPr>
                  <w:r>
                    <w:rPr>
                      <w:kern w:val="0"/>
                    </w:rPr>
                    <w:t>/</w:t>
                  </w:r>
                </w:p>
              </w:tc>
            </w:tr>
            <w:tr w:rsidR="00315D99" w14:paraId="0C7D9672" w14:textId="77777777">
              <w:tc>
                <w:tcPr>
                  <w:tcW w:w="313" w:type="pct"/>
                  <w:vMerge/>
                  <w:tcBorders>
                    <w:left w:val="single" w:sz="12" w:space="0" w:color="auto"/>
                    <w:right w:val="single" w:sz="4" w:space="0" w:color="auto"/>
                  </w:tcBorders>
                  <w:vAlign w:val="center"/>
                </w:tcPr>
                <w:p w14:paraId="6D980770" w14:textId="77777777" w:rsidR="00315D99" w:rsidRDefault="00315D99">
                  <w:pPr>
                    <w:widowControl/>
                    <w:jc w:val="left"/>
                    <w:rPr>
                      <w:kern w:val="0"/>
                      <w:szCs w:val="21"/>
                    </w:rPr>
                  </w:pPr>
                </w:p>
              </w:tc>
              <w:tc>
                <w:tcPr>
                  <w:tcW w:w="1410" w:type="pct"/>
                  <w:vMerge/>
                  <w:tcBorders>
                    <w:left w:val="single" w:sz="4" w:space="0" w:color="auto"/>
                    <w:right w:val="single" w:sz="4" w:space="0" w:color="auto"/>
                  </w:tcBorders>
                  <w:vAlign w:val="center"/>
                </w:tcPr>
                <w:p w14:paraId="7C624427" w14:textId="77777777" w:rsidR="00315D99" w:rsidRDefault="00315D99">
                  <w:pPr>
                    <w:jc w:val="center"/>
                    <w:rPr>
                      <w:kern w:val="0"/>
                    </w:rPr>
                  </w:pPr>
                </w:p>
              </w:tc>
              <w:tc>
                <w:tcPr>
                  <w:tcW w:w="1092" w:type="pct"/>
                  <w:tcBorders>
                    <w:top w:val="single" w:sz="4" w:space="0" w:color="auto"/>
                    <w:left w:val="single" w:sz="4" w:space="0" w:color="auto"/>
                    <w:bottom w:val="single" w:sz="4" w:space="0" w:color="auto"/>
                    <w:right w:val="single" w:sz="4" w:space="0" w:color="auto"/>
                  </w:tcBorders>
                  <w:vAlign w:val="center"/>
                </w:tcPr>
                <w:p w14:paraId="60DD7EBB" w14:textId="77777777" w:rsidR="00315D99" w:rsidRDefault="008D37D5">
                  <w:pPr>
                    <w:autoSpaceDE w:val="0"/>
                    <w:autoSpaceDN w:val="0"/>
                    <w:jc w:val="center"/>
                    <w:rPr>
                      <w:kern w:val="0"/>
                      <w:szCs w:val="21"/>
                    </w:rPr>
                  </w:pPr>
                  <w:r>
                    <w:rPr>
                      <w:color w:val="000000" w:themeColor="text1"/>
                      <w:kern w:val="0"/>
                      <w:szCs w:val="21"/>
                    </w:rPr>
                    <w:t>SO</w:t>
                  </w:r>
                  <w:r>
                    <w:rPr>
                      <w:color w:val="000000" w:themeColor="text1"/>
                      <w:kern w:val="0"/>
                      <w:szCs w:val="21"/>
                      <w:vertAlign w:val="subscript"/>
                    </w:rPr>
                    <w:t>2</w:t>
                  </w:r>
                </w:p>
              </w:tc>
              <w:tc>
                <w:tcPr>
                  <w:tcW w:w="1374" w:type="pct"/>
                  <w:tcBorders>
                    <w:top w:val="single" w:sz="4" w:space="0" w:color="auto"/>
                    <w:left w:val="single" w:sz="4" w:space="0" w:color="auto"/>
                    <w:bottom w:val="single" w:sz="4" w:space="0" w:color="auto"/>
                    <w:right w:val="single" w:sz="4" w:space="0" w:color="auto"/>
                  </w:tcBorders>
                  <w:vAlign w:val="center"/>
                </w:tcPr>
                <w:p w14:paraId="2C53C1CC" w14:textId="77777777" w:rsidR="00315D99" w:rsidRDefault="008D37D5">
                  <w:pPr>
                    <w:pStyle w:val="af2"/>
                    <w:ind w:left="-113" w:right="-113"/>
                    <w:rPr>
                      <w:rFonts w:ascii="Times New Roman" w:hAnsi="Times New Roman"/>
                      <w:color w:val="FF0000"/>
                      <w:kern w:val="0"/>
                      <w:sz w:val="21"/>
                    </w:rPr>
                  </w:pPr>
                  <w:r>
                    <w:rPr>
                      <w:rFonts w:ascii="Times New Roman" w:hAnsi="Times New Roman"/>
                      <w:color w:val="000000" w:themeColor="text1"/>
                      <w:kern w:val="0"/>
                      <w:sz w:val="21"/>
                    </w:rPr>
                    <w:t>≤20mg/m</w:t>
                  </w:r>
                  <w:r>
                    <w:rPr>
                      <w:rFonts w:ascii="Times New Roman" w:hAnsi="Times New Roman"/>
                      <w:color w:val="000000" w:themeColor="text1"/>
                      <w:kern w:val="0"/>
                      <w:sz w:val="21"/>
                      <w:vertAlign w:val="superscript"/>
                    </w:rPr>
                    <w:t>3</w:t>
                  </w:r>
                </w:p>
              </w:tc>
              <w:tc>
                <w:tcPr>
                  <w:tcW w:w="811" w:type="pct"/>
                  <w:tcBorders>
                    <w:top w:val="single" w:sz="4" w:space="0" w:color="auto"/>
                    <w:left w:val="single" w:sz="4" w:space="0" w:color="auto"/>
                    <w:bottom w:val="single" w:sz="4" w:space="0" w:color="auto"/>
                    <w:right w:val="single" w:sz="12" w:space="0" w:color="auto"/>
                  </w:tcBorders>
                  <w:vAlign w:val="center"/>
                </w:tcPr>
                <w:p w14:paraId="243E7E3C" w14:textId="77777777" w:rsidR="00315D99" w:rsidRDefault="008D37D5">
                  <w:pPr>
                    <w:pStyle w:val="af2"/>
                    <w:rPr>
                      <w:rFonts w:ascii="Times New Roman" w:hAnsi="Times New Roman"/>
                      <w:kern w:val="0"/>
                      <w:sz w:val="21"/>
                    </w:rPr>
                  </w:pPr>
                  <w:r>
                    <w:rPr>
                      <w:rFonts w:ascii="Times New Roman" w:hAnsi="Times New Roman"/>
                      <w:kern w:val="0"/>
                      <w:sz w:val="21"/>
                    </w:rPr>
                    <w:t>/</w:t>
                  </w:r>
                </w:p>
              </w:tc>
            </w:tr>
            <w:tr w:rsidR="00315D99" w14:paraId="1612CE57" w14:textId="77777777">
              <w:tc>
                <w:tcPr>
                  <w:tcW w:w="313" w:type="pct"/>
                  <w:vMerge/>
                  <w:tcBorders>
                    <w:left w:val="single" w:sz="12" w:space="0" w:color="auto"/>
                    <w:right w:val="single" w:sz="4" w:space="0" w:color="auto"/>
                  </w:tcBorders>
                  <w:vAlign w:val="center"/>
                </w:tcPr>
                <w:p w14:paraId="4901544D" w14:textId="77777777" w:rsidR="00315D99" w:rsidRDefault="00315D99">
                  <w:pPr>
                    <w:widowControl/>
                    <w:jc w:val="left"/>
                    <w:rPr>
                      <w:kern w:val="0"/>
                      <w:szCs w:val="21"/>
                    </w:rPr>
                  </w:pPr>
                </w:p>
              </w:tc>
              <w:tc>
                <w:tcPr>
                  <w:tcW w:w="1410" w:type="pct"/>
                  <w:vMerge/>
                  <w:tcBorders>
                    <w:left w:val="single" w:sz="4" w:space="0" w:color="auto"/>
                    <w:right w:val="single" w:sz="4" w:space="0" w:color="auto"/>
                  </w:tcBorders>
                  <w:vAlign w:val="center"/>
                </w:tcPr>
                <w:p w14:paraId="530BF35A" w14:textId="77777777" w:rsidR="00315D99" w:rsidRDefault="00315D99">
                  <w:pPr>
                    <w:jc w:val="center"/>
                    <w:rPr>
                      <w:kern w:val="0"/>
                    </w:rPr>
                  </w:pPr>
                </w:p>
              </w:tc>
              <w:tc>
                <w:tcPr>
                  <w:tcW w:w="1092" w:type="pct"/>
                  <w:tcBorders>
                    <w:top w:val="single" w:sz="4" w:space="0" w:color="auto"/>
                    <w:left w:val="single" w:sz="4" w:space="0" w:color="auto"/>
                    <w:bottom w:val="single" w:sz="4" w:space="0" w:color="auto"/>
                    <w:right w:val="single" w:sz="4" w:space="0" w:color="auto"/>
                  </w:tcBorders>
                  <w:vAlign w:val="center"/>
                </w:tcPr>
                <w:p w14:paraId="0C839452" w14:textId="77777777" w:rsidR="00315D99" w:rsidRDefault="008D37D5">
                  <w:pPr>
                    <w:autoSpaceDE w:val="0"/>
                    <w:autoSpaceDN w:val="0"/>
                    <w:jc w:val="center"/>
                    <w:rPr>
                      <w:color w:val="000000" w:themeColor="text1"/>
                      <w:kern w:val="0"/>
                      <w:szCs w:val="21"/>
                    </w:rPr>
                  </w:pPr>
                  <w:r>
                    <w:rPr>
                      <w:color w:val="000000" w:themeColor="text1"/>
                      <w:kern w:val="0"/>
                      <w:szCs w:val="21"/>
                    </w:rPr>
                    <w:t>NO</w:t>
                  </w:r>
                  <w:r>
                    <w:rPr>
                      <w:color w:val="000000" w:themeColor="text1"/>
                      <w:kern w:val="0"/>
                      <w:szCs w:val="21"/>
                      <w:vertAlign w:val="subscript"/>
                    </w:rPr>
                    <w:t>X</w:t>
                  </w:r>
                </w:p>
              </w:tc>
              <w:tc>
                <w:tcPr>
                  <w:tcW w:w="1374" w:type="pct"/>
                  <w:tcBorders>
                    <w:top w:val="single" w:sz="4" w:space="0" w:color="auto"/>
                    <w:left w:val="single" w:sz="4" w:space="0" w:color="auto"/>
                    <w:bottom w:val="single" w:sz="4" w:space="0" w:color="auto"/>
                    <w:right w:val="single" w:sz="4" w:space="0" w:color="auto"/>
                  </w:tcBorders>
                  <w:vAlign w:val="center"/>
                </w:tcPr>
                <w:p w14:paraId="2EDDD25A" w14:textId="77777777" w:rsidR="00315D99" w:rsidRDefault="008D37D5">
                  <w:pPr>
                    <w:pStyle w:val="af2"/>
                    <w:ind w:left="-113" w:right="-113"/>
                    <w:rPr>
                      <w:rFonts w:ascii="Times New Roman" w:hAnsi="Times New Roman"/>
                      <w:color w:val="FF0000"/>
                      <w:kern w:val="0"/>
                      <w:sz w:val="21"/>
                    </w:rPr>
                  </w:pPr>
                  <w:r>
                    <w:rPr>
                      <w:rFonts w:ascii="Times New Roman" w:hAnsi="Times New Roman"/>
                      <w:color w:val="000000" w:themeColor="text1"/>
                      <w:kern w:val="0"/>
                      <w:sz w:val="21"/>
                    </w:rPr>
                    <w:t>≤50mg/m</w:t>
                  </w:r>
                  <w:r>
                    <w:rPr>
                      <w:rFonts w:ascii="Times New Roman" w:hAnsi="Times New Roman"/>
                      <w:color w:val="000000" w:themeColor="text1"/>
                      <w:kern w:val="0"/>
                      <w:sz w:val="21"/>
                      <w:vertAlign w:val="superscript"/>
                    </w:rPr>
                    <w:t>3</w:t>
                  </w:r>
                </w:p>
              </w:tc>
              <w:tc>
                <w:tcPr>
                  <w:tcW w:w="811" w:type="pct"/>
                  <w:tcBorders>
                    <w:top w:val="single" w:sz="4" w:space="0" w:color="auto"/>
                    <w:left w:val="single" w:sz="4" w:space="0" w:color="auto"/>
                    <w:bottom w:val="single" w:sz="4" w:space="0" w:color="auto"/>
                    <w:right w:val="single" w:sz="12" w:space="0" w:color="auto"/>
                  </w:tcBorders>
                  <w:vAlign w:val="center"/>
                </w:tcPr>
                <w:p w14:paraId="0EDB81E4" w14:textId="77777777" w:rsidR="00315D99" w:rsidRDefault="008D37D5">
                  <w:pPr>
                    <w:pStyle w:val="af2"/>
                    <w:rPr>
                      <w:rFonts w:ascii="Times New Roman" w:hAnsi="Times New Roman"/>
                      <w:kern w:val="0"/>
                      <w:sz w:val="21"/>
                    </w:rPr>
                  </w:pPr>
                  <w:r>
                    <w:rPr>
                      <w:rFonts w:ascii="Times New Roman" w:hAnsi="Times New Roman"/>
                      <w:kern w:val="0"/>
                      <w:sz w:val="21"/>
                    </w:rPr>
                    <w:t>/</w:t>
                  </w:r>
                </w:p>
              </w:tc>
            </w:tr>
            <w:tr w:rsidR="00315D99" w14:paraId="21F35A19" w14:textId="77777777">
              <w:tc>
                <w:tcPr>
                  <w:tcW w:w="313" w:type="pct"/>
                  <w:vMerge/>
                  <w:tcBorders>
                    <w:left w:val="single" w:sz="12" w:space="0" w:color="auto"/>
                    <w:right w:val="single" w:sz="4" w:space="0" w:color="auto"/>
                  </w:tcBorders>
                  <w:vAlign w:val="center"/>
                </w:tcPr>
                <w:p w14:paraId="6A829028" w14:textId="77777777" w:rsidR="00315D99" w:rsidRDefault="00315D99">
                  <w:pPr>
                    <w:widowControl/>
                    <w:jc w:val="left"/>
                    <w:rPr>
                      <w:kern w:val="0"/>
                      <w:szCs w:val="21"/>
                    </w:rPr>
                  </w:pPr>
                </w:p>
              </w:tc>
              <w:tc>
                <w:tcPr>
                  <w:tcW w:w="1410" w:type="pct"/>
                  <w:vMerge w:val="restart"/>
                  <w:tcBorders>
                    <w:left w:val="single" w:sz="4" w:space="0" w:color="auto"/>
                    <w:right w:val="single" w:sz="4" w:space="0" w:color="auto"/>
                  </w:tcBorders>
                  <w:vAlign w:val="center"/>
                </w:tcPr>
                <w:p w14:paraId="2DE14359" w14:textId="77777777" w:rsidR="00315D99" w:rsidRDefault="008D37D5">
                  <w:pPr>
                    <w:jc w:val="center"/>
                    <w:rPr>
                      <w:kern w:val="0"/>
                    </w:rPr>
                  </w:pPr>
                  <w:r>
                    <w:rPr>
                      <w:kern w:val="0"/>
                    </w:rPr>
                    <w:t>《恶臭污染物排放标准》</w:t>
                  </w:r>
                  <w:r>
                    <w:rPr>
                      <w:kern w:val="0"/>
                    </w:rPr>
                    <w:t>(GB14554-93)</w:t>
                  </w:r>
                </w:p>
              </w:tc>
              <w:tc>
                <w:tcPr>
                  <w:tcW w:w="1092" w:type="pct"/>
                  <w:tcBorders>
                    <w:top w:val="single" w:sz="4" w:space="0" w:color="auto"/>
                    <w:left w:val="single" w:sz="4" w:space="0" w:color="auto"/>
                    <w:bottom w:val="single" w:sz="4" w:space="0" w:color="auto"/>
                    <w:right w:val="single" w:sz="4" w:space="0" w:color="auto"/>
                  </w:tcBorders>
                  <w:vAlign w:val="center"/>
                </w:tcPr>
                <w:p w14:paraId="35E167A1" w14:textId="77777777" w:rsidR="00315D99" w:rsidRDefault="008D37D5">
                  <w:pPr>
                    <w:autoSpaceDE w:val="0"/>
                    <w:autoSpaceDN w:val="0"/>
                    <w:jc w:val="center"/>
                    <w:rPr>
                      <w:color w:val="000000" w:themeColor="text1"/>
                      <w:kern w:val="0"/>
                      <w:szCs w:val="21"/>
                    </w:rPr>
                  </w:pPr>
                  <w:r>
                    <w:rPr>
                      <w:color w:val="000000" w:themeColor="text1"/>
                      <w:kern w:val="0"/>
                      <w:szCs w:val="21"/>
                    </w:rPr>
                    <w:t>氨</w:t>
                  </w:r>
                </w:p>
              </w:tc>
              <w:tc>
                <w:tcPr>
                  <w:tcW w:w="1374" w:type="pct"/>
                  <w:tcBorders>
                    <w:top w:val="single" w:sz="4" w:space="0" w:color="auto"/>
                    <w:left w:val="single" w:sz="4" w:space="0" w:color="auto"/>
                    <w:bottom w:val="single" w:sz="4" w:space="0" w:color="auto"/>
                    <w:right w:val="single" w:sz="4" w:space="0" w:color="auto"/>
                  </w:tcBorders>
                  <w:vAlign w:val="center"/>
                </w:tcPr>
                <w:p w14:paraId="23514B1B" w14:textId="77777777" w:rsidR="00315D99" w:rsidRDefault="008D37D5">
                  <w:pPr>
                    <w:pStyle w:val="af2"/>
                    <w:ind w:left="-113" w:right="-113"/>
                    <w:rPr>
                      <w:rFonts w:ascii="Times New Roman" w:hAnsi="Times New Roman"/>
                      <w:color w:val="000000" w:themeColor="text1"/>
                      <w:kern w:val="0"/>
                      <w:sz w:val="21"/>
                    </w:rPr>
                  </w:pPr>
                  <w:r>
                    <w:rPr>
                      <w:rFonts w:ascii="Times New Roman" w:hAnsi="Times New Roman"/>
                      <w:color w:val="000000" w:themeColor="text1"/>
                      <w:kern w:val="0"/>
                      <w:sz w:val="21"/>
                    </w:rPr>
                    <w:t>/</w:t>
                  </w:r>
                </w:p>
              </w:tc>
              <w:tc>
                <w:tcPr>
                  <w:tcW w:w="811" w:type="pct"/>
                  <w:tcBorders>
                    <w:top w:val="single" w:sz="4" w:space="0" w:color="auto"/>
                    <w:left w:val="single" w:sz="4" w:space="0" w:color="auto"/>
                    <w:bottom w:val="single" w:sz="4" w:space="0" w:color="auto"/>
                    <w:right w:val="single" w:sz="12" w:space="0" w:color="auto"/>
                  </w:tcBorders>
                  <w:vAlign w:val="center"/>
                </w:tcPr>
                <w:p w14:paraId="00BB0675" w14:textId="77777777" w:rsidR="00315D99" w:rsidRDefault="008D37D5">
                  <w:pPr>
                    <w:pStyle w:val="af2"/>
                    <w:rPr>
                      <w:rFonts w:ascii="Times New Roman" w:hAnsi="Times New Roman"/>
                      <w:kern w:val="0"/>
                      <w:sz w:val="21"/>
                    </w:rPr>
                  </w:pPr>
                  <w:r>
                    <w:rPr>
                      <w:rFonts w:ascii="Times New Roman" w:hAnsi="Times New Roman"/>
                      <w:kern w:val="0"/>
                      <w:sz w:val="21"/>
                    </w:rPr>
                    <w:t>1.5</w:t>
                  </w:r>
                </w:p>
              </w:tc>
            </w:tr>
            <w:tr w:rsidR="00315D99" w14:paraId="2B3A1F36" w14:textId="77777777">
              <w:tc>
                <w:tcPr>
                  <w:tcW w:w="313" w:type="pct"/>
                  <w:vMerge/>
                  <w:tcBorders>
                    <w:left w:val="single" w:sz="12" w:space="0" w:color="auto"/>
                    <w:bottom w:val="single" w:sz="4" w:space="0" w:color="auto"/>
                    <w:right w:val="single" w:sz="4" w:space="0" w:color="auto"/>
                  </w:tcBorders>
                  <w:vAlign w:val="center"/>
                </w:tcPr>
                <w:p w14:paraId="0FD42F47" w14:textId="77777777" w:rsidR="00315D99" w:rsidRDefault="00315D99">
                  <w:pPr>
                    <w:widowControl/>
                    <w:jc w:val="left"/>
                    <w:rPr>
                      <w:kern w:val="0"/>
                      <w:szCs w:val="21"/>
                    </w:rPr>
                  </w:pPr>
                </w:p>
              </w:tc>
              <w:tc>
                <w:tcPr>
                  <w:tcW w:w="1410" w:type="pct"/>
                  <w:vMerge/>
                  <w:tcBorders>
                    <w:left w:val="single" w:sz="4" w:space="0" w:color="auto"/>
                    <w:bottom w:val="single" w:sz="4" w:space="0" w:color="auto"/>
                    <w:right w:val="single" w:sz="4" w:space="0" w:color="auto"/>
                  </w:tcBorders>
                  <w:vAlign w:val="center"/>
                </w:tcPr>
                <w:p w14:paraId="5A266CA1" w14:textId="77777777" w:rsidR="00315D99" w:rsidRDefault="00315D99">
                  <w:pPr>
                    <w:jc w:val="center"/>
                    <w:rPr>
                      <w:kern w:val="0"/>
                    </w:rPr>
                  </w:pPr>
                </w:p>
              </w:tc>
              <w:tc>
                <w:tcPr>
                  <w:tcW w:w="1092" w:type="pct"/>
                  <w:tcBorders>
                    <w:top w:val="single" w:sz="4" w:space="0" w:color="auto"/>
                    <w:left w:val="single" w:sz="4" w:space="0" w:color="auto"/>
                    <w:bottom w:val="single" w:sz="4" w:space="0" w:color="auto"/>
                    <w:right w:val="single" w:sz="4" w:space="0" w:color="auto"/>
                  </w:tcBorders>
                  <w:vAlign w:val="center"/>
                </w:tcPr>
                <w:p w14:paraId="0F2236AB" w14:textId="77777777" w:rsidR="00315D99" w:rsidRDefault="008D37D5">
                  <w:pPr>
                    <w:autoSpaceDE w:val="0"/>
                    <w:autoSpaceDN w:val="0"/>
                    <w:jc w:val="center"/>
                    <w:rPr>
                      <w:color w:val="000000" w:themeColor="text1"/>
                      <w:kern w:val="0"/>
                      <w:szCs w:val="21"/>
                    </w:rPr>
                  </w:pPr>
                  <w:r>
                    <w:rPr>
                      <w:color w:val="000000" w:themeColor="text1"/>
                      <w:kern w:val="0"/>
                      <w:szCs w:val="21"/>
                    </w:rPr>
                    <w:t>硫化氢</w:t>
                  </w:r>
                </w:p>
              </w:tc>
              <w:tc>
                <w:tcPr>
                  <w:tcW w:w="1374" w:type="pct"/>
                  <w:tcBorders>
                    <w:top w:val="single" w:sz="4" w:space="0" w:color="auto"/>
                    <w:left w:val="single" w:sz="4" w:space="0" w:color="auto"/>
                    <w:bottom w:val="single" w:sz="4" w:space="0" w:color="auto"/>
                    <w:right w:val="single" w:sz="4" w:space="0" w:color="auto"/>
                  </w:tcBorders>
                  <w:vAlign w:val="center"/>
                </w:tcPr>
                <w:p w14:paraId="2E97F592" w14:textId="77777777" w:rsidR="00315D99" w:rsidRDefault="008D37D5">
                  <w:pPr>
                    <w:pStyle w:val="af2"/>
                    <w:ind w:left="-113" w:right="-113"/>
                    <w:rPr>
                      <w:rFonts w:ascii="Times New Roman" w:hAnsi="Times New Roman"/>
                      <w:color w:val="000000" w:themeColor="text1"/>
                      <w:kern w:val="0"/>
                      <w:sz w:val="21"/>
                    </w:rPr>
                  </w:pPr>
                  <w:r>
                    <w:rPr>
                      <w:rFonts w:ascii="Times New Roman" w:hAnsi="Times New Roman"/>
                      <w:color w:val="000000" w:themeColor="text1"/>
                      <w:kern w:val="0"/>
                      <w:sz w:val="21"/>
                    </w:rPr>
                    <w:t>/</w:t>
                  </w:r>
                </w:p>
              </w:tc>
              <w:tc>
                <w:tcPr>
                  <w:tcW w:w="811" w:type="pct"/>
                  <w:tcBorders>
                    <w:top w:val="single" w:sz="4" w:space="0" w:color="auto"/>
                    <w:left w:val="single" w:sz="4" w:space="0" w:color="auto"/>
                    <w:bottom w:val="single" w:sz="4" w:space="0" w:color="auto"/>
                    <w:right w:val="single" w:sz="12" w:space="0" w:color="auto"/>
                  </w:tcBorders>
                  <w:vAlign w:val="center"/>
                </w:tcPr>
                <w:p w14:paraId="16B4A567" w14:textId="77777777" w:rsidR="00315D99" w:rsidRDefault="008D37D5">
                  <w:pPr>
                    <w:pStyle w:val="af2"/>
                    <w:rPr>
                      <w:rFonts w:ascii="Times New Roman" w:hAnsi="Times New Roman"/>
                      <w:kern w:val="0"/>
                      <w:sz w:val="21"/>
                    </w:rPr>
                  </w:pPr>
                  <w:r>
                    <w:rPr>
                      <w:rFonts w:ascii="Times New Roman" w:hAnsi="Times New Roman"/>
                      <w:kern w:val="0"/>
                      <w:sz w:val="21"/>
                    </w:rPr>
                    <w:t>0.06</w:t>
                  </w:r>
                </w:p>
              </w:tc>
            </w:tr>
          </w:tbl>
          <w:p w14:paraId="6FCC1655" w14:textId="77777777" w:rsidR="00315D99" w:rsidRDefault="008D37D5">
            <w:pPr>
              <w:adjustRightInd w:val="0"/>
              <w:snapToGrid w:val="0"/>
              <w:spacing w:line="360" w:lineRule="auto"/>
              <w:ind w:firstLineChars="200" w:firstLine="480"/>
              <w:rPr>
                <w:color w:val="000000" w:themeColor="text1"/>
                <w:kern w:val="24"/>
                <w:sz w:val="24"/>
              </w:rPr>
            </w:pPr>
            <w:r>
              <w:rPr>
                <w:color w:val="000000" w:themeColor="text1"/>
                <w:sz w:val="24"/>
              </w:rPr>
              <w:t>（</w:t>
            </w:r>
            <w:r>
              <w:rPr>
                <w:color w:val="000000" w:themeColor="text1"/>
                <w:sz w:val="24"/>
              </w:rPr>
              <w:t>2</w:t>
            </w:r>
            <w:r>
              <w:rPr>
                <w:color w:val="000000" w:themeColor="text1"/>
                <w:sz w:val="24"/>
              </w:rPr>
              <w:t>）废水：废水排放执行《污水综合排放标准》（</w:t>
            </w:r>
            <w:r>
              <w:rPr>
                <w:color w:val="000000" w:themeColor="text1"/>
                <w:sz w:val="24"/>
              </w:rPr>
              <w:t>GB8978-1996</w:t>
            </w:r>
            <w:r>
              <w:rPr>
                <w:color w:val="000000" w:themeColor="text1"/>
                <w:sz w:val="24"/>
              </w:rPr>
              <w:t>）三级标准和《污水排入城镇下水道水质标准》</w:t>
            </w:r>
            <w:r>
              <w:rPr>
                <w:color w:val="000000" w:themeColor="text1"/>
                <w:sz w:val="24"/>
              </w:rPr>
              <w:t>B</w:t>
            </w:r>
            <w:r>
              <w:rPr>
                <w:color w:val="000000" w:themeColor="text1"/>
                <w:sz w:val="24"/>
              </w:rPr>
              <w:t>级（</w:t>
            </w:r>
            <w:r>
              <w:rPr>
                <w:color w:val="000000" w:themeColor="text1"/>
                <w:sz w:val="24"/>
              </w:rPr>
              <w:t>GB/T31962-2015</w:t>
            </w:r>
            <w:r>
              <w:rPr>
                <w:color w:val="000000" w:themeColor="text1"/>
                <w:sz w:val="24"/>
              </w:rPr>
              <w:t>）；</w:t>
            </w:r>
          </w:p>
          <w:p w14:paraId="0381B22B" w14:textId="77777777" w:rsidR="00315D99" w:rsidRDefault="008D37D5">
            <w:pPr>
              <w:spacing w:line="360" w:lineRule="auto"/>
              <w:jc w:val="center"/>
              <w:rPr>
                <w:b/>
                <w:sz w:val="24"/>
              </w:rPr>
            </w:pPr>
            <w:r>
              <w:rPr>
                <w:b/>
                <w:sz w:val="24"/>
              </w:rPr>
              <w:t>表</w:t>
            </w:r>
            <w:r>
              <w:rPr>
                <w:b/>
                <w:sz w:val="24"/>
              </w:rPr>
              <w:t xml:space="preserve">3-7   </w:t>
            </w:r>
            <w:r>
              <w:rPr>
                <w:b/>
                <w:sz w:val="24"/>
              </w:rPr>
              <w:t>项目生活废水的主要污染物排放情况</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172"/>
              <w:gridCol w:w="1225"/>
              <w:gridCol w:w="1096"/>
              <w:gridCol w:w="1096"/>
              <w:gridCol w:w="1355"/>
            </w:tblGrid>
            <w:tr w:rsidR="00315D99" w14:paraId="22C30AFE" w14:textId="77777777">
              <w:trPr>
                <w:jc w:val="center"/>
              </w:trPr>
              <w:tc>
                <w:tcPr>
                  <w:tcW w:w="1996" w:type="pct"/>
                  <w:vAlign w:val="center"/>
                </w:tcPr>
                <w:p w14:paraId="219CD5B1" w14:textId="77777777" w:rsidR="00315D99" w:rsidRDefault="008D37D5">
                  <w:pPr>
                    <w:jc w:val="center"/>
                    <w:rPr>
                      <w:szCs w:val="21"/>
                    </w:rPr>
                  </w:pPr>
                  <w:r>
                    <w:rPr>
                      <w:szCs w:val="21"/>
                    </w:rPr>
                    <w:t>污染物名称</w:t>
                  </w:r>
                </w:p>
              </w:tc>
              <w:tc>
                <w:tcPr>
                  <w:tcW w:w="771" w:type="pct"/>
                  <w:vAlign w:val="center"/>
                </w:tcPr>
                <w:p w14:paraId="18BEB860" w14:textId="77777777" w:rsidR="00315D99" w:rsidRDefault="008D37D5">
                  <w:pPr>
                    <w:jc w:val="center"/>
                    <w:rPr>
                      <w:szCs w:val="21"/>
                    </w:rPr>
                  </w:pPr>
                  <w:r>
                    <w:rPr>
                      <w:szCs w:val="21"/>
                    </w:rPr>
                    <w:t>COD</w:t>
                  </w:r>
                </w:p>
              </w:tc>
              <w:tc>
                <w:tcPr>
                  <w:tcW w:w="690" w:type="pct"/>
                  <w:vAlign w:val="center"/>
                </w:tcPr>
                <w:p w14:paraId="67B402E1" w14:textId="77777777" w:rsidR="00315D99" w:rsidRDefault="008D37D5">
                  <w:pPr>
                    <w:jc w:val="center"/>
                    <w:rPr>
                      <w:szCs w:val="21"/>
                    </w:rPr>
                  </w:pPr>
                  <w:r>
                    <w:rPr>
                      <w:szCs w:val="21"/>
                    </w:rPr>
                    <w:t>BOD</w:t>
                  </w:r>
                  <w:r>
                    <w:rPr>
                      <w:szCs w:val="21"/>
                      <w:vertAlign w:val="subscript"/>
                    </w:rPr>
                    <w:t>5</w:t>
                  </w:r>
                </w:p>
              </w:tc>
              <w:tc>
                <w:tcPr>
                  <w:tcW w:w="690" w:type="pct"/>
                  <w:vAlign w:val="center"/>
                </w:tcPr>
                <w:p w14:paraId="7FDF60EE" w14:textId="77777777" w:rsidR="00315D99" w:rsidRDefault="008D37D5">
                  <w:pPr>
                    <w:jc w:val="center"/>
                    <w:rPr>
                      <w:szCs w:val="21"/>
                    </w:rPr>
                  </w:pPr>
                  <w:r>
                    <w:rPr>
                      <w:szCs w:val="21"/>
                    </w:rPr>
                    <w:t>SS</w:t>
                  </w:r>
                </w:p>
              </w:tc>
              <w:tc>
                <w:tcPr>
                  <w:tcW w:w="853" w:type="pct"/>
                  <w:vAlign w:val="center"/>
                </w:tcPr>
                <w:p w14:paraId="37967995" w14:textId="77777777" w:rsidR="00315D99" w:rsidRDefault="008D37D5">
                  <w:pPr>
                    <w:jc w:val="center"/>
                    <w:rPr>
                      <w:szCs w:val="21"/>
                    </w:rPr>
                  </w:pPr>
                  <w:r>
                    <w:rPr>
                      <w:szCs w:val="21"/>
                    </w:rPr>
                    <w:t>氨氮</w:t>
                  </w:r>
                </w:p>
              </w:tc>
            </w:tr>
            <w:tr w:rsidR="00315D99" w14:paraId="0E32C10B" w14:textId="77777777">
              <w:trPr>
                <w:jc w:val="center"/>
              </w:trPr>
              <w:tc>
                <w:tcPr>
                  <w:tcW w:w="1996" w:type="pct"/>
                  <w:vAlign w:val="center"/>
                </w:tcPr>
                <w:p w14:paraId="2F897F27" w14:textId="77777777" w:rsidR="00315D99" w:rsidRDefault="008D37D5">
                  <w:pPr>
                    <w:jc w:val="center"/>
                    <w:rPr>
                      <w:szCs w:val="21"/>
                    </w:rPr>
                  </w:pPr>
                  <w:r>
                    <w:rPr>
                      <w:szCs w:val="21"/>
                    </w:rPr>
                    <w:t>GB8978-1996</w:t>
                  </w:r>
                  <w:proofErr w:type="gramStart"/>
                  <w:r>
                    <w:rPr>
                      <w:szCs w:val="21"/>
                    </w:rPr>
                    <w:t>三</w:t>
                  </w:r>
                  <w:proofErr w:type="gramEnd"/>
                  <w:r>
                    <w:rPr>
                      <w:szCs w:val="21"/>
                    </w:rPr>
                    <w:t>级标准</w:t>
                  </w:r>
                </w:p>
              </w:tc>
              <w:tc>
                <w:tcPr>
                  <w:tcW w:w="771" w:type="pct"/>
                  <w:vAlign w:val="center"/>
                </w:tcPr>
                <w:p w14:paraId="48DFBC95" w14:textId="77777777" w:rsidR="00315D99" w:rsidRDefault="008D37D5">
                  <w:pPr>
                    <w:jc w:val="center"/>
                    <w:rPr>
                      <w:szCs w:val="21"/>
                    </w:rPr>
                  </w:pPr>
                  <w:r>
                    <w:rPr>
                      <w:szCs w:val="21"/>
                    </w:rPr>
                    <w:t>500</w:t>
                  </w:r>
                </w:p>
              </w:tc>
              <w:tc>
                <w:tcPr>
                  <w:tcW w:w="690" w:type="pct"/>
                  <w:vAlign w:val="center"/>
                </w:tcPr>
                <w:p w14:paraId="4A52698F" w14:textId="77777777" w:rsidR="00315D99" w:rsidRDefault="008D37D5">
                  <w:pPr>
                    <w:jc w:val="center"/>
                    <w:rPr>
                      <w:szCs w:val="21"/>
                    </w:rPr>
                  </w:pPr>
                  <w:r>
                    <w:rPr>
                      <w:szCs w:val="21"/>
                    </w:rPr>
                    <w:t>300</w:t>
                  </w:r>
                </w:p>
              </w:tc>
              <w:tc>
                <w:tcPr>
                  <w:tcW w:w="690" w:type="pct"/>
                  <w:vAlign w:val="center"/>
                </w:tcPr>
                <w:p w14:paraId="56A86D16" w14:textId="77777777" w:rsidR="00315D99" w:rsidRDefault="008D37D5">
                  <w:pPr>
                    <w:jc w:val="center"/>
                    <w:rPr>
                      <w:szCs w:val="21"/>
                    </w:rPr>
                  </w:pPr>
                  <w:r>
                    <w:rPr>
                      <w:szCs w:val="21"/>
                    </w:rPr>
                    <w:t>400</w:t>
                  </w:r>
                </w:p>
              </w:tc>
              <w:tc>
                <w:tcPr>
                  <w:tcW w:w="853" w:type="pct"/>
                  <w:vAlign w:val="center"/>
                </w:tcPr>
                <w:p w14:paraId="166DD28A" w14:textId="77777777" w:rsidR="00315D99" w:rsidRDefault="008D37D5">
                  <w:pPr>
                    <w:jc w:val="center"/>
                    <w:rPr>
                      <w:szCs w:val="21"/>
                    </w:rPr>
                  </w:pPr>
                  <w:r>
                    <w:rPr>
                      <w:szCs w:val="21"/>
                    </w:rPr>
                    <w:t>/</w:t>
                  </w:r>
                </w:p>
              </w:tc>
            </w:tr>
            <w:tr w:rsidR="00315D99" w14:paraId="336F36A8" w14:textId="77777777">
              <w:trPr>
                <w:jc w:val="center"/>
              </w:trPr>
              <w:tc>
                <w:tcPr>
                  <w:tcW w:w="1996" w:type="pct"/>
                  <w:vAlign w:val="center"/>
                </w:tcPr>
                <w:p w14:paraId="4C246C5B" w14:textId="77777777" w:rsidR="00315D99" w:rsidRDefault="008D37D5">
                  <w:pPr>
                    <w:jc w:val="center"/>
                    <w:rPr>
                      <w:szCs w:val="21"/>
                    </w:rPr>
                  </w:pPr>
                  <w:r>
                    <w:rPr>
                      <w:szCs w:val="21"/>
                    </w:rPr>
                    <w:t>GB/T31962-2015 B</w:t>
                  </w:r>
                  <w:r>
                    <w:rPr>
                      <w:szCs w:val="21"/>
                    </w:rPr>
                    <w:t>级标准</w:t>
                  </w:r>
                </w:p>
              </w:tc>
              <w:tc>
                <w:tcPr>
                  <w:tcW w:w="771" w:type="pct"/>
                  <w:vAlign w:val="center"/>
                </w:tcPr>
                <w:p w14:paraId="2C5DC317" w14:textId="77777777" w:rsidR="00315D99" w:rsidRDefault="008D37D5">
                  <w:pPr>
                    <w:jc w:val="center"/>
                    <w:rPr>
                      <w:szCs w:val="21"/>
                    </w:rPr>
                  </w:pPr>
                  <w:r>
                    <w:rPr>
                      <w:szCs w:val="21"/>
                    </w:rPr>
                    <w:t>500</w:t>
                  </w:r>
                </w:p>
              </w:tc>
              <w:tc>
                <w:tcPr>
                  <w:tcW w:w="690" w:type="pct"/>
                  <w:vAlign w:val="center"/>
                </w:tcPr>
                <w:p w14:paraId="24120FA4" w14:textId="77777777" w:rsidR="00315D99" w:rsidRDefault="008D37D5">
                  <w:pPr>
                    <w:jc w:val="center"/>
                    <w:rPr>
                      <w:szCs w:val="21"/>
                    </w:rPr>
                  </w:pPr>
                  <w:r>
                    <w:rPr>
                      <w:szCs w:val="21"/>
                    </w:rPr>
                    <w:t>350</w:t>
                  </w:r>
                </w:p>
              </w:tc>
              <w:tc>
                <w:tcPr>
                  <w:tcW w:w="690" w:type="pct"/>
                  <w:vAlign w:val="center"/>
                </w:tcPr>
                <w:p w14:paraId="63EEC897" w14:textId="77777777" w:rsidR="00315D99" w:rsidRDefault="008D37D5">
                  <w:pPr>
                    <w:jc w:val="center"/>
                    <w:rPr>
                      <w:szCs w:val="21"/>
                    </w:rPr>
                  </w:pPr>
                  <w:r>
                    <w:rPr>
                      <w:szCs w:val="21"/>
                    </w:rPr>
                    <w:t>400</w:t>
                  </w:r>
                </w:p>
              </w:tc>
              <w:tc>
                <w:tcPr>
                  <w:tcW w:w="853" w:type="pct"/>
                  <w:vAlign w:val="center"/>
                </w:tcPr>
                <w:p w14:paraId="5A9223AB" w14:textId="77777777" w:rsidR="00315D99" w:rsidRDefault="008D37D5">
                  <w:pPr>
                    <w:jc w:val="center"/>
                    <w:rPr>
                      <w:szCs w:val="21"/>
                    </w:rPr>
                  </w:pPr>
                  <w:r>
                    <w:rPr>
                      <w:szCs w:val="21"/>
                    </w:rPr>
                    <w:t>45</w:t>
                  </w:r>
                </w:p>
              </w:tc>
            </w:tr>
          </w:tbl>
          <w:p w14:paraId="4C909536" w14:textId="77777777" w:rsidR="00315D99" w:rsidRDefault="008D37D5">
            <w:pPr>
              <w:autoSpaceDE w:val="0"/>
              <w:autoSpaceDN w:val="0"/>
              <w:spacing w:line="360" w:lineRule="auto"/>
              <w:ind w:firstLineChars="200" w:firstLine="480"/>
              <w:rPr>
                <w:color w:val="000000" w:themeColor="text1"/>
                <w:sz w:val="24"/>
              </w:rPr>
            </w:pPr>
            <w:r>
              <w:rPr>
                <w:color w:val="000000" w:themeColor="text1"/>
                <w:sz w:val="24"/>
              </w:rPr>
              <w:t>（</w:t>
            </w:r>
            <w:r>
              <w:rPr>
                <w:color w:val="000000" w:themeColor="text1"/>
                <w:sz w:val="24"/>
              </w:rPr>
              <w:t>3</w:t>
            </w:r>
            <w:r>
              <w:rPr>
                <w:color w:val="000000" w:themeColor="text1"/>
                <w:sz w:val="24"/>
              </w:rPr>
              <w:t>）噪声：施工期建筑噪声执行《建筑施工场界环境噪声排放》（</w:t>
            </w:r>
            <w:r>
              <w:rPr>
                <w:color w:val="000000" w:themeColor="text1"/>
                <w:sz w:val="24"/>
              </w:rPr>
              <w:t>GB12523-2011</w:t>
            </w:r>
            <w:r>
              <w:rPr>
                <w:color w:val="000000" w:themeColor="text1"/>
                <w:sz w:val="24"/>
              </w:rPr>
              <w:t>）中相关规定；运营期厂界噪声执行</w:t>
            </w:r>
            <w:r>
              <w:rPr>
                <w:rFonts w:hint="eastAsia"/>
                <w:color w:val="000000" w:themeColor="text1"/>
                <w:sz w:val="24"/>
              </w:rPr>
              <w:t>《社会生活环境噪声排放标准》（</w:t>
            </w:r>
            <w:r>
              <w:rPr>
                <w:rFonts w:hint="eastAsia"/>
                <w:color w:val="000000" w:themeColor="text1"/>
                <w:sz w:val="24"/>
              </w:rPr>
              <w:t>GB 22337</w:t>
            </w:r>
            <w:r>
              <w:rPr>
                <w:rFonts w:hint="eastAsia"/>
                <w:color w:val="000000" w:themeColor="text1"/>
                <w:sz w:val="24"/>
              </w:rPr>
              <w:t>—</w:t>
            </w:r>
            <w:r>
              <w:rPr>
                <w:rFonts w:hint="eastAsia"/>
                <w:color w:val="000000" w:themeColor="text1"/>
                <w:sz w:val="24"/>
              </w:rPr>
              <w:t>2008</w:t>
            </w:r>
            <w:r>
              <w:rPr>
                <w:rFonts w:hint="eastAsia"/>
                <w:color w:val="000000" w:themeColor="text1"/>
                <w:sz w:val="24"/>
              </w:rPr>
              <w:t>）</w:t>
            </w:r>
            <w:r>
              <w:rPr>
                <w:color w:val="000000" w:themeColor="text1"/>
                <w:sz w:val="24"/>
              </w:rPr>
              <w:t>中</w:t>
            </w:r>
            <w:r>
              <w:rPr>
                <w:color w:val="000000" w:themeColor="text1"/>
                <w:sz w:val="24"/>
              </w:rPr>
              <w:t>2</w:t>
            </w:r>
            <w:r>
              <w:rPr>
                <w:color w:val="000000" w:themeColor="text1"/>
                <w:sz w:val="24"/>
              </w:rPr>
              <w:t>类标准要求；</w:t>
            </w:r>
          </w:p>
          <w:p w14:paraId="61B90BB6" w14:textId="77777777" w:rsidR="00315D99" w:rsidRDefault="008D37D5">
            <w:pPr>
              <w:spacing w:beforeLines="50" w:before="156"/>
              <w:ind w:firstLineChars="200" w:firstLine="482"/>
              <w:jc w:val="center"/>
              <w:rPr>
                <w:b/>
                <w:bCs/>
                <w:sz w:val="24"/>
              </w:rPr>
            </w:pPr>
            <w:r>
              <w:rPr>
                <w:b/>
                <w:bCs/>
                <w:sz w:val="24"/>
              </w:rPr>
              <w:t>表</w:t>
            </w:r>
            <w:r>
              <w:rPr>
                <w:b/>
                <w:bCs/>
                <w:sz w:val="24"/>
              </w:rPr>
              <w:t xml:space="preserve">3-8   </w:t>
            </w:r>
            <w:r>
              <w:rPr>
                <w:b/>
                <w:bCs/>
                <w:sz w:val="24"/>
              </w:rPr>
              <w:t>噪声污染排放标准限值一览表</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015"/>
              <w:gridCol w:w="821"/>
              <w:gridCol w:w="952"/>
              <w:gridCol w:w="4156"/>
            </w:tblGrid>
            <w:tr w:rsidR="00315D99" w14:paraId="0B6DBC29" w14:textId="77777777">
              <w:trPr>
                <w:trHeight w:val="453"/>
              </w:trPr>
              <w:tc>
                <w:tcPr>
                  <w:tcW w:w="1268" w:type="pct"/>
                  <w:vMerge w:val="restart"/>
                  <w:tcBorders>
                    <w:top w:val="single" w:sz="12" w:space="0" w:color="000000"/>
                    <w:left w:val="single" w:sz="12" w:space="0" w:color="000000"/>
                    <w:bottom w:val="single" w:sz="4" w:space="0" w:color="000000"/>
                    <w:right w:val="single" w:sz="4" w:space="0" w:color="000000"/>
                  </w:tcBorders>
                  <w:vAlign w:val="center"/>
                </w:tcPr>
                <w:p w14:paraId="13032FD1" w14:textId="77777777" w:rsidR="00315D99" w:rsidRDefault="008D37D5">
                  <w:pPr>
                    <w:spacing w:line="336" w:lineRule="auto"/>
                    <w:jc w:val="center"/>
                    <w:rPr>
                      <w:kern w:val="0"/>
                    </w:rPr>
                  </w:pPr>
                  <w:r>
                    <w:rPr>
                      <w:kern w:val="0"/>
                    </w:rPr>
                    <w:t>类别</w:t>
                  </w:r>
                </w:p>
              </w:tc>
              <w:tc>
                <w:tcPr>
                  <w:tcW w:w="1116" w:type="pct"/>
                  <w:gridSpan w:val="2"/>
                  <w:tcBorders>
                    <w:top w:val="single" w:sz="12" w:space="0" w:color="000000"/>
                    <w:left w:val="single" w:sz="4" w:space="0" w:color="000000"/>
                    <w:bottom w:val="single" w:sz="4" w:space="0" w:color="000000"/>
                    <w:right w:val="single" w:sz="4" w:space="0" w:color="000000"/>
                  </w:tcBorders>
                  <w:vAlign w:val="center"/>
                </w:tcPr>
                <w:p w14:paraId="7C4E3193" w14:textId="77777777" w:rsidR="00315D99" w:rsidRDefault="008D37D5">
                  <w:pPr>
                    <w:spacing w:line="336" w:lineRule="auto"/>
                    <w:jc w:val="center"/>
                    <w:rPr>
                      <w:kern w:val="0"/>
                    </w:rPr>
                  </w:pPr>
                  <w:r>
                    <w:rPr>
                      <w:kern w:val="0"/>
                    </w:rPr>
                    <w:t>标准值</w:t>
                  </w:r>
                </w:p>
              </w:tc>
              <w:tc>
                <w:tcPr>
                  <w:tcW w:w="2616" w:type="pct"/>
                  <w:vMerge w:val="restart"/>
                  <w:tcBorders>
                    <w:top w:val="single" w:sz="12" w:space="0" w:color="000000"/>
                    <w:left w:val="single" w:sz="4" w:space="0" w:color="000000"/>
                    <w:bottom w:val="single" w:sz="4" w:space="0" w:color="000000"/>
                    <w:right w:val="single" w:sz="12" w:space="0" w:color="000000"/>
                  </w:tcBorders>
                  <w:vAlign w:val="center"/>
                </w:tcPr>
                <w:p w14:paraId="5ED0CDA3" w14:textId="77777777" w:rsidR="00315D99" w:rsidRDefault="008D37D5">
                  <w:pPr>
                    <w:spacing w:line="336" w:lineRule="auto"/>
                    <w:jc w:val="center"/>
                    <w:rPr>
                      <w:kern w:val="0"/>
                    </w:rPr>
                  </w:pPr>
                  <w:r>
                    <w:rPr>
                      <w:kern w:val="0"/>
                    </w:rPr>
                    <w:t>标准来源</w:t>
                  </w:r>
                </w:p>
              </w:tc>
            </w:tr>
            <w:tr w:rsidR="00315D99" w14:paraId="6DBF72D4" w14:textId="77777777">
              <w:trPr>
                <w:trHeight w:val="453"/>
              </w:trPr>
              <w:tc>
                <w:tcPr>
                  <w:tcW w:w="1268" w:type="pct"/>
                  <w:vMerge/>
                  <w:tcBorders>
                    <w:top w:val="single" w:sz="12" w:space="0" w:color="000000"/>
                    <w:left w:val="single" w:sz="12" w:space="0" w:color="000000"/>
                    <w:bottom w:val="single" w:sz="4" w:space="0" w:color="000000"/>
                    <w:right w:val="single" w:sz="4" w:space="0" w:color="000000"/>
                  </w:tcBorders>
                  <w:vAlign w:val="center"/>
                </w:tcPr>
                <w:p w14:paraId="0BD8317C" w14:textId="77777777" w:rsidR="00315D99" w:rsidRDefault="00315D99">
                  <w:pPr>
                    <w:widowControl/>
                    <w:jc w:val="left"/>
                    <w:rPr>
                      <w:kern w:val="0"/>
                      <w:szCs w:val="21"/>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7FEF2B8C" w14:textId="77777777" w:rsidR="00315D99" w:rsidRDefault="008D37D5">
                  <w:pPr>
                    <w:spacing w:line="336" w:lineRule="auto"/>
                    <w:jc w:val="center"/>
                    <w:rPr>
                      <w:kern w:val="0"/>
                    </w:rPr>
                  </w:pPr>
                  <w:r>
                    <w:rPr>
                      <w:kern w:val="0"/>
                    </w:rPr>
                    <w:t>昼间</w:t>
                  </w:r>
                </w:p>
              </w:tc>
              <w:tc>
                <w:tcPr>
                  <w:tcW w:w="599" w:type="pct"/>
                  <w:tcBorders>
                    <w:top w:val="single" w:sz="4" w:space="0" w:color="000000"/>
                    <w:left w:val="single" w:sz="4" w:space="0" w:color="000000"/>
                    <w:bottom w:val="single" w:sz="4" w:space="0" w:color="000000"/>
                    <w:right w:val="single" w:sz="4" w:space="0" w:color="000000"/>
                  </w:tcBorders>
                  <w:vAlign w:val="center"/>
                </w:tcPr>
                <w:p w14:paraId="1566A155" w14:textId="77777777" w:rsidR="00315D99" w:rsidRDefault="008D37D5">
                  <w:pPr>
                    <w:spacing w:line="336" w:lineRule="auto"/>
                    <w:jc w:val="center"/>
                    <w:rPr>
                      <w:kern w:val="0"/>
                    </w:rPr>
                  </w:pPr>
                  <w:r>
                    <w:rPr>
                      <w:kern w:val="0"/>
                    </w:rPr>
                    <w:t>夜间</w:t>
                  </w:r>
                </w:p>
              </w:tc>
              <w:tc>
                <w:tcPr>
                  <w:tcW w:w="2616" w:type="pct"/>
                  <w:vMerge/>
                  <w:tcBorders>
                    <w:top w:val="single" w:sz="12" w:space="0" w:color="000000"/>
                    <w:left w:val="single" w:sz="4" w:space="0" w:color="000000"/>
                    <w:bottom w:val="single" w:sz="4" w:space="0" w:color="000000"/>
                    <w:right w:val="single" w:sz="12" w:space="0" w:color="000000"/>
                  </w:tcBorders>
                  <w:vAlign w:val="center"/>
                </w:tcPr>
                <w:p w14:paraId="1D47FCF1" w14:textId="77777777" w:rsidR="00315D99" w:rsidRDefault="00315D99">
                  <w:pPr>
                    <w:widowControl/>
                    <w:jc w:val="left"/>
                    <w:rPr>
                      <w:kern w:val="0"/>
                      <w:szCs w:val="21"/>
                    </w:rPr>
                  </w:pPr>
                </w:p>
              </w:tc>
            </w:tr>
            <w:tr w:rsidR="00315D99" w14:paraId="51229676" w14:textId="77777777">
              <w:trPr>
                <w:trHeight w:val="453"/>
              </w:trPr>
              <w:tc>
                <w:tcPr>
                  <w:tcW w:w="1268" w:type="pct"/>
                  <w:tcBorders>
                    <w:top w:val="single" w:sz="4" w:space="0" w:color="000000"/>
                    <w:left w:val="single" w:sz="12" w:space="0" w:color="000000"/>
                    <w:bottom w:val="single" w:sz="4" w:space="0" w:color="auto"/>
                    <w:right w:val="single" w:sz="4" w:space="0" w:color="000000"/>
                  </w:tcBorders>
                  <w:vAlign w:val="center"/>
                </w:tcPr>
                <w:p w14:paraId="64A52194" w14:textId="77777777" w:rsidR="00315D99" w:rsidRDefault="008D37D5">
                  <w:pPr>
                    <w:spacing w:line="336" w:lineRule="auto"/>
                    <w:jc w:val="center"/>
                    <w:rPr>
                      <w:kern w:val="0"/>
                    </w:rPr>
                  </w:pPr>
                  <w:r>
                    <w:rPr>
                      <w:kern w:val="0"/>
                    </w:rPr>
                    <w:t>施工期厂界噪声</w:t>
                  </w:r>
                </w:p>
              </w:tc>
              <w:tc>
                <w:tcPr>
                  <w:tcW w:w="517" w:type="pct"/>
                  <w:tcBorders>
                    <w:top w:val="single" w:sz="4" w:space="0" w:color="000000"/>
                    <w:left w:val="single" w:sz="4" w:space="0" w:color="000000"/>
                    <w:bottom w:val="single" w:sz="4" w:space="0" w:color="000000"/>
                    <w:right w:val="single" w:sz="4" w:space="0" w:color="000000"/>
                  </w:tcBorders>
                  <w:vAlign w:val="center"/>
                </w:tcPr>
                <w:p w14:paraId="2E0620A1" w14:textId="77777777" w:rsidR="00315D99" w:rsidRDefault="008D37D5">
                  <w:pPr>
                    <w:spacing w:line="336" w:lineRule="auto"/>
                    <w:jc w:val="center"/>
                    <w:rPr>
                      <w:kern w:val="0"/>
                    </w:rPr>
                  </w:pPr>
                  <w:r>
                    <w:rPr>
                      <w:kern w:val="0"/>
                    </w:rPr>
                    <w:t>70</w:t>
                  </w:r>
                </w:p>
              </w:tc>
              <w:tc>
                <w:tcPr>
                  <w:tcW w:w="599" w:type="pct"/>
                  <w:tcBorders>
                    <w:top w:val="single" w:sz="4" w:space="0" w:color="000000"/>
                    <w:left w:val="single" w:sz="4" w:space="0" w:color="000000"/>
                    <w:bottom w:val="single" w:sz="4" w:space="0" w:color="000000"/>
                    <w:right w:val="single" w:sz="4" w:space="0" w:color="000000"/>
                  </w:tcBorders>
                  <w:vAlign w:val="center"/>
                </w:tcPr>
                <w:p w14:paraId="3C1E8F9D" w14:textId="77777777" w:rsidR="00315D99" w:rsidRDefault="008D37D5">
                  <w:pPr>
                    <w:spacing w:line="336" w:lineRule="auto"/>
                    <w:jc w:val="center"/>
                    <w:rPr>
                      <w:kern w:val="0"/>
                    </w:rPr>
                  </w:pPr>
                  <w:r>
                    <w:rPr>
                      <w:kern w:val="0"/>
                    </w:rPr>
                    <w:t>55</w:t>
                  </w:r>
                </w:p>
              </w:tc>
              <w:tc>
                <w:tcPr>
                  <w:tcW w:w="2616" w:type="pct"/>
                  <w:tcBorders>
                    <w:top w:val="single" w:sz="4" w:space="0" w:color="000000"/>
                    <w:left w:val="single" w:sz="4" w:space="0" w:color="000000"/>
                    <w:bottom w:val="single" w:sz="4" w:space="0" w:color="000000"/>
                    <w:right w:val="single" w:sz="12" w:space="0" w:color="000000"/>
                  </w:tcBorders>
                  <w:vAlign w:val="center"/>
                </w:tcPr>
                <w:p w14:paraId="7B784CAE" w14:textId="77777777" w:rsidR="00315D99" w:rsidRDefault="008D37D5">
                  <w:pPr>
                    <w:spacing w:line="260" w:lineRule="exact"/>
                    <w:jc w:val="center"/>
                    <w:rPr>
                      <w:kern w:val="0"/>
                    </w:rPr>
                  </w:pPr>
                  <w:r>
                    <w:rPr>
                      <w:kern w:val="0"/>
                    </w:rPr>
                    <w:t>《建筑施工场界环境噪声排放标准》</w:t>
                  </w:r>
                  <w:r>
                    <w:rPr>
                      <w:kern w:val="0"/>
                    </w:rPr>
                    <w:t>(GB12523-2011)</w:t>
                  </w:r>
                </w:p>
              </w:tc>
            </w:tr>
            <w:tr w:rsidR="00315D99" w14:paraId="7792D907" w14:textId="77777777">
              <w:trPr>
                <w:trHeight w:val="463"/>
              </w:trPr>
              <w:tc>
                <w:tcPr>
                  <w:tcW w:w="1268" w:type="pct"/>
                  <w:tcBorders>
                    <w:top w:val="single" w:sz="4" w:space="0" w:color="auto"/>
                    <w:left w:val="single" w:sz="12" w:space="0" w:color="000000"/>
                    <w:bottom w:val="single" w:sz="4" w:space="0" w:color="auto"/>
                    <w:right w:val="single" w:sz="4" w:space="0" w:color="000000"/>
                  </w:tcBorders>
                  <w:vAlign w:val="center"/>
                </w:tcPr>
                <w:p w14:paraId="36F31265" w14:textId="40C8FE86" w:rsidR="00315D99" w:rsidRDefault="008D37D5">
                  <w:pPr>
                    <w:spacing w:line="336" w:lineRule="auto"/>
                    <w:jc w:val="center"/>
                    <w:rPr>
                      <w:kern w:val="0"/>
                    </w:rPr>
                  </w:pPr>
                  <w:r>
                    <w:rPr>
                      <w:kern w:val="0"/>
                    </w:rPr>
                    <w:lastRenderedPageBreak/>
                    <w:t>运行期</w:t>
                  </w:r>
                  <w:r w:rsidR="00506801">
                    <w:rPr>
                      <w:rFonts w:hint="eastAsia"/>
                      <w:kern w:val="0"/>
                    </w:rPr>
                    <w:t>边界</w:t>
                  </w:r>
                  <w:r>
                    <w:rPr>
                      <w:kern w:val="0"/>
                    </w:rPr>
                    <w:t>噪声</w:t>
                  </w:r>
                </w:p>
              </w:tc>
              <w:tc>
                <w:tcPr>
                  <w:tcW w:w="517" w:type="pct"/>
                  <w:tcBorders>
                    <w:top w:val="single" w:sz="4" w:space="0" w:color="000000"/>
                    <w:left w:val="single" w:sz="4" w:space="0" w:color="000000"/>
                    <w:bottom w:val="single" w:sz="4" w:space="0" w:color="000000"/>
                    <w:right w:val="single" w:sz="4" w:space="0" w:color="000000"/>
                  </w:tcBorders>
                  <w:vAlign w:val="center"/>
                </w:tcPr>
                <w:p w14:paraId="26158B41" w14:textId="77777777" w:rsidR="00315D99" w:rsidRDefault="008D37D5">
                  <w:pPr>
                    <w:spacing w:line="336" w:lineRule="auto"/>
                    <w:jc w:val="center"/>
                    <w:rPr>
                      <w:kern w:val="0"/>
                    </w:rPr>
                  </w:pPr>
                  <w:r>
                    <w:rPr>
                      <w:kern w:val="0"/>
                    </w:rPr>
                    <w:t>60</w:t>
                  </w:r>
                </w:p>
              </w:tc>
              <w:tc>
                <w:tcPr>
                  <w:tcW w:w="599" w:type="pct"/>
                  <w:tcBorders>
                    <w:top w:val="single" w:sz="4" w:space="0" w:color="000000"/>
                    <w:left w:val="single" w:sz="4" w:space="0" w:color="000000"/>
                    <w:bottom w:val="single" w:sz="4" w:space="0" w:color="000000"/>
                    <w:right w:val="single" w:sz="4" w:space="0" w:color="000000"/>
                  </w:tcBorders>
                  <w:vAlign w:val="center"/>
                </w:tcPr>
                <w:p w14:paraId="238BF8EF" w14:textId="77777777" w:rsidR="00315D99" w:rsidRDefault="008D37D5">
                  <w:pPr>
                    <w:spacing w:line="336" w:lineRule="auto"/>
                    <w:jc w:val="center"/>
                    <w:rPr>
                      <w:kern w:val="0"/>
                    </w:rPr>
                  </w:pPr>
                  <w:r>
                    <w:rPr>
                      <w:kern w:val="0"/>
                    </w:rPr>
                    <w:t>50</w:t>
                  </w:r>
                </w:p>
              </w:tc>
              <w:tc>
                <w:tcPr>
                  <w:tcW w:w="2616" w:type="pct"/>
                  <w:tcBorders>
                    <w:top w:val="single" w:sz="4" w:space="0" w:color="000000"/>
                    <w:left w:val="single" w:sz="4" w:space="0" w:color="000000"/>
                    <w:bottom w:val="single" w:sz="4" w:space="0" w:color="000000"/>
                    <w:right w:val="single" w:sz="12" w:space="0" w:color="000000"/>
                  </w:tcBorders>
                  <w:vAlign w:val="center"/>
                </w:tcPr>
                <w:p w14:paraId="4BD9A4C4" w14:textId="77777777" w:rsidR="00315D99" w:rsidRDefault="008D37D5">
                  <w:pPr>
                    <w:jc w:val="center"/>
                    <w:rPr>
                      <w:kern w:val="0"/>
                    </w:rPr>
                  </w:pPr>
                  <w:r>
                    <w:rPr>
                      <w:rFonts w:hint="eastAsia"/>
                      <w:kern w:val="0"/>
                    </w:rPr>
                    <w:t>《社会生活环境噪声排放标准》（</w:t>
                  </w:r>
                  <w:r>
                    <w:rPr>
                      <w:rFonts w:hint="eastAsia"/>
                      <w:kern w:val="0"/>
                    </w:rPr>
                    <w:t>GB 22337</w:t>
                  </w:r>
                  <w:r>
                    <w:rPr>
                      <w:rFonts w:hint="eastAsia"/>
                      <w:kern w:val="0"/>
                    </w:rPr>
                    <w:t>—</w:t>
                  </w:r>
                  <w:r>
                    <w:rPr>
                      <w:rFonts w:hint="eastAsia"/>
                      <w:kern w:val="0"/>
                    </w:rPr>
                    <w:t>2008</w:t>
                  </w:r>
                  <w:r>
                    <w:rPr>
                      <w:rFonts w:hint="eastAsia"/>
                      <w:kern w:val="0"/>
                    </w:rPr>
                    <w:t>）</w:t>
                  </w:r>
                  <w:r>
                    <w:rPr>
                      <w:rFonts w:hint="eastAsia"/>
                      <w:kern w:val="0"/>
                    </w:rPr>
                    <w:t>2</w:t>
                  </w:r>
                  <w:r>
                    <w:rPr>
                      <w:rFonts w:hint="eastAsia"/>
                      <w:kern w:val="0"/>
                    </w:rPr>
                    <w:t>类</w:t>
                  </w:r>
                </w:p>
              </w:tc>
            </w:tr>
          </w:tbl>
          <w:p w14:paraId="579CDBFA" w14:textId="0D575AE9" w:rsidR="00315D99" w:rsidRDefault="008D37D5">
            <w:pPr>
              <w:adjustRightInd w:val="0"/>
              <w:snapToGrid w:val="0"/>
              <w:spacing w:line="360" w:lineRule="auto"/>
              <w:ind w:firstLineChars="200" w:firstLine="480"/>
              <w:rPr>
                <w:kern w:val="0"/>
                <w:sz w:val="24"/>
              </w:rPr>
            </w:pPr>
            <w:r w:rsidRPr="00EF0A60">
              <w:rPr>
                <w:color w:val="000000" w:themeColor="text1"/>
                <w:sz w:val="24"/>
              </w:rPr>
              <w:t>（</w:t>
            </w:r>
            <w:r w:rsidRPr="00EF0A60">
              <w:rPr>
                <w:color w:val="000000" w:themeColor="text1"/>
                <w:sz w:val="24"/>
              </w:rPr>
              <w:t>4</w:t>
            </w:r>
            <w:r w:rsidRPr="00EF0A60">
              <w:rPr>
                <w:color w:val="000000" w:themeColor="text1"/>
                <w:sz w:val="24"/>
              </w:rPr>
              <w:t>）固</w:t>
            </w:r>
            <w:proofErr w:type="gramStart"/>
            <w:r w:rsidRPr="00EF0A60">
              <w:rPr>
                <w:color w:val="000000" w:themeColor="text1"/>
                <w:sz w:val="24"/>
              </w:rPr>
              <w:t>废</w:t>
            </w:r>
            <w:r w:rsidR="00EF0A60" w:rsidRPr="00EF0A60">
              <w:rPr>
                <w:color w:val="000000" w:themeColor="text1"/>
                <w:sz w:val="24"/>
              </w:rPr>
              <w:t>一般</w:t>
            </w:r>
            <w:proofErr w:type="gramEnd"/>
            <w:r w:rsidR="00EF0A60">
              <w:rPr>
                <w:color w:val="000000" w:themeColor="text1"/>
                <w:sz w:val="24"/>
              </w:rPr>
              <w:t>固体废物执行</w:t>
            </w:r>
            <w:r w:rsidR="00EF0A60" w:rsidRPr="00D138E2">
              <w:rPr>
                <w:color w:val="000000" w:themeColor="text1"/>
                <w:sz w:val="24"/>
              </w:rPr>
              <w:t>《一般工业固体废物贮存</w:t>
            </w:r>
            <w:r w:rsidR="00EF0A60" w:rsidRPr="00D138E2">
              <w:rPr>
                <w:rFonts w:hint="eastAsia"/>
                <w:color w:val="000000" w:themeColor="text1"/>
                <w:sz w:val="24"/>
              </w:rPr>
              <w:t>和填埋污染物</w:t>
            </w:r>
            <w:r w:rsidR="00EF0A60" w:rsidRPr="00D138E2">
              <w:rPr>
                <w:color w:val="000000" w:themeColor="text1"/>
                <w:sz w:val="24"/>
              </w:rPr>
              <w:t>控制标准》（</w:t>
            </w:r>
            <w:r w:rsidR="00EF0A60" w:rsidRPr="00D138E2">
              <w:rPr>
                <w:color w:val="000000" w:themeColor="text1"/>
                <w:sz w:val="24"/>
              </w:rPr>
              <w:t>GB18599-20</w:t>
            </w:r>
            <w:r w:rsidR="00EF0A60" w:rsidRPr="00D138E2">
              <w:rPr>
                <w:rFonts w:hint="eastAsia"/>
                <w:color w:val="000000" w:themeColor="text1"/>
                <w:sz w:val="24"/>
              </w:rPr>
              <w:t>20</w:t>
            </w:r>
            <w:r w:rsidR="00EF0A60" w:rsidRPr="00D138E2">
              <w:rPr>
                <w:color w:val="000000" w:themeColor="text1"/>
                <w:sz w:val="24"/>
              </w:rPr>
              <w:t>）中</w:t>
            </w:r>
            <w:r w:rsidR="00EF0A60">
              <w:rPr>
                <w:color w:val="000000" w:themeColor="text1"/>
                <w:sz w:val="24"/>
              </w:rPr>
              <w:t>相关规定</w:t>
            </w:r>
            <w:r w:rsidR="00EF0A60">
              <w:rPr>
                <w:rFonts w:hint="eastAsia"/>
                <w:color w:val="000000" w:themeColor="text1"/>
                <w:sz w:val="24"/>
              </w:rPr>
              <w:t>；</w:t>
            </w:r>
            <w:r>
              <w:rPr>
                <w:color w:val="000000" w:themeColor="text1"/>
                <w:sz w:val="24"/>
              </w:rPr>
              <w:t>危险废物执行《危险废物贮存污染控制标准》（</w:t>
            </w:r>
            <w:r>
              <w:rPr>
                <w:color w:val="000000" w:themeColor="text1"/>
                <w:sz w:val="24"/>
              </w:rPr>
              <w:t>GB 18597-2001</w:t>
            </w:r>
            <w:r>
              <w:rPr>
                <w:color w:val="000000" w:themeColor="text1"/>
                <w:sz w:val="24"/>
              </w:rPr>
              <w:t>）及其修改单（环境保护部公告</w:t>
            </w:r>
            <w:r>
              <w:rPr>
                <w:color w:val="000000" w:themeColor="text1"/>
                <w:sz w:val="24"/>
              </w:rPr>
              <w:t>2013</w:t>
            </w:r>
            <w:r>
              <w:rPr>
                <w:color w:val="000000" w:themeColor="text1"/>
                <w:sz w:val="24"/>
              </w:rPr>
              <w:t>年第</w:t>
            </w:r>
            <w:r>
              <w:rPr>
                <w:color w:val="000000" w:themeColor="text1"/>
                <w:sz w:val="24"/>
              </w:rPr>
              <w:t>36</w:t>
            </w:r>
            <w:r>
              <w:rPr>
                <w:color w:val="000000" w:themeColor="text1"/>
                <w:sz w:val="24"/>
              </w:rPr>
              <w:t>号）有关规定。</w:t>
            </w:r>
          </w:p>
        </w:tc>
      </w:tr>
      <w:tr w:rsidR="00315D99" w14:paraId="4EB04888" w14:textId="77777777">
        <w:trPr>
          <w:trHeight w:val="3330"/>
          <w:jc w:val="center"/>
        </w:trPr>
        <w:tc>
          <w:tcPr>
            <w:tcW w:w="800" w:type="dxa"/>
            <w:vAlign w:val="center"/>
          </w:tcPr>
          <w:p w14:paraId="7FA0907F" w14:textId="77777777" w:rsidR="00315D99" w:rsidRDefault="008D37D5">
            <w:pPr>
              <w:adjustRightInd w:val="0"/>
              <w:snapToGrid w:val="0"/>
              <w:jc w:val="center"/>
              <w:rPr>
                <w:kern w:val="0"/>
                <w:sz w:val="24"/>
              </w:rPr>
            </w:pPr>
            <w:r>
              <w:rPr>
                <w:kern w:val="0"/>
                <w:sz w:val="24"/>
              </w:rPr>
              <w:lastRenderedPageBreak/>
              <w:t>总量</w:t>
            </w:r>
          </w:p>
          <w:p w14:paraId="4DD44DB3" w14:textId="77777777" w:rsidR="00315D99" w:rsidRDefault="008D37D5">
            <w:pPr>
              <w:adjustRightInd w:val="0"/>
              <w:snapToGrid w:val="0"/>
              <w:jc w:val="center"/>
              <w:rPr>
                <w:kern w:val="0"/>
                <w:sz w:val="24"/>
              </w:rPr>
            </w:pPr>
            <w:r>
              <w:rPr>
                <w:kern w:val="0"/>
                <w:sz w:val="24"/>
              </w:rPr>
              <w:t>控制</w:t>
            </w:r>
          </w:p>
          <w:p w14:paraId="64B5A5B7" w14:textId="77777777" w:rsidR="00315D99" w:rsidRDefault="008D37D5">
            <w:pPr>
              <w:adjustRightInd w:val="0"/>
              <w:snapToGrid w:val="0"/>
              <w:jc w:val="center"/>
              <w:rPr>
                <w:kern w:val="0"/>
                <w:sz w:val="24"/>
              </w:rPr>
            </w:pPr>
            <w:r>
              <w:rPr>
                <w:kern w:val="0"/>
                <w:sz w:val="24"/>
              </w:rPr>
              <w:t>指标</w:t>
            </w:r>
          </w:p>
        </w:tc>
        <w:tc>
          <w:tcPr>
            <w:tcW w:w="8190" w:type="dxa"/>
            <w:vAlign w:val="center"/>
          </w:tcPr>
          <w:p w14:paraId="27A34795" w14:textId="6682991E" w:rsidR="00315D99" w:rsidRDefault="008D37D5">
            <w:pPr>
              <w:spacing w:line="360" w:lineRule="auto"/>
              <w:ind w:firstLineChars="200" w:firstLine="480"/>
              <w:rPr>
                <w:rStyle w:val="1"/>
                <w:color w:val="000000" w:themeColor="text1"/>
                <w:sz w:val="24"/>
              </w:rPr>
            </w:pPr>
            <w:r>
              <w:rPr>
                <w:color w:val="000000" w:themeColor="text1"/>
                <w:sz w:val="24"/>
              </w:rPr>
              <w:t>根据国家的相关的法律规范及政策，</w:t>
            </w:r>
            <w:r>
              <w:rPr>
                <w:rFonts w:hint="eastAsia"/>
                <w:color w:val="000000" w:themeColor="text1"/>
                <w:sz w:val="24"/>
              </w:rPr>
              <w:t>经结合本项目实际情况，所需申请总量为：</w:t>
            </w:r>
            <w:r w:rsidRPr="00DC6176">
              <w:rPr>
                <w:rFonts w:hint="eastAsia"/>
                <w:color w:val="000000" w:themeColor="text1"/>
                <w:sz w:val="24"/>
              </w:rPr>
              <w:t>SO</w:t>
            </w:r>
            <w:r w:rsidRPr="00DC6176">
              <w:rPr>
                <w:rFonts w:hint="eastAsia"/>
                <w:color w:val="000000" w:themeColor="text1"/>
                <w:sz w:val="24"/>
                <w:vertAlign w:val="subscript"/>
              </w:rPr>
              <w:t>2</w:t>
            </w:r>
            <w:r w:rsidRPr="00DC6176">
              <w:rPr>
                <w:rFonts w:hint="eastAsia"/>
                <w:color w:val="000000" w:themeColor="text1"/>
                <w:sz w:val="24"/>
              </w:rPr>
              <w:t>：</w:t>
            </w:r>
            <w:r w:rsidR="00DC6176" w:rsidRPr="00DC6176">
              <w:rPr>
                <w:color w:val="000000" w:themeColor="text1"/>
                <w:sz w:val="24"/>
              </w:rPr>
              <w:t>0.1642</w:t>
            </w:r>
            <w:r w:rsidRPr="00DC6176">
              <w:rPr>
                <w:rFonts w:hint="eastAsia"/>
                <w:color w:val="000000" w:themeColor="text1"/>
                <w:sz w:val="24"/>
              </w:rPr>
              <w:t>t/a</w:t>
            </w:r>
            <w:r w:rsidRPr="00DC6176">
              <w:rPr>
                <w:rFonts w:hint="eastAsia"/>
                <w:color w:val="000000" w:themeColor="text1"/>
                <w:sz w:val="24"/>
              </w:rPr>
              <w:t>；</w:t>
            </w:r>
            <w:r w:rsidRPr="00DC6176">
              <w:rPr>
                <w:rFonts w:hint="eastAsia"/>
                <w:color w:val="000000" w:themeColor="text1"/>
                <w:sz w:val="24"/>
              </w:rPr>
              <w:t>NO</w:t>
            </w:r>
            <w:r w:rsidRPr="00DC6176">
              <w:rPr>
                <w:rFonts w:hint="eastAsia"/>
                <w:color w:val="000000" w:themeColor="text1"/>
                <w:sz w:val="24"/>
                <w:vertAlign w:val="subscript"/>
              </w:rPr>
              <w:t>X</w:t>
            </w:r>
            <w:r w:rsidRPr="00DC6176">
              <w:rPr>
                <w:rFonts w:hint="eastAsia"/>
                <w:color w:val="000000" w:themeColor="text1"/>
                <w:sz w:val="24"/>
              </w:rPr>
              <w:t>：</w:t>
            </w:r>
            <w:r w:rsidR="00DC6176" w:rsidRPr="00DC6176">
              <w:rPr>
                <w:color w:val="000000" w:themeColor="text1"/>
                <w:sz w:val="24"/>
              </w:rPr>
              <w:t>0.4974</w:t>
            </w:r>
            <w:r w:rsidRPr="00DC6176">
              <w:rPr>
                <w:rFonts w:hint="eastAsia"/>
                <w:color w:val="000000" w:themeColor="text1"/>
                <w:sz w:val="24"/>
              </w:rPr>
              <w:t>t/a</w:t>
            </w:r>
            <w:r w:rsidRPr="00DC6176">
              <w:rPr>
                <w:rFonts w:hint="eastAsia"/>
                <w:color w:val="000000" w:themeColor="text1"/>
                <w:sz w:val="24"/>
              </w:rPr>
              <w:t>。</w:t>
            </w:r>
            <w:r w:rsidRPr="00DC6176">
              <w:rPr>
                <w:color w:val="000000" w:themeColor="text1"/>
                <w:sz w:val="24"/>
              </w:rPr>
              <w:t>水污染物</w:t>
            </w:r>
            <w:r w:rsidRPr="00DC6176">
              <w:rPr>
                <w:color w:val="000000" w:themeColor="text1"/>
                <w:sz w:val="24"/>
              </w:rPr>
              <w:t>COD</w:t>
            </w:r>
            <w:r w:rsidRPr="00DC6176">
              <w:rPr>
                <w:rFonts w:hint="eastAsia"/>
                <w:color w:val="000000" w:themeColor="text1"/>
                <w:sz w:val="24"/>
              </w:rPr>
              <w:t>：</w:t>
            </w:r>
            <w:r w:rsidRPr="00DC6176">
              <w:rPr>
                <w:color w:val="000000" w:themeColor="text1"/>
                <w:sz w:val="24"/>
              </w:rPr>
              <w:t>15.650</w:t>
            </w:r>
            <w:r w:rsidR="00DC6176" w:rsidRPr="00DC6176">
              <w:rPr>
                <w:color w:val="000000" w:themeColor="text1"/>
                <w:sz w:val="24"/>
              </w:rPr>
              <w:t>0</w:t>
            </w:r>
            <w:r w:rsidRPr="00DC6176">
              <w:rPr>
                <w:color w:val="000000" w:themeColor="text1"/>
                <w:sz w:val="24"/>
              </w:rPr>
              <w:t>t/a</w:t>
            </w:r>
            <w:r w:rsidRPr="00DC6176">
              <w:rPr>
                <w:rFonts w:hint="eastAsia"/>
                <w:color w:val="000000" w:themeColor="text1"/>
                <w:sz w:val="24"/>
              </w:rPr>
              <w:t>；</w:t>
            </w:r>
            <w:r w:rsidRPr="00DC6176">
              <w:rPr>
                <w:color w:val="000000" w:themeColor="text1"/>
                <w:sz w:val="24"/>
              </w:rPr>
              <w:t>氨氮</w:t>
            </w:r>
            <w:r w:rsidRPr="00DC6176">
              <w:rPr>
                <w:rFonts w:hint="eastAsia"/>
                <w:color w:val="000000" w:themeColor="text1"/>
                <w:sz w:val="24"/>
              </w:rPr>
              <w:t>：</w:t>
            </w:r>
            <w:r w:rsidRPr="00DC6176">
              <w:rPr>
                <w:color w:val="000000" w:themeColor="text1"/>
                <w:sz w:val="24"/>
              </w:rPr>
              <w:t>2.0064t/a</w:t>
            </w:r>
            <w:r w:rsidRPr="00DC6176">
              <w:rPr>
                <w:color w:val="000000" w:themeColor="text1"/>
                <w:sz w:val="24"/>
              </w:rPr>
              <w:t>，本</w:t>
            </w:r>
            <w:r>
              <w:rPr>
                <w:color w:val="000000" w:themeColor="text1"/>
                <w:sz w:val="24"/>
              </w:rPr>
              <w:t>项目废水经处理后排人市政污水管网，进入城镇污水处理厂处理后达标排放。</w:t>
            </w:r>
          </w:p>
          <w:p w14:paraId="3DFDDA66" w14:textId="77777777" w:rsidR="00315D99" w:rsidRDefault="008D37D5">
            <w:pPr>
              <w:spacing w:line="360" w:lineRule="auto"/>
              <w:ind w:firstLineChars="200" w:firstLine="480"/>
              <w:rPr>
                <w:color w:val="000000" w:themeColor="text1"/>
                <w:sz w:val="24"/>
              </w:rPr>
            </w:pPr>
            <w:r>
              <w:rPr>
                <w:rStyle w:val="1"/>
                <w:color w:val="000000" w:themeColor="text1"/>
                <w:sz w:val="24"/>
              </w:rPr>
              <w:t>项目具体总量指标以当地环保部门核准的指标为准。</w:t>
            </w:r>
          </w:p>
        </w:tc>
      </w:tr>
    </w:tbl>
    <w:p w14:paraId="5BDB5C33" w14:textId="77777777" w:rsidR="00315D99" w:rsidRDefault="008D37D5">
      <w:pPr>
        <w:adjustRightInd w:val="0"/>
        <w:snapToGrid w:val="0"/>
        <w:spacing w:line="288" w:lineRule="auto"/>
        <w:jc w:val="center"/>
        <w:rPr>
          <w:rFonts w:eastAsia="楷体_GB2312"/>
          <w:sz w:val="36"/>
          <w:szCs w:val="36"/>
        </w:rPr>
      </w:pPr>
      <w:r>
        <w:rPr>
          <w:rFonts w:eastAsia="黑体"/>
          <w:snapToGrid w:val="0"/>
          <w:sz w:val="36"/>
          <w:szCs w:val="36"/>
        </w:rPr>
        <w:br w:type="page"/>
      </w:r>
    </w:p>
    <w:p w14:paraId="096D05B8" w14:textId="77777777" w:rsidR="00315D99" w:rsidRDefault="008D37D5">
      <w:pPr>
        <w:pStyle w:val="ab"/>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四、主要环境影响和保护措施</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53"/>
        <w:gridCol w:w="8603"/>
      </w:tblGrid>
      <w:tr w:rsidR="00315D99" w14:paraId="39F39424" w14:textId="77777777">
        <w:trPr>
          <w:trHeight w:val="4749"/>
          <w:jc w:val="center"/>
        </w:trPr>
        <w:tc>
          <w:tcPr>
            <w:tcW w:w="746" w:type="dxa"/>
            <w:tcMar>
              <w:left w:w="28" w:type="dxa"/>
              <w:right w:w="28" w:type="dxa"/>
            </w:tcMar>
            <w:vAlign w:val="center"/>
          </w:tcPr>
          <w:p w14:paraId="36811A9E" w14:textId="77777777" w:rsidR="00315D99" w:rsidRDefault="008D37D5">
            <w:pPr>
              <w:pStyle w:val="ab"/>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施工</w:t>
            </w:r>
          </w:p>
          <w:p w14:paraId="11E6F0C6" w14:textId="77777777" w:rsidR="00315D99" w:rsidRDefault="008D37D5">
            <w:pPr>
              <w:pStyle w:val="ab"/>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期环</w:t>
            </w:r>
          </w:p>
          <w:p w14:paraId="63AF9972" w14:textId="77777777" w:rsidR="00315D99" w:rsidRDefault="008D37D5">
            <w:pPr>
              <w:pStyle w:val="ab"/>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境保</w:t>
            </w:r>
          </w:p>
          <w:p w14:paraId="629E891F" w14:textId="77777777" w:rsidR="00315D99" w:rsidRDefault="008D37D5">
            <w:pPr>
              <w:pStyle w:val="ab"/>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护</w:t>
            </w:r>
            <w:proofErr w:type="gramStart"/>
            <w:r>
              <w:rPr>
                <w:rFonts w:ascii="Times New Roman" w:hAnsi="Times New Roman"/>
                <w:kern w:val="2"/>
                <w:szCs w:val="24"/>
              </w:rPr>
              <w:t>措</w:t>
            </w:r>
            <w:proofErr w:type="gramEnd"/>
          </w:p>
          <w:p w14:paraId="76FF5AE0" w14:textId="77777777" w:rsidR="00315D99" w:rsidRDefault="008D37D5">
            <w:pPr>
              <w:pStyle w:val="ab"/>
              <w:adjustRightInd w:val="0"/>
              <w:snapToGrid w:val="0"/>
              <w:spacing w:before="0" w:beforeAutospacing="0" w:after="0" w:afterAutospacing="0"/>
              <w:jc w:val="center"/>
              <w:rPr>
                <w:rFonts w:ascii="Times New Roman" w:hAnsi="Times New Roman"/>
                <w:bCs/>
                <w:kern w:val="2"/>
                <w:szCs w:val="24"/>
              </w:rPr>
            </w:pPr>
            <w:r>
              <w:rPr>
                <w:rFonts w:ascii="Times New Roman" w:hAnsi="Times New Roman"/>
                <w:kern w:val="2"/>
                <w:szCs w:val="24"/>
              </w:rPr>
              <w:t>施</w:t>
            </w:r>
          </w:p>
        </w:tc>
        <w:tc>
          <w:tcPr>
            <w:tcW w:w="8162" w:type="dxa"/>
            <w:vAlign w:val="center"/>
          </w:tcPr>
          <w:p w14:paraId="3D4E43CD" w14:textId="77777777" w:rsidR="00315D99" w:rsidRDefault="008D37D5">
            <w:pPr>
              <w:adjustRightInd w:val="0"/>
              <w:snapToGrid w:val="0"/>
              <w:spacing w:line="360" w:lineRule="auto"/>
              <w:ind w:firstLineChars="200" w:firstLine="442"/>
              <w:rPr>
                <w:b/>
                <w:spacing w:val="-10"/>
                <w:sz w:val="24"/>
              </w:rPr>
            </w:pPr>
            <w:r>
              <w:rPr>
                <w:b/>
                <w:spacing w:val="-10"/>
                <w:sz w:val="24"/>
              </w:rPr>
              <w:t>1</w:t>
            </w:r>
            <w:r>
              <w:rPr>
                <w:b/>
                <w:spacing w:val="-10"/>
                <w:sz w:val="24"/>
              </w:rPr>
              <w:t>、施工扬尘</w:t>
            </w:r>
          </w:p>
          <w:p w14:paraId="7E8BF632" w14:textId="77777777" w:rsidR="00315D99" w:rsidRDefault="008D37D5">
            <w:pPr>
              <w:spacing w:line="360" w:lineRule="auto"/>
              <w:ind w:firstLine="482"/>
              <w:rPr>
                <w:bCs/>
                <w:sz w:val="24"/>
              </w:rPr>
            </w:pPr>
            <w:r>
              <w:rPr>
                <w:sz w:val="24"/>
              </w:rPr>
              <w:t>现状调查，本项目周围</w:t>
            </w:r>
            <w:r>
              <w:rPr>
                <w:rFonts w:hint="eastAsia"/>
                <w:sz w:val="24"/>
              </w:rPr>
              <w:t>最近的敏感点为南侧</w:t>
            </w:r>
            <w:r>
              <w:rPr>
                <w:rFonts w:hint="eastAsia"/>
                <w:sz w:val="24"/>
              </w:rPr>
              <w:t>5</w:t>
            </w:r>
            <w:r>
              <w:rPr>
                <w:sz w:val="24"/>
              </w:rPr>
              <w:t>60m</w:t>
            </w:r>
            <w:proofErr w:type="gramStart"/>
            <w:r>
              <w:rPr>
                <w:rFonts w:hint="eastAsia"/>
                <w:sz w:val="24"/>
              </w:rPr>
              <w:t>张旺渠村</w:t>
            </w:r>
            <w:proofErr w:type="gramEnd"/>
            <w:r>
              <w:rPr>
                <w:sz w:val="24"/>
              </w:rPr>
              <w:t>。为最大限度减少施工期扬尘对沿路周边居民点空气环境的影响，</w:t>
            </w:r>
            <w:r>
              <w:rPr>
                <w:bCs/>
                <w:sz w:val="24"/>
              </w:rPr>
              <w:t>评价要求建设单位在施工过程中采取必要的防尘措施减小对周边环境的影响。</w:t>
            </w:r>
          </w:p>
          <w:p w14:paraId="5A70DD7D" w14:textId="77777777" w:rsidR="00315D99" w:rsidRDefault="008D37D5">
            <w:pPr>
              <w:spacing w:line="360" w:lineRule="auto"/>
              <w:ind w:firstLine="482"/>
              <w:rPr>
                <w:bCs/>
                <w:sz w:val="24"/>
              </w:rPr>
            </w:pPr>
            <w:r>
              <w:rPr>
                <w:sz w:val="24"/>
              </w:rPr>
              <w:t>严格执行陕西省住建厅出台的《建筑施工扬尘治理</w:t>
            </w:r>
            <w:r>
              <w:rPr>
                <w:sz w:val="24"/>
              </w:rPr>
              <w:t>16</w:t>
            </w:r>
            <w:r>
              <w:rPr>
                <w:sz w:val="24"/>
              </w:rPr>
              <w:t>条措施》制定施工现场扬尘预防治理专项方案；制定空气重污染应急预案；对进场所有作业人员进行工地扬尘预防治理知识培训；施工现场必须封闭围挡施工；施工现场出入口及场内主要道路必须硬化；施工现场出入口必须配备车辆冲洗设施；施工现场集中堆放的土方必须覆盖；运输车辆必须封闭或遮盖；施工现场设置固定垃圾存放点；水泥及其它粉尘类建筑材料必须密闭存放或覆盖；建立洒水清扫制度或雾化降尘措施；施工建筑垃圾必须采用封闭方式及时清运；施工现场必须安装视频监控系统</w:t>
            </w:r>
            <w:r>
              <w:rPr>
                <w:sz w:val="24"/>
              </w:rPr>
              <w:t>,</w:t>
            </w:r>
            <w:r>
              <w:rPr>
                <w:sz w:val="24"/>
              </w:rPr>
              <w:t>对施工扬尘进行实时监控。拆除工程必须采用围挡隔离，并采取洒水降尘或雾化降尘措施，废弃物应及时覆盖或清运；遇有严重污染日时，严禁建筑工地土方作业和建筑拆除作业。</w:t>
            </w:r>
          </w:p>
          <w:p w14:paraId="36EDF208" w14:textId="77777777" w:rsidR="00315D99" w:rsidRDefault="008D37D5">
            <w:pPr>
              <w:spacing w:line="360" w:lineRule="auto"/>
              <w:ind w:firstLine="482"/>
              <w:rPr>
                <w:sz w:val="24"/>
              </w:rPr>
            </w:pPr>
            <w:r>
              <w:rPr>
                <w:bCs/>
                <w:sz w:val="24"/>
              </w:rPr>
              <w:t>环评要求，企业需依据</w:t>
            </w:r>
            <w:r>
              <w:rPr>
                <w:sz w:val="24"/>
                <w:lang w:val="en-GB"/>
              </w:rPr>
              <w:t>DB61/1078-2017</w:t>
            </w:r>
            <w:r>
              <w:rPr>
                <w:sz w:val="24"/>
                <w:lang w:val="en-GB"/>
              </w:rPr>
              <w:t>《施工厂界扬尘排放限值》要求，施工期间应采取连续自动监测技术，在施工场地围栏安全范围内的边界处，且可直接监测工地现场主要施工活动的区域，对颗粒物实施在线监测，确保施工期间厂界扬尘满足</w:t>
            </w:r>
            <w:r>
              <w:rPr>
                <w:sz w:val="24"/>
                <w:lang w:val="en-GB"/>
              </w:rPr>
              <w:t>DB61/1078-2017</w:t>
            </w:r>
            <w:r>
              <w:rPr>
                <w:sz w:val="24"/>
                <w:lang w:val="en-GB"/>
              </w:rPr>
              <w:t>《施工厂界扬尘排放限值》表</w:t>
            </w:r>
            <w:r>
              <w:rPr>
                <w:sz w:val="24"/>
                <w:lang w:val="en-GB"/>
              </w:rPr>
              <w:t>1</w:t>
            </w:r>
            <w:r>
              <w:rPr>
                <w:sz w:val="24"/>
                <w:lang w:val="en-GB"/>
              </w:rPr>
              <w:t>中扬尘浓度限值要求。</w:t>
            </w:r>
          </w:p>
          <w:p w14:paraId="616AECC7" w14:textId="77777777" w:rsidR="00315D99" w:rsidRDefault="008D37D5">
            <w:pPr>
              <w:adjustRightInd w:val="0"/>
              <w:snapToGrid w:val="0"/>
              <w:spacing w:line="360" w:lineRule="auto"/>
              <w:ind w:firstLineChars="200" w:firstLine="442"/>
              <w:rPr>
                <w:b/>
                <w:spacing w:val="-10"/>
                <w:sz w:val="24"/>
              </w:rPr>
            </w:pPr>
            <w:r>
              <w:rPr>
                <w:b/>
                <w:spacing w:val="-10"/>
                <w:sz w:val="24"/>
              </w:rPr>
              <w:t>2</w:t>
            </w:r>
            <w:r>
              <w:rPr>
                <w:b/>
                <w:spacing w:val="-10"/>
                <w:sz w:val="24"/>
              </w:rPr>
              <w:t>、废水</w:t>
            </w:r>
          </w:p>
          <w:p w14:paraId="5E0A8042" w14:textId="77777777" w:rsidR="00315D99" w:rsidRDefault="008D37D5">
            <w:pPr>
              <w:spacing w:line="360" w:lineRule="auto"/>
              <w:ind w:firstLineChars="200" w:firstLine="480"/>
              <w:rPr>
                <w:sz w:val="24"/>
              </w:rPr>
            </w:pPr>
            <w:r>
              <w:rPr>
                <w:sz w:val="24"/>
              </w:rPr>
              <w:t>（</w:t>
            </w:r>
            <w:r>
              <w:rPr>
                <w:sz w:val="24"/>
              </w:rPr>
              <w:t>1</w:t>
            </w:r>
            <w:r>
              <w:rPr>
                <w:sz w:val="24"/>
              </w:rPr>
              <w:t>）生活污水</w:t>
            </w:r>
          </w:p>
          <w:p w14:paraId="53E74861" w14:textId="77777777" w:rsidR="00315D99" w:rsidRDefault="008D37D5">
            <w:pPr>
              <w:spacing w:line="360" w:lineRule="auto"/>
              <w:ind w:firstLineChars="200" w:firstLine="480"/>
              <w:rPr>
                <w:color w:val="000000" w:themeColor="text1"/>
                <w:kern w:val="0"/>
                <w:sz w:val="24"/>
              </w:rPr>
            </w:pPr>
            <w:r>
              <w:rPr>
                <w:sz w:val="24"/>
              </w:rPr>
              <w:t>本项目施工期施工人员预估</w:t>
            </w:r>
            <w:r>
              <w:rPr>
                <w:sz w:val="24"/>
              </w:rPr>
              <w:t>30</w:t>
            </w:r>
            <w:r>
              <w:rPr>
                <w:sz w:val="24"/>
              </w:rPr>
              <w:t>人，生活污水产生量</w:t>
            </w:r>
            <w:r>
              <w:rPr>
                <w:sz w:val="24"/>
              </w:rPr>
              <w:t>1.2m</w:t>
            </w:r>
            <w:r>
              <w:rPr>
                <w:sz w:val="24"/>
                <w:vertAlign w:val="superscript"/>
              </w:rPr>
              <w:t>3</w:t>
            </w:r>
            <w:r>
              <w:rPr>
                <w:sz w:val="24"/>
              </w:rPr>
              <w:t>/d</w:t>
            </w:r>
            <w:r>
              <w:rPr>
                <w:sz w:val="24"/>
              </w:rPr>
              <w:t>，主要污染因子为</w:t>
            </w:r>
            <w:r>
              <w:rPr>
                <w:sz w:val="24"/>
              </w:rPr>
              <w:t>COD</w:t>
            </w:r>
            <w:r>
              <w:rPr>
                <w:sz w:val="24"/>
              </w:rPr>
              <w:t>、</w:t>
            </w:r>
            <w:r>
              <w:rPr>
                <w:sz w:val="24"/>
              </w:rPr>
              <w:t>BOD</w:t>
            </w:r>
            <w:r>
              <w:rPr>
                <w:sz w:val="24"/>
                <w:vertAlign w:val="subscript"/>
              </w:rPr>
              <w:t>5</w:t>
            </w:r>
            <w:r>
              <w:rPr>
                <w:sz w:val="24"/>
              </w:rPr>
              <w:t>和</w:t>
            </w:r>
            <w:r>
              <w:rPr>
                <w:sz w:val="24"/>
              </w:rPr>
              <w:t>SS</w:t>
            </w:r>
            <w:r>
              <w:rPr>
                <w:sz w:val="24"/>
              </w:rPr>
              <w:t>等，</w:t>
            </w:r>
            <w:r>
              <w:rPr>
                <w:color w:val="000000" w:themeColor="text1"/>
                <w:kern w:val="0"/>
                <w:sz w:val="24"/>
              </w:rPr>
              <w:t>施工场地应建设旱厕，粪便定期外运用于农田施肥，其它少量生活污水泼洒用于场地防尘，以减缓对地表水环境的影响。</w:t>
            </w:r>
          </w:p>
          <w:p w14:paraId="6AD09A5C" w14:textId="77777777" w:rsidR="00315D99" w:rsidRDefault="008D37D5">
            <w:pPr>
              <w:spacing w:line="360" w:lineRule="auto"/>
              <w:ind w:firstLineChars="175" w:firstLine="420"/>
              <w:rPr>
                <w:sz w:val="24"/>
              </w:rPr>
            </w:pPr>
            <w:r>
              <w:rPr>
                <w:sz w:val="24"/>
              </w:rPr>
              <w:t>（</w:t>
            </w:r>
            <w:r>
              <w:rPr>
                <w:sz w:val="24"/>
              </w:rPr>
              <w:t>2</w:t>
            </w:r>
            <w:r>
              <w:rPr>
                <w:sz w:val="24"/>
              </w:rPr>
              <w:t>）施工废水</w:t>
            </w:r>
          </w:p>
          <w:p w14:paraId="5FBEB58E" w14:textId="77777777" w:rsidR="00315D99" w:rsidRDefault="008D37D5">
            <w:pPr>
              <w:spacing w:line="360" w:lineRule="auto"/>
              <w:ind w:firstLineChars="200" w:firstLine="480"/>
              <w:rPr>
                <w:sz w:val="24"/>
              </w:rPr>
            </w:pPr>
            <w:r>
              <w:rPr>
                <w:sz w:val="24"/>
              </w:rPr>
              <w:t>施工期间进行砂、石冲洗和浇注混凝土等作业过程中将有施工泥浆废水产生，应在施工现场修建废水沉淀池，施工泥浆废水经沉淀处理后，上清液可用于</w:t>
            </w:r>
            <w:proofErr w:type="gramStart"/>
            <w:r>
              <w:rPr>
                <w:sz w:val="24"/>
              </w:rPr>
              <w:t>场地抑尘喷洒</w:t>
            </w:r>
            <w:proofErr w:type="gramEnd"/>
            <w:r>
              <w:rPr>
                <w:sz w:val="24"/>
              </w:rPr>
              <w:t>用水，池内泥浆弃土定时挖出与建筑垃圾合并后，妥善堆存处置。</w:t>
            </w:r>
          </w:p>
          <w:p w14:paraId="3247E56C" w14:textId="77777777" w:rsidR="00315D99" w:rsidRDefault="008D37D5">
            <w:pPr>
              <w:adjustRightInd w:val="0"/>
              <w:snapToGrid w:val="0"/>
              <w:spacing w:line="360" w:lineRule="auto"/>
              <w:ind w:firstLineChars="200" w:firstLine="442"/>
              <w:rPr>
                <w:b/>
                <w:spacing w:val="-10"/>
                <w:sz w:val="24"/>
              </w:rPr>
            </w:pPr>
            <w:r>
              <w:rPr>
                <w:b/>
                <w:spacing w:val="-10"/>
                <w:sz w:val="24"/>
              </w:rPr>
              <w:lastRenderedPageBreak/>
              <w:t>3</w:t>
            </w:r>
            <w:r>
              <w:rPr>
                <w:b/>
                <w:spacing w:val="-10"/>
                <w:sz w:val="24"/>
              </w:rPr>
              <w:t>、噪声与振动</w:t>
            </w:r>
          </w:p>
          <w:p w14:paraId="0B393C1A" w14:textId="77777777" w:rsidR="00315D99" w:rsidRDefault="008D37D5">
            <w:pPr>
              <w:spacing w:line="360" w:lineRule="auto"/>
              <w:ind w:firstLine="480"/>
              <w:rPr>
                <w:sz w:val="24"/>
              </w:rPr>
            </w:pPr>
            <w:r>
              <w:rPr>
                <w:color w:val="000000" w:themeColor="text1"/>
                <w:sz w:val="24"/>
              </w:rPr>
              <w:t>根据现场踏勘，</w:t>
            </w:r>
            <w:proofErr w:type="gramStart"/>
            <w:r>
              <w:rPr>
                <w:color w:val="000000" w:themeColor="text1"/>
                <w:sz w:val="24"/>
              </w:rPr>
              <w:t>距项目</w:t>
            </w:r>
            <w:proofErr w:type="gramEnd"/>
            <w:r>
              <w:rPr>
                <w:color w:val="000000" w:themeColor="text1"/>
                <w:sz w:val="24"/>
              </w:rPr>
              <w:t>地最近的敏感目标为</w:t>
            </w:r>
            <w:r>
              <w:rPr>
                <w:rFonts w:hint="eastAsia"/>
                <w:sz w:val="24"/>
              </w:rPr>
              <w:t>南侧</w:t>
            </w:r>
            <w:r>
              <w:rPr>
                <w:rFonts w:hint="eastAsia"/>
                <w:sz w:val="24"/>
              </w:rPr>
              <w:t>5</w:t>
            </w:r>
            <w:r>
              <w:rPr>
                <w:sz w:val="24"/>
              </w:rPr>
              <w:t>70m</w:t>
            </w:r>
            <w:proofErr w:type="gramStart"/>
            <w:r>
              <w:rPr>
                <w:rFonts w:hint="eastAsia"/>
                <w:sz w:val="24"/>
              </w:rPr>
              <w:t>张旺渠村</w:t>
            </w:r>
            <w:proofErr w:type="gramEnd"/>
            <w:r>
              <w:rPr>
                <w:color w:val="000000" w:themeColor="text1"/>
                <w:sz w:val="24"/>
              </w:rPr>
              <w:t>。为最大限度地减少施工噪声与振动对周围环境的影响，建议建设和施工单位采取以下防治</w:t>
            </w:r>
            <w:r>
              <w:rPr>
                <w:sz w:val="24"/>
              </w:rPr>
              <w:t>措施：</w:t>
            </w:r>
          </w:p>
          <w:p w14:paraId="2DC35915" w14:textId="77777777" w:rsidR="00315D99" w:rsidRDefault="008D37D5">
            <w:pPr>
              <w:spacing w:line="360" w:lineRule="auto"/>
              <w:ind w:firstLineChars="200" w:firstLine="480"/>
              <w:rPr>
                <w:sz w:val="24"/>
              </w:rPr>
            </w:pPr>
            <w:r>
              <w:rPr>
                <w:rFonts w:ascii="宋体" w:hAnsi="宋体" w:cs="宋体" w:hint="eastAsia"/>
                <w:sz w:val="24"/>
              </w:rPr>
              <w:t>①</w:t>
            </w:r>
            <w:r>
              <w:rPr>
                <w:sz w:val="24"/>
              </w:rPr>
              <w:t>尽量采用低噪声设备，如以液压机械代替燃油机械，振捣器采用高频振捣器等；</w:t>
            </w:r>
          </w:p>
          <w:p w14:paraId="3A3D57D7" w14:textId="77777777" w:rsidR="00315D99" w:rsidRDefault="008D37D5">
            <w:pPr>
              <w:spacing w:line="360" w:lineRule="auto"/>
              <w:ind w:firstLineChars="200" w:firstLine="480"/>
              <w:rPr>
                <w:sz w:val="24"/>
              </w:rPr>
            </w:pPr>
            <w:r>
              <w:rPr>
                <w:rFonts w:ascii="宋体" w:hAnsi="宋体" w:cs="宋体" w:hint="eastAsia"/>
                <w:sz w:val="24"/>
              </w:rPr>
              <w:t>②</w:t>
            </w:r>
            <w:r>
              <w:rPr>
                <w:sz w:val="24"/>
              </w:rPr>
              <w:t>可固定的机械设备如发电机、空压机等安置在施工场地临时房间内，房屋内设吸声材料，降低噪声；</w:t>
            </w:r>
          </w:p>
          <w:p w14:paraId="5E5FAB72" w14:textId="77777777" w:rsidR="00315D99" w:rsidRDefault="008D37D5">
            <w:pPr>
              <w:spacing w:line="360" w:lineRule="auto"/>
              <w:ind w:firstLineChars="200" w:firstLine="480"/>
              <w:rPr>
                <w:sz w:val="24"/>
              </w:rPr>
            </w:pPr>
            <w:r>
              <w:rPr>
                <w:rFonts w:ascii="宋体" w:hAnsi="宋体" w:cs="宋体" w:hint="eastAsia"/>
                <w:sz w:val="24"/>
              </w:rPr>
              <w:t>③</w:t>
            </w:r>
            <w:r>
              <w:rPr>
                <w:sz w:val="24"/>
              </w:rPr>
              <w:t>动力机械设备应进行定期的维修、养护，以保证其在正常工况下工作；</w:t>
            </w:r>
          </w:p>
          <w:p w14:paraId="1741142D" w14:textId="77777777" w:rsidR="00315D99" w:rsidRDefault="008D37D5">
            <w:pPr>
              <w:spacing w:line="360" w:lineRule="auto"/>
              <w:ind w:firstLineChars="200" w:firstLine="480"/>
              <w:rPr>
                <w:sz w:val="24"/>
              </w:rPr>
            </w:pPr>
            <w:r>
              <w:rPr>
                <w:rFonts w:ascii="宋体" w:hAnsi="宋体" w:cs="宋体" w:hint="eastAsia"/>
                <w:sz w:val="24"/>
              </w:rPr>
              <w:t>④</w:t>
            </w:r>
            <w:r>
              <w:rPr>
                <w:sz w:val="24"/>
              </w:rPr>
              <w:t>合理制定施工计划，一定要严格控制和管理产生噪声的设备使用时间，尽可能避免在同一区段安排大量强噪声设备同时施工；</w:t>
            </w:r>
          </w:p>
          <w:p w14:paraId="36AFBB12" w14:textId="77777777" w:rsidR="00315D99" w:rsidRDefault="008D37D5">
            <w:pPr>
              <w:spacing w:line="360" w:lineRule="auto"/>
              <w:ind w:firstLineChars="200" w:firstLine="480"/>
              <w:rPr>
                <w:sz w:val="24"/>
              </w:rPr>
            </w:pPr>
            <w:r>
              <w:rPr>
                <w:rFonts w:ascii="宋体" w:hAnsi="宋体" w:cs="宋体" w:hint="eastAsia"/>
                <w:sz w:val="24"/>
              </w:rPr>
              <w:t>⑤</w:t>
            </w:r>
            <w:r>
              <w:rPr>
                <w:sz w:val="24"/>
              </w:rPr>
              <w:t>噪声污染严重的城市建筑施工机械设备，必须安装隔声、消声设施，或采取其他防止噪声措施，最大声级不得超过</w:t>
            </w:r>
            <w:r>
              <w:rPr>
                <w:sz w:val="24"/>
              </w:rPr>
              <w:t>85dB(A)</w:t>
            </w:r>
            <w:r>
              <w:rPr>
                <w:sz w:val="24"/>
              </w:rPr>
              <w:t>。</w:t>
            </w:r>
          </w:p>
          <w:p w14:paraId="0EA86846" w14:textId="77777777" w:rsidR="00315D99" w:rsidRDefault="008D37D5">
            <w:pPr>
              <w:spacing w:line="360" w:lineRule="auto"/>
              <w:ind w:firstLineChars="200" w:firstLine="480"/>
              <w:rPr>
                <w:sz w:val="24"/>
              </w:rPr>
            </w:pPr>
            <w:r>
              <w:rPr>
                <w:rFonts w:ascii="宋体" w:hAnsi="宋体" w:cs="宋体" w:hint="eastAsia"/>
                <w:sz w:val="24"/>
              </w:rPr>
              <w:t>⑥</w:t>
            </w:r>
            <w:r>
              <w:rPr>
                <w:sz w:val="24"/>
              </w:rPr>
              <w:t>施工期间多为大型重车，应尽量减少夜间运输量，限制大型载重车辆的车速，减少或杜绝鸣笛。</w:t>
            </w:r>
          </w:p>
          <w:p w14:paraId="6DB50AE3" w14:textId="77777777" w:rsidR="00315D99" w:rsidRDefault="008D37D5">
            <w:pPr>
              <w:spacing w:line="360" w:lineRule="auto"/>
              <w:ind w:firstLineChars="200" w:firstLine="480"/>
              <w:rPr>
                <w:sz w:val="24"/>
              </w:rPr>
            </w:pPr>
            <w:r>
              <w:rPr>
                <w:sz w:val="24"/>
              </w:rPr>
              <w:fldChar w:fldCharType="begin"/>
            </w:r>
            <w:r>
              <w:rPr>
                <w:sz w:val="24"/>
              </w:rPr>
              <w:instrText xml:space="preserve"> = 7 \* GB3 \* MERGEFORMAT </w:instrText>
            </w:r>
            <w:r>
              <w:rPr>
                <w:sz w:val="24"/>
              </w:rPr>
              <w:fldChar w:fldCharType="separate"/>
            </w:r>
            <w:r>
              <w:rPr>
                <w:rFonts w:ascii="宋体" w:hAnsi="宋体" w:cs="宋体" w:hint="eastAsia"/>
                <w:sz w:val="24"/>
              </w:rPr>
              <w:t>⑦</w:t>
            </w:r>
            <w:r>
              <w:rPr>
                <w:sz w:val="24"/>
              </w:rPr>
              <w:fldChar w:fldCharType="end"/>
            </w:r>
            <w:r>
              <w:rPr>
                <w:sz w:val="24"/>
              </w:rPr>
              <w:t>施工单位在施工前应向环保部门申请登记。除因生产工艺上要求或者特殊要求必须连续作业（如混凝土浇注）外，禁止夜间进行产生噪声污染的建筑施工作业，因特殊要求必须连续作业的，必须有环保主管部门的审批，且必须公告附近居民。同时，</w:t>
            </w:r>
            <w:r>
              <w:rPr>
                <w:sz w:val="24"/>
              </w:rPr>
              <w:t>“</w:t>
            </w:r>
            <w:r>
              <w:rPr>
                <w:sz w:val="24"/>
              </w:rPr>
              <w:t>高考、中考</w:t>
            </w:r>
            <w:r>
              <w:rPr>
                <w:sz w:val="24"/>
              </w:rPr>
              <w:t>”</w:t>
            </w:r>
            <w:r>
              <w:rPr>
                <w:sz w:val="24"/>
              </w:rPr>
              <w:t>前</w:t>
            </w:r>
            <w:r>
              <w:rPr>
                <w:sz w:val="24"/>
              </w:rPr>
              <w:t>10</w:t>
            </w:r>
            <w:r>
              <w:rPr>
                <w:sz w:val="24"/>
              </w:rPr>
              <w:t>日内及考试期间等特殊期间，禁止夜间施工作业。</w:t>
            </w:r>
          </w:p>
          <w:p w14:paraId="556F8EEA" w14:textId="77777777" w:rsidR="00315D99" w:rsidRDefault="008D37D5">
            <w:pPr>
              <w:spacing w:line="360" w:lineRule="auto"/>
              <w:ind w:firstLineChars="200" w:firstLine="480"/>
              <w:rPr>
                <w:sz w:val="24"/>
              </w:rPr>
            </w:pPr>
            <w:r>
              <w:rPr>
                <w:sz w:val="24"/>
              </w:rPr>
              <w:t>采取以上防噪措施后，施工期噪声与振动可减轻对周围敏感点造成影响。</w:t>
            </w:r>
          </w:p>
          <w:p w14:paraId="33CA88F1" w14:textId="77777777" w:rsidR="00315D99" w:rsidRDefault="008D37D5">
            <w:pPr>
              <w:adjustRightInd w:val="0"/>
              <w:snapToGrid w:val="0"/>
              <w:spacing w:line="360" w:lineRule="auto"/>
              <w:ind w:firstLineChars="200" w:firstLine="442"/>
              <w:rPr>
                <w:b/>
                <w:spacing w:val="-10"/>
                <w:sz w:val="24"/>
              </w:rPr>
            </w:pPr>
            <w:r>
              <w:rPr>
                <w:b/>
                <w:spacing w:val="-10"/>
                <w:sz w:val="24"/>
              </w:rPr>
              <w:t>4</w:t>
            </w:r>
            <w:r>
              <w:rPr>
                <w:b/>
                <w:spacing w:val="-10"/>
                <w:sz w:val="24"/>
              </w:rPr>
              <w:t>、固体废物</w:t>
            </w:r>
          </w:p>
          <w:p w14:paraId="7BF44889" w14:textId="77777777" w:rsidR="00315D99" w:rsidRDefault="008D37D5">
            <w:pPr>
              <w:spacing w:line="360" w:lineRule="auto"/>
              <w:ind w:firstLineChars="175" w:firstLine="420"/>
              <w:rPr>
                <w:sz w:val="24"/>
              </w:rPr>
            </w:pPr>
            <w:r>
              <w:rPr>
                <w:sz w:val="24"/>
              </w:rPr>
              <w:t>施工过程中固体废物主要是建筑垃圾、弃土弃渣及施工人员生活垃圾。</w:t>
            </w:r>
          </w:p>
          <w:p w14:paraId="658F9871" w14:textId="77777777" w:rsidR="00315D99" w:rsidRDefault="008D37D5">
            <w:pPr>
              <w:spacing w:line="360" w:lineRule="auto"/>
              <w:ind w:firstLineChars="200" w:firstLine="480"/>
              <w:rPr>
                <w:sz w:val="24"/>
              </w:rPr>
            </w:pPr>
            <w:r>
              <w:rPr>
                <w:sz w:val="24"/>
              </w:rPr>
              <w:t>（</w:t>
            </w:r>
            <w:r>
              <w:rPr>
                <w:sz w:val="24"/>
              </w:rPr>
              <w:t>1</w:t>
            </w:r>
            <w:r>
              <w:rPr>
                <w:sz w:val="24"/>
              </w:rPr>
              <w:t>）本项目施工过程中挖填方基本平衡，根据项目所在地地形现状进行建设，</w:t>
            </w:r>
            <w:proofErr w:type="gramStart"/>
            <w:r>
              <w:rPr>
                <w:sz w:val="24"/>
              </w:rPr>
              <w:t>弃方量</w:t>
            </w:r>
            <w:proofErr w:type="gramEnd"/>
            <w:r>
              <w:rPr>
                <w:sz w:val="24"/>
              </w:rPr>
              <w:t>较少，做到及时清运。</w:t>
            </w:r>
          </w:p>
          <w:p w14:paraId="50D81DD0" w14:textId="77777777" w:rsidR="00315D99" w:rsidRDefault="008D37D5">
            <w:pPr>
              <w:spacing w:line="360" w:lineRule="auto"/>
              <w:ind w:firstLineChars="175" w:firstLine="420"/>
              <w:rPr>
                <w:sz w:val="24"/>
              </w:rPr>
            </w:pPr>
            <w:r>
              <w:rPr>
                <w:sz w:val="24"/>
              </w:rPr>
              <w:t>（</w:t>
            </w:r>
            <w:r>
              <w:rPr>
                <w:sz w:val="24"/>
              </w:rPr>
              <w:t>2</w:t>
            </w:r>
            <w:r>
              <w:rPr>
                <w:sz w:val="24"/>
              </w:rPr>
              <w:t>）施工建筑垃圾进行分类收集，对于废钢筋等可回收部分回收外售，剩余的废砖、土等建筑垃圾及时清理外运至咸阳市指定地点处置；</w:t>
            </w:r>
          </w:p>
          <w:p w14:paraId="0DFC8A95" w14:textId="77777777" w:rsidR="00315D99" w:rsidRDefault="008D37D5">
            <w:pPr>
              <w:spacing w:line="360" w:lineRule="auto"/>
              <w:ind w:firstLineChars="175" w:firstLine="420"/>
              <w:rPr>
                <w:sz w:val="24"/>
              </w:rPr>
            </w:pPr>
            <w:r>
              <w:rPr>
                <w:sz w:val="24"/>
              </w:rPr>
              <w:t>（</w:t>
            </w:r>
            <w:r>
              <w:rPr>
                <w:sz w:val="24"/>
              </w:rPr>
              <w:t>3</w:t>
            </w:r>
            <w:r>
              <w:rPr>
                <w:sz w:val="24"/>
              </w:rPr>
              <w:t>）对于场地内的表层土壤，要求在场地内临时贮存，最终作为场地绿化用途利用，表土临时贮存场地周边设围挡、表层设土工布防尘、防流失；</w:t>
            </w:r>
          </w:p>
          <w:p w14:paraId="2C5D3DB0" w14:textId="77777777" w:rsidR="00315D99" w:rsidRDefault="008D37D5">
            <w:pPr>
              <w:spacing w:line="360" w:lineRule="auto"/>
              <w:ind w:firstLineChars="175" w:firstLine="420"/>
              <w:rPr>
                <w:sz w:val="24"/>
              </w:rPr>
            </w:pPr>
            <w:r>
              <w:rPr>
                <w:sz w:val="24"/>
              </w:rPr>
              <w:lastRenderedPageBreak/>
              <w:t>（</w:t>
            </w:r>
            <w:r>
              <w:rPr>
                <w:sz w:val="24"/>
              </w:rPr>
              <w:t>4</w:t>
            </w:r>
            <w:r>
              <w:rPr>
                <w:sz w:val="24"/>
              </w:rPr>
              <w:t>）生活垃圾在施工营地旁设垃圾桶，收集定期按当地环卫部门要求统一处置。</w:t>
            </w:r>
          </w:p>
          <w:p w14:paraId="10144E53" w14:textId="77777777" w:rsidR="00315D99" w:rsidRDefault="008D37D5">
            <w:pPr>
              <w:spacing w:line="360" w:lineRule="auto"/>
              <w:ind w:firstLineChars="175" w:firstLine="420"/>
              <w:rPr>
                <w:sz w:val="24"/>
              </w:rPr>
            </w:pPr>
            <w:r>
              <w:rPr>
                <w:sz w:val="24"/>
              </w:rPr>
              <w:t>通过采取以上措施，施工固体废物均得以合理处置，对外环境影响小。</w:t>
            </w:r>
          </w:p>
          <w:p w14:paraId="760D8145" w14:textId="77777777" w:rsidR="00315D99" w:rsidRDefault="008D37D5">
            <w:pPr>
              <w:spacing w:line="360" w:lineRule="auto"/>
              <w:ind w:firstLineChars="200" w:firstLine="482"/>
              <w:rPr>
                <w:b/>
                <w:bCs/>
                <w:color w:val="000000" w:themeColor="text1"/>
                <w:kern w:val="0"/>
                <w:sz w:val="24"/>
              </w:rPr>
            </w:pPr>
            <w:r>
              <w:rPr>
                <w:b/>
                <w:bCs/>
                <w:color w:val="000000" w:themeColor="text1"/>
                <w:kern w:val="0"/>
                <w:sz w:val="24"/>
              </w:rPr>
              <w:t>5</w:t>
            </w:r>
            <w:r>
              <w:rPr>
                <w:b/>
                <w:bCs/>
                <w:color w:val="000000" w:themeColor="text1"/>
                <w:kern w:val="0"/>
                <w:sz w:val="24"/>
              </w:rPr>
              <w:t>、生态环境</w:t>
            </w:r>
          </w:p>
          <w:p w14:paraId="7F2519F7" w14:textId="77777777" w:rsidR="00315D99" w:rsidRDefault="008D37D5">
            <w:pPr>
              <w:spacing w:line="360" w:lineRule="auto"/>
              <w:ind w:firstLineChars="175" w:firstLine="420"/>
              <w:rPr>
                <w:color w:val="000000" w:themeColor="text1"/>
                <w:kern w:val="0"/>
                <w:sz w:val="24"/>
              </w:rPr>
            </w:pPr>
            <w:r>
              <w:rPr>
                <w:color w:val="000000" w:themeColor="text1"/>
                <w:kern w:val="0"/>
                <w:sz w:val="24"/>
              </w:rPr>
              <w:t>施工期对生态环境影响主要是地基开挖、修建构筑物等对地表土壤和植被破坏及水土流失影响。为实现工程建设与生态保护协调发展，在施工全过程中，应采取一定的环保措施，为此提出以下要求：</w:t>
            </w:r>
          </w:p>
          <w:p w14:paraId="4D621A22" w14:textId="77777777" w:rsidR="00315D99" w:rsidRDefault="008D37D5">
            <w:pPr>
              <w:spacing w:line="360" w:lineRule="auto"/>
              <w:ind w:firstLineChars="175" w:firstLine="420"/>
              <w:rPr>
                <w:color w:val="000000" w:themeColor="text1"/>
                <w:kern w:val="0"/>
                <w:sz w:val="24"/>
              </w:rPr>
            </w:pPr>
            <w:r>
              <w:rPr>
                <w:color w:val="000000" w:themeColor="text1"/>
                <w:kern w:val="0"/>
                <w:sz w:val="24"/>
              </w:rPr>
              <w:t>（</w:t>
            </w:r>
            <w:r>
              <w:rPr>
                <w:color w:val="000000" w:themeColor="text1"/>
                <w:kern w:val="0"/>
                <w:sz w:val="24"/>
              </w:rPr>
              <w:t>1</w:t>
            </w:r>
            <w:r>
              <w:rPr>
                <w:color w:val="000000" w:themeColor="text1"/>
                <w:kern w:val="0"/>
                <w:sz w:val="24"/>
              </w:rPr>
              <w:t>）强化生态环境保护意识，严格控制施工作业区，施工场界周围设围墙，不得随意扩大范围，以减少对附近植被和道路破坏。临时施工场地便道及施工营地占地应在施工结束后进行占地恢复。</w:t>
            </w:r>
          </w:p>
          <w:p w14:paraId="47915880" w14:textId="77777777" w:rsidR="00315D99" w:rsidRDefault="008D37D5">
            <w:pPr>
              <w:spacing w:line="360" w:lineRule="auto"/>
              <w:ind w:firstLineChars="175" w:firstLine="420"/>
              <w:rPr>
                <w:color w:val="000000" w:themeColor="text1"/>
                <w:kern w:val="0"/>
                <w:sz w:val="24"/>
              </w:rPr>
            </w:pPr>
            <w:r>
              <w:rPr>
                <w:color w:val="000000" w:themeColor="text1"/>
                <w:kern w:val="0"/>
                <w:sz w:val="24"/>
              </w:rPr>
              <w:t>（</w:t>
            </w:r>
            <w:r>
              <w:rPr>
                <w:color w:val="000000" w:themeColor="text1"/>
                <w:kern w:val="0"/>
                <w:sz w:val="24"/>
              </w:rPr>
              <w:t>2</w:t>
            </w:r>
            <w:r>
              <w:rPr>
                <w:color w:val="000000" w:themeColor="text1"/>
                <w:kern w:val="0"/>
                <w:sz w:val="24"/>
              </w:rPr>
              <w:t>）建筑物料、弃土渣应就近选择低洼、平坦地段集中堆放，要设置土工布围栏、截排水沟等，并及时用于填垫平整场地。不能利用部分及时清理外运至</w:t>
            </w:r>
            <w:proofErr w:type="gramStart"/>
            <w:r>
              <w:rPr>
                <w:rFonts w:hint="eastAsia"/>
                <w:color w:val="000000" w:themeColor="text1"/>
                <w:kern w:val="0"/>
                <w:sz w:val="24"/>
              </w:rPr>
              <w:t>沣</w:t>
            </w:r>
            <w:proofErr w:type="gramEnd"/>
            <w:r>
              <w:rPr>
                <w:rFonts w:hint="eastAsia"/>
                <w:color w:val="000000" w:themeColor="text1"/>
                <w:kern w:val="0"/>
                <w:sz w:val="24"/>
              </w:rPr>
              <w:t>东</w:t>
            </w:r>
            <w:r>
              <w:rPr>
                <w:color w:val="000000" w:themeColor="text1"/>
                <w:kern w:val="0"/>
                <w:sz w:val="24"/>
              </w:rPr>
              <w:t>环卫部门指定地点统一处置，外运土石方运输要严格遵守作业制度，采用车况良好的斗车、避免过量装料，防止松散土石料的散落，减少水土流失。</w:t>
            </w:r>
          </w:p>
          <w:p w14:paraId="2DFD11A6" w14:textId="77777777" w:rsidR="00315D99" w:rsidRDefault="008D37D5">
            <w:pPr>
              <w:spacing w:line="360" w:lineRule="auto"/>
              <w:ind w:firstLineChars="175" w:firstLine="420"/>
              <w:rPr>
                <w:color w:val="000000" w:themeColor="text1"/>
                <w:kern w:val="0"/>
                <w:sz w:val="24"/>
              </w:rPr>
            </w:pPr>
            <w:r>
              <w:rPr>
                <w:color w:val="000000" w:themeColor="text1"/>
                <w:kern w:val="0"/>
                <w:sz w:val="24"/>
              </w:rPr>
              <w:t>（</w:t>
            </w:r>
            <w:r>
              <w:rPr>
                <w:color w:val="000000" w:themeColor="text1"/>
                <w:kern w:val="0"/>
                <w:sz w:val="24"/>
              </w:rPr>
              <w:t>3</w:t>
            </w:r>
            <w:r>
              <w:rPr>
                <w:color w:val="000000" w:themeColor="text1"/>
                <w:kern w:val="0"/>
                <w:sz w:val="24"/>
              </w:rPr>
              <w:t>）对占地开挖土方分层堆放，全部表土都应分层堆放并标注清楚，至少地表</w:t>
            </w:r>
            <w:r>
              <w:rPr>
                <w:color w:val="000000" w:themeColor="text1"/>
                <w:kern w:val="0"/>
                <w:sz w:val="24"/>
              </w:rPr>
              <w:t>0.3m</w:t>
            </w:r>
            <w:r>
              <w:rPr>
                <w:color w:val="000000" w:themeColor="text1"/>
                <w:kern w:val="0"/>
                <w:sz w:val="24"/>
              </w:rPr>
              <w:t>厚土层应被视作表土。填埋时，也应分层回填，尽可能保持原有地表植被的生长环境、土壤肥力，以便于及时开展厂区环境绿化使用。</w:t>
            </w:r>
          </w:p>
          <w:p w14:paraId="609ADD67" w14:textId="77777777" w:rsidR="00315D99" w:rsidRDefault="008D37D5">
            <w:pPr>
              <w:spacing w:line="360" w:lineRule="auto"/>
              <w:ind w:firstLineChars="175" w:firstLine="420"/>
              <w:rPr>
                <w:color w:val="000000" w:themeColor="text1"/>
                <w:kern w:val="0"/>
                <w:sz w:val="24"/>
              </w:rPr>
            </w:pPr>
            <w:r>
              <w:rPr>
                <w:color w:val="000000" w:themeColor="text1"/>
                <w:kern w:val="0"/>
                <w:sz w:val="24"/>
              </w:rPr>
              <w:t>（</w:t>
            </w:r>
            <w:r>
              <w:rPr>
                <w:color w:val="000000" w:themeColor="text1"/>
                <w:kern w:val="0"/>
                <w:sz w:val="24"/>
              </w:rPr>
              <w:t>4</w:t>
            </w:r>
            <w:r>
              <w:rPr>
                <w:color w:val="000000" w:themeColor="text1"/>
                <w:kern w:val="0"/>
                <w:sz w:val="24"/>
              </w:rPr>
              <w:t>）对完工的裸露地面要尽早平整，及时绿化场地。</w:t>
            </w:r>
          </w:p>
          <w:p w14:paraId="302C98ED" w14:textId="77777777" w:rsidR="00315D99" w:rsidRDefault="008D37D5">
            <w:pPr>
              <w:spacing w:line="360" w:lineRule="auto"/>
              <w:ind w:firstLineChars="175" w:firstLine="420"/>
              <w:rPr>
                <w:sz w:val="24"/>
              </w:rPr>
            </w:pPr>
            <w:r>
              <w:rPr>
                <w:color w:val="000000" w:themeColor="text1"/>
                <w:sz w:val="24"/>
              </w:rPr>
              <w:t>综上所述，评价认为，施工期在采取上述污染防治与生态恢复措施后，可将施工建设带来的不利环境影响降到最小限度。</w:t>
            </w:r>
          </w:p>
        </w:tc>
      </w:tr>
      <w:tr w:rsidR="00315D99" w14:paraId="20D257BE" w14:textId="77777777">
        <w:trPr>
          <w:trHeight w:val="6810"/>
          <w:jc w:val="center"/>
        </w:trPr>
        <w:tc>
          <w:tcPr>
            <w:tcW w:w="746" w:type="dxa"/>
            <w:tcMar>
              <w:left w:w="28" w:type="dxa"/>
              <w:right w:w="28" w:type="dxa"/>
            </w:tcMar>
            <w:vAlign w:val="center"/>
          </w:tcPr>
          <w:p w14:paraId="5086ECF6" w14:textId="77777777" w:rsidR="00315D99" w:rsidRDefault="008D37D5">
            <w:pPr>
              <w:adjustRightInd w:val="0"/>
              <w:snapToGrid w:val="0"/>
              <w:jc w:val="center"/>
              <w:rPr>
                <w:bCs/>
                <w:sz w:val="24"/>
              </w:rPr>
            </w:pPr>
            <w:r>
              <w:rPr>
                <w:bCs/>
                <w:sz w:val="24"/>
              </w:rPr>
              <w:lastRenderedPageBreak/>
              <w:t>运营</w:t>
            </w:r>
          </w:p>
          <w:p w14:paraId="633D88EF" w14:textId="77777777" w:rsidR="00315D99" w:rsidRDefault="008D37D5">
            <w:pPr>
              <w:adjustRightInd w:val="0"/>
              <w:snapToGrid w:val="0"/>
              <w:jc w:val="center"/>
              <w:rPr>
                <w:bCs/>
                <w:sz w:val="24"/>
              </w:rPr>
            </w:pPr>
            <w:r>
              <w:rPr>
                <w:bCs/>
                <w:sz w:val="24"/>
              </w:rPr>
              <w:t>期环</w:t>
            </w:r>
          </w:p>
          <w:p w14:paraId="4ABB246C" w14:textId="77777777" w:rsidR="00315D99" w:rsidRDefault="008D37D5">
            <w:pPr>
              <w:adjustRightInd w:val="0"/>
              <w:snapToGrid w:val="0"/>
              <w:jc w:val="center"/>
              <w:rPr>
                <w:bCs/>
                <w:sz w:val="24"/>
              </w:rPr>
            </w:pPr>
            <w:r>
              <w:rPr>
                <w:bCs/>
                <w:sz w:val="24"/>
              </w:rPr>
              <w:t>境影</w:t>
            </w:r>
          </w:p>
          <w:p w14:paraId="087116C8" w14:textId="77777777" w:rsidR="00315D99" w:rsidRDefault="008D37D5">
            <w:pPr>
              <w:adjustRightInd w:val="0"/>
              <w:snapToGrid w:val="0"/>
              <w:jc w:val="center"/>
              <w:rPr>
                <w:bCs/>
                <w:sz w:val="24"/>
              </w:rPr>
            </w:pPr>
            <w:r>
              <w:rPr>
                <w:bCs/>
                <w:sz w:val="24"/>
              </w:rPr>
              <w:t>响</w:t>
            </w:r>
            <w:proofErr w:type="gramStart"/>
            <w:r>
              <w:rPr>
                <w:bCs/>
                <w:sz w:val="24"/>
              </w:rPr>
              <w:t>和</w:t>
            </w:r>
            <w:proofErr w:type="gramEnd"/>
          </w:p>
          <w:p w14:paraId="7583BE6F" w14:textId="77777777" w:rsidR="00315D99" w:rsidRDefault="008D37D5">
            <w:pPr>
              <w:adjustRightInd w:val="0"/>
              <w:snapToGrid w:val="0"/>
              <w:jc w:val="center"/>
              <w:rPr>
                <w:bCs/>
                <w:sz w:val="24"/>
              </w:rPr>
            </w:pPr>
            <w:r>
              <w:rPr>
                <w:bCs/>
                <w:sz w:val="24"/>
              </w:rPr>
              <w:t>保护</w:t>
            </w:r>
          </w:p>
          <w:p w14:paraId="5A2DA8FA" w14:textId="77777777" w:rsidR="00315D99" w:rsidRDefault="008D37D5">
            <w:pPr>
              <w:adjustRightInd w:val="0"/>
              <w:snapToGrid w:val="0"/>
              <w:jc w:val="center"/>
              <w:rPr>
                <w:bCs/>
                <w:sz w:val="24"/>
              </w:rPr>
            </w:pPr>
            <w:r>
              <w:rPr>
                <w:bCs/>
                <w:sz w:val="24"/>
              </w:rPr>
              <w:t>措施</w:t>
            </w:r>
          </w:p>
        </w:tc>
        <w:tc>
          <w:tcPr>
            <w:tcW w:w="8162" w:type="dxa"/>
            <w:vAlign w:val="center"/>
          </w:tcPr>
          <w:p w14:paraId="24B85404" w14:textId="77777777" w:rsidR="00315D99" w:rsidRDefault="008D37D5">
            <w:pPr>
              <w:adjustRightInd w:val="0"/>
              <w:snapToGrid w:val="0"/>
              <w:spacing w:line="360" w:lineRule="auto"/>
              <w:ind w:firstLineChars="200" w:firstLine="442"/>
              <w:rPr>
                <w:b/>
                <w:spacing w:val="-10"/>
                <w:sz w:val="24"/>
              </w:rPr>
            </w:pPr>
            <w:bookmarkStart w:id="11" w:name="_Hlk536201500"/>
            <w:r>
              <w:rPr>
                <w:b/>
                <w:spacing w:val="-10"/>
                <w:sz w:val="24"/>
              </w:rPr>
              <w:t>1</w:t>
            </w:r>
            <w:r>
              <w:rPr>
                <w:b/>
                <w:spacing w:val="-10"/>
                <w:sz w:val="24"/>
              </w:rPr>
              <w:t>、废气</w:t>
            </w:r>
          </w:p>
          <w:p w14:paraId="4E7BE516" w14:textId="77777777" w:rsidR="00315D99" w:rsidRDefault="008D37D5">
            <w:pPr>
              <w:spacing w:line="460" w:lineRule="exact"/>
              <w:ind w:firstLineChars="200" w:firstLine="480"/>
              <w:rPr>
                <w:color w:val="000000" w:themeColor="text1"/>
                <w:sz w:val="24"/>
              </w:rPr>
            </w:pPr>
            <w:r>
              <w:rPr>
                <w:color w:val="000000" w:themeColor="text1"/>
                <w:sz w:val="24"/>
              </w:rPr>
              <w:t>拟建项目建成后，废气污染源主要包括</w:t>
            </w:r>
            <w:r>
              <w:rPr>
                <w:rFonts w:hint="eastAsia"/>
                <w:color w:val="000000" w:themeColor="text1"/>
                <w:sz w:val="24"/>
              </w:rPr>
              <w:t>动物恶臭、停车场废气、锅炉废气和</w:t>
            </w:r>
            <w:r>
              <w:rPr>
                <w:color w:val="000000" w:themeColor="text1"/>
                <w:sz w:val="24"/>
              </w:rPr>
              <w:t>餐饮油烟废气。</w:t>
            </w:r>
          </w:p>
          <w:p w14:paraId="02104959" w14:textId="77777777" w:rsidR="00315D99" w:rsidRDefault="008D37D5">
            <w:pPr>
              <w:spacing w:line="460" w:lineRule="exact"/>
              <w:ind w:firstLineChars="200" w:firstLine="480"/>
              <w:rPr>
                <w:color w:val="000000" w:themeColor="text1"/>
                <w:sz w:val="24"/>
              </w:rPr>
            </w:pPr>
            <w:r>
              <w:rPr>
                <w:rFonts w:hint="eastAsia"/>
                <w:color w:val="000000" w:themeColor="text1"/>
                <w:sz w:val="24"/>
              </w:rPr>
              <w:t>1</w:t>
            </w:r>
            <w:r>
              <w:rPr>
                <w:rFonts w:hint="eastAsia"/>
                <w:color w:val="000000" w:themeColor="text1"/>
                <w:sz w:val="24"/>
              </w:rPr>
              <w:t>）动物恶臭</w:t>
            </w:r>
          </w:p>
          <w:p w14:paraId="6D2C86CB" w14:textId="77777777" w:rsidR="00315D99" w:rsidRDefault="008D37D5">
            <w:pPr>
              <w:spacing w:line="460" w:lineRule="exact"/>
              <w:ind w:firstLineChars="200" w:firstLine="480"/>
              <w:rPr>
                <w:color w:val="000000" w:themeColor="text1"/>
                <w:sz w:val="24"/>
              </w:rPr>
            </w:pPr>
            <w:r>
              <w:rPr>
                <w:rFonts w:hint="eastAsia"/>
                <w:color w:val="000000" w:themeColor="text1"/>
                <w:sz w:val="24"/>
              </w:rPr>
              <w:t>项目萌宠乐园的动物均采用圈养的形式，在饲养的过程中笼舍处会有臭气散发，主要污染物包括氨和硫化氢，主要来源是动物的粪、尿。</w:t>
            </w:r>
          </w:p>
          <w:p w14:paraId="603C0844" w14:textId="16B3E226" w:rsidR="00315D99" w:rsidRDefault="008D37D5">
            <w:pPr>
              <w:spacing w:line="460" w:lineRule="exact"/>
              <w:ind w:firstLineChars="200" w:firstLine="480"/>
              <w:rPr>
                <w:color w:val="000000" w:themeColor="text1"/>
                <w:sz w:val="24"/>
              </w:rPr>
            </w:pPr>
            <w:r>
              <w:rPr>
                <w:rFonts w:hint="eastAsia"/>
                <w:color w:val="000000" w:themeColor="text1"/>
                <w:sz w:val="24"/>
              </w:rPr>
              <w:t>拟建项目占地面积较大，萌宠乐园按种类分类分散圈养，单位面积内饲养的野生动物密度相对较小，臭气以面源的形式排放。</w:t>
            </w:r>
          </w:p>
          <w:p w14:paraId="0DF78BDF" w14:textId="12DEAE19" w:rsidR="003973EC" w:rsidRDefault="003973EC">
            <w:pPr>
              <w:spacing w:line="460" w:lineRule="exact"/>
              <w:ind w:firstLineChars="200" w:firstLine="480"/>
              <w:rPr>
                <w:color w:val="000000" w:themeColor="text1"/>
                <w:sz w:val="24"/>
              </w:rPr>
            </w:pPr>
            <w:r>
              <w:rPr>
                <w:rFonts w:hint="eastAsia"/>
                <w:color w:val="000000" w:themeColor="text1"/>
                <w:sz w:val="24"/>
              </w:rPr>
              <w:t>根据《重庆万达文化旅游主题乐园环境影响报告书》中类似规模的动物园养殖区，不同类型的动物氨和硫化氢排放强度不同，根据动物类型、饲养时间及本项目的饲养特点，计算动物</w:t>
            </w:r>
            <w:proofErr w:type="gramStart"/>
            <w:r>
              <w:rPr>
                <w:rFonts w:hint="eastAsia"/>
                <w:color w:val="000000" w:themeColor="text1"/>
                <w:sz w:val="24"/>
              </w:rPr>
              <w:t>区笼设</w:t>
            </w:r>
            <w:proofErr w:type="gramEnd"/>
            <w:r>
              <w:rPr>
                <w:rFonts w:hint="eastAsia"/>
                <w:color w:val="000000" w:themeColor="text1"/>
                <w:sz w:val="24"/>
              </w:rPr>
              <w:t>夏季氨和硫化氢平均产生量分别为</w:t>
            </w:r>
            <w:r>
              <w:rPr>
                <w:rFonts w:hint="eastAsia"/>
                <w:color w:val="000000" w:themeColor="text1"/>
                <w:sz w:val="24"/>
              </w:rPr>
              <w:t>0</w:t>
            </w:r>
            <w:r>
              <w:rPr>
                <w:color w:val="000000" w:themeColor="text1"/>
                <w:sz w:val="24"/>
              </w:rPr>
              <w:t>.1268t/a</w:t>
            </w:r>
            <w:r>
              <w:rPr>
                <w:rFonts w:hint="eastAsia"/>
                <w:color w:val="000000" w:themeColor="text1"/>
                <w:sz w:val="24"/>
              </w:rPr>
              <w:t>（</w:t>
            </w:r>
            <w:r>
              <w:rPr>
                <w:rFonts w:hint="eastAsia"/>
                <w:color w:val="000000" w:themeColor="text1"/>
                <w:sz w:val="24"/>
              </w:rPr>
              <w:t>0</w:t>
            </w:r>
            <w:r>
              <w:rPr>
                <w:color w:val="000000" w:themeColor="text1"/>
                <w:sz w:val="24"/>
              </w:rPr>
              <w:t>.0144kg/h</w:t>
            </w:r>
            <w:r>
              <w:rPr>
                <w:rFonts w:hint="eastAsia"/>
                <w:color w:val="000000" w:themeColor="text1"/>
                <w:sz w:val="24"/>
              </w:rPr>
              <w:t>）、</w:t>
            </w:r>
            <w:r>
              <w:rPr>
                <w:rFonts w:hint="eastAsia"/>
                <w:color w:val="000000" w:themeColor="text1"/>
                <w:sz w:val="24"/>
              </w:rPr>
              <w:t>0</w:t>
            </w:r>
            <w:r>
              <w:rPr>
                <w:color w:val="000000" w:themeColor="text1"/>
                <w:sz w:val="24"/>
              </w:rPr>
              <w:t>.01811t/a</w:t>
            </w:r>
            <w:r>
              <w:rPr>
                <w:rFonts w:hint="eastAsia"/>
                <w:color w:val="000000" w:themeColor="text1"/>
                <w:sz w:val="24"/>
              </w:rPr>
              <w:t>（</w:t>
            </w:r>
            <w:r>
              <w:rPr>
                <w:rFonts w:hint="eastAsia"/>
                <w:color w:val="000000" w:themeColor="text1"/>
                <w:sz w:val="24"/>
              </w:rPr>
              <w:t>0</w:t>
            </w:r>
            <w:r>
              <w:rPr>
                <w:color w:val="000000" w:themeColor="text1"/>
                <w:sz w:val="24"/>
              </w:rPr>
              <w:t>.0021</w:t>
            </w:r>
            <w:r>
              <w:rPr>
                <w:rFonts w:hint="eastAsia"/>
                <w:color w:val="000000" w:themeColor="text1"/>
                <w:sz w:val="24"/>
              </w:rPr>
              <w:t>k</w:t>
            </w:r>
            <w:r>
              <w:rPr>
                <w:color w:val="000000" w:themeColor="text1"/>
                <w:sz w:val="24"/>
              </w:rPr>
              <w:t>g/h</w:t>
            </w:r>
            <w:r>
              <w:rPr>
                <w:rFonts w:hint="eastAsia"/>
                <w:color w:val="000000" w:themeColor="text1"/>
                <w:sz w:val="24"/>
              </w:rPr>
              <w:t>）。</w:t>
            </w:r>
          </w:p>
          <w:p w14:paraId="7A15EF8B" w14:textId="77777777" w:rsidR="00315D99" w:rsidRDefault="008D37D5">
            <w:pPr>
              <w:spacing w:line="360" w:lineRule="auto"/>
              <w:ind w:firstLineChars="200" w:firstLine="480"/>
              <w:rPr>
                <w:rFonts w:ascii="宋体" w:hAnsi="宋体"/>
                <w:sz w:val="24"/>
              </w:rPr>
            </w:pPr>
            <w:r>
              <w:rPr>
                <w:rFonts w:ascii="宋体" w:hAnsi="宋体" w:hint="eastAsia"/>
                <w:sz w:val="24"/>
              </w:rPr>
              <w:t>由于工作人员每天会对室内、室外动物笼舍内粪便进行清理，每天对动物室内笼舍及展区进行冲洗和消毒，动物室外场地三天消毒一次，整体的场地一周消毒一次，及时清除臭气产生源。由此，拟建项目臭气污染物排放量很小，对周围环境的影响较小，配套</w:t>
            </w:r>
            <w:proofErr w:type="gramStart"/>
            <w:r>
              <w:rPr>
                <w:rFonts w:ascii="宋体" w:hAnsi="宋体" w:hint="eastAsia"/>
                <w:sz w:val="24"/>
              </w:rPr>
              <w:t>区满足</w:t>
            </w:r>
            <w:proofErr w:type="gramEnd"/>
            <w:r>
              <w:rPr>
                <w:rFonts w:ascii="宋体" w:hAnsi="宋体" w:hint="eastAsia"/>
                <w:sz w:val="24"/>
              </w:rPr>
              <w:t>《恶臭污染物排放标准》(GB14554-93)的厂界排放标准氨1</w:t>
            </w:r>
            <w:r>
              <w:rPr>
                <w:rFonts w:ascii="宋体" w:hAnsi="宋体"/>
                <w:sz w:val="24"/>
              </w:rPr>
              <w:t>.5</w:t>
            </w:r>
            <w:r>
              <w:rPr>
                <w:bCs/>
                <w:color w:val="000000" w:themeColor="text1"/>
                <w:sz w:val="24"/>
              </w:rPr>
              <w:t xml:space="preserve"> mg/m</w:t>
            </w:r>
            <w:r>
              <w:rPr>
                <w:bCs/>
                <w:color w:val="000000" w:themeColor="text1"/>
                <w:sz w:val="24"/>
                <w:vertAlign w:val="superscript"/>
              </w:rPr>
              <w:t>3</w:t>
            </w:r>
            <w:r>
              <w:rPr>
                <w:bCs/>
                <w:color w:val="000000" w:themeColor="text1"/>
                <w:sz w:val="24"/>
              </w:rPr>
              <w:t>、</w:t>
            </w:r>
            <w:r>
              <w:rPr>
                <w:rFonts w:hint="eastAsia"/>
                <w:bCs/>
                <w:color w:val="000000" w:themeColor="text1"/>
                <w:sz w:val="24"/>
              </w:rPr>
              <w:t>硫化氢</w:t>
            </w:r>
            <w:r>
              <w:rPr>
                <w:rFonts w:ascii="宋体" w:hAnsi="宋体"/>
                <w:sz w:val="24"/>
              </w:rPr>
              <w:t>0.06</w:t>
            </w:r>
            <w:r>
              <w:rPr>
                <w:bCs/>
                <w:color w:val="000000" w:themeColor="text1"/>
                <w:sz w:val="24"/>
              </w:rPr>
              <w:t xml:space="preserve"> mg/m</w:t>
            </w:r>
            <w:r>
              <w:rPr>
                <w:bCs/>
                <w:color w:val="000000" w:themeColor="text1"/>
                <w:sz w:val="24"/>
                <w:vertAlign w:val="superscript"/>
              </w:rPr>
              <w:t>3</w:t>
            </w:r>
            <w:r>
              <w:rPr>
                <w:rFonts w:hint="eastAsia"/>
                <w:bCs/>
                <w:color w:val="000000" w:themeColor="text1"/>
                <w:sz w:val="24"/>
              </w:rPr>
              <w:t>。</w:t>
            </w:r>
          </w:p>
          <w:p w14:paraId="36939558" w14:textId="77777777" w:rsidR="00315D99" w:rsidRDefault="008D37D5">
            <w:pPr>
              <w:spacing w:line="460" w:lineRule="exact"/>
              <w:ind w:firstLineChars="200" w:firstLine="480"/>
              <w:rPr>
                <w:color w:val="000000" w:themeColor="text1"/>
                <w:sz w:val="24"/>
              </w:rPr>
            </w:pPr>
            <w:r>
              <w:rPr>
                <w:rFonts w:hint="eastAsia"/>
                <w:color w:val="000000" w:themeColor="text1"/>
                <w:sz w:val="24"/>
              </w:rPr>
              <w:t>2</w:t>
            </w:r>
            <w:r>
              <w:rPr>
                <w:rFonts w:hint="eastAsia"/>
                <w:color w:val="000000" w:themeColor="text1"/>
                <w:sz w:val="24"/>
              </w:rPr>
              <w:t>）停车场废气</w:t>
            </w:r>
          </w:p>
          <w:p w14:paraId="56D50F88" w14:textId="77777777" w:rsidR="00315D99" w:rsidRDefault="008D37D5">
            <w:pPr>
              <w:spacing w:line="460" w:lineRule="exact"/>
              <w:ind w:firstLineChars="200" w:firstLine="480"/>
              <w:rPr>
                <w:color w:val="000000" w:themeColor="text1"/>
                <w:sz w:val="24"/>
              </w:rPr>
            </w:pPr>
            <w:r>
              <w:rPr>
                <w:rFonts w:hint="eastAsia"/>
                <w:color w:val="000000" w:themeColor="text1"/>
                <w:sz w:val="24"/>
              </w:rPr>
              <w:t>项目停车场包括地上停车场（位于配套区</w:t>
            </w:r>
            <w:r>
              <w:rPr>
                <w:color w:val="000000" w:themeColor="text1"/>
                <w:sz w:val="24"/>
              </w:rPr>
              <w:t>A</w:t>
            </w:r>
            <w:r>
              <w:rPr>
                <w:rFonts w:hint="eastAsia"/>
                <w:color w:val="000000" w:themeColor="text1"/>
                <w:sz w:val="24"/>
              </w:rPr>
              <w:t>区）和地下停车场（位于配套区</w:t>
            </w:r>
            <w:r>
              <w:rPr>
                <w:rFonts w:hint="eastAsia"/>
                <w:color w:val="000000" w:themeColor="text1"/>
                <w:sz w:val="24"/>
              </w:rPr>
              <w:t>B</w:t>
            </w:r>
            <w:r>
              <w:rPr>
                <w:rFonts w:hint="eastAsia"/>
                <w:color w:val="000000" w:themeColor="text1"/>
                <w:sz w:val="24"/>
              </w:rPr>
              <w:t>区一期、配套区</w:t>
            </w:r>
            <w:r>
              <w:rPr>
                <w:rFonts w:hint="eastAsia"/>
                <w:color w:val="000000" w:themeColor="text1"/>
                <w:sz w:val="24"/>
              </w:rPr>
              <w:t>B</w:t>
            </w:r>
            <w:r>
              <w:rPr>
                <w:rFonts w:hint="eastAsia"/>
                <w:color w:val="000000" w:themeColor="text1"/>
                <w:sz w:val="24"/>
              </w:rPr>
              <w:t>区二期）。</w:t>
            </w:r>
            <w:r>
              <w:rPr>
                <w:rFonts w:hint="eastAsia"/>
                <w:bCs/>
                <w:color w:val="000000" w:themeColor="text1"/>
                <w:sz w:val="24"/>
              </w:rPr>
              <w:t>本项目地下停车库设置机械排风系统兼排烟系统和送风系统，不使汽车尾气</w:t>
            </w:r>
            <w:r>
              <w:rPr>
                <w:bCs/>
                <w:color w:val="000000" w:themeColor="text1"/>
                <w:sz w:val="24"/>
              </w:rPr>
              <w:t>聚集，对进出车库人员身体造成伤害。</w:t>
            </w:r>
          </w:p>
          <w:p w14:paraId="46C1C7F2" w14:textId="77777777" w:rsidR="00315D99" w:rsidRDefault="008D37D5">
            <w:pPr>
              <w:spacing w:line="360" w:lineRule="auto"/>
              <w:ind w:firstLineChars="200" w:firstLine="480"/>
              <w:rPr>
                <w:bCs/>
                <w:color w:val="000000" w:themeColor="text1"/>
                <w:sz w:val="24"/>
              </w:rPr>
            </w:pPr>
            <w:r>
              <w:rPr>
                <w:rFonts w:hint="eastAsia"/>
                <w:bCs/>
                <w:color w:val="000000" w:themeColor="text1"/>
                <w:sz w:val="24"/>
              </w:rPr>
              <w:t>建设项目在充分落实以上措施，且地下车库废气经风机引至地面</w:t>
            </w:r>
            <w:r>
              <w:rPr>
                <w:bCs/>
                <w:color w:val="000000" w:themeColor="text1"/>
                <w:sz w:val="24"/>
              </w:rPr>
              <w:t>2.4m</w:t>
            </w:r>
            <w:r>
              <w:rPr>
                <w:bCs/>
                <w:color w:val="000000" w:themeColor="text1"/>
                <w:sz w:val="24"/>
              </w:rPr>
              <w:t>高的</w:t>
            </w:r>
            <w:proofErr w:type="gramStart"/>
            <w:r>
              <w:rPr>
                <w:bCs/>
                <w:color w:val="000000" w:themeColor="text1"/>
                <w:sz w:val="24"/>
              </w:rPr>
              <w:t>排气管无组织</w:t>
            </w:r>
            <w:proofErr w:type="gramEnd"/>
            <w:r>
              <w:rPr>
                <w:bCs/>
                <w:color w:val="000000" w:themeColor="text1"/>
                <w:sz w:val="24"/>
              </w:rPr>
              <w:t>排放，经扩散后，项目地下车库无组织排放的各污染物厂界浓度可</w:t>
            </w:r>
            <w:r>
              <w:rPr>
                <w:rFonts w:hint="eastAsia"/>
                <w:bCs/>
                <w:color w:val="000000" w:themeColor="text1"/>
                <w:sz w:val="24"/>
              </w:rPr>
              <w:t>满足《大气污染物综合排放标准》（</w:t>
            </w:r>
            <w:r>
              <w:rPr>
                <w:bCs/>
                <w:color w:val="000000" w:themeColor="text1"/>
                <w:sz w:val="24"/>
              </w:rPr>
              <w:t>GB16297-1996</w:t>
            </w:r>
            <w:r>
              <w:rPr>
                <w:bCs/>
                <w:color w:val="000000" w:themeColor="text1"/>
                <w:sz w:val="24"/>
              </w:rPr>
              <w:t>）表</w:t>
            </w:r>
            <w:r>
              <w:rPr>
                <w:bCs/>
                <w:color w:val="000000" w:themeColor="text1"/>
                <w:sz w:val="24"/>
              </w:rPr>
              <w:t xml:space="preserve"> 2 </w:t>
            </w:r>
            <w:r>
              <w:rPr>
                <w:bCs/>
                <w:color w:val="000000" w:themeColor="text1"/>
                <w:sz w:val="24"/>
              </w:rPr>
              <w:t>标准中关于无组织排放</w:t>
            </w:r>
            <w:r>
              <w:rPr>
                <w:rFonts w:hint="eastAsia"/>
                <w:bCs/>
                <w:color w:val="000000" w:themeColor="text1"/>
                <w:sz w:val="24"/>
              </w:rPr>
              <w:t>监控浓度限制</w:t>
            </w:r>
            <w:r>
              <w:rPr>
                <w:bCs/>
                <w:color w:val="000000" w:themeColor="text1"/>
                <w:sz w:val="24"/>
              </w:rPr>
              <w:t>HC 4.0mg/m</w:t>
            </w:r>
            <w:r>
              <w:rPr>
                <w:bCs/>
                <w:color w:val="000000" w:themeColor="text1"/>
                <w:sz w:val="24"/>
                <w:vertAlign w:val="superscript"/>
              </w:rPr>
              <w:t>3</w:t>
            </w:r>
            <w:r>
              <w:rPr>
                <w:bCs/>
                <w:color w:val="000000" w:themeColor="text1"/>
                <w:sz w:val="24"/>
              </w:rPr>
              <w:t>、</w:t>
            </w:r>
            <w:r>
              <w:rPr>
                <w:bCs/>
                <w:color w:val="000000" w:themeColor="text1"/>
                <w:sz w:val="24"/>
              </w:rPr>
              <w:t>NO</w:t>
            </w:r>
            <w:r>
              <w:rPr>
                <w:bCs/>
                <w:color w:val="000000" w:themeColor="text1"/>
                <w:sz w:val="24"/>
                <w:vertAlign w:val="subscript"/>
              </w:rPr>
              <w:t>X</w:t>
            </w:r>
            <w:r>
              <w:rPr>
                <w:bCs/>
                <w:color w:val="000000" w:themeColor="text1"/>
                <w:sz w:val="24"/>
              </w:rPr>
              <w:t xml:space="preserve"> 0.12mg/m</w:t>
            </w:r>
            <w:r>
              <w:rPr>
                <w:bCs/>
                <w:color w:val="000000" w:themeColor="text1"/>
                <w:sz w:val="24"/>
                <w:vertAlign w:val="superscript"/>
              </w:rPr>
              <w:t>3</w:t>
            </w:r>
            <w:r>
              <w:rPr>
                <w:bCs/>
                <w:color w:val="000000" w:themeColor="text1"/>
                <w:sz w:val="24"/>
              </w:rPr>
              <w:t>。</w:t>
            </w:r>
          </w:p>
          <w:p w14:paraId="13206C34" w14:textId="77777777" w:rsidR="00315D99" w:rsidRDefault="008D37D5">
            <w:pPr>
              <w:spacing w:line="460" w:lineRule="exact"/>
              <w:ind w:firstLineChars="200" w:firstLine="480"/>
              <w:rPr>
                <w:color w:val="000000" w:themeColor="text1"/>
                <w:sz w:val="24"/>
              </w:rPr>
            </w:pPr>
            <w:r>
              <w:rPr>
                <w:color w:val="000000" w:themeColor="text1"/>
                <w:sz w:val="24"/>
              </w:rPr>
              <w:t>3</w:t>
            </w:r>
            <w:r>
              <w:rPr>
                <w:rFonts w:hint="eastAsia"/>
                <w:color w:val="000000" w:themeColor="text1"/>
                <w:sz w:val="24"/>
              </w:rPr>
              <w:t>）锅炉废气</w:t>
            </w:r>
          </w:p>
          <w:bookmarkEnd w:id="11"/>
          <w:p w14:paraId="5DE3BFD6" w14:textId="77777777" w:rsidR="00315D99" w:rsidRDefault="008D37D5">
            <w:pPr>
              <w:spacing w:line="360" w:lineRule="auto"/>
              <w:ind w:firstLineChars="200" w:firstLine="480"/>
              <w:rPr>
                <w:color w:val="000000" w:themeColor="text1"/>
                <w:kern w:val="0"/>
                <w:sz w:val="24"/>
              </w:rPr>
            </w:pPr>
            <w:r>
              <w:rPr>
                <w:color w:val="000000" w:themeColor="text1"/>
                <w:kern w:val="0"/>
                <w:sz w:val="24"/>
              </w:rPr>
              <w:t>配套区</w:t>
            </w:r>
            <w:r>
              <w:rPr>
                <w:color w:val="000000" w:themeColor="text1"/>
                <w:kern w:val="0"/>
                <w:sz w:val="24"/>
              </w:rPr>
              <w:t>A</w:t>
            </w:r>
            <w:r>
              <w:rPr>
                <w:color w:val="000000" w:themeColor="text1"/>
                <w:kern w:val="0"/>
                <w:sz w:val="24"/>
              </w:rPr>
              <w:t>区建设</w:t>
            </w:r>
            <w:r>
              <w:rPr>
                <w:color w:val="000000" w:themeColor="text1"/>
                <w:kern w:val="0"/>
                <w:sz w:val="24"/>
              </w:rPr>
              <w:t>1</w:t>
            </w:r>
            <w:r>
              <w:rPr>
                <w:color w:val="000000" w:themeColor="text1"/>
                <w:kern w:val="0"/>
                <w:sz w:val="24"/>
              </w:rPr>
              <w:t>座锅炉房，包括</w:t>
            </w:r>
            <w:r>
              <w:rPr>
                <w:color w:val="000000" w:themeColor="text1"/>
                <w:sz w:val="24"/>
              </w:rPr>
              <w:t>2</w:t>
            </w:r>
            <w:r>
              <w:rPr>
                <w:color w:val="000000" w:themeColor="text1"/>
                <w:sz w:val="24"/>
              </w:rPr>
              <w:t>台热水锅炉，</w:t>
            </w:r>
            <w:r>
              <w:rPr>
                <w:bCs/>
                <w:sz w:val="24"/>
              </w:rPr>
              <w:t>用于配套</w:t>
            </w:r>
            <w:r>
              <w:rPr>
                <w:rFonts w:hint="eastAsia"/>
                <w:bCs/>
                <w:sz w:val="24"/>
              </w:rPr>
              <w:t>区</w:t>
            </w:r>
            <w:r>
              <w:rPr>
                <w:bCs/>
                <w:sz w:val="24"/>
              </w:rPr>
              <w:t>A</w:t>
            </w:r>
            <w:r>
              <w:rPr>
                <w:bCs/>
                <w:sz w:val="24"/>
              </w:rPr>
              <w:t>区冬季供暖需求，天然气使用量：</w:t>
            </w:r>
            <w:r>
              <w:rPr>
                <w:bCs/>
                <w:sz w:val="24"/>
              </w:rPr>
              <w:t>158.1×24×120×2</w:t>
            </w:r>
            <w:r>
              <w:rPr>
                <w:color w:val="000000" w:themeColor="text1"/>
                <w:sz w:val="24"/>
              </w:rPr>
              <w:t>≈</w:t>
            </w:r>
            <w:r>
              <w:rPr>
                <w:bCs/>
                <w:sz w:val="24"/>
              </w:rPr>
              <w:t>91.07</w:t>
            </w:r>
            <w:r>
              <w:rPr>
                <w:color w:val="000000" w:themeColor="text1"/>
                <w:sz w:val="24"/>
              </w:rPr>
              <w:t>万</w:t>
            </w:r>
            <w:r>
              <w:rPr>
                <w:color w:val="000000" w:themeColor="text1"/>
                <w:sz w:val="24"/>
              </w:rPr>
              <w:t>m</w:t>
            </w:r>
            <w:r>
              <w:rPr>
                <w:color w:val="000000" w:themeColor="text1"/>
                <w:sz w:val="24"/>
                <w:vertAlign w:val="superscript"/>
              </w:rPr>
              <w:t>3</w:t>
            </w:r>
            <w:r>
              <w:rPr>
                <w:color w:val="000000" w:themeColor="text1"/>
                <w:sz w:val="24"/>
              </w:rPr>
              <w:t>/a</w:t>
            </w:r>
            <w:r>
              <w:rPr>
                <w:color w:val="000000" w:themeColor="text1"/>
                <w:sz w:val="24"/>
              </w:rPr>
              <w:t>；配套区</w:t>
            </w:r>
            <w:r>
              <w:rPr>
                <w:color w:val="000000" w:themeColor="text1"/>
                <w:sz w:val="24"/>
              </w:rPr>
              <w:t>B</w:t>
            </w:r>
            <w:r>
              <w:rPr>
                <w:color w:val="000000" w:themeColor="text1"/>
                <w:sz w:val="24"/>
              </w:rPr>
              <w:t>区一期建设一座锅炉房，包括</w:t>
            </w:r>
            <w:r>
              <w:rPr>
                <w:color w:val="000000" w:themeColor="text1"/>
                <w:sz w:val="24"/>
              </w:rPr>
              <w:t>2</w:t>
            </w:r>
            <w:r>
              <w:rPr>
                <w:color w:val="000000" w:themeColor="text1"/>
                <w:sz w:val="24"/>
              </w:rPr>
              <w:t>台真空热水锅炉，</w:t>
            </w:r>
            <w:r>
              <w:rPr>
                <w:bCs/>
                <w:sz w:val="24"/>
              </w:rPr>
              <w:t>用于配套</w:t>
            </w:r>
            <w:r>
              <w:rPr>
                <w:bCs/>
                <w:sz w:val="24"/>
              </w:rPr>
              <w:t>B</w:t>
            </w:r>
            <w:r>
              <w:rPr>
                <w:bCs/>
                <w:sz w:val="24"/>
              </w:rPr>
              <w:t>区热带雨林区冬季供暖需求，天然气使用量：</w:t>
            </w:r>
            <w:r>
              <w:rPr>
                <w:bCs/>
                <w:sz w:val="24"/>
              </w:rPr>
              <w:t>153.3×8.5×120×2</w:t>
            </w:r>
            <w:r>
              <w:rPr>
                <w:color w:val="000000" w:themeColor="text1"/>
                <w:sz w:val="24"/>
              </w:rPr>
              <w:t>≈</w:t>
            </w:r>
            <w:r>
              <w:rPr>
                <w:bCs/>
                <w:sz w:val="24"/>
              </w:rPr>
              <w:t>31.32</w:t>
            </w:r>
            <w:r>
              <w:rPr>
                <w:color w:val="000000" w:themeColor="text1"/>
                <w:sz w:val="24"/>
              </w:rPr>
              <w:t>万</w:t>
            </w:r>
            <w:r>
              <w:rPr>
                <w:color w:val="000000" w:themeColor="text1"/>
                <w:sz w:val="24"/>
              </w:rPr>
              <w:t>m</w:t>
            </w:r>
            <w:r>
              <w:rPr>
                <w:color w:val="000000" w:themeColor="text1"/>
                <w:sz w:val="24"/>
                <w:vertAlign w:val="superscript"/>
              </w:rPr>
              <w:t>3</w:t>
            </w:r>
            <w:r>
              <w:rPr>
                <w:color w:val="000000" w:themeColor="text1"/>
                <w:sz w:val="24"/>
              </w:rPr>
              <w:t>/a</w:t>
            </w:r>
            <w:r>
              <w:rPr>
                <w:color w:val="000000" w:themeColor="text1"/>
                <w:sz w:val="24"/>
              </w:rPr>
              <w:t>，合计</w:t>
            </w:r>
            <w:r>
              <w:rPr>
                <w:color w:val="000000" w:themeColor="text1"/>
                <w:sz w:val="24"/>
              </w:rPr>
              <w:t>122.39</w:t>
            </w:r>
            <w:r>
              <w:rPr>
                <w:color w:val="000000" w:themeColor="text1"/>
                <w:sz w:val="24"/>
              </w:rPr>
              <w:t>万</w:t>
            </w:r>
            <w:r>
              <w:rPr>
                <w:color w:val="000000" w:themeColor="text1"/>
                <w:sz w:val="24"/>
              </w:rPr>
              <w:t>m</w:t>
            </w:r>
            <w:r>
              <w:rPr>
                <w:color w:val="000000" w:themeColor="text1"/>
                <w:sz w:val="24"/>
                <w:vertAlign w:val="superscript"/>
              </w:rPr>
              <w:t>3</w:t>
            </w:r>
            <w:r>
              <w:rPr>
                <w:color w:val="000000" w:themeColor="text1"/>
                <w:sz w:val="24"/>
              </w:rPr>
              <w:t>/a</w:t>
            </w:r>
            <w:r>
              <w:rPr>
                <w:color w:val="000000" w:themeColor="text1"/>
                <w:sz w:val="24"/>
              </w:rPr>
              <w:t>；产生的锅炉废</w:t>
            </w:r>
            <w:r>
              <w:rPr>
                <w:color w:val="000000" w:themeColor="text1"/>
                <w:sz w:val="24"/>
              </w:rPr>
              <w:lastRenderedPageBreak/>
              <w:t>气有</w:t>
            </w:r>
            <w:r>
              <w:rPr>
                <w:color w:val="000000" w:themeColor="text1"/>
                <w:kern w:val="0"/>
                <w:sz w:val="24"/>
              </w:rPr>
              <w:t>SO</w:t>
            </w:r>
            <w:r>
              <w:rPr>
                <w:color w:val="000000" w:themeColor="text1"/>
                <w:kern w:val="0"/>
                <w:sz w:val="24"/>
                <w:vertAlign w:val="subscript"/>
              </w:rPr>
              <w:t>2</w:t>
            </w:r>
            <w:r>
              <w:rPr>
                <w:color w:val="000000" w:themeColor="text1"/>
                <w:kern w:val="0"/>
                <w:sz w:val="24"/>
              </w:rPr>
              <w:t>、</w:t>
            </w:r>
            <w:r>
              <w:rPr>
                <w:color w:val="000000" w:themeColor="text1"/>
                <w:kern w:val="0"/>
                <w:sz w:val="24"/>
              </w:rPr>
              <w:t>NO</w:t>
            </w:r>
            <w:r>
              <w:rPr>
                <w:color w:val="000000" w:themeColor="text1"/>
                <w:kern w:val="0"/>
                <w:sz w:val="24"/>
                <w:vertAlign w:val="subscript"/>
              </w:rPr>
              <w:t>X</w:t>
            </w:r>
            <w:r>
              <w:rPr>
                <w:color w:val="000000" w:themeColor="text1"/>
                <w:kern w:val="0"/>
                <w:sz w:val="24"/>
              </w:rPr>
              <w:t>、颗粒物。</w:t>
            </w:r>
          </w:p>
          <w:p w14:paraId="05435062" w14:textId="77777777" w:rsidR="00315D99" w:rsidRDefault="008D37D5">
            <w:pPr>
              <w:spacing w:line="360" w:lineRule="auto"/>
              <w:ind w:firstLineChars="200" w:firstLine="480"/>
              <w:rPr>
                <w:color w:val="000000" w:themeColor="text1"/>
                <w:kern w:val="0"/>
                <w:sz w:val="24"/>
                <w:szCs w:val="20"/>
              </w:rPr>
            </w:pPr>
            <w:r>
              <w:rPr>
                <w:rFonts w:hint="eastAsia"/>
                <w:color w:val="000000" w:themeColor="text1"/>
                <w:kern w:val="0"/>
                <w:sz w:val="24"/>
                <w:szCs w:val="20"/>
              </w:rPr>
              <w:t>项目</w:t>
            </w:r>
            <w:r>
              <w:rPr>
                <w:color w:val="000000" w:themeColor="text1"/>
                <w:kern w:val="0"/>
                <w:sz w:val="24"/>
                <w:szCs w:val="20"/>
              </w:rPr>
              <w:t>天然气锅炉</w:t>
            </w:r>
            <w:r>
              <w:rPr>
                <w:rFonts w:hint="eastAsia"/>
                <w:color w:val="000000" w:themeColor="text1"/>
                <w:kern w:val="0"/>
                <w:sz w:val="24"/>
                <w:szCs w:val="20"/>
              </w:rPr>
              <w:t>均</w:t>
            </w:r>
            <w:proofErr w:type="gramStart"/>
            <w:r>
              <w:rPr>
                <w:color w:val="000000" w:themeColor="text1"/>
                <w:kern w:val="0"/>
                <w:sz w:val="24"/>
                <w:szCs w:val="20"/>
              </w:rPr>
              <w:t>安装低氮燃烧器</w:t>
            </w:r>
            <w:proofErr w:type="gramEnd"/>
            <w:r>
              <w:rPr>
                <w:color w:val="000000" w:themeColor="text1"/>
                <w:kern w:val="0"/>
                <w:sz w:val="24"/>
                <w:szCs w:val="20"/>
              </w:rPr>
              <w:t>，</w:t>
            </w:r>
            <w:r>
              <w:rPr>
                <w:color w:val="000000" w:themeColor="text1"/>
                <w:kern w:val="0"/>
                <w:sz w:val="24"/>
              </w:rPr>
              <w:t>配套区</w:t>
            </w:r>
            <w:r>
              <w:rPr>
                <w:color w:val="000000" w:themeColor="text1"/>
                <w:kern w:val="0"/>
                <w:sz w:val="24"/>
              </w:rPr>
              <w:t>A</w:t>
            </w:r>
            <w:r>
              <w:rPr>
                <w:color w:val="000000" w:themeColor="text1"/>
                <w:kern w:val="0"/>
                <w:sz w:val="24"/>
              </w:rPr>
              <w:t>区</w:t>
            </w:r>
            <w:r>
              <w:rPr>
                <w:rFonts w:hint="eastAsia"/>
                <w:color w:val="000000" w:themeColor="text1"/>
                <w:kern w:val="0"/>
                <w:sz w:val="24"/>
              </w:rPr>
              <w:t>的</w:t>
            </w:r>
            <w:r>
              <w:rPr>
                <w:rFonts w:hint="eastAsia"/>
                <w:color w:val="000000" w:themeColor="text1"/>
                <w:kern w:val="0"/>
                <w:sz w:val="24"/>
              </w:rPr>
              <w:t>2</w:t>
            </w:r>
            <w:r>
              <w:rPr>
                <w:rFonts w:hint="eastAsia"/>
                <w:color w:val="000000" w:themeColor="text1"/>
                <w:kern w:val="0"/>
                <w:sz w:val="24"/>
              </w:rPr>
              <w:t>台</w:t>
            </w:r>
            <w:r>
              <w:rPr>
                <w:rFonts w:hint="eastAsia"/>
                <w:color w:val="000000" w:themeColor="text1"/>
                <w:kern w:val="0"/>
                <w:sz w:val="24"/>
                <w:szCs w:val="20"/>
              </w:rPr>
              <w:t>锅炉</w:t>
            </w:r>
            <w:r>
              <w:rPr>
                <w:color w:val="000000" w:themeColor="text1"/>
                <w:kern w:val="0"/>
                <w:sz w:val="24"/>
                <w:szCs w:val="20"/>
              </w:rPr>
              <w:t>产生的锅炉烟气经</w:t>
            </w:r>
            <w:r>
              <w:rPr>
                <w:rFonts w:hint="eastAsia"/>
                <w:color w:val="000000" w:themeColor="text1"/>
                <w:kern w:val="0"/>
                <w:sz w:val="24"/>
                <w:szCs w:val="20"/>
              </w:rPr>
              <w:t>1</w:t>
            </w:r>
            <w:r>
              <w:rPr>
                <w:rFonts w:hint="eastAsia"/>
                <w:color w:val="000000" w:themeColor="text1"/>
                <w:kern w:val="0"/>
                <w:sz w:val="24"/>
                <w:szCs w:val="20"/>
              </w:rPr>
              <w:t>根</w:t>
            </w:r>
            <w:r>
              <w:rPr>
                <w:color w:val="000000" w:themeColor="text1"/>
                <w:kern w:val="0"/>
                <w:sz w:val="24"/>
                <w:szCs w:val="20"/>
              </w:rPr>
              <w:t>14.1m</w:t>
            </w:r>
            <w:r>
              <w:rPr>
                <w:color w:val="000000" w:themeColor="text1"/>
                <w:kern w:val="0"/>
                <w:sz w:val="24"/>
                <w:szCs w:val="20"/>
              </w:rPr>
              <w:t>高排气筒排放</w:t>
            </w:r>
            <w:r>
              <w:rPr>
                <w:rFonts w:hint="eastAsia"/>
                <w:color w:val="000000" w:themeColor="text1"/>
                <w:kern w:val="0"/>
                <w:sz w:val="24"/>
                <w:szCs w:val="20"/>
              </w:rPr>
              <w:t>，</w:t>
            </w:r>
            <w:r>
              <w:rPr>
                <w:color w:val="000000" w:themeColor="text1"/>
                <w:kern w:val="0"/>
                <w:sz w:val="24"/>
              </w:rPr>
              <w:t>配套区</w:t>
            </w:r>
            <w:r>
              <w:rPr>
                <w:color w:val="000000" w:themeColor="text1"/>
                <w:kern w:val="0"/>
                <w:sz w:val="24"/>
              </w:rPr>
              <w:t>B</w:t>
            </w:r>
            <w:r>
              <w:rPr>
                <w:color w:val="000000" w:themeColor="text1"/>
                <w:kern w:val="0"/>
                <w:sz w:val="24"/>
              </w:rPr>
              <w:t>区</w:t>
            </w:r>
            <w:r>
              <w:rPr>
                <w:rFonts w:hint="eastAsia"/>
                <w:color w:val="000000" w:themeColor="text1"/>
                <w:kern w:val="0"/>
                <w:sz w:val="24"/>
              </w:rPr>
              <w:t>一期的</w:t>
            </w:r>
            <w:r>
              <w:rPr>
                <w:rFonts w:hint="eastAsia"/>
                <w:color w:val="000000" w:themeColor="text1"/>
                <w:kern w:val="0"/>
                <w:sz w:val="24"/>
              </w:rPr>
              <w:t>2</w:t>
            </w:r>
            <w:r>
              <w:rPr>
                <w:rFonts w:hint="eastAsia"/>
                <w:color w:val="000000" w:themeColor="text1"/>
                <w:kern w:val="0"/>
                <w:sz w:val="24"/>
              </w:rPr>
              <w:t>台</w:t>
            </w:r>
            <w:r>
              <w:rPr>
                <w:rFonts w:hint="eastAsia"/>
                <w:color w:val="000000" w:themeColor="text1"/>
                <w:kern w:val="0"/>
                <w:sz w:val="24"/>
                <w:szCs w:val="20"/>
              </w:rPr>
              <w:t>锅炉</w:t>
            </w:r>
            <w:r>
              <w:rPr>
                <w:color w:val="000000" w:themeColor="text1"/>
                <w:kern w:val="0"/>
                <w:sz w:val="24"/>
                <w:szCs w:val="20"/>
              </w:rPr>
              <w:t>产生的锅炉烟气经</w:t>
            </w:r>
            <w:r>
              <w:rPr>
                <w:rFonts w:hint="eastAsia"/>
                <w:color w:val="000000" w:themeColor="text1"/>
                <w:kern w:val="0"/>
                <w:sz w:val="24"/>
                <w:szCs w:val="20"/>
              </w:rPr>
              <w:t>1</w:t>
            </w:r>
            <w:r>
              <w:rPr>
                <w:rFonts w:hint="eastAsia"/>
                <w:color w:val="000000" w:themeColor="text1"/>
                <w:kern w:val="0"/>
                <w:sz w:val="24"/>
                <w:szCs w:val="20"/>
              </w:rPr>
              <w:t>根</w:t>
            </w:r>
            <w:r>
              <w:rPr>
                <w:color w:val="000000" w:themeColor="text1"/>
                <w:kern w:val="0"/>
                <w:sz w:val="24"/>
                <w:szCs w:val="20"/>
              </w:rPr>
              <w:t>23m</w:t>
            </w:r>
            <w:r>
              <w:rPr>
                <w:color w:val="000000" w:themeColor="text1"/>
                <w:kern w:val="0"/>
                <w:sz w:val="24"/>
                <w:szCs w:val="20"/>
              </w:rPr>
              <w:t>高排气筒排放</w:t>
            </w:r>
            <w:r>
              <w:rPr>
                <w:rFonts w:hint="eastAsia"/>
                <w:color w:val="000000" w:themeColor="text1"/>
                <w:kern w:val="0"/>
                <w:sz w:val="24"/>
                <w:szCs w:val="20"/>
              </w:rPr>
              <w:t>，本项目共涉及</w:t>
            </w:r>
            <w:r>
              <w:rPr>
                <w:color w:val="000000" w:themeColor="text1"/>
                <w:kern w:val="0"/>
                <w:sz w:val="24"/>
                <w:szCs w:val="20"/>
              </w:rPr>
              <w:t>2</w:t>
            </w:r>
            <w:r>
              <w:rPr>
                <w:rFonts w:hint="eastAsia"/>
                <w:color w:val="000000" w:themeColor="text1"/>
                <w:kern w:val="0"/>
                <w:sz w:val="24"/>
                <w:szCs w:val="20"/>
              </w:rPr>
              <w:t>根排气筒</w:t>
            </w:r>
            <w:r>
              <w:rPr>
                <w:color w:val="000000" w:themeColor="text1"/>
                <w:kern w:val="0"/>
                <w:sz w:val="24"/>
                <w:szCs w:val="20"/>
              </w:rPr>
              <w:t>。</w:t>
            </w:r>
          </w:p>
          <w:p w14:paraId="026F78B3" w14:textId="77777777" w:rsidR="00315D99" w:rsidRDefault="008D37D5">
            <w:pPr>
              <w:spacing w:line="360" w:lineRule="auto"/>
              <w:ind w:firstLineChars="200" w:firstLine="480"/>
              <w:rPr>
                <w:color w:val="000000" w:themeColor="text1"/>
                <w:kern w:val="0"/>
                <w:sz w:val="24"/>
                <w:szCs w:val="20"/>
              </w:rPr>
            </w:pPr>
            <w:r w:rsidRPr="00F91F5A">
              <w:rPr>
                <w:rFonts w:hint="eastAsia"/>
                <w:color w:val="000000" w:themeColor="text1"/>
                <w:kern w:val="0"/>
                <w:sz w:val="24"/>
                <w:szCs w:val="20"/>
              </w:rPr>
              <w:t>①源强核算</w:t>
            </w:r>
          </w:p>
          <w:p w14:paraId="09762E3E" w14:textId="77777777" w:rsidR="00315D99" w:rsidRDefault="008D37D5">
            <w:pPr>
              <w:spacing w:line="360" w:lineRule="auto"/>
              <w:ind w:firstLineChars="200" w:firstLine="480"/>
              <w:rPr>
                <w:color w:val="000000" w:themeColor="text1"/>
                <w:kern w:val="0"/>
                <w:sz w:val="24"/>
                <w:szCs w:val="20"/>
              </w:rPr>
            </w:pPr>
            <w:r>
              <w:rPr>
                <w:color w:val="000000" w:themeColor="text1"/>
                <w:kern w:val="0"/>
                <w:sz w:val="24"/>
                <w:szCs w:val="20"/>
              </w:rPr>
              <w:t>根据</w:t>
            </w:r>
            <w:r>
              <w:rPr>
                <w:color w:val="000000" w:themeColor="text1"/>
                <w:kern w:val="0"/>
                <w:sz w:val="24"/>
              </w:rPr>
              <w:t>《第二次全国污染源普查产排污核算系数手册（试用版）》</w:t>
            </w:r>
            <w:r>
              <w:rPr>
                <w:color w:val="000000" w:themeColor="text1"/>
                <w:kern w:val="0"/>
                <w:sz w:val="24"/>
                <w:szCs w:val="20"/>
              </w:rPr>
              <w:t>中</w:t>
            </w:r>
            <w:r>
              <w:rPr>
                <w:rFonts w:hint="eastAsia"/>
                <w:color w:val="000000" w:themeColor="text1"/>
                <w:kern w:val="0"/>
                <w:sz w:val="24"/>
                <w:szCs w:val="20"/>
              </w:rPr>
              <w:t>4</w:t>
            </w:r>
            <w:r>
              <w:rPr>
                <w:color w:val="000000" w:themeColor="text1"/>
                <w:kern w:val="0"/>
                <w:sz w:val="24"/>
                <w:szCs w:val="20"/>
              </w:rPr>
              <w:t>430</w:t>
            </w:r>
            <w:r>
              <w:rPr>
                <w:rFonts w:hint="eastAsia"/>
                <w:color w:val="000000" w:themeColor="text1"/>
                <w:kern w:val="0"/>
                <w:sz w:val="24"/>
                <w:szCs w:val="20"/>
              </w:rPr>
              <w:t>工业锅炉（热力生产和供应行业）</w:t>
            </w:r>
            <w:proofErr w:type="gramStart"/>
            <w:r>
              <w:rPr>
                <w:rFonts w:hint="eastAsia"/>
                <w:color w:val="000000" w:themeColor="text1"/>
                <w:kern w:val="0"/>
                <w:sz w:val="24"/>
                <w:szCs w:val="20"/>
              </w:rPr>
              <w:t>产污系数</w:t>
            </w:r>
            <w:proofErr w:type="gramEnd"/>
            <w:r>
              <w:rPr>
                <w:rFonts w:hint="eastAsia"/>
                <w:color w:val="000000" w:themeColor="text1"/>
                <w:kern w:val="0"/>
                <w:sz w:val="24"/>
                <w:szCs w:val="20"/>
              </w:rPr>
              <w:t>表</w:t>
            </w:r>
            <w:r>
              <w:rPr>
                <w:rFonts w:hint="eastAsia"/>
                <w:color w:val="000000" w:themeColor="text1"/>
                <w:kern w:val="0"/>
                <w:sz w:val="24"/>
                <w:szCs w:val="20"/>
              </w:rPr>
              <w:t>-</w:t>
            </w:r>
            <w:r>
              <w:rPr>
                <w:rFonts w:hint="eastAsia"/>
                <w:color w:val="000000" w:themeColor="text1"/>
                <w:kern w:val="0"/>
                <w:sz w:val="24"/>
                <w:szCs w:val="20"/>
              </w:rPr>
              <w:t>燃气工业锅炉中使用天然气作为原料的锅炉，</w:t>
            </w:r>
            <w:proofErr w:type="gramStart"/>
            <w:r>
              <w:rPr>
                <w:rFonts w:hint="eastAsia"/>
                <w:color w:val="000000" w:themeColor="text1"/>
                <w:kern w:val="0"/>
                <w:sz w:val="24"/>
                <w:szCs w:val="20"/>
              </w:rPr>
              <w:t>经过低氮燃烧器</w:t>
            </w:r>
            <w:proofErr w:type="gramEnd"/>
            <w:r>
              <w:rPr>
                <w:rFonts w:hint="eastAsia"/>
                <w:color w:val="000000" w:themeColor="text1"/>
                <w:kern w:val="0"/>
                <w:sz w:val="24"/>
                <w:szCs w:val="20"/>
              </w:rPr>
              <w:t>处理后</w:t>
            </w:r>
            <w:r>
              <w:rPr>
                <w:color w:val="000000" w:themeColor="text1"/>
                <w:kern w:val="0"/>
                <w:sz w:val="24"/>
                <w:szCs w:val="20"/>
              </w:rPr>
              <w:t>工业废气量为</w:t>
            </w:r>
            <w:r>
              <w:rPr>
                <w:color w:val="000000" w:themeColor="text1"/>
                <w:kern w:val="0"/>
                <w:sz w:val="24"/>
                <w:szCs w:val="20"/>
              </w:rPr>
              <w:t>107753Nm</w:t>
            </w:r>
            <w:r>
              <w:rPr>
                <w:color w:val="000000" w:themeColor="text1"/>
                <w:kern w:val="0"/>
                <w:sz w:val="24"/>
                <w:szCs w:val="20"/>
                <w:vertAlign w:val="superscript"/>
              </w:rPr>
              <w:t>3</w:t>
            </w:r>
            <w:r>
              <w:rPr>
                <w:color w:val="000000" w:themeColor="text1"/>
                <w:kern w:val="0"/>
                <w:sz w:val="24"/>
                <w:szCs w:val="20"/>
              </w:rPr>
              <w:t>/</w:t>
            </w:r>
            <w:r>
              <w:rPr>
                <w:color w:val="000000" w:themeColor="text1"/>
                <w:kern w:val="0"/>
                <w:sz w:val="24"/>
                <w:szCs w:val="20"/>
              </w:rPr>
              <w:t>万原料、</w:t>
            </w:r>
            <w:r>
              <w:rPr>
                <w:color w:val="000000" w:themeColor="text1"/>
                <w:kern w:val="0"/>
                <w:sz w:val="24"/>
                <w:szCs w:val="20"/>
              </w:rPr>
              <w:t>SO</w:t>
            </w:r>
            <w:r>
              <w:rPr>
                <w:color w:val="000000" w:themeColor="text1"/>
                <w:kern w:val="0"/>
                <w:sz w:val="24"/>
                <w:szCs w:val="20"/>
                <w:vertAlign w:val="subscript"/>
              </w:rPr>
              <w:t>2</w:t>
            </w:r>
            <w:proofErr w:type="gramStart"/>
            <w:r>
              <w:rPr>
                <w:color w:val="000000" w:themeColor="text1"/>
                <w:kern w:val="0"/>
                <w:sz w:val="24"/>
                <w:szCs w:val="20"/>
              </w:rPr>
              <w:t>产污系数</w:t>
            </w:r>
            <w:proofErr w:type="gramEnd"/>
            <w:r>
              <w:rPr>
                <w:color w:val="000000" w:themeColor="text1"/>
                <w:kern w:val="0"/>
                <w:sz w:val="24"/>
                <w:szCs w:val="20"/>
              </w:rPr>
              <w:t>为</w:t>
            </w:r>
            <w:r>
              <w:rPr>
                <w:color w:val="000000" w:themeColor="text1"/>
                <w:kern w:val="0"/>
                <w:sz w:val="24"/>
                <w:szCs w:val="20"/>
              </w:rPr>
              <w:t>0.02Skg/</w:t>
            </w:r>
            <w:r>
              <w:rPr>
                <w:color w:val="000000" w:themeColor="text1"/>
                <w:kern w:val="0"/>
                <w:sz w:val="24"/>
                <w:szCs w:val="20"/>
              </w:rPr>
              <w:t>万</w:t>
            </w:r>
            <w:r>
              <w:rPr>
                <w:color w:val="000000" w:themeColor="text1"/>
                <w:kern w:val="0"/>
                <w:sz w:val="24"/>
                <w:szCs w:val="20"/>
              </w:rPr>
              <w:t>m</w:t>
            </w:r>
            <w:r>
              <w:rPr>
                <w:color w:val="000000" w:themeColor="text1"/>
                <w:kern w:val="0"/>
                <w:sz w:val="24"/>
                <w:szCs w:val="20"/>
                <w:vertAlign w:val="superscript"/>
              </w:rPr>
              <w:t>3</w:t>
            </w:r>
            <w:r>
              <w:rPr>
                <w:color w:val="000000" w:themeColor="text1"/>
                <w:kern w:val="0"/>
                <w:sz w:val="24"/>
                <w:szCs w:val="20"/>
              </w:rPr>
              <w:t>·</w:t>
            </w:r>
            <w:r>
              <w:rPr>
                <w:color w:val="000000" w:themeColor="text1"/>
                <w:kern w:val="0"/>
                <w:sz w:val="24"/>
                <w:szCs w:val="20"/>
              </w:rPr>
              <w:t>原料（</w:t>
            </w:r>
            <w:r>
              <w:rPr>
                <w:color w:val="000000" w:themeColor="text1"/>
                <w:kern w:val="0"/>
                <w:sz w:val="24"/>
                <w:szCs w:val="20"/>
              </w:rPr>
              <w:t>S</w:t>
            </w:r>
            <w:r>
              <w:rPr>
                <w:color w:val="000000" w:themeColor="text1"/>
                <w:kern w:val="0"/>
                <w:sz w:val="24"/>
                <w:szCs w:val="20"/>
              </w:rPr>
              <w:t>为收到基含硫量，单位为</w:t>
            </w:r>
            <w:r>
              <w:rPr>
                <w:color w:val="000000" w:themeColor="text1"/>
                <w:kern w:val="0"/>
                <w:sz w:val="24"/>
                <w:szCs w:val="20"/>
              </w:rPr>
              <w:t>mg/m</w:t>
            </w:r>
            <w:r>
              <w:rPr>
                <w:color w:val="000000" w:themeColor="text1"/>
                <w:kern w:val="0"/>
                <w:sz w:val="24"/>
                <w:szCs w:val="20"/>
                <w:vertAlign w:val="superscript"/>
              </w:rPr>
              <w:t>3</w:t>
            </w:r>
            <w:r>
              <w:rPr>
                <w:color w:val="000000" w:themeColor="text1"/>
                <w:kern w:val="0"/>
                <w:sz w:val="24"/>
                <w:szCs w:val="20"/>
              </w:rPr>
              <w:t>，本项目</w:t>
            </w:r>
            <w:r>
              <w:rPr>
                <w:color w:val="000000" w:themeColor="text1"/>
                <w:kern w:val="0"/>
                <w:sz w:val="24"/>
                <w:szCs w:val="20"/>
              </w:rPr>
              <w:t>S=50</w:t>
            </w:r>
            <w:r>
              <w:rPr>
                <w:color w:val="000000" w:themeColor="text1"/>
                <w:kern w:val="0"/>
                <w:sz w:val="24"/>
                <w:szCs w:val="20"/>
              </w:rPr>
              <w:t>）、</w:t>
            </w:r>
            <w:r>
              <w:rPr>
                <w:color w:val="000000" w:themeColor="text1"/>
                <w:kern w:val="0"/>
                <w:sz w:val="24"/>
                <w:szCs w:val="20"/>
              </w:rPr>
              <w:t>NO</w:t>
            </w:r>
            <w:r>
              <w:rPr>
                <w:color w:val="000000" w:themeColor="text1"/>
                <w:kern w:val="0"/>
                <w:sz w:val="24"/>
                <w:szCs w:val="20"/>
                <w:vertAlign w:val="subscript"/>
              </w:rPr>
              <w:t>X</w:t>
            </w:r>
            <w:proofErr w:type="gramStart"/>
            <w:r>
              <w:rPr>
                <w:color w:val="000000" w:themeColor="text1"/>
                <w:kern w:val="0"/>
                <w:sz w:val="24"/>
                <w:szCs w:val="20"/>
              </w:rPr>
              <w:t>产污系数</w:t>
            </w:r>
            <w:proofErr w:type="gramEnd"/>
            <w:r>
              <w:rPr>
                <w:color w:val="000000" w:themeColor="text1"/>
                <w:kern w:val="0"/>
                <w:sz w:val="24"/>
                <w:szCs w:val="20"/>
              </w:rPr>
              <w:t>为</w:t>
            </w:r>
            <w:r>
              <w:rPr>
                <w:color w:val="000000" w:themeColor="text1"/>
                <w:kern w:val="0"/>
                <w:sz w:val="24"/>
                <w:szCs w:val="20"/>
              </w:rPr>
              <w:t>3.03kg/</w:t>
            </w:r>
            <w:r>
              <w:rPr>
                <w:color w:val="000000" w:themeColor="text1"/>
                <w:kern w:val="0"/>
                <w:sz w:val="24"/>
                <w:szCs w:val="20"/>
              </w:rPr>
              <w:t>万</w:t>
            </w:r>
            <w:r>
              <w:rPr>
                <w:color w:val="000000" w:themeColor="text1"/>
                <w:kern w:val="0"/>
                <w:sz w:val="24"/>
                <w:szCs w:val="20"/>
              </w:rPr>
              <w:t>m</w:t>
            </w:r>
            <w:r>
              <w:rPr>
                <w:color w:val="000000" w:themeColor="text1"/>
                <w:kern w:val="0"/>
                <w:sz w:val="24"/>
                <w:szCs w:val="20"/>
                <w:vertAlign w:val="superscript"/>
              </w:rPr>
              <w:t>3</w:t>
            </w:r>
            <w:r>
              <w:rPr>
                <w:color w:val="000000" w:themeColor="text1"/>
                <w:kern w:val="0"/>
                <w:sz w:val="24"/>
                <w:szCs w:val="20"/>
              </w:rPr>
              <w:t>·</w:t>
            </w:r>
            <w:r>
              <w:rPr>
                <w:color w:val="000000" w:themeColor="text1"/>
                <w:kern w:val="0"/>
                <w:sz w:val="24"/>
                <w:szCs w:val="20"/>
              </w:rPr>
              <w:t>原料；根据天然气厂家提供数据资料，</w:t>
            </w:r>
            <w:proofErr w:type="gramStart"/>
            <w:r>
              <w:rPr>
                <w:color w:val="000000" w:themeColor="text1"/>
                <w:kern w:val="0"/>
                <w:sz w:val="24"/>
                <w:szCs w:val="20"/>
              </w:rPr>
              <w:t>每完全</w:t>
            </w:r>
            <w:proofErr w:type="gramEnd"/>
            <w:r>
              <w:rPr>
                <w:color w:val="000000" w:themeColor="text1"/>
                <w:kern w:val="0"/>
                <w:sz w:val="24"/>
                <w:szCs w:val="20"/>
              </w:rPr>
              <w:t>燃烧</w:t>
            </w:r>
            <w:r>
              <w:rPr>
                <w:color w:val="000000" w:themeColor="text1"/>
                <w:kern w:val="0"/>
                <w:sz w:val="24"/>
                <w:szCs w:val="20"/>
              </w:rPr>
              <w:t>10000m</w:t>
            </w:r>
            <w:r>
              <w:rPr>
                <w:color w:val="000000" w:themeColor="text1"/>
                <w:kern w:val="0"/>
                <w:sz w:val="24"/>
                <w:szCs w:val="20"/>
                <w:vertAlign w:val="superscript"/>
              </w:rPr>
              <w:t>3</w:t>
            </w:r>
            <w:r>
              <w:rPr>
                <w:color w:val="000000" w:themeColor="text1"/>
                <w:kern w:val="0"/>
                <w:sz w:val="24"/>
                <w:szCs w:val="20"/>
              </w:rPr>
              <w:t>天然气产生颗粒物</w:t>
            </w:r>
            <w:r>
              <w:rPr>
                <w:color w:val="000000" w:themeColor="text1"/>
                <w:kern w:val="0"/>
                <w:sz w:val="24"/>
                <w:szCs w:val="20"/>
              </w:rPr>
              <w:t>0.6kg</w:t>
            </w:r>
            <w:r>
              <w:rPr>
                <w:color w:val="000000" w:themeColor="text1"/>
                <w:kern w:val="0"/>
                <w:sz w:val="24"/>
                <w:szCs w:val="20"/>
              </w:rPr>
              <w:t>。</w:t>
            </w:r>
          </w:p>
          <w:p w14:paraId="35AF8306" w14:textId="77777777" w:rsidR="00315D99" w:rsidRDefault="008D37D5">
            <w:pPr>
              <w:spacing w:line="360" w:lineRule="auto"/>
              <w:ind w:firstLineChars="200" w:firstLine="480"/>
              <w:rPr>
                <w:color w:val="000000" w:themeColor="text1"/>
                <w:kern w:val="0"/>
                <w:sz w:val="24"/>
                <w:szCs w:val="20"/>
              </w:rPr>
            </w:pPr>
            <w:r>
              <w:rPr>
                <w:rFonts w:hint="eastAsia"/>
                <w:color w:val="000000" w:themeColor="text1"/>
                <w:kern w:val="0"/>
                <w:sz w:val="24"/>
                <w:szCs w:val="20"/>
              </w:rPr>
              <w:t>a</w:t>
            </w:r>
            <w:r>
              <w:rPr>
                <w:rFonts w:hint="eastAsia"/>
                <w:color w:val="000000" w:themeColor="text1"/>
                <w:kern w:val="0"/>
                <w:sz w:val="24"/>
                <w:szCs w:val="20"/>
              </w:rPr>
              <w:t>、配套区</w:t>
            </w:r>
            <w:r>
              <w:rPr>
                <w:rFonts w:hint="eastAsia"/>
                <w:color w:val="000000" w:themeColor="text1"/>
                <w:kern w:val="0"/>
                <w:sz w:val="24"/>
                <w:szCs w:val="20"/>
              </w:rPr>
              <w:t>A</w:t>
            </w:r>
            <w:r>
              <w:rPr>
                <w:rFonts w:hint="eastAsia"/>
                <w:color w:val="000000" w:themeColor="text1"/>
                <w:kern w:val="0"/>
                <w:sz w:val="24"/>
                <w:szCs w:val="20"/>
              </w:rPr>
              <w:t>区</w:t>
            </w:r>
          </w:p>
          <w:p w14:paraId="294253B0" w14:textId="72C28C9D" w:rsidR="00315D99" w:rsidRDefault="008D37D5">
            <w:pPr>
              <w:spacing w:line="360" w:lineRule="auto"/>
              <w:ind w:firstLineChars="200" w:firstLine="480"/>
              <w:rPr>
                <w:color w:val="000000" w:themeColor="text1"/>
                <w:kern w:val="0"/>
                <w:sz w:val="24"/>
                <w:szCs w:val="20"/>
              </w:rPr>
            </w:pPr>
            <w:r>
              <w:rPr>
                <w:color w:val="000000" w:themeColor="text1"/>
                <w:kern w:val="0"/>
                <w:sz w:val="24"/>
              </w:rPr>
              <w:t>配套区</w:t>
            </w:r>
            <w:r>
              <w:rPr>
                <w:color w:val="000000" w:themeColor="text1"/>
                <w:kern w:val="0"/>
                <w:sz w:val="24"/>
              </w:rPr>
              <w:t>A</w:t>
            </w:r>
            <w:r>
              <w:rPr>
                <w:color w:val="000000" w:themeColor="text1"/>
                <w:kern w:val="0"/>
                <w:sz w:val="24"/>
              </w:rPr>
              <w:t>区</w:t>
            </w:r>
            <w:r>
              <w:rPr>
                <w:bCs/>
                <w:sz w:val="24"/>
              </w:rPr>
              <w:t>天然气使用量</w:t>
            </w:r>
            <w:r>
              <w:rPr>
                <w:rFonts w:hint="eastAsia"/>
                <w:bCs/>
                <w:sz w:val="24"/>
              </w:rPr>
              <w:t>为</w:t>
            </w:r>
            <w:r w:rsidR="00CD721A" w:rsidRPr="00CD721A">
              <w:rPr>
                <w:bCs/>
                <w:sz w:val="24"/>
              </w:rPr>
              <w:t>75.89</w:t>
            </w:r>
            <w:r w:rsidRPr="00CD721A">
              <w:rPr>
                <w:color w:val="000000" w:themeColor="text1"/>
                <w:sz w:val="24"/>
              </w:rPr>
              <w:t>万</w:t>
            </w:r>
            <w:r>
              <w:rPr>
                <w:color w:val="000000" w:themeColor="text1"/>
                <w:sz w:val="24"/>
              </w:rPr>
              <w:t>m</w:t>
            </w:r>
            <w:r>
              <w:rPr>
                <w:color w:val="000000" w:themeColor="text1"/>
                <w:sz w:val="24"/>
                <w:vertAlign w:val="superscript"/>
              </w:rPr>
              <w:t>3</w:t>
            </w:r>
            <w:r>
              <w:rPr>
                <w:color w:val="000000" w:themeColor="text1"/>
                <w:sz w:val="24"/>
              </w:rPr>
              <w:t>/a</w:t>
            </w:r>
            <w:r>
              <w:rPr>
                <w:rFonts w:hint="eastAsia"/>
                <w:color w:val="000000" w:themeColor="text1"/>
                <w:sz w:val="24"/>
              </w:rPr>
              <w:t>，</w:t>
            </w:r>
            <w:r>
              <w:rPr>
                <w:color w:val="000000" w:themeColor="text1"/>
                <w:kern w:val="0"/>
                <w:sz w:val="24"/>
                <w:szCs w:val="20"/>
              </w:rPr>
              <w:t>据此计算，</w:t>
            </w:r>
            <w:r>
              <w:rPr>
                <w:rFonts w:hint="eastAsia"/>
                <w:color w:val="000000" w:themeColor="text1"/>
                <w:kern w:val="0"/>
                <w:sz w:val="24"/>
                <w:szCs w:val="20"/>
              </w:rPr>
              <w:t>配套区</w:t>
            </w:r>
            <w:r>
              <w:rPr>
                <w:rFonts w:hint="eastAsia"/>
                <w:color w:val="000000" w:themeColor="text1"/>
                <w:kern w:val="0"/>
                <w:sz w:val="24"/>
                <w:szCs w:val="20"/>
              </w:rPr>
              <w:t>A</w:t>
            </w:r>
            <w:r>
              <w:rPr>
                <w:rFonts w:hint="eastAsia"/>
                <w:color w:val="000000" w:themeColor="text1"/>
                <w:kern w:val="0"/>
                <w:sz w:val="24"/>
                <w:szCs w:val="20"/>
              </w:rPr>
              <w:t>区</w:t>
            </w:r>
            <w:r>
              <w:rPr>
                <w:color w:val="000000" w:themeColor="text1"/>
                <w:kern w:val="0"/>
                <w:sz w:val="24"/>
                <w:szCs w:val="20"/>
              </w:rPr>
              <w:t>2</w:t>
            </w:r>
            <w:r>
              <w:rPr>
                <w:rFonts w:hint="eastAsia"/>
                <w:color w:val="000000" w:themeColor="text1"/>
                <w:kern w:val="0"/>
                <w:sz w:val="24"/>
                <w:szCs w:val="20"/>
              </w:rPr>
              <w:t>台</w:t>
            </w:r>
            <w:r>
              <w:rPr>
                <w:color w:val="000000" w:themeColor="text1"/>
                <w:kern w:val="0"/>
                <w:sz w:val="24"/>
                <w:szCs w:val="20"/>
              </w:rPr>
              <w:t>锅炉烟气</w:t>
            </w:r>
            <w:r>
              <w:rPr>
                <w:rFonts w:hint="eastAsia"/>
                <w:color w:val="000000" w:themeColor="text1"/>
                <w:kern w:val="0"/>
                <w:sz w:val="24"/>
                <w:szCs w:val="20"/>
              </w:rPr>
              <w:t>排放</w:t>
            </w:r>
            <w:r>
              <w:rPr>
                <w:color w:val="000000" w:themeColor="text1"/>
                <w:kern w:val="0"/>
                <w:sz w:val="24"/>
                <w:szCs w:val="20"/>
              </w:rPr>
              <w:t>量为</w:t>
            </w:r>
            <w:r w:rsidR="00CD721A">
              <w:rPr>
                <w:color w:val="000000" w:themeColor="text1"/>
                <w:kern w:val="0"/>
                <w:sz w:val="24"/>
                <w:szCs w:val="20"/>
              </w:rPr>
              <w:t>817</w:t>
            </w:r>
            <w:r>
              <w:rPr>
                <w:color w:val="000000" w:themeColor="text1"/>
                <w:kern w:val="0"/>
                <w:sz w:val="24"/>
                <w:szCs w:val="20"/>
              </w:rPr>
              <w:t>×10</w:t>
            </w:r>
            <w:r>
              <w:rPr>
                <w:rFonts w:hint="eastAsia"/>
                <w:color w:val="000000" w:themeColor="text1"/>
                <w:kern w:val="0"/>
                <w:sz w:val="24"/>
                <w:szCs w:val="20"/>
                <w:vertAlign w:val="superscript"/>
              </w:rPr>
              <w:t>5</w:t>
            </w:r>
            <w:r>
              <w:rPr>
                <w:color w:val="000000" w:themeColor="text1"/>
                <w:kern w:val="0"/>
                <w:sz w:val="24"/>
                <w:szCs w:val="20"/>
              </w:rPr>
              <w:t>m</w:t>
            </w:r>
            <w:r>
              <w:rPr>
                <w:color w:val="000000" w:themeColor="text1"/>
                <w:kern w:val="0"/>
                <w:sz w:val="24"/>
                <w:szCs w:val="20"/>
                <w:vertAlign w:val="superscript"/>
              </w:rPr>
              <w:t>3</w:t>
            </w:r>
            <w:r>
              <w:rPr>
                <w:color w:val="000000" w:themeColor="text1"/>
                <w:kern w:val="0"/>
                <w:sz w:val="24"/>
                <w:szCs w:val="20"/>
              </w:rPr>
              <w:t>/a</w:t>
            </w:r>
            <w:r>
              <w:rPr>
                <w:color w:val="000000" w:themeColor="text1"/>
                <w:kern w:val="0"/>
                <w:sz w:val="24"/>
                <w:szCs w:val="20"/>
              </w:rPr>
              <w:t>。废气污染物产生</w:t>
            </w:r>
            <w:r>
              <w:rPr>
                <w:rFonts w:hint="eastAsia"/>
                <w:color w:val="000000" w:themeColor="text1"/>
                <w:kern w:val="0"/>
                <w:sz w:val="24"/>
                <w:szCs w:val="20"/>
              </w:rPr>
              <w:t>总</w:t>
            </w:r>
            <w:r>
              <w:rPr>
                <w:color w:val="000000" w:themeColor="text1"/>
                <w:kern w:val="0"/>
                <w:sz w:val="24"/>
                <w:szCs w:val="20"/>
              </w:rPr>
              <w:t>量分别为</w:t>
            </w:r>
            <w:r>
              <w:rPr>
                <w:color w:val="000000" w:themeColor="text1"/>
                <w:kern w:val="0"/>
                <w:sz w:val="24"/>
                <w:szCs w:val="20"/>
              </w:rPr>
              <w:t>SO</w:t>
            </w:r>
            <w:r>
              <w:rPr>
                <w:color w:val="000000" w:themeColor="text1"/>
                <w:kern w:val="0"/>
                <w:sz w:val="24"/>
                <w:szCs w:val="20"/>
                <w:vertAlign w:val="subscript"/>
              </w:rPr>
              <w:t xml:space="preserve">2 </w:t>
            </w:r>
            <w:r>
              <w:rPr>
                <w:color w:val="000000" w:themeColor="text1"/>
                <w:kern w:val="0"/>
                <w:sz w:val="24"/>
                <w:szCs w:val="20"/>
              </w:rPr>
              <w:t>0.0</w:t>
            </w:r>
            <w:r w:rsidR="00F91F5A">
              <w:rPr>
                <w:color w:val="000000" w:themeColor="text1"/>
                <w:kern w:val="0"/>
                <w:sz w:val="24"/>
                <w:szCs w:val="20"/>
              </w:rPr>
              <w:t>759</w:t>
            </w:r>
            <w:r>
              <w:rPr>
                <w:color w:val="000000" w:themeColor="text1"/>
                <w:kern w:val="0"/>
                <w:sz w:val="24"/>
                <w:szCs w:val="20"/>
              </w:rPr>
              <w:t>t/a</w:t>
            </w:r>
            <w:r>
              <w:rPr>
                <w:color w:val="000000" w:themeColor="text1"/>
                <w:kern w:val="0"/>
                <w:sz w:val="24"/>
                <w:szCs w:val="20"/>
              </w:rPr>
              <w:t>、</w:t>
            </w:r>
            <w:r>
              <w:rPr>
                <w:color w:val="000000" w:themeColor="text1"/>
                <w:kern w:val="0"/>
                <w:sz w:val="24"/>
                <w:szCs w:val="20"/>
              </w:rPr>
              <w:t>NO</w:t>
            </w:r>
            <w:r>
              <w:rPr>
                <w:color w:val="000000" w:themeColor="text1"/>
                <w:kern w:val="0"/>
                <w:sz w:val="24"/>
                <w:szCs w:val="20"/>
                <w:vertAlign w:val="subscript"/>
              </w:rPr>
              <w:t>X</w:t>
            </w:r>
            <w:r>
              <w:rPr>
                <w:color w:val="000000" w:themeColor="text1"/>
                <w:kern w:val="0"/>
                <w:sz w:val="24"/>
                <w:szCs w:val="20"/>
              </w:rPr>
              <w:t>0.2</w:t>
            </w:r>
            <w:r w:rsidR="00F91F5A">
              <w:rPr>
                <w:color w:val="000000" w:themeColor="text1"/>
                <w:kern w:val="0"/>
                <w:sz w:val="24"/>
                <w:szCs w:val="20"/>
              </w:rPr>
              <w:t>299</w:t>
            </w:r>
            <w:r>
              <w:rPr>
                <w:color w:val="000000" w:themeColor="text1"/>
                <w:kern w:val="0"/>
                <w:sz w:val="24"/>
                <w:szCs w:val="20"/>
              </w:rPr>
              <w:t>t/a</w:t>
            </w:r>
            <w:r>
              <w:rPr>
                <w:color w:val="000000" w:themeColor="text1"/>
                <w:kern w:val="0"/>
                <w:sz w:val="24"/>
                <w:szCs w:val="20"/>
              </w:rPr>
              <w:t>、颗粒物</w:t>
            </w:r>
            <w:r>
              <w:rPr>
                <w:color w:val="000000" w:themeColor="text1"/>
                <w:kern w:val="0"/>
                <w:sz w:val="24"/>
                <w:szCs w:val="20"/>
              </w:rPr>
              <w:t>0.0</w:t>
            </w:r>
            <w:r w:rsidR="00F91F5A">
              <w:rPr>
                <w:color w:val="000000" w:themeColor="text1"/>
                <w:kern w:val="0"/>
                <w:sz w:val="24"/>
                <w:szCs w:val="20"/>
              </w:rPr>
              <w:t>455</w:t>
            </w:r>
            <w:r>
              <w:rPr>
                <w:color w:val="000000" w:themeColor="text1"/>
                <w:kern w:val="0"/>
                <w:sz w:val="24"/>
                <w:szCs w:val="20"/>
              </w:rPr>
              <w:t>t/a</w:t>
            </w:r>
            <w:r>
              <w:rPr>
                <w:color w:val="000000" w:themeColor="text1"/>
                <w:kern w:val="0"/>
                <w:sz w:val="24"/>
                <w:szCs w:val="20"/>
              </w:rPr>
              <w:t>，废气污染物排放浓度分别为</w:t>
            </w:r>
            <w:r>
              <w:rPr>
                <w:color w:val="000000" w:themeColor="text1"/>
                <w:kern w:val="0"/>
                <w:sz w:val="24"/>
                <w:szCs w:val="20"/>
              </w:rPr>
              <w:t>SO</w:t>
            </w:r>
            <w:r>
              <w:rPr>
                <w:color w:val="000000" w:themeColor="text1"/>
                <w:kern w:val="0"/>
                <w:sz w:val="24"/>
                <w:szCs w:val="20"/>
                <w:vertAlign w:val="subscript"/>
              </w:rPr>
              <w:t>2</w:t>
            </w:r>
            <w:r>
              <w:rPr>
                <w:color w:val="000000" w:themeColor="text1"/>
                <w:kern w:val="0"/>
                <w:sz w:val="24"/>
                <w:szCs w:val="20"/>
              </w:rPr>
              <w:t>9.28mg/m</w:t>
            </w:r>
            <w:r>
              <w:rPr>
                <w:color w:val="000000" w:themeColor="text1"/>
                <w:kern w:val="0"/>
                <w:sz w:val="24"/>
                <w:szCs w:val="20"/>
                <w:vertAlign w:val="superscript"/>
              </w:rPr>
              <w:t>3</w:t>
            </w:r>
            <w:r>
              <w:rPr>
                <w:color w:val="000000" w:themeColor="text1"/>
                <w:kern w:val="0"/>
                <w:sz w:val="24"/>
                <w:szCs w:val="20"/>
              </w:rPr>
              <w:t>、</w:t>
            </w:r>
            <w:r>
              <w:rPr>
                <w:color w:val="000000" w:themeColor="text1"/>
                <w:kern w:val="0"/>
                <w:sz w:val="24"/>
                <w:szCs w:val="20"/>
              </w:rPr>
              <w:t>NO</w:t>
            </w:r>
            <w:r>
              <w:rPr>
                <w:color w:val="000000" w:themeColor="text1"/>
                <w:kern w:val="0"/>
                <w:sz w:val="24"/>
                <w:szCs w:val="20"/>
                <w:vertAlign w:val="subscript"/>
              </w:rPr>
              <w:t>X</w:t>
            </w:r>
            <w:r>
              <w:rPr>
                <w:color w:val="000000" w:themeColor="text1"/>
                <w:kern w:val="0"/>
                <w:sz w:val="24"/>
                <w:szCs w:val="20"/>
              </w:rPr>
              <w:t>28.12mg/m</w:t>
            </w:r>
            <w:r>
              <w:rPr>
                <w:color w:val="000000" w:themeColor="text1"/>
                <w:kern w:val="0"/>
                <w:sz w:val="24"/>
                <w:szCs w:val="20"/>
                <w:vertAlign w:val="superscript"/>
              </w:rPr>
              <w:t>3</w:t>
            </w:r>
            <w:r>
              <w:rPr>
                <w:color w:val="000000" w:themeColor="text1"/>
                <w:kern w:val="0"/>
                <w:sz w:val="24"/>
                <w:szCs w:val="20"/>
              </w:rPr>
              <w:t>、颗粒物</w:t>
            </w:r>
            <w:r>
              <w:rPr>
                <w:color w:val="000000" w:themeColor="text1"/>
                <w:kern w:val="0"/>
                <w:sz w:val="24"/>
                <w:szCs w:val="20"/>
              </w:rPr>
              <w:t>5.57mg/m</w:t>
            </w:r>
            <w:r>
              <w:rPr>
                <w:color w:val="000000" w:themeColor="text1"/>
                <w:kern w:val="0"/>
                <w:sz w:val="24"/>
                <w:szCs w:val="20"/>
                <w:vertAlign w:val="superscript"/>
              </w:rPr>
              <w:t>3</w:t>
            </w:r>
            <w:r>
              <w:rPr>
                <w:color w:val="000000" w:themeColor="text1"/>
                <w:kern w:val="0"/>
                <w:sz w:val="24"/>
                <w:szCs w:val="20"/>
              </w:rPr>
              <w:t>，均能</w:t>
            </w:r>
            <w:r>
              <w:rPr>
                <w:rFonts w:hint="eastAsia"/>
                <w:color w:val="000000" w:themeColor="text1"/>
                <w:kern w:val="0"/>
                <w:sz w:val="24"/>
                <w:szCs w:val="20"/>
              </w:rPr>
              <w:t>满足《锅炉大气污染物排放标准</w:t>
            </w:r>
            <w:r>
              <w:rPr>
                <w:color w:val="000000" w:themeColor="text1"/>
                <w:kern w:val="0"/>
                <w:sz w:val="24"/>
                <w:szCs w:val="20"/>
              </w:rPr>
              <w:t>DB61/1226-2018</w:t>
            </w:r>
            <w:r>
              <w:rPr>
                <w:color w:val="000000" w:themeColor="text1"/>
                <w:kern w:val="0"/>
                <w:sz w:val="24"/>
                <w:szCs w:val="20"/>
              </w:rPr>
              <w:t>》中表</w:t>
            </w:r>
            <w:r>
              <w:rPr>
                <w:color w:val="000000" w:themeColor="text1"/>
                <w:kern w:val="0"/>
                <w:sz w:val="24"/>
                <w:szCs w:val="20"/>
              </w:rPr>
              <w:t>3</w:t>
            </w:r>
            <w:r>
              <w:rPr>
                <w:color w:val="000000" w:themeColor="text1"/>
                <w:kern w:val="0"/>
                <w:sz w:val="24"/>
                <w:szCs w:val="20"/>
              </w:rPr>
              <w:t>燃气锅炉大气污染物排放浓度限值（颗粒物</w:t>
            </w:r>
            <w:r>
              <w:rPr>
                <w:color w:val="000000" w:themeColor="text1"/>
                <w:kern w:val="0"/>
                <w:sz w:val="24"/>
                <w:szCs w:val="20"/>
              </w:rPr>
              <w:t>≤10mg/m</w:t>
            </w:r>
            <w:r>
              <w:rPr>
                <w:color w:val="000000" w:themeColor="text1"/>
                <w:kern w:val="0"/>
                <w:sz w:val="24"/>
                <w:szCs w:val="20"/>
                <w:vertAlign w:val="superscript"/>
              </w:rPr>
              <w:t>3</w:t>
            </w:r>
            <w:r>
              <w:rPr>
                <w:color w:val="000000" w:themeColor="text1"/>
                <w:kern w:val="0"/>
                <w:sz w:val="24"/>
                <w:szCs w:val="20"/>
              </w:rPr>
              <w:t>、</w:t>
            </w:r>
            <w:r>
              <w:rPr>
                <w:color w:val="000000" w:themeColor="text1"/>
                <w:kern w:val="0"/>
                <w:sz w:val="24"/>
                <w:szCs w:val="20"/>
              </w:rPr>
              <w:t>SO</w:t>
            </w:r>
            <w:r>
              <w:rPr>
                <w:color w:val="000000" w:themeColor="text1"/>
                <w:kern w:val="0"/>
                <w:sz w:val="24"/>
                <w:szCs w:val="20"/>
                <w:vertAlign w:val="subscript"/>
              </w:rPr>
              <w:t>2</w:t>
            </w:r>
            <w:r>
              <w:rPr>
                <w:color w:val="000000" w:themeColor="text1"/>
                <w:kern w:val="0"/>
                <w:sz w:val="24"/>
                <w:szCs w:val="20"/>
              </w:rPr>
              <w:t>≤20mg/m</w:t>
            </w:r>
            <w:r>
              <w:rPr>
                <w:color w:val="000000" w:themeColor="text1"/>
                <w:kern w:val="0"/>
                <w:sz w:val="24"/>
                <w:szCs w:val="20"/>
                <w:vertAlign w:val="superscript"/>
              </w:rPr>
              <w:t>3</w:t>
            </w:r>
            <w:r>
              <w:rPr>
                <w:color w:val="000000" w:themeColor="text1"/>
                <w:kern w:val="0"/>
                <w:sz w:val="24"/>
                <w:szCs w:val="20"/>
              </w:rPr>
              <w:t>、</w:t>
            </w:r>
            <w:r>
              <w:rPr>
                <w:color w:val="000000" w:themeColor="text1"/>
                <w:kern w:val="0"/>
                <w:sz w:val="24"/>
                <w:szCs w:val="20"/>
              </w:rPr>
              <w:t>NO</w:t>
            </w:r>
            <w:r>
              <w:rPr>
                <w:color w:val="000000" w:themeColor="text1"/>
                <w:kern w:val="0"/>
                <w:sz w:val="24"/>
                <w:szCs w:val="20"/>
                <w:vertAlign w:val="subscript"/>
              </w:rPr>
              <w:t>X</w:t>
            </w:r>
            <w:r>
              <w:rPr>
                <w:color w:val="000000" w:themeColor="text1"/>
                <w:kern w:val="0"/>
                <w:sz w:val="24"/>
                <w:szCs w:val="20"/>
              </w:rPr>
              <w:t>≤50mg/m</w:t>
            </w:r>
            <w:r>
              <w:rPr>
                <w:color w:val="000000" w:themeColor="text1"/>
                <w:kern w:val="0"/>
                <w:sz w:val="24"/>
                <w:szCs w:val="20"/>
                <w:vertAlign w:val="superscript"/>
              </w:rPr>
              <w:t>3</w:t>
            </w:r>
            <w:r>
              <w:rPr>
                <w:color w:val="000000" w:themeColor="text1"/>
                <w:kern w:val="0"/>
                <w:sz w:val="24"/>
                <w:szCs w:val="20"/>
              </w:rPr>
              <w:t>）</w:t>
            </w:r>
            <w:r>
              <w:rPr>
                <w:rFonts w:hint="eastAsia"/>
                <w:color w:val="000000" w:themeColor="text1"/>
                <w:kern w:val="0"/>
                <w:sz w:val="24"/>
                <w:szCs w:val="20"/>
              </w:rPr>
              <w:t>。</w:t>
            </w:r>
          </w:p>
          <w:p w14:paraId="70914247" w14:textId="77777777" w:rsidR="00315D99" w:rsidRDefault="008D37D5">
            <w:pPr>
              <w:spacing w:line="360" w:lineRule="auto"/>
              <w:ind w:firstLineChars="200" w:firstLine="480"/>
              <w:rPr>
                <w:color w:val="000000" w:themeColor="text1"/>
                <w:kern w:val="0"/>
                <w:sz w:val="24"/>
                <w:szCs w:val="20"/>
              </w:rPr>
            </w:pPr>
            <w:r>
              <w:rPr>
                <w:color w:val="000000" w:themeColor="text1"/>
                <w:kern w:val="0"/>
                <w:sz w:val="24"/>
                <w:szCs w:val="20"/>
              </w:rPr>
              <w:t>b</w:t>
            </w:r>
            <w:r>
              <w:rPr>
                <w:rFonts w:hint="eastAsia"/>
                <w:color w:val="000000" w:themeColor="text1"/>
                <w:kern w:val="0"/>
                <w:sz w:val="24"/>
                <w:szCs w:val="20"/>
              </w:rPr>
              <w:t>、配套区</w:t>
            </w:r>
            <w:r>
              <w:rPr>
                <w:color w:val="000000" w:themeColor="text1"/>
                <w:kern w:val="0"/>
                <w:sz w:val="24"/>
                <w:szCs w:val="20"/>
              </w:rPr>
              <w:t>B</w:t>
            </w:r>
            <w:r>
              <w:rPr>
                <w:rFonts w:hint="eastAsia"/>
                <w:color w:val="000000" w:themeColor="text1"/>
                <w:kern w:val="0"/>
                <w:sz w:val="24"/>
                <w:szCs w:val="20"/>
              </w:rPr>
              <w:t>区一期</w:t>
            </w:r>
          </w:p>
          <w:p w14:paraId="0FA8989B" w14:textId="3FFBAFF8" w:rsidR="00315D99" w:rsidRDefault="008D37D5">
            <w:pPr>
              <w:spacing w:line="360" w:lineRule="auto"/>
              <w:ind w:firstLineChars="200" w:firstLine="480"/>
              <w:rPr>
                <w:color w:val="000000" w:themeColor="text1"/>
                <w:kern w:val="0"/>
                <w:sz w:val="24"/>
                <w:szCs w:val="20"/>
              </w:rPr>
            </w:pPr>
            <w:r>
              <w:rPr>
                <w:color w:val="000000" w:themeColor="text1"/>
                <w:kern w:val="0"/>
                <w:sz w:val="24"/>
              </w:rPr>
              <w:t>配套区</w:t>
            </w:r>
            <w:r>
              <w:rPr>
                <w:color w:val="000000" w:themeColor="text1"/>
                <w:kern w:val="0"/>
                <w:sz w:val="24"/>
              </w:rPr>
              <w:t>B</w:t>
            </w:r>
            <w:r>
              <w:rPr>
                <w:color w:val="000000" w:themeColor="text1"/>
                <w:kern w:val="0"/>
                <w:sz w:val="24"/>
              </w:rPr>
              <w:t>区</w:t>
            </w:r>
            <w:r>
              <w:rPr>
                <w:rFonts w:hint="eastAsia"/>
                <w:color w:val="000000" w:themeColor="text1"/>
                <w:kern w:val="0"/>
                <w:sz w:val="24"/>
              </w:rPr>
              <w:t>一期</w:t>
            </w:r>
            <w:r>
              <w:rPr>
                <w:bCs/>
                <w:sz w:val="24"/>
              </w:rPr>
              <w:t>天然气使用量</w:t>
            </w:r>
            <w:r>
              <w:rPr>
                <w:rFonts w:hint="eastAsia"/>
                <w:bCs/>
                <w:sz w:val="24"/>
              </w:rPr>
              <w:t>为</w:t>
            </w:r>
            <w:r w:rsidR="00F91F5A" w:rsidRPr="00F91F5A">
              <w:rPr>
                <w:bCs/>
                <w:sz w:val="24"/>
              </w:rPr>
              <w:t>88.3</w:t>
            </w:r>
            <w:r w:rsidRPr="00F91F5A">
              <w:rPr>
                <w:color w:val="000000" w:themeColor="text1"/>
                <w:sz w:val="24"/>
              </w:rPr>
              <w:t>万</w:t>
            </w:r>
            <w:r>
              <w:rPr>
                <w:color w:val="000000" w:themeColor="text1"/>
                <w:sz w:val="24"/>
              </w:rPr>
              <w:t>m</w:t>
            </w:r>
            <w:r>
              <w:rPr>
                <w:color w:val="000000" w:themeColor="text1"/>
                <w:sz w:val="24"/>
                <w:vertAlign w:val="superscript"/>
              </w:rPr>
              <w:t>3</w:t>
            </w:r>
            <w:r>
              <w:rPr>
                <w:color w:val="000000" w:themeColor="text1"/>
                <w:sz w:val="24"/>
              </w:rPr>
              <w:t>/a</w:t>
            </w:r>
            <w:r>
              <w:rPr>
                <w:rFonts w:hint="eastAsia"/>
                <w:color w:val="000000" w:themeColor="text1"/>
                <w:sz w:val="24"/>
              </w:rPr>
              <w:t>，</w:t>
            </w:r>
            <w:r>
              <w:rPr>
                <w:color w:val="000000" w:themeColor="text1"/>
                <w:kern w:val="0"/>
                <w:sz w:val="24"/>
                <w:szCs w:val="20"/>
              </w:rPr>
              <w:t>据此计算，该项目锅炉烟气</w:t>
            </w:r>
            <w:r>
              <w:rPr>
                <w:rFonts w:hint="eastAsia"/>
                <w:color w:val="000000" w:themeColor="text1"/>
                <w:kern w:val="0"/>
                <w:sz w:val="24"/>
                <w:szCs w:val="20"/>
              </w:rPr>
              <w:t>排放</w:t>
            </w:r>
            <w:r>
              <w:rPr>
                <w:color w:val="000000" w:themeColor="text1"/>
                <w:kern w:val="0"/>
                <w:sz w:val="24"/>
                <w:szCs w:val="20"/>
              </w:rPr>
              <w:t>量为</w:t>
            </w:r>
            <w:r w:rsidR="00F91F5A">
              <w:rPr>
                <w:color w:val="000000" w:themeColor="text1"/>
                <w:kern w:val="0"/>
                <w:sz w:val="24"/>
                <w:szCs w:val="20"/>
              </w:rPr>
              <w:t>951.459</w:t>
            </w:r>
            <w:r>
              <w:rPr>
                <w:color w:val="000000" w:themeColor="text1"/>
                <w:kern w:val="0"/>
                <w:sz w:val="24"/>
                <w:szCs w:val="20"/>
              </w:rPr>
              <w:t>×10</w:t>
            </w:r>
            <w:r>
              <w:rPr>
                <w:rFonts w:hint="eastAsia"/>
                <w:color w:val="000000" w:themeColor="text1"/>
                <w:kern w:val="0"/>
                <w:sz w:val="24"/>
                <w:szCs w:val="20"/>
                <w:vertAlign w:val="superscript"/>
              </w:rPr>
              <w:t>5</w:t>
            </w:r>
            <w:r>
              <w:rPr>
                <w:color w:val="000000" w:themeColor="text1"/>
                <w:kern w:val="0"/>
                <w:sz w:val="24"/>
                <w:szCs w:val="20"/>
              </w:rPr>
              <w:t>m</w:t>
            </w:r>
            <w:r>
              <w:rPr>
                <w:color w:val="000000" w:themeColor="text1"/>
                <w:kern w:val="0"/>
                <w:sz w:val="24"/>
                <w:szCs w:val="20"/>
                <w:vertAlign w:val="superscript"/>
              </w:rPr>
              <w:t>3</w:t>
            </w:r>
            <w:r>
              <w:rPr>
                <w:color w:val="000000" w:themeColor="text1"/>
                <w:kern w:val="0"/>
                <w:sz w:val="24"/>
                <w:szCs w:val="20"/>
              </w:rPr>
              <w:t>/a</w:t>
            </w:r>
            <w:r>
              <w:rPr>
                <w:color w:val="000000" w:themeColor="text1"/>
                <w:kern w:val="0"/>
                <w:sz w:val="24"/>
                <w:szCs w:val="20"/>
              </w:rPr>
              <w:t>。废气污染物产生</w:t>
            </w:r>
            <w:r>
              <w:rPr>
                <w:rFonts w:hint="eastAsia"/>
                <w:color w:val="000000" w:themeColor="text1"/>
                <w:kern w:val="0"/>
                <w:sz w:val="24"/>
                <w:szCs w:val="20"/>
              </w:rPr>
              <w:t>总</w:t>
            </w:r>
            <w:r>
              <w:rPr>
                <w:color w:val="000000" w:themeColor="text1"/>
                <w:kern w:val="0"/>
                <w:sz w:val="24"/>
                <w:szCs w:val="20"/>
              </w:rPr>
              <w:t>量分别为</w:t>
            </w:r>
            <w:r>
              <w:rPr>
                <w:color w:val="000000" w:themeColor="text1"/>
                <w:kern w:val="0"/>
                <w:sz w:val="24"/>
                <w:szCs w:val="20"/>
              </w:rPr>
              <w:t>SO</w:t>
            </w:r>
            <w:r>
              <w:rPr>
                <w:color w:val="000000" w:themeColor="text1"/>
                <w:kern w:val="0"/>
                <w:sz w:val="24"/>
                <w:szCs w:val="20"/>
                <w:vertAlign w:val="subscript"/>
              </w:rPr>
              <w:t xml:space="preserve">2 </w:t>
            </w:r>
            <w:r>
              <w:rPr>
                <w:color w:val="000000" w:themeColor="text1"/>
                <w:kern w:val="0"/>
                <w:sz w:val="24"/>
                <w:szCs w:val="20"/>
              </w:rPr>
              <w:t>0.0</w:t>
            </w:r>
            <w:r w:rsidR="00F91F5A">
              <w:rPr>
                <w:color w:val="000000" w:themeColor="text1"/>
                <w:kern w:val="0"/>
                <w:sz w:val="24"/>
                <w:szCs w:val="20"/>
              </w:rPr>
              <w:t>883</w:t>
            </w:r>
            <w:r>
              <w:rPr>
                <w:color w:val="000000" w:themeColor="text1"/>
                <w:kern w:val="0"/>
                <w:sz w:val="24"/>
                <w:szCs w:val="20"/>
              </w:rPr>
              <w:t>t/a</w:t>
            </w:r>
            <w:r>
              <w:rPr>
                <w:color w:val="000000" w:themeColor="text1"/>
                <w:kern w:val="0"/>
                <w:sz w:val="24"/>
                <w:szCs w:val="20"/>
              </w:rPr>
              <w:t>、</w:t>
            </w:r>
            <w:r>
              <w:rPr>
                <w:color w:val="000000" w:themeColor="text1"/>
                <w:kern w:val="0"/>
                <w:sz w:val="24"/>
                <w:szCs w:val="20"/>
              </w:rPr>
              <w:t>NO</w:t>
            </w:r>
            <w:r>
              <w:rPr>
                <w:color w:val="000000" w:themeColor="text1"/>
                <w:kern w:val="0"/>
                <w:sz w:val="24"/>
                <w:szCs w:val="20"/>
                <w:vertAlign w:val="subscript"/>
              </w:rPr>
              <w:t>X</w:t>
            </w:r>
            <w:r>
              <w:rPr>
                <w:color w:val="000000" w:themeColor="text1"/>
                <w:kern w:val="0"/>
                <w:sz w:val="24"/>
                <w:szCs w:val="20"/>
              </w:rPr>
              <w:t>0.</w:t>
            </w:r>
            <w:r w:rsidR="00F91F5A">
              <w:rPr>
                <w:color w:val="000000" w:themeColor="text1"/>
                <w:kern w:val="0"/>
                <w:sz w:val="24"/>
                <w:szCs w:val="20"/>
              </w:rPr>
              <w:t>2675</w:t>
            </w:r>
            <w:r>
              <w:rPr>
                <w:color w:val="000000" w:themeColor="text1"/>
                <w:kern w:val="0"/>
                <w:sz w:val="24"/>
                <w:szCs w:val="20"/>
              </w:rPr>
              <w:t>t/a</w:t>
            </w:r>
            <w:r>
              <w:rPr>
                <w:color w:val="000000" w:themeColor="text1"/>
                <w:kern w:val="0"/>
                <w:sz w:val="24"/>
                <w:szCs w:val="20"/>
              </w:rPr>
              <w:t>、颗粒物</w:t>
            </w:r>
            <w:r>
              <w:rPr>
                <w:color w:val="000000" w:themeColor="text1"/>
                <w:kern w:val="0"/>
                <w:sz w:val="24"/>
                <w:szCs w:val="20"/>
              </w:rPr>
              <w:t>0.0</w:t>
            </w:r>
            <w:r w:rsidR="00F91F5A">
              <w:rPr>
                <w:color w:val="000000" w:themeColor="text1"/>
                <w:kern w:val="0"/>
                <w:sz w:val="24"/>
                <w:szCs w:val="20"/>
              </w:rPr>
              <w:t>530</w:t>
            </w:r>
            <w:r>
              <w:rPr>
                <w:color w:val="000000" w:themeColor="text1"/>
                <w:kern w:val="0"/>
                <w:sz w:val="24"/>
                <w:szCs w:val="20"/>
              </w:rPr>
              <w:t>t/a</w:t>
            </w:r>
            <w:r>
              <w:rPr>
                <w:color w:val="000000" w:themeColor="text1"/>
                <w:kern w:val="0"/>
                <w:sz w:val="24"/>
                <w:szCs w:val="20"/>
              </w:rPr>
              <w:t>，废气污染物排放浓度分别为</w:t>
            </w:r>
            <w:r>
              <w:rPr>
                <w:color w:val="000000" w:themeColor="text1"/>
                <w:kern w:val="0"/>
                <w:sz w:val="24"/>
                <w:szCs w:val="20"/>
              </w:rPr>
              <w:t>SO</w:t>
            </w:r>
            <w:r>
              <w:rPr>
                <w:color w:val="000000" w:themeColor="text1"/>
                <w:kern w:val="0"/>
                <w:sz w:val="24"/>
                <w:szCs w:val="20"/>
                <w:vertAlign w:val="subscript"/>
              </w:rPr>
              <w:t>2</w:t>
            </w:r>
            <w:r>
              <w:rPr>
                <w:color w:val="000000" w:themeColor="text1"/>
                <w:kern w:val="0"/>
                <w:sz w:val="24"/>
                <w:szCs w:val="20"/>
              </w:rPr>
              <w:t>9.28mg/m</w:t>
            </w:r>
            <w:r>
              <w:rPr>
                <w:color w:val="000000" w:themeColor="text1"/>
                <w:kern w:val="0"/>
                <w:sz w:val="24"/>
                <w:szCs w:val="20"/>
                <w:vertAlign w:val="superscript"/>
              </w:rPr>
              <w:t>3</w:t>
            </w:r>
            <w:r>
              <w:rPr>
                <w:color w:val="000000" w:themeColor="text1"/>
                <w:kern w:val="0"/>
                <w:sz w:val="24"/>
                <w:szCs w:val="20"/>
              </w:rPr>
              <w:t>、</w:t>
            </w:r>
            <w:r>
              <w:rPr>
                <w:color w:val="000000" w:themeColor="text1"/>
                <w:kern w:val="0"/>
                <w:sz w:val="24"/>
                <w:szCs w:val="20"/>
              </w:rPr>
              <w:t>NO</w:t>
            </w:r>
            <w:r>
              <w:rPr>
                <w:color w:val="000000" w:themeColor="text1"/>
                <w:kern w:val="0"/>
                <w:sz w:val="24"/>
                <w:szCs w:val="20"/>
                <w:vertAlign w:val="subscript"/>
              </w:rPr>
              <w:t>X</w:t>
            </w:r>
            <w:r>
              <w:rPr>
                <w:color w:val="000000" w:themeColor="text1"/>
                <w:kern w:val="0"/>
                <w:sz w:val="24"/>
                <w:szCs w:val="20"/>
              </w:rPr>
              <w:t>28.12mg/m</w:t>
            </w:r>
            <w:r>
              <w:rPr>
                <w:color w:val="000000" w:themeColor="text1"/>
                <w:kern w:val="0"/>
                <w:sz w:val="24"/>
                <w:szCs w:val="20"/>
                <w:vertAlign w:val="superscript"/>
              </w:rPr>
              <w:t>3</w:t>
            </w:r>
            <w:r>
              <w:rPr>
                <w:color w:val="000000" w:themeColor="text1"/>
                <w:kern w:val="0"/>
                <w:sz w:val="24"/>
                <w:szCs w:val="20"/>
              </w:rPr>
              <w:t>、颗粒物</w:t>
            </w:r>
            <w:r>
              <w:rPr>
                <w:color w:val="000000" w:themeColor="text1"/>
                <w:kern w:val="0"/>
                <w:sz w:val="24"/>
                <w:szCs w:val="20"/>
              </w:rPr>
              <w:t>5.57mg/m</w:t>
            </w:r>
            <w:r>
              <w:rPr>
                <w:color w:val="000000" w:themeColor="text1"/>
                <w:kern w:val="0"/>
                <w:sz w:val="24"/>
                <w:szCs w:val="20"/>
                <w:vertAlign w:val="superscript"/>
              </w:rPr>
              <w:t>3</w:t>
            </w:r>
            <w:r>
              <w:rPr>
                <w:color w:val="000000" w:themeColor="text1"/>
                <w:kern w:val="0"/>
                <w:sz w:val="24"/>
                <w:szCs w:val="20"/>
              </w:rPr>
              <w:t>，均能</w:t>
            </w:r>
            <w:r>
              <w:rPr>
                <w:rFonts w:hint="eastAsia"/>
                <w:color w:val="000000" w:themeColor="text1"/>
                <w:kern w:val="0"/>
                <w:sz w:val="24"/>
                <w:szCs w:val="20"/>
              </w:rPr>
              <w:t>满足《锅炉大气污染物排放标准</w:t>
            </w:r>
            <w:r>
              <w:rPr>
                <w:color w:val="000000" w:themeColor="text1"/>
                <w:kern w:val="0"/>
                <w:sz w:val="24"/>
                <w:szCs w:val="20"/>
              </w:rPr>
              <w:t>DB61/1226-2018</w:t>
            </w:r>
            <w:r>
              <w:rPr>
                <w:color w:val="000000" w:themeColor="text1"/>
                <w:kern w:val="0"/>
                <w:sz w:val="24"/>
                <w:szCs w:val="20"/>
              </w:rPr>
              <w:t>》中表</w:t>
            </w:r>
            <w:r>
              <w:rPr>
                <w:color w:val="000000" w:themeColor="text1"/>
                <w:kern w:val="0"/>
                <w:sz w:val="24"/>
                <w:szCs w:val="20"/>
              </w:rPr>
              <w:t>3</w:t>
            </w:r>
            <w:r>
              <w:rPr>
                <w:color w:val="000000" w:themeColor="text1"/>
                <w:kern w:val="0"/>
                <w:sz w:val="24"/>
                <w:szCs w:val="20"/>
              </w:rPr>
              <w:t>燃气锅炉大气污染物排放浓度限值（颗粒物</w:t>
            </w:r>
            <w:r>
              <w:rPr>
                <w:color w:val="000000" w:themeColor="text1"/>
                <w:kern w:val="0"/>
                <w:sz w:val="24"/>
                <w:szCs w:val="20"/>
              </w:rPr>
              <w:t>≤10mg/m</w:t>
            </w:r>
            <w:r>
              <w:rPr>
                <w:color w:val="000000" w:themeColor="text1"/>
                <w:kern w:val="0"/>
                <w:sz w:val="24"/>
                <w:szCs w:val="20"/>
                <w:vertAlign w:val="superscript"/>
              </w:rPr>
              <w:t>3</w:t>
            </w:r>
            <w:r>
              <w:rPr>
                <w:color w:val="000000" w:themeColor="text1"/>
                <w:kern w:val="0"/>
                <w:sz w:val="24"/>
                <w:szCs w:val="20"/>
              </w:rPr>
              <w:t>、</w:t>
            </w:r>
            <w:r>
              <w:rPr>
                <w:color w:val="000000" w:themeColor="text1"/>
                <w:kern w:val="0"/>
                <w:sz w:val="24"/>
                <w:szCs w:val="20"/>
              </w:rPr>
              <w:t>SO</w:t>
            </w:r>
            <w:r>
              <w:rPr>
                <w:color w:val="000000" w:themeColor="text1"/>
                <w:kern w:val="0"/>
                <w:sz w:val="24"/>
                <w:szCs w:val="20"/>
                <w:vertAlign w:val="subscript"/>
              </w:rPr>
              <w:t>2</w:t>
            </w:r>
            <w:r>
              <w:rPr>
                <w:color w:val="000000" w:themeColor="text1"/>
                <w:kern w:val="0"/>
                <w:sz w:val="24"/>
                <w:szCs w:val="20"/>
              </w:rPr>
              <w:t>≤20mg/m</w:t>
            </w:r>
            <w:r>
              <w:rPr>
                <w:color w:val="000000" w:themeColor="text1"/>
                <w:kern w:val="0"/>
                <w:sz w:val="24"/>
                <w:szCs w:val="20"/>
                <w:vertAlign w:val="superscript"/>
              </w:rPr>
              <w:t>3</w:t>
            </w:r>
            <w:r>
              <w:rPr>
                <w:color w:val="000000" w:themeColor="text1"/>
                <w:kern w:val="0"/>
                <w:sz w:val="24"/>
                <w:szCs w:val="20"/>
              </w:rPr>
              <w:t>、</w:t>
            </w:r>
            <w:r>
              <w:rPr>
                <w:color w:val="000000" w:themeColor="text1"/>
                <w:kern w:val="0"/>
                <w:sz w:val="24"/>
                <w:szCs w:val="20"/>
              </w:rPr>
              <w:t>NO</w:t>
            </w:r>
            <w:r>
              <w:rPr>
                <w:color w:val="000000" w:themeColor="text1"/>
                <w:kern w:val="0"/>
                <w:sz w:val="24"/>
                <w:szCs w:val="20"/>
                <w:vertAlign w:val="subscript"/>
              </w:rPr>
              <w:t>X</w:t>
            </w:r>
            <w:r>
              <w:rPr>
                <w:color w:val="000000" w:themeColor="text1"/>
                <w:kern w:val="0"/>
                <w:sz w:val="24"/>
                <w:szCs w:val="20"/>
              </w:rPr>
              <w:t>≤50mg/m</w:t>
            </w:r>
            <w:r>
              <w:rPr>
                <w:color w:val="000000" w:themeColor="text1"/>
                <w:kern w:val="0"/>
                <w:sz w:val="24"/>
                <w:szCs w:val="20"/>
                <w:vertAlign w:val="superscript"/>
              </w:rPr>
              <w:t>3</w:t>
            </w:r>
            <w:r>
              <w:rPr>
                <w:color w:val="000000" w:themeColor="text1"/>
                <w:kern w:val="0"/>
                <w:sz w:val="24"/>
                <w:szCs w:val="20"/>
              </w:rPr>
              <w:t>）</w:t>
            </w:r>
            <w:r>
              <w:rPr>
                <w:rFonts w:hint="eastAsia"/>
                <w:color w:val="000000" w:themeColor="text1"/>
                <w:kern w:val="0"/>
                <w:sz w:val="24"/>
                <w:szCs w:val="20"/>
              </w:rPr>
              <w:t>。</w:t>
            </w:r>
          </w:p>
          <w:p w14:paraId="51F31AB2" w14:textId="2B4B3110" w:rsidR="00315D99" w:rsidRDefault="008D37D5">
            <w:pPr>
              <w:spacing w:line="360" w:lineRule="auto"/>
              <w:ind w:firstLineChars="200" w:firstLine="480"/>
              <w:rPr>
                <w:color w:val="000000" w:themeColor="text1"/>
                <w:kern w:val="0"/>
                <w:sz w:val="24"/>
                <w:szCs w:val="20"/>
              </w:rPr>
            </w:pPr>
            <w:r>
              <w:rPr>
                <w:color w:val="000000" w:themeColor="text1"/>
                <w:sz w:val="24"/>
              </w:rPr>
              <w:t>根据</w:t>
            </w:r>
            <w:r>
              <w:rPr>
                <w:rFonts w:hint="eastAsia"/>
                <w:color w:val="000000" w:themeColor="text1"/>
                <w:sz w:val="24"/>
              </w:rPr>
              <w:t>大气</w:t>
            </w:r>
            <w:r>
              <w:rPr>
                <w:color w:val="000000" w:themeColor="text1"/>
                <w:sz w:val="24"/>
              </w:rPr>
              <w:t>现状</w:t>
            </w:r>
            <w:r>
              <w:rPr>
                <w:rFonts w:hint="eastAsia"/>
                <w:color w:val="000000" w:themeColor="text1"/>
                <w:sz w:val="24"/>
              </w:rPr>
              <w:t>调查</w:t>
            </w:r>
            <w:r>
              <w:rPr>
                <w:color w:val="000000" w:themeColor="text1"/>
                <w:sz w:val="24"/>
              </w:rPr>
              <w:t>结果</w:t>
            </w:r>
            <w:proofErr w:type="gramStart"/>
            <w:r>
              <w:rPr>
                <w:color w:val="000000" w:themeColor="text1"/>
                <w:sz w:val="24"/>
              </w:rPr>
              <w:t>评价区</w:t>
            </w:r>
            <w:proofErr w:type="gramEnd"/>
            <w:r>
              <w:rPr>
                <w:rFonts w:hint="eastAsia"/>
                <w:color w:val="000000" w:themeColor="text1"/>
                <w:sz w:val="24"/>
              </w:rPr>
              <w:t>为不达标区，</w:t>
            </w:r>
            <w:r>
              <w:rPr>
                <w:bCs/>
                <w:color w:val="000000" w:themeColor="text1"/>
                <w:sz w:val="24"/>
                <w:lang w:val="zh-CN"/>
              </w:rPr>
              <w:t>本项目周围</w:t>
            </w:r>
            <w:r>
              <w:rPr>
                <w:kern w:val="0"/>
                <w:sz w:val="24"/>
              </w:rPr>
              <w:t>厂界外</w:t>
            </w:r>
            <w:r>
              <w:rPr>
                <w:kern w:val="0"/>
                <w:sz w:val="24"/>
              </w:rPr>
              <w:t>500m</w:t>
            </w:r>
            <w:r>
              <w:rPr>
                <w:kern w:val="0"/>
                <w:sz w:val="24"/>
              </w:rPr>
              <w:t>范围内无大气环境保护目标。</w:t>
            </w:r>
            <w:r>
              <w:rPr>
                <w:color w:val="000000" w:themeColor="text1"/>
                <w:kern w:val="0"/>
                <w:sz w:val="24"/>
                <w:szCs w:val="20"/>
              </w:rPr>
              <w:t>废气污染物产生</w:t>
            </w:r>
            <w:r>
              <w:rPr>
                <w:rFonts w:hint="eastAsia"/>
                <w:color w:val="000000" w:themeColor="text1"/>
                <w:kern w:val="0"/>
                <w:sz w:val="24"/>
                <w:szCs w:val="20"/>
              </w:rPr>
              <w:t>总</w:t>
            </w:r>
            <w:r>
              <w:rPr>
                <w:color w:val="000000" w:themeColor="text1"/>
                <w:kern w:val="0"/>
                <w:sz w:val="24"/>
                <w:szCs w:val="20"/>
              </w:rPr>
              <w:t>量分别为</w:t>
            </w:r>
            <w:r w:rsidRPr="00F91F5A">
              <w:rPr>
                <w:color w:val="000000" w:themeColor="text1"/>
                <w:kern w:val="0"/>
                <w:sz w:val="24"/>
                <w:szCs w:val="20"/>
              </w:rPr>
              <w:t>SO</w:t>
            </w:r>
            <w:r w:rsidRPr="00F91F5A">
              <w:rPr>
                <w:color w:val="000000" w:themeColor="text1"/>
                <w:kern w:val="0"/>
                <w:sz w:val="24"/>
                <w:szCs w:val="20"/>
                <w:vertAlign w:val="subscript"/>
              </w:rPr>
              <w:t xml:space="preserve">2 </w:t>
            </w:r>
            <w:r w:rsidR="00F91F5A" w:rsidRPr="00F91F5A">
              <w:rPr>
                <w:color w:val="000000" w:themeColor="text1"/>
                <w:kern w:val="0"/>
                <w:sz w:val="24"/>
                <w:szCs w:val="20"/>
              </w:rPr>
              <w:t>0.1642</w:t>
            </w:r>
            <w:r w:rsidRPr="00F91F5A">
              <w:rPr>
                <w:color w:val="000000" w:themeColor="text1"/>
                <w:kern w:val="0"/>
                <w:sz w:val="24"/>
                <w:szCs w:val="20"/>
              </w:rPr>
              <w:t>t/a</w:t>
            </w:r>
            <w:r w:rsidRPr="00F91F5A">
              <w:rPr>
                <w:color w:val="000000" w:themeColor="text1"/>
                <w:kern w:val="0"/>
                <w:sz w:val="24"/>
                <w:szCs w:val="20"/>
              </w:rPr>
              <w:t>、</w:t>
            </w:r>
            <w:r w:rsidRPr="00F91F5A">
              <w:rPr>
                <w:color w:val="000000" w:themeColor="text1"/>
                <w:kern w:val="0"/>
                <w:sz w:val="24"/>
                <w:szCs w:val="20"/>
              </w:rPr>
              <w:t>NO</w:t>
            </w:r>
            <w:r w:rsidRPr="00F91F5A">
              <w:rPr>
                <w:color w:val="000000" w:themeColor="text1"/>
                <w:kern w:val="0"/>
                <w:sz w:val="24"/>
                <w:szCs w:val="20"/>
                <w:vertAlign w:val="subscript"/>
              </w:rPr>
              <w:t>X</w:t>
            </w:r>
            <w:r w:rsidRPr="00F91F5A">
              <w:rPr>
                <w:color w:val="000000" w:themeColor="text1"/>
                <w:kern w:val="0"/>
                <w:sz w:val="24"/>
                <w:szCs w:val="20"/>
              </w:rPr>
              <w:t>0.</w:t>
            </w:r>
            <w:r w:rsidR="00F91F5A" w:rsidRPr="00F91F5A">
              <w:rPr>
                <w:color w:val="000000" w:themeColor="text1"/>
                <w:kern w:val="0"/>
                <w:sz w:val="24"/>
                <w:szCs w:val="20"/>
              </w:rPr>
              <w:t>4974</w:t>
            </w:r>
            <w:r w:rsidRPr="00F91F5A">
              <w:rPr>
                <w:color w:val="000000" w:themeColor="text1"/>
                <w:kern w:val="0"/>
                <w:sz w:val="24"/>
                <w:szCs w:val="20"/>
              </w:rPr>
              <w:t>t/a</w:t>
            </w:r>
            <w:r w:rsidRPr="00F91F5A">
              <w:rPr>
                <w:color w:val="000000" w:themeColor="text1"/>
                <w:kern w:val="0"/>
                <w:sz w:val="24"/>
                <w:szCs w:val="20"/>
              </w:rPr>
              <w:t>、颗粒物</w:t>
            </w:r>
            <w:r w:rsidRPr="00F91F5A">
              <w:rPr>
                <w:color w:val="000000" w:themeColor="text1"/>
                <w:kern w:val="0"/>
                <w:sz w:val="24"/>
                <w:szCs w:val="20"/>
              </w:rPr>
              <w:t>0.0</w:t>
            </w:r>
            <w:r w:rsidR="00F91F5A" w:rsidRPr="00F91F5A">
              <w:rPr>
                <w:color w:val="000000" w:themeColor="text1"/>
                <w:kern w:val="0"/>
                <w:sz w:val="24"/>
                <w:szCs w:val="20"/>
              </w:rPr>
              <w:t>985</w:t>
            </w:r>
            <w:r w:rsidRPr="00F91F5A">
              <w:rPr>
                <w:color w:val="000000" w:themeColor="text1"/>
                <w:kern w:val="0"/>
                <w:sz w:val="24"/>
                <w:szCs w:val="20"/>
              </w:rPr>
              <w:t>t/a</w:t>
            </w:r>
            <w:r w:rsidRPr="00F91F5A">
              <w:rPr>
                <w:color w:val="000000" w:themeColor="text1"/>
                <w:kern w:val="0"/>
                <w:sz w:val="24"/>
                <w:szCs w:val="20"/>
              </w:rPr>
              <w:t>，废气污染物排放浓度分别为</w:t>
            </w:r>
            <w:r w:rsidRPr="00F91F5A">
              <w:rPr>
                <w:color w:val="000000" w:themeColor="text1"/>
                <w:kern w:val="0"/>
                <w:sz w:val="24"/>
                <w:szCs w:val="20"/>
              </w:rPr>
              <w:t>SO</w:t>
            </w:r>
            <w:r w:rsidRPr="00F91F5A">
              <w:rPr>
                <w:color w:val="000000" w:themeColor="text1"/>
                <w:kern w:val="0"/>
                <w:sz w:val="24"/>
                <w:szCs w:val="20"/>
                <w:vertAlign w:val="subscript"/>
              </w:rPr>
              <w:t>2</w:t>
            </w:r>
            <w:r w:rsidRPr="00F91F5A">
              <w:rPr>
                <w:color w:val="000000" w:themeColor="text1"/>
                <w:kern w:val="0"/>
                <w:sz w:val="24"/>
                <w:szCs w:val="20"/>
              </w:rPr>
              <w:t>9</w:t>
            </w:r>
            <w:r>
              <w:rPr>
                <w:color w:val="000000" w:themeColor="text1"/>
                <w:kern w:val="0"/>
                <w:sz w:val="24"/>
                <w:szCs w:val="20"/>
              </w:rPr>
              <w:t>.28mg/m</w:t>
            </w:r>
            <w:r>
              <w:rPr>
                <w:color w:val="000000" w:themeColor="text1"/>
                <w:kern w:val="0"/>
                <w:sz w:val="24"/>
                <w:szCs w:val="20"/>
                <w:vertAlign w:val="superscript"/>
              </w:rPr>
              <w:t>3</w:t>
            </w:r>
            <w:r>
              <w:rPr>
                <w:color w:val="000000" w:themeColor="text1"/>
                <w:kern w:val="0"/>
                <w:sz w:val="24"/>
                <w:szCs w:val="20"/>
              </w:rPr>
              <w:t>、</w:t>
            </w:r>
            <w:r>
              <w:rPr>
                <w:color w:val="000000" w:themeColor="text1"/>
                <w:kern w:val="0"/>
                <w:sz w:val="24"/>
                <w:szCs w:val="20"/>
              </w:rPr>
              <w:t>NO</w:t>
            </w:r>
            <w:r>
              <w:rPr>
                <w:color w:val="000000" w:themeColor="text1"/>
                <w:kern w:val="0"/>
                <w:sz w:val="24"/>
                <w:szCs w:val="20"/>
                <w:vertAlign w:val="subscript"/>
              </w:rPr>
              <w:t>X</w:t>
            </w:r>
            <w:r>
              <w:rPr>
                <w:color w:val="000000" w:themeColor="text1"/>
                <w:kern w:val="0"/>
                <w:sz w:val="24"/>
                <w:szCs w:val="20"/>
              </w:rPr>
              <w:t>28.12mg/m</w:t>
            </w:r>
            <w:r>
              <w:rPr>
                <w:color w:val="000000" w:themeColor="text1"/>
                <w:kern w:val="0"/>
                <w:sz w:val="24"/>
                <w:szCs w:val="20"/>
                <w:vertAlign w:val="superscript"/>
              </w:rPr>
              <w:t>3</w:t>
            </w:r>
            <w:r>
              <w:rPr>
                <w:color w:val="000000" w:themeColor="text1"/>
                <w:kern w:val="0"/>
                <w:sz w:val="24"/>
                <w:szCs w:val="20"/>
              </w:rPr>
              <w:t>、颗粒物</w:t>
            </w:r>
            <w:r>
              <w:rPr>
                <w:color w:val="000000" w:themeColor="text1"/>
                <w:kern w:val="0"/>
                <w:sz w:val="24"/>
                <w:szCs w:val="20"/>
              </w:rPr>
              <w:t>5.568mg/m</w:t>
            </w:r>
            <w:r>
              <w:rPr>
                <w:color w:val="000000" w:themeColor="text1"/>
                <w:kern w:val="0"/>
                <w:sz w:val="24"/>
                <w:szCs w:val="20"/>
                <w:vertAlign w:val="superscript"/>
              </w:rPr>
              <w:t>3</w:t>
            </w:r>
            <w:r>
              <w:rPr>
                <w:color w:val="000000" w:themeColor="text1"/>
                <w:kern w:val="0"/>
                <w:sz w:val="24"/>
                <w:szCs w:val="20"/>
              </w:rPr>
              <w:t>，均能</w:t>
            </w:r>
            <w:r>
              <w:rPr>
                <w:rFonts w:hint="eastAsia"/>
                <w:color w:val="000000" w:themeColor="text1"/>
                <w:kern w:val="0"/>
                <w:sz w:val="24"/>
                <w:szCs w:val="20"/>
              </w:rPr>
              <w:t>满足《锅炉大气污染物排放标准</w:t>
            </w:r>
            <w:r>
              <w:rPr>
                <w:color w:val="000000" w:themeColor="text1"/>
                <w:kern w:val="0"/>
                <w:sz w:val="24"/>
                <w:szCs w:val="20"/>
              </w:rPr>
              <w:t>DB61/1226-2018</w:t>
            </w:r>
            <w:r>
              <w:rPr>
                <w:color w:val="000000" w:themeColor="text1"/>
                <w:kern w:val="0"/>
                <w:sz w:val="24"/>
                <w:szCs w:val="20"/>
              </w:rPr>
              <w:t>》中表</w:t>
            </w:r>
            <w:r>
              <w:rPr>
                <w:color w:val="000000" w:themeColor="text1"/>
                <w:kern w:val="0"/>
                <w:sz w:val="24"/>
                <w:szCs w:val="20"/>
              </w:rPr>
              <w:lastRenderedPageBreak/>
              <w:t>3</w:t>
            </w:r>
            <w:r>
              <w:rPr>
                <w:color w:val="000000" w:themeColor="text1"/>
                <w:kern w:val="0"/>
                <w:sz w:val="24"/>
                <w:szCs w:val="20"/>
              </w:rPr>
              <w:t>燃气锅炉大气污染物排放浓度限值（颗粒物</w:t>
            </w:r>
            <w:r>
              <w:rPr>
                <w:color w:val="000000" w:themeColor="text1"/>
                <w:kern w:val="0"/>
                <w:sz w:val="24"/>
                <w:szCs w:val="20"/>
              </w:rPr>
              <w:t>≤10mg/m</w:t>
            </w:r>
            <w:r>
              <w:rPr>
                <w:color w:val="000000" w:themeColor="text1"/>
                <w:kern w:val="0"/>
                <w:sz w:val="24"/>
                <w:szCs w:val="20"/>
                <w:vertAlign w:val="superscript"/>
              </w:rPr>
              <w:t>3</w:t>
            </w:r>
            <w:r>
              <w:rPr>
                <w:color w:val="000000" w:themeColor="text1"/>
                <w:kern w:val="0"/>
                <w:sz w:val="24"/>
                <w:szCs w:val="20"/>
              </w:rPr>
              <w:t>、</w:t>
            </w:r>
            <w:r>
              <w:rPr>
                <w:color w:val="000000" w:themeColor="text1"/>
                <w:kern w:val="0"/>
                <w:sz w:val="24"/>
                <w:szCs w:val="20"/>
              </w:rPr>
              <w:t>SO</w:t>
            </w:r>
            <w:r>
              <w:rPr>
                <w:color w:val="000000" w:themeColor="text1"/>
                <w:kern w:val="0"/>
                <w:sz w:val="24"/>
                <w:szCs w:val="20"/>
                <w:vertAlign w:val="subscript"/>
              </w:rPr>
              <w:t>2</w:t>
            </w:r>
            <w:r>
              <w:rPr>
                <w:color w:val="000000" w:themeColor="text1"/>
                <w:kern w:val="0"/>
                <w:sz w:val="24"/>
                <w:szCs w:val="20"/>
              </w:rPr>
              <w:t>≤20mg/m</w:t>
            </w:r>
            <w:r>
              <w:rPr>
                <w:color w:val="000000" w:themeColor="text1"/>
                <w:kern w:val="0"/>
                <w:sz w:val="24"/>
                <w:szCs w:val="20"/>
                <w:vertAlign w:val="superscript"/>
              </w:rPr>
              <w:t>3</w:t>
            </w:r>
            <w:r>
              <w:rPr>
                <w:color w:val="000000" w:themeColor="text1"/>
                <w:kern w:val="0"/>
                <w:sz w:val="24"/>
                <w:szCs w:val="20"/>
              </w:rPr>
              <w:t>、</w:t>
            </w:r>
            <w:r>
              <w:rPr>
                <w:color w:val="000000" w:themeColor="text1"/>
                <w:kern w:val="0"/>
                <w:sz w:val="24"/>
                <w:szCs w:val="20"/>
              </w:rPr>
              <w:t>NO</w:t>
            </w:r>
            <w:r>
              <w:rPr>
                <w:color w:val="000000" w:themeColor="text1"/>
                <w:kern w:val="0"/>
                <w:sz w:val="24"/>
                <w:szCs w:val="20"/>
                <w:vertAlign w:val="subscript"/>
              </w:rPr>
              <w:t>X</w:t>
            </w:r>
            <w:r>
              <w:rPr>
                <w:color w:val="000000" w:themeColor="text1"/>
                <w:kern w:val="0"/>
                <w:sz w:val="24"/>
                <w:szCs w:val="20"/>
              </w:rPr>
              <w:t>≤50mg/m</w:t>
            </w:r>
            <w:r>
              <w:rPr>
                <w:color w:val="000000" w:themeColor="text1"/>
                <w:kern w:val="0"/>
                <w:sz w:val="24"/>
                <w:szCs w:val="20"/>
                <w:vertAlign w:val="superscript"/>
              </w:rPr>
              <w:t>3</w:t>
            </w:r>
            <w:r>
              <w:rPr>
                <w:color w:val="000000" w:themeColor="text1"/>
                <w:kern w:val="0"/>
                <w:sz w:val="24"/>
                <w:szCs w:val="20"/>
              </w:rPr>
              <w:t>）。</w:t>
            </w:r>
          </w:p>
          <w:p w14:paraId="7653F4D4" w14:textId="77777777" w:rsidR="00315D99" w:rsidRDefault="008D37D5">
            <w:pPr>
              <w:spacing w:line="360" w:lineRule="auto"/>
              <w:ind w:firstLineChars="200" w:firstLine="480"/>
              <w:rPr>
                <w:color w:val="000000" w:themeColor="text1"/>
                <w:kern w:val="0"/>
                <w:sz w:val="24"/>
                <w:szCs w:val="20"/>
              </w:rPr>
            </w:pPr>
            <w:r>
              <w:rPr>
                <w:rFonts w:hint="eastAsia"/>
                <w:color w:val="000000" w:themeColor="text1"/>
                <w:kern w:val="0"/>
                <w:sz w:val="24"/>
                <w:szCs w:val="20"/>
              </w:rPr>
              <w:t>本项目为燃气锅炉，配套区</w:t>
            </w:r>
            <w:r>
              <w:rPr>
                <w:rFonts w:hint="eastAsia"/>
                <w:color w:val="000000" w:themeColor="text1"/>
                <w:kern w:val="0"/>
                <w:sz w:val="24"/>
                <w:szCs w:val="20"/>
              </w:rPr>
              <w:t>A</w:t>
            </w:r>
            <w:r>
              <w:rPr>
                <w:rFonts w:hint="eastAsia"/>
                <w:color w:val="000000" w:themeColor="text1"/>
                <w:kern w:val="0"/>
                <w:sz w:val="24"/>
                <w:szCs w:val="20"/>
              </w:rPr>
              <w:t>区锅炉房距离</w:t>
            </w:r>
            <w:r>
              <w:rPr>
                <w:rFonts w:hint="eastAsia"/>
                <w:color w:val="000000" w:themeColor="text1"/>
                <w:kern w:val="0"/>
                <w:sz w:val="24"/>
                <w:szCs w:val="20"/>
              </w:rPr>
              <w:t>1</w:t>
            </w:r>
            <w:r>
              <w:rPr>
                <w:rFonts w:hint="eastAsia"/>
                <w:color w:val="000000" w:themeColor="text1"/>
                <w:kern w:val="0"/>
                <w:sz w:val="24"/>
                <w:szCs w:val="20"/>
              </w:rPr>
              <w:t>号配套楼（住宿楼）的距离为</w:t>
            </w:r>
            <w:r>
              <w:rPr>
                <w:rFonts w:hint="eastAsia"/>
                <w:color w:val="000000" w:themeColor="text1"/>
                <w:kern w:val="0"/>
                <w:sz w:val="24"/>
                <w:szCs w:val="20"/>
              </w:rPr>
              <w:t>2</w:t>
            </w:r>
            <w:r>
              <w:rPr>
                <w:color w:val="000000" w:themeColor="text1"/>
                <w:kern w:val="0"/>
                <w:sz w:val="24"/>
                <w:szCs w:val="20"/>
              </w:rPr>
              <w:t>10m</w:t>
            </w:r>
            <w:r>
              <w:rPr>
                <w:rFonts w:hint="eastAsia"/>
                <w:color w:val="000000" w:themeColor="text1"/>
                <w:kern w:val="0"/>
                <w:sz w:val="24"/>
                <w:szCs w:val="20"/>
              </w:rPr>
              <w:t>，周围</w:t>
            </w:r>
            <w:r>
              <w:rPr>
                <w:rFonts w:hint="eastAsia"/>
                <w:color w:val="000000" w:themeColor="text1"/>
                <w:kern w:val="0"/>
                <w:sz w:val="24"/>
                <w:szCs w:val="20"/>
              </w:rPr>
              <w:t>2</w:t>
            </w:r>
            <w:r>
              <w:rPr>
                <w:color w:val="000000" w:themeColor="text1"/>
                <w:kern w:val="0"/>
                <w:sz w:val="24"/>
                <w:szCs w:val="20"/>
              </w:rPr>
              <w:t>00m</w:t>
            </w:r>
            <w:r>
              <w:rPr>
                <w:rFonts w:hint="eastAsia"/>
                <w:color w:val="000000" w:themeColor="text1"/>
                <w:kern w:val="0"/>
                <w:sz w:val="24"/>
                <w:szCs w:val="20"/>
              </w:rPr>
              <w:t>范围内最高的建筑物为旁边仓库</w:t>
            </w:r>
            <w:r>
              <w:rPr>
                <w:rFonts w:hint="eastAsia"/>
                <w:color w:val="000000" w:themeColor="text1"/>
                <w:kern w:val="0"/>
                <w:sz w:val="24"/>
                <w:szCs w:val="20"/>
              </w:rPr>
              <w:t>H=</w:t>
            </w:r>
            <w:r>
              <w:rPr>
                <w:color w:val="000000" w:themeColor="text1"/>
                <w:kern w:val="0"/>
                <w:sz w:val="24"/>
                <w:szCs w:val="20"/>
              </w:rPr>
              <w:t>10.45m</w:t>
            </w:r>
            <w:r>
              <w:rPr>
                <w:rFonts w:hint="eastAsia"/>
                <w:color w:val="000000" w:themeColor="text1"/>
                <w:kern w:val="0"/>
                <w:sz w:val="24"/>
                <w:szCs w:val="20"/>
              </w:rPr>
              <w:t>，排气筒高度为</w:t>
            </w:r>
            <w:r>
              <w:rPr>
                <w:rFonts w:hint="eastAsia"/>
                <w:color w:val="000000" w:themeColor="text1"/>
                <w:kern w:val="0"/>
                <w:sz w:val="24"/>
                <w:szCs w:val="20"/>
              </w:rPr>
              <w:t>H</w:t>
            </w:r>
            <w:r>
              <w:rPr>
                <w:color w:val="000000" w:themeColor="text1"/>
                <w:kern w:val="0"/>
                <w:sz w:val="24"/>
                <w:szCs w:val="20"/>
              </w:rPr>
              <w:t>=14.1m</w:t>
            </w:r>
            <w:r>
              <w:rPr>
                <w:rFonts w:hint="eastAsia"/>
                <w:color w:val="000000" w:themeColor="text1"/>
                <w:kern w:val="0"/>
                <w:sz w:val="24"/>
                <w:szCs w:val="20"/>
              </w:rPr>
              <w:t>，满足《锅炉大气污染物排放标准》（</w:t>
            </w:r>
            <w:r>
              <w:rPr>
                <w:rFonts w:hint="eastAsia"/>
                <w:color w:val="000000" w:themeColor="text1"/>
                <w:kern w:val="0"/>
                <w:sz w:val="24"/>
                <w:szCs w:val="20"/>
              </w:rPr>
              <w:t>G</w:t>
            </w:r>
            <w:r>
              <w:rPr>
                <w:color w:val="000000" w:themeColor="text1"/>
                <w:kern w:val="0"/>
                <w:sz w:val="24"/>
                <w:szCs w:val="20"/>
              </w:rPr>
              <w:t>B13271-2014</w:t>
            </w:r>
            <w:r>
              <w:rPr>
                <w:rFonts w:hint="eastAsia"/>
                <w:color w:val="000000" w:themeColor="text1"/>
                <w:kern w:val="0"/>
                <w:sz w:val="24"/>
                <w:szCs w:val="20"/>
              </w:rPr>
              <w:t>）</w:t>
            </w:r>
            <w:r>
              <w:rPr>
                <w:rFonts w:ascii="宋体" w:hAnsi="宋体" w:hint="eastAsia"/>
                <w:sz w:val="24"/>
              </w:rPr>
              <w:t>“新建锅炉房的烟囱周围半径2</w:t>
            </w:r>
            <w:r>
              <w:rPr>
                <w:rFonts w:ascii="宋体" w:hAnsi="宋体"/>
                <w:sz w:val="24"/>
              </w:rPr>
              <w:t>00m</w:t>
            </w:r>
            <w:r>
              <w:rPr>
                <w:rFonts w:ascii="宋体" w:hAnsi="宋体" w:hint="eastAsia"/>
                <w:sz w:val="24"/>
              </w:rPr>
              <w:t>距离内有建筑物时，其烟囱应高出最高建筑物3</w:t>
            </w:r>
            <w:r>
              <w:rPr>
                <w:rFonts w:ascii="宋体" w:hAnsi="宋体"/>
                <w:sz w:val="24"/>
              </w:rPr>
              <w:t>m</w:t>
            </w:r>
            <w:r>
              <w:rPr>
                <w:rFonts w:ascii="宋体" w:hAnsi="宋体" w:hint="eastAsia"/>
                <w:sz w:val="24"/>
              </w:rPr>
              <w:t>以上”的要求。</w:t>
            </w:r>
          </w:p>
          <w:p w14:paraId="0DE464E0" w14:textId="77777777" w:rsidR="00315D99" w:rsidRDefault="008D37D5">
            <w:pPr>
              <w:autoSpaceDE w:val="0"/>
              <w:autoSpaceDN w:val="0"/>
              <w:adjustRightInd w:val="0"/>
              <w:spacing w:line="360" w:lineRule="auto"/>
              <w:ind w:firstLineChars="200" w:firstLine="480"/>
              <w:rPr>
                <w:color w:val="000000" w:themeColor="text1"/>
                <w:sz w:val="24"/>
              </w:rPr>
            </w:pPr>
            <w:r>
              <w:rPr>
                <w:rFonts w:ascii="宋体" w:hAnsi="宋体" w:cs="宋体" w:hint="eastAsia"/>
                <w:color w:val="000000" w:themeColor="text1"/>
                <w:sz w:val="24"/>
              </w:rPr>
              <w:t>4）</w:t>
            </w:r>
            <w:r>
              <w:rPr>
                <w:rFonts w:hint="eastAsia"/>
                <w:color w:val="000000" w:themeColor="text1"/>
                <w:sz w:val="24"/>
              </w:rPr>
              <w:t>餐饮油烟</w:t>
            </w:r>
          </w:p>
          <w:p w14:paraId="0DFEA298" w14:textId="77777777" w:rsidR="00315D99" w:rsidRDefault="008D37D5">
            <w:pPr>
              <w:spacing w:line="360" w:lineRule="auto"/>
              <w:ind w:firstLineChars="200" w:firstLine="480"/>
              <w:rPr>
                <w:color w:val="000000"/>
                <w:sz w:val="24"/>
              </w:rPr>
            </w:pPr>
            <w:r>
              <w:rPr>
                <w:color w:val="000000"/>
                <w:sz w:val="24"/>
              </w:rPr>
              <w:t>本项目有</w:t>
            </w:r>
            <w:r>
              <w:rPr>
                <w:color w:val="000000"/>
                <w:sz w:val="24"/>
              </w:rPr>
              <w:t>2</w:t>
            </w:r>
            <w:r>
              <w:rPr>
                <w:color w:val="000000"/>
                <w:sz w:val="24"/>
              </w:rPr>
              <w:t>个餐饮区，</w:t>
            </w:r>
            <w:r>
              <w:rPr>
                <w:rFonts w:hint="eastAsia"/>
                <w:color w:val="000000"/>
                <w:sz w:val="24"/>
              </w:rPr>
              <w:t>分别在配套区</w:t>
            </w:r>
            <w:r>
              <w:rPr>
                <w:rFonts w:hint="eastAsia"/>
                <w:color w:val="000000"/>
                <w:sz w:val="24"/>
              </w:rPr>
              <w:t>A</w:t>
            </w:r>
            <w:r>
              <w:rPr>
                <w:rFonts w:hint="eastAsia"/>
                <w:color w:val="000000"/>
                <w:sz w:val="24"/>
              </w:rPr>
              <w:t>区（员工食堂）和配套区</w:t>
            </w:r>
            <w:r>
              <w:rPr>
                <w:rFonts w:hint="eastAsia"/>
                <w:color w:val="000000"/>
                <w:sz w:val="24"/>
              </w:rPr>
              <w:t>B</w:t>
            </w:r>
            <w:r>
              <w:rPr>
                <w:rFonts w:hint="eastAsia"/>
                <w:color w:val="000000"/>
                <w:sz w:val="24"/>
              </w:rPr>
              <w:t>区一期（游客食堂），</w:t>
            </w:r>
            <w:r>
              <w:rPr>
                <w:color w:val="000000"/>
                <w:sz w:val="24"/>
              </w:rPr>
              <w:t>每个餐饮区设置设基准灶头约</w:t>
            </w:r>
            <w:r>
              <w:rPr>
                <w:color w:val="000000"/>
                <w:sz w:val="24"/>
              </w:rPr>
              <w:t>≥6</w:t>
            </w:r>
            <w:r>
              <w:rPr>
                <w:color w:val="000000"/>
                <w:sz w:val="24"/>
              </w:rPr>
              <w:t>个（属于大型餐饮单位）。食堂工作中会产生</w:t>
            </w:r>
            <w:r>
              <w:rPr>
                <w:rFonts w:hint="eastAsia"/>
                <w:color w:val="000000"/>
                <w:sz w:val="24"/>
              </w:rPr>
              <w:t>餐饮</w:t>
            </w:r>
            <w:r>
              <w:rPr>
                <w:color w:val="000000"/>
                <w:sz w:val="24"/>
              </w:rPr>
              <w:t>油烟。</w:t>
            </w:r>
          </w:p>
          <w:p w14:paraId="7CB0640D" w14:textId="77777777" w:rsidR="00315D99" w:rsidRDefault="008D37D5">
            <w:pPr>
              <w:autoSpaceDE w:val="0"/>
              <w:autoSpaceDN w:val="0"/>
              <w:adjustRightInd w:val="0"/>
              <w:spacing w:line="360" w:lineRule="auto"/>
              <w:ind w:firstLineChars="200" w:firstLine="480"/>
              <w:rPr>
                <w:color w:val="000000" w:themeColor="text1"/>
                <w:sz w:val="24"/>
              </w:rPr>
            </w:pPr>
            <w:r>
              <w:rPr>
                <w:color w:val="000000" w:themeColor="text1"/>
                <w:sz w:val="24"/>
              </w:rPr>
              <w:t>食堂工作中会产生少量油烟</w:t>
            </w:r>
            <w:r>
              <w:rPr>
                <w:rFonts w:hint="eastAsia"/>
                <w:color w:val="000000" w:themeColor="text1"/>
                <w:sz w:val="24"/>
              </w:rPr>
              <w:t>，</w:t>
            </w:r>
            <w:r>
              <w:rPr>
                <w:color w:val="000000" w:themeColor="text1"/>
                <w:sz w:val="24"/>
              </w:rPr>
              <w:t>耗油量按</w:t>
            </w:r>
            <w:r>
              <w:rPr>
                <w:color w:val="000000" w:themeColor="text1"/>
                <w:sz w:val="24"/>
              </w:rPr>
              <w:t>30g/(</w:t>
            </w:r>
            <w:r>
              <w:rPr>
                <w:color w:val="000000" w:themeColor="text1"/>
                <w:sz w:val="24"/>
              </w:rPr>
              <w:t>人</w:t>
            </w:r>
            <w:r>
              <w:rPr>
                <w:color w:val="000000" w:themeColor="text1"/>
                <w:sz w:val="24"/>
              </w:rPr>
              <w:t>·d)</w:t>
            </w:r>
            <w:r>
              <w:rPr>
                <w:color w:val="000000" w:themeColor="text1"/>
                <w:sz w:val="24"/>
              </w:rPr>
              <w:t>计，油烟</w:t>
            </w:r>
            <w:proofErr w:type="gramStart"/>
            <w:r>
              <w:rPr>
                <w:color w:val="000000" w:themeColor="text1"/>
                <w:sz w:val="24"/>
              </w:rPr>
              <w:t>挥发占</w:t>
            </w:r>
            <w:proofErr w:type="gramEnd"/>
            <w:r>
              <w:rPr>
                <w:color w:val="000000" w:themeColor="text1"/>
                <w:sz w:val="24"/>
              </w:rPr>
              <w:t>总耗油量的</w:t>
            </w:r>
            <w:r>
              <w:rPr>
                <w:color w:val="000000" w:themeColor="text1"/>
                <w:sz w:val="24"/>
              </w:rPr>
              <w:t>3%</w:t>
            </w:r>
            <w:r>
              <w:rPr>
                <w:color w:val="000000" w:themeColor="text1"/>
                <w:sz w:val="24"/>
              </w:rPr>
              <w:t>计</w:t>
            </w:r>
            <w:r>
              <w:rPr>
                <w:color w:val="000000"/>
                <w:sz w:val="24"/>
              </w:rPr>
              <w:t>，</w:t>
            </w:r>
            <w:r>
              <w:rPr>
                <w:color w:val="000000" w:themeColor="text1"/>
                <w:sz w:val="24"/>
              </w:rPr>
              <w:t>项目食堂油烟产生及排放情况见表</w:t>
            </w:r>
            <w:r>
              <w:rPr>
                <w:color w:val="000000" w:themeColor="text1"/>
                <w:sz w:val="24"/>
              </w:rPr>
              <w:t>4</w:t>
            </w:r>
            <w:r>
              <w:rPr>
                <w:rFonts w:hint="eastAsia"/>
                <w:color w:val="000000" w:themeColor="text1"/>
                <w:sz w:val="24"/>
              </w:rPr>
              <w:t>-</w:t>
            </w:r>
            <w:r>
              <w:rPr>
                <w:color w:val="000000" w:themeColor="text1"/>
                <w:sz w:val="24"/>
              </w:rPr>
              <w:t>4</w:t>
            </w:r>
            <w:r>
              <w:rPr>
                <w:color w:val="000000" w:themeColor="text1"/>
                <w:sz w:val="24"/>
              </w:rPr>
              <w:t>。</w:t>
            </w:r>
          </w:p>
          <w:p w14:paraId="15FB47D4" w14:textId="77777777" w:rsidR="00315D99" w:rsidRDefault="008D37D5">
            <w:pPr>
              <w:ind w:firstLineChars="200" w:firstLine="482"/>
              <w:jc w:val="center"/>
              <w:rPr>
                <w:b/>
                <w:color w:val="000000" w:themeColor="text1"/>
                <w:sz w:val="24"/>
              </w:rPr>
            </w:pPr>
            <w:r>
              <w:rPr>
                <w:b/>
                <w:color w:val="000000" w:themeColor="text1"/>
                <w:sz w:val="24"/>
              </w:rPr>
              <w:t>表</w:t>
            </w:r>
            <w:r>
              <w:rPr>
                <w:b/>
                <w:color w:val="000000" w:themeColor="text1"/>
                <w:sz w:val="24"/>
              </w:rPr>
              <w:t>4</w:t>
            </w:r>
            <w:r>
              <w:rPr>
                <w:rFonts w:hint="eastAsia"/>
                <w:b/>
                <w:color w:val="000000" w:themeColor="text1"/>
                <w:sz w:val="24"/>
              </w:rPr>
              <w:t>-</w:t>
            </w:r>
            <w:r>
              <w:rPr>
                <w:b/>
                <w:color w:val="000000" w:themeColor="text1"/>
                <w:sz w:val="24"/>
              </w:rPr>
              <w:t xml:space="preserve">4   </w:t>
            </w:r>
            <w:r>
              <w:rPr>
                <w:b/>
                <w:color w:val="000000" w:themeColor="text1"/>
                <w:sz w:val="24"/>
              </w:rPr>
              <w:t>项目食堂油烟</w:t>
            </w:r>
            <w:proofErr w:type="gramStart"/>
            <w:r>
              <w:rPr>
                <w:b/>
                <w:color w:val="000000" w:themeColor="text1"/>
                <w:sz w:val="24"/>
              </w:rPr>
              <w:t>废气产排情况</w:t>
            </w:r>
            <w:proofErr w:type="gramEnd"/>
            <w:r>
              <w:rPr>
                <w:b/>
                <w:color w:val="000000" w:themeColor="text1"/>
                <w:sz w:val="24"/>
              </w:rPr>
              <w:t>一览表</w:t>
            </w:r>
            <w:r>
              <w:rPr>
                <w:rFonts w:hint="eastAsia"/>
                <w:b/>
                <w:color w:val="000000" w:themeColor="text1"/>
                <w:sz w:val="24"/>
              </w:rPr>
              <w:t xml:space="preserve"> </w:t>
            </w:r>
            <w:r>
              <w:rPr>
                <w:b/>
                <w:color w:val="000000" w:themeColor="text1"/>
                <w:sz w:val="24"/>
              </w:rPr>
              <w:t xml:space="preserve"> </w:t>
            </w:r>
            <w:r>
              <w:rPr>
                <w:rFonts w:hint="eastAsia"/>
                <w:b/>
                <w:color w:val="000000" w:themeColor="text1"/>
                <w:sz w:val="24"/>
              </w:rPr>
              <w:t>（单位：</w:t>
            </w:r>
            <w:r>
              <w:rPr>
                <w:rFonts w:hint="eastAsia"/>
                <w:b/>
                <w:color w:val="000000" w:themeColor="text1"/>
                <w:sz w:val="24"/>
              </w:rPr>
              <w:t>t</w:t>
            </w:r>
            <w:r>
              <w:rPr>
                <w:b/>
                <w:color w:val="000000" w:themeColor="text1"/>
                <w:sz w:val="24"/>
              </w:rPr>
              <w:t>/a</w:t>
            </w:r>
            <w:r>
              <w:rPr>
                <w:rFonts w:hint="eastAsia"/>
                <w:b/>
                <w:color w:val="000000" w:themeColor="text1"/>
                <w:sz w:val="24"/>
              </w:rPr>
              <w:t>）</w:t>
            </w:r>
          </w:p>
          <w:tbl>
            <w:tblPr>
              <w:tblStyle w:val="a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0"/>
              <w:gridCol w:w="1712"/>
              <w:gridCol w:w="1663"/>
              <w:gridCol w:w="1661"/>
              <w:gridCol w:w="1661"/>
            </w:tblGrid>
            <w:tr w:rsidR="00315D99" w14:paraId="3D7DCA27" w14:textId="77777777">
              <w:trPr>
                <w:trHeight w:val="431"/>
              </w:trPr>
              <w:tc>
                <w:tcPr>
                  <w:tcW w:w="993" w:type="pct"/>
                </w:tcPr>
                <w:p w14:paraId="63FF424A" w14:textId="77777777" w:rsidR="00315D99" w:rsidRDefault="008D37D5">
                  <w:pPr>
                    <w:spacing w:line="360" w:lineRule="auto"/>
                    <w:jc w:val="center"/>
                    <w:rPr>
                      <w:color w:val="000000"/>
                      <w:kern w:val="0"/>
                      <w:szCs w:val="21"/>
                      <w:shd w:val="clear" w:color="auto" w:fill="FFFFFF"/>
                    </w:rPr>
                  </w:pPr>
                  <w:r>
                    <w:rPr>
                      <w:rFonts w:hint="eastAsia"/>
                      <w:color w:val="000000"/>
                      <w:kern w:val="0"/>
                      <w:szCs w:val="21"/>
                      <w:shd w:val="clear" w:color="auto" w:fill="FFFFFF"/>
                    </w:rPr>
                    <w:t>项目</w:t>
                  </w:r>
                </w:p>
              </w:tc>
              <w:tc>
                <w:tcPr>
                  <w:tcW w:w="1024" w:type="pct"/>
                </w:tcPr>
                <w:p w14:paraId="529F0C84" w14:textId="77777777" w:rsidR="00315D99" w:rsidRDefault="008D37D5">
                  <w:pPr>
                    <w:spacing w:line="360" w:lineRule="auto"/>
                    <w:jc w:val="center"/>
                    <w:rPr>
                      <w:color w:val="000000"/>
                      <w:kern w:val="0"/>
                      <w:szCs w:val="21"/>
                      <w:shd w:val="clear" w:color="auto" w:fill="FFFFFF"/>
                    </w:rPr>
                  </w:pPr>
                  <w:r>
                    <w:rPr>
                      <w:rFonts w:hint="eastAsia"/>
                      <w:color w:val="000000"/>
                      <w:kern w:val="0"/>
                      <w:szCs w:val="21"/>
                      <w:shd w:val="clear" w:color="auto" w:fill="FFFFFF"/>
                    </w:rPr>
                    <w:t>年产生量</w:t>
                  </w:r>
                </w:p>
              </w:tc>
              <w:tc>
                <w:tcPr>
                  <w:tcW w:w="995" w:type="pct"/>
                </w:tcPr>
                <w:p w14:paraId="3AAFF28E" w14:textId="77777777" w:rsidR="00315D99" w:rsidRDefault="008D37D5">
                  <w:pPr>
                    <w:spacing w:line="360" w:lineRule="auto"/>
                    <w:jc w:val="center"/>
                    <w:rPr>
                      <w:color w:val="000000"/>
                      <w:kern w:val="0"/>
                      <w:szCs w:val="21"/>
                      <w:shd w:val="clear" w:color="auto" w:fill="FFFFFF"/>
                    </w:rPr>
                  </w:pPr>
                  <w:r>
                    <w:rPr>
                      <w:rFonts w:hint="eastAsia"/>
                      <w:color w:val="000000"/>
                      <w:kern w:val="0"/>
                      <w:szCs w:val="21"/>
                      <w:shd w:val="clear" w:color="auto" w:fill="FFFFFF"/>
                    </w:rPr>
                    <w:t>年排放量</w:t>
                  </w:r>
                </w:p>
              </w:tc>
              <w:tc>
                <w:tcPr>
                  <w:tcW w:w="994" w:type="pct"/>
                </w:tcPr>
                <w:p w14:paraId="0AF8F9D2" w14:textId="77777777" w:rsidR="00315D99" w:rsidRDefault="008D37D5">
                  <w:pPr>
                    <w:spacing w:line="360" w:lineRule="auto"/>
                    <w:jc w:val="center"/>
                    <w:rPr>
                      <w:color w:val="000000"/>
                      <w:kern w:val="0"/>
                      <w:szCs w:val="21"/>
                      <w:shd w:val="clear" w:color="auto" w:fill="FFFFFF"/>
                    </w:rPr>
                  </w:pPr>
                  <w:r>
                    <w:rPr>
                      <w:rFonts w:hint="eastAsia"/>
                      <w:color w:val="000000"/>
                      <w:kern w:val="0"/>
                      <w:szCs w:val="21"/>
                      <w:shd w:val="clear" w:color="auto" w:fill="FFFFFF"/>
                    </w:rPr>
                    <w:t>处理效率</w:t>
                  </w:r>
                </w:p>
              </w:tc>
              <w:tc>
                <w:tcPr>
                  <w:tcW w:w="994" w:type="pct"/>
                </w:tcPr>
                <w:p w14:paraId="0C94A4AA" w14:textId="77777777" w:rsidR="00315D99" w:rsidRDefault="008D37D5">
                  <w:pPr>
                    <w:spacing w:line="360" w:lineRule="auto"/>
                    <w:jc w:val="center"/>
                    <w:rPr>
                      <w:color w:val="000000"/>
                      <w:kern w:val="0"/>
                      <w:szCs w:val="21"/>
                      <w:shd w:val="clear" w:color="auto" w:fill="FFFFFF"/>
                    </w:rPr>
                  </w:pPr>
                  <w:r>
                    <w:rPr>
                      <w:rFonts w:hint="eastAsia"/>
                      <w:color w:val="000000"/>
                      <w:kern w:val="0"/>
                      <w:szCs w:val="21"/>
                      <w:shd w:val="clear" w:color="auto" w:fill="FFFFFF"/>
                    </w:rPr>
                    <w:t>排放浓度</w:t>
                  </w:r>
                </w:p>
              </w:tc>
            </w:tr>
            <w:tr w:rsidR="00315D99" w14:paraId="44ECF97C" w14:textId="77777777">
              <w:tc>
                <w:tcPr>
                  <w:tcW w:w="993" w:type="pct"/>
                </w:tcPr>
                <w:p w14:paraId="1DC0FD15" w14:textId="77777777" w:rsidR="00315D99" w:rsidRDefault="008D37D5">
                  <w:pPr>
                    <w:spacing w:line="360" w:lineRule="auto"/>
                    <w:jc w:val="center"/>
                    <w:rPr>
                      <w:color w:val="000000"/>
                      <w:kern w:val="0"/>
                      <w:szCs w:val="21"/>
                      <w:shd w:val="clear" w:color="auto" w:fill="FFFFFF"/>
                    </w:rPr>
                  </w:pPr>
                  <w:r>
                    <w:rPr>
                      <w:rFonts w:hint="eastAsia"/>
                      <w:color w:val="000000" w:themeColor="text1"/>
                      <w:kern w:val="0"/>
                      <w:szCs w:val="21"/>
                    </w:rPr>
                    <w:t>A</w:t>
                  </w:r>
                  <w:r>
                    <w:rPr>
                      <w:rFonts w:hint="eastAsia"/>
                      <w:color w:val="000000" w:themeColor="text1"/>
                      <w:kern w:val="0"/>
                      <w:szCs w:val="21"/>
                    </w:rPr>
                    <w:t>区</w:t>
                  </w:r>
                </w:p>
              </w:tc>
              <w:tc>
                <w:tcPr>
                  <w:tcW w:w="1024" w:type="pct"/>
                </w:tcPr>
                <w:p w14:paraId="0FB9C9FA" w14:textId="77777777" w:rsidR="00315D99" w:rsidRDefault="008D37D5">
                  <w:pPr>
                    <w:spacing w:line="360" w:lineRule="auto"/>
                    <w:jc w:val="center"/>
                    <w:rPr>
                      <w:color w:val="000000"/>
                      <w:kern w:val="0"/>
                      <w:szCs w:val="21"/>
                      <w:shd w:val="clear" w:color="auto" w:fill="FFFFFF"/>
                    </w:rPr>
                  </w:pPr>
                  <w:r>
                    <w:rPr>
                      <w:rFonts w:hint="eastAsia"/>
                      <w:color w:val="000000"/>
                      <w:kern w:val="0"/>
                      <w:szCs w:val="21"/>
                      <w:shd w:val="clear" w:color="auto" w:fill="FFFFFF"/>
                    </w:rPr>
                    <w:t>0</w:t>
                  </w:r>
                  <w:r>
                    <w:rPr>
                      <w:color w:val="000000"/>
                      <w:kern w:val="0"/>
                      <w:szCs w:val="21"/>
                      <w:shd w:val="clear" w:color="auto" w:fill="FFFFFF"/>
                    </w:rPr>
                    <w:t>.427</w:t>
                  </w:r>
                </w:p>
              </w:tc>
              <w:tc>
                <w:tcPr>
                  <w:tcW w:w="995" w:type="pct"/>
                </w:tcPr>
                <w:p w14:paraId="658629E6" w14:textId="77777777" w:rsidR="00315D99" w:rsidRDefault="008D37D5">
                  <w:pPr>
                    <w:spacing w:line="360" w:lineRule="auto"/>
                    <w:jc w:val="center"/>
                    <w:rPr>
                      <w:color w:val="000000"/>
                      <w:kern w:val="0"/>
                      <w:szCs w:val="21"/>
                      <w:shd w:val="clear" w:color="auto" w:fill="FFFFFF"/>
                    </w:rPr>
                  </w:pPr>
                  <w:r>
                    <w:rPr>
                      <w:rFonts w:hint="eastAsia"/>
                      <w:color w:val="000000"/>
                      <w:kern w:val="0"/>
                      <w:szCs w:val="21"/>
                      <w:shd w:val="clear" w:color="auto" w:fill="FFFFFF"/>
                    </w:rPr>
                    <w:t>0</w:t>
                  </w:r>
                  <w:r>
                    <w:rPr>
                      <w:color w:val="000000"/>
                      <w:kern w:val="0"/>
                      <w:szCs w:val="21"/>
                      <w:shd w:val="clear" w:color="auto" w:fill="FFFFFF"/>
                    </w:rPr>
                    <w:t>.064</w:t>
                  </w:r>
                </w:p>
              </w:tc>
              <w:tc>
                <w:tcPr>
                  <w:tcW w:w="994" w:type="pct"/>
                  <w:vMerge w:val="restart"/>
                  <w:vAlign w:val="center"/>
                </w:tcPr>
                <w:p w14:paraId="67025197" w14:textId="77777777" w:rsidR="00315D99" w:rsidRDefault="008D37D5">
                  <w:pPr>
                    <w:spacing w:line="360" w:lineRule="auto"/>
                    <w:jc w:val="center"/>
                    <w:rPr>
                      <w:color w:val="000000"/>
                      <w:kern w:val="0"/>
                      <w:szCs w:val="21"/>
                      <w:shd w:val="clear" w:color="auto" w:fill="FFFFFF"/>
                    </w:rPr>
                  </w:pPr>
                  <w:r>
                    <w:rPr>
                      <w:rFonts w:hint="eastAsia"/>
                      <w:color w:val="000000"/>
                      <w:kern w:val="0"/>
                      <w:szCs w:val="21"/>
                      <w:shd w:val="clear" w:color="auto" w:fill="FFFFFF"/>
                    </w:rPr>
                    <w:t>8</w:t>
                  </w:r>
                  <w:r>
                    <w:rPr>
                      <w:color w:val="000000"/>
                      <w:kern w:val="0"/>
                      <w:szCs w:val="21"/>
                      <w:shd w:val="clear" w:color="auto" w:fill="FFFFFF"/>
                    </w:rPr>
                    <w:t>5</w:t>
                  </w:r>
                  <w:r>
                    <w:rPr>
                      <w:rFonts w:hint="eastAsia"/>
                      <w:color w:val="000000"/>
                      <w:kern w:val="0"/>
                      <w:szCs w:val="21"/>
                      <w:shd w:val="clear" w:color="auto" w:fill="FFFFFF"/>
                    </w:rPr>
                    <w:t>%</w:t>
                  </w:r>
                </w:p>
              </w:tc>
              <w:tc>
                <w:tcPr>
                  <w:tcW w:w="994" w:type="pct"/>
                  <w:vMerge w:val="restart"/>
                  <w:vAlign w:val="center"/>
                </w:tcPr>
                <w:p w14:paraId="5F01036B" w14:textId="77777777" w:rsidR="00315D99" w:rsidRDefault="008D37D5">
                  <w:pPr>
                    <w:spacing w:line="360" w:lineRule="auto"/>
                    <w:jc w:val="center"/>
                    <w:rPr>
                      <w:color w:val="000000"/>
                      <w:kern w:val="0"/>
                      <w:szCs w:val="21"/>
                      <w:shd w:val="clear" w:color="auto" w:fill="FFFFFF"/>
                    </w:rPr>
                  </w:pPr>
                  <w:r>
                    <w:rPr>
                      <w:color w:val="000000"/>
                      <w:kern w:val="0"/>
                      <w:szCs w:val="21"/>
                    </w:rPr>
                    <w:t>≤2mg/m</w:t>
                  </w:r>
                  <w:r>
                    <w:rPr>
                      <w:color w:val="000000"/>
                      <w:kern w:val="0"/>
                      <w:szCs w:val="21"/>
                      <w:vertAlign w:val="superscript"/>
                    </w:rPr>
                    <w:t>3</w:t>
                  </w:r>
                </w:p>
              </w:tc>
            </w:tr>
            <w:tr w:rsidR="00315D99" w14:paraId="32717473" w14:textId="77777777">
              <w:tc>
                <w:tcPr>
                  <w:tcW w:w="993" w:type="pct"/>
                </w:tcPr>
                <w:p w14:paraId="522BED2D" w14:textId="77777777" w:rsidR="00315D99" w:rsidRDefault="008D37D5">
                  <w:pPr>
                    <w:spacing w:line="360" w:lineRule="auto"/>
                    <w:jc w:val="center"/>
                    <w:rPr>
                      <w:color w:val="000000"/>
                      <w:kern w:val="0"/>
                      <w:szCs w:val="21"/>
                      <w:shd w:val="clear" w:color="auto" w:fill="FFFFFF"/>
                    </w:rPr>
                  </w:pPr>
                  <w:r>
                    <w:rPr>
                      <w:color w:val="000000" w:themeColor="text1"/>
                      <w:kern w:val="0"/>
                      <w:szCs w:val="21"/>
                    </w:rPr>
                    <w:t>B</w:t>
                  </w:r>
                  <w:r>
                    <w:rPr>
                      <w:color w:val="000000" w:themeColor="text1"/>
                      <w:kern w:val="0"/>
                      <w:szCs w:val="21"/>
                    </w:rPr>
                    <w:t>区</w:t>
                  </w:r>
                  <w:r>
                    <w:rPr>
                      <w:rFonts w:hint="eastAsia"/>
                      <w:color w:val="000000" w:themeColor="text1"/>
                      <w:kern w:val="0"/>
                      <w:szCs w:val="21"/>
                    </w:rPr>
                    <w:t>一期</w:t>
                  </w:r>
                </w:p>
              </w:tc>
              <w:tc>
                <w:tcPr>
                  <w:tcW w:w="1024" w:type="pct"/>
                </w:tcPr>
                <w:p w14:paraId="7A36BD19" w14:textId="77777777" w:rsidR="00315D99" w:rsidRDefault="008D37D5">
                  <w:pPr>
                    <w:spacing w:line="360" w:lineRule="auto"/>
                    <w:jc w:val="center"/>
                    <w:rPr>
                      <w:color w:val="000000"/>
                      <w:kern w:val="0"/>
                      <w:szCs w:val="21"/>
                      <w:shd w:val="clear" w:color="auto" w:fill="FFFFFF"/>
                    </w:rPr>
                  </w:pPr>
                  <w:r>
                    <w:rPr>
                      <w:rFonts w:hint="eastAsia"/>
                      <w:color w:val="000000"/>
                      <w:kern w:val="0"/>
                      <w:szCs w:val="21"/>
                      <w:shd w:val="clear" w:color="auto" w:fill="FFFFFF"/>
                    </w:rPr>
                    <w:t>0</w:t>
                  </w:r>
                  <w:r>
                    <w:rPr>
                      <w:color w:val="000000"/>
                      <w:kern w:val="0"/>
                      <w:szCs w:val="21"/>
                      <w:shd w:val="clear" w:color="auto" w:fill="FFFFFF"/>
                    </w:rPr>
                    <w:t>.54</w:t>
                  </w:r>
                </w:p>
              </w:tc>
              <w:tc>
                <w:tcPr>
                  <w:tcW w:w="995" w:type="pct"/>
                </w:tcPr>
                <w:p w14:paraId="21015B8C" w14:textId="77777777" w:rsidR="00315D99" w:rsidRDefault="008D37D5">
                  <w:pPr>
                    <w:spacing w:line="360" w:lineRule="auto"/>
                    <w:jc w:val="center"/>
                    <w:rPr>
                      <w:color w:val="000000"/>
                      <w:kern w:val="0"/>
                      <w:szCs w:val="21"/>
                      <w:shd w:val="clear" w:color="auto" w:fill="FFFFFF"/>
                    </w:rPr>
                  </w:pPr>
                  <w:r>
                    <w:rPr>
                      <w:rFonts w:hint="eastAsia"/>
                      <w:color w:val="000000"/>
                      <w:kern w:val="0"/>
                      <w:szCs w:val="21"/>
                      <w:shd w:val="clear" w:color="auto" w:fill="FFFFFF"/>
                    </w:rPr>
                    <w:t>0</w:t>
                  </w:r>
                  <w:r>
                    <w:rPr>
                      <w:color w:val="000000"/>
                      <w:kern w:val="0"/>
                      <w:szCs w:val="21"/>
                      <w:shd w:val="clear" w:color="auto" w:fill="FFFFFF"/>
                    </w:rPr>
                    <w:t>.081</w:t>
                  </w:r>
                </w:p>
              </w:tc>
              <w:tc>
                <w:tcPr>
                  <w:tcW w:w="994" w:type="pct"/>
                  <w:vMerge/>
                </w:tcPr>
                <w:p w14:paraId="4C21E040" w14:textId="77777777" w:rsidR="00315D99" w:rsidRDefault="00315D99">
                  <w:pPr>
                    <w:spacing w:line="360" w:lineRule="auto"/>
                    <w:jc w:val="center"/>
                    <w:rPr>
                      <w:color w:val="000000"/>
                      <w:kern w:val="0"/>
                      <w:szCs w:val="21"/>
                      <w:shd w:val="clear" w:color="auto" w:fill="FFFFFF"/>
                    </w:rPr>
                  </w:pPr>
                </w:p>
              </w:tc>
              <w:tc>
                <w:tcPr>
                  <w:tcW w:w="994" w:type="pct"/>
                  <w:vMerge/>
                </w:tcPr>
                <w:p w14:paraId="4AA4E1A6" w14:textId="77777777" w:rsidR="00315D99" w:rsidRDefault="00315D99">
                  <w:pPr>
                    <w:spacing w:line="360" w:lineRule="auto"/>
                    <w:jc w:val="center"/>
                    <w:rPr>
                      <w:color w:val="000000"/>
                      <w:kern w:val="0"/>
                      <w:szCs w:val="21"/>
                      <w:shd w:val="clear" w:color="auto" w:fill="FFFFFF"/>
                    </w:rPr>
                  </w:pPr>
                </w:p>
              </w:tc>
            </w:tr>
            <w:tr w:rsidR="00315D99" w14:paraId="5D06953E" w14:textId="77777777">
              <w:tc>
                <w:tcPr>
                  <w:tcW w:w="993" w:type="pct"/>
                </w:tcPr>
                <w:p w14:paraId="458D1CC5" w14:textId="77777777" w:rsidR="00315D99" w:rsidRDefault="008D37D5">
                  <w:pPr>
                    <w:spacing w:line="360" w:lineRule="auto"/>
                    <w:jc w:val="center"/>
                    <w:rPr>
                      <w:color w:val="000000"/>
                      <w:kern w:val="0"/>
                      <w:szCs w:val="21"/>
                      <w:shd w:val="clear" w:color="auto" w:fill="FFFFFF"/>
                    </w:rPr>
                  </w:pPr>
                  <w:r>
                    <w:rPr>
                      <w:rFonts w:hint="eastAsia"/>
                      <w:color w:val="000000"/>
                      <w:kern w:val="0"/>
                      <w:szCs w:val="21"/>
                      <w:shd w:val="clear" w:color="auto" w:fill="FFFFFF"/>
                    </w:rPr>
                    <w:t>合计</w:t>
                  </w:r>
                </w:p>
              </w:tc>
              <w:tc>
                <w:tcPr>
                  <w:tcW w:w="1024" w:type="pct"/>
                </w:tcPr>
                <w:p w14:paraId="519585DC" w14:textId="77777777" w:rsidR="00315D99" w:rsidRDefault="008D37D5">
                  <w:pPr>
                    <w:spacing w:line="360" w:lineRule="auto"/>
                    <w:jc w:val="center"/>
                    <w:rPr>
                      <w:color w:val="000000"/>
                      <w:kern w:val="0"/>
                      <w:szCs w:val="21"/>
                      <w:shd w:val="clear" w:color="auto" w:fill="FFFFFF"/>
                    </w:rPr>
                  </w:pPr>
                  <w:r>
                    <w:rPr>
                      <w:rFonts w:hint="eastAsia"/>
                      <w:color w:val="000000"/>
                      <w:kern w:val="0"/>
                      <w:szCs w:val="21"/>
                      <w:shd w:val="clear" w:color="auto" w:fill="FFFFFF"/>
                    </w:rPr>
                    <w:t>0</w:t>
                  </w:r>
                  <w:r>
                    <w:rPr>
                      <w:color w:val="000000"/>
                      <w:kern w:val="0"/>
                      <w:szCs w:val="21"/>
                      <w:shd w:val="clear" w:color="auto" w:fill="FFFFFF"/>
                    </w:rPr>
                    <w:t>.967</w:t>
                  </w:r>
                </w:p>
              </w:tc>
              <w:tc>
                <w:tcPr>
                  <w:tcW w:w="995" w:type="pct"/>
                </w:tcPr>
                <w:p w14:paraId="703D3005" w14:textId="77777777" w:rsidR="00315D99" w:rsidRDefault="008D37D5">
                  <w:pPr>
                    <w:spacing w:line="360" w:lineRule="auto"/>
                    <w:jc w:val="center"/>
                    <w:rPr>
                      <w:color w:val="000000"/>
                      <w:kern w:val="0"/>
                      <w:szCs w:val="21"/>
                      <w:shd w:val="clear" w:color="auto" w:fill="FFFFFF"/>
                    </w:rPr>
                  </w:pPr>
                  <w:r>
                    <w:rPr>
                      <w:color w:val="000000"/>
                      <w:kern w:val="0"/>
                      <w:szCs w:val="21"/>
                      <w:shd w:val="clear" w:color="auto" w:fill="FFFFFF"/>
                    </w:rPr>
                    <w:t>0.145</w:t>
                  </w:r>
                </w:p>
              </w:tc>
              <w:tc>
                <w:tcPr>
                  <w:tcW w:w="994" w:type="pct"/>
                  <w:vMerge/>
                </w:tcPr>
                <w:p w14:paraId="76682D9E" w14:textId="77777777" w:rsidR="00315D99" w:rsidRDefault="00315D99">
                  <w:pPr>
                    <w:spacing w:line="360" w:lineRule="auto"/>
                    <w:jc w:val="center"/>
                    <w:rPr>
                      <w:color w:val="000000"/>
                      <w:kern w:val="0"/>
                      <w:szCs w:val="21"/>
                      <w:shd w:val="clear" w:color="auto" w:fill="FFFFFF"/>
                    </w:rPr>
                  </w:pPr>
                </w:p>
              </w:tc>
              <w:tc>
                <w:tcPr>
                  <w:tcW w:w="994" w:type="pct"/>
                  <w:vMerge/>
                </w:tcPr>
                <w:p w14:paraId="15AB05B4" w14:textId="77777777" w:rsidR="00315D99" w:rsidRDefault="00315D99">
                  <w:pPr>
                    <w:spacing w:line="360" w:lineRule="auto"/>
                    <w:jc w:val="center"/>
                    <w:rPr>
                      <w:color w:val="000000"/>
                      <w:kern w:val="0"/>
                      <w:szCs w:val="21"/>
                      <w:shd w:val="clear" w:color="auto" w:fill="FFFFFF"/>
                    </w:rPr>
                  </w:pPr>
                </w:p>
              </w:tc>
            </w:tr>
          </w:tbl>
          <w:p w14:paraId="609856F8" w14:textId="77777777" w:rsidR="00315D99" w:rsidRDefault="008D37D5">
            <w:pPr>
              <w:spacing w:line="360" w:lineRule="auto"/>
              <w:ind w:firstLineChars="200" w:firstLine="480"/>
              <w:rPr>
                <w:color w:val="000000"/>
                <w:sz w:val="24"/>
              </w:rPr>
            </w:pPr>
            <w:proofErr w:type="gramStart"/>
            <w:r>
              <w:rPr>
                <w:color w:val="000000"/>
                <w:sz w:val="24"/>
              </w:rPr>
              <w:t>本环评建议</w:t>
            </w:r>
            <w:proofErr w:type="gramEnd"/>
            <w:r>
              <w:rPr>
                <w:color w:val="000000"/>
                <w:sz w:val="24"/>
              </w:rPr>
              <w:t>项目共设置</w:t>
            </w:r>
            <w:r>
              <w:rPr>
                <w:color w:val="000000"/>
                <w:sz w:val="24"/>
              </w:rPr>
              <w:t>2</w:t>
            </w:r>
            <w:r>
              <w:rPr>
                <w:color w:val="000000"/>
                <w:sz w:val="24"/>
              </w:rPr>
              <w:t>套油烟净化设施及专用烟道（每个餐饮区各一套），处理效率不低于</w:t>
            </w:r>
            <w:r>
              <w:rPr>
                <w:color w:val="000000"/>
                <w:sz w:val="24"/>
              </w:rPr>
              <w:t>85%</w:t>
            </w:r>
            <w:r>
              <w:rPr>
                <w:color w:val="000000"/>
                <w:sz w:val="24"/>
              </w:rPr>
              <w:t>，排放浓度约</w:t>
            </w:r>
            <w:r>
              <w:rPr>
                <w:color w:val="000000"/>
                <w:sz w:val="24"/>
              </w:rPr>
              <w:t>≤2mg/m</w:t>
            </w:r>
            <w:r>
              <w:rPr>
                <w:color w:val="000000"/>
                <w:sz w:val="24"/>
                <w:vertAlign w:val="superscript"/>
              </w:rPr>
              <w:t>3</w:t>
            </w:r>
            <w:r>
              <w:rPr>
                <w:color w:val="000000"/>
                <w:sz w:val="24"/>
              </w:rPr>
              <w:t>，满足</w:t>
            </w:r>
            <w:r>
              <w:rPr>
                <w:color w:val="000000"/>
                <w:sz w:val="24"/>
              </w:rPr>
              <w:t>GB18483-2001</w:t>
            </w:r>
            <w:r>
              <w:rPr>
                <w:color w:val="000000"/>
                <w:sz w:val="24"/>
              </w:rPr>
              <w:t>《饮食业油烟排放标准（试行）》要求，油烟废气通过专用烟道达标排放。</w:t>
            </w:r>
          </w:p>
          <w:p w14:paraId="4F4D5411" w14:textId="77777777" w:rsidR="00315D99" w:rsidRDefault="008D37D5">
            <w:pPr>
              <w:spacing w:line="360" w:lineRule="auto"/>
              <w:ind w:firstLineChars="200" w:firstLine="480"/>
              <w:rPr>
                <w:bCs/>
                <w:color w:val="000000" w:themeColor="text1"/>
                <w:sz w:val="24"/>
              </w:rPr>
            </w:pPr>
            <w:r>
              <w:rPr>
                <w:bCs/>
                <w:color w:val="000000" w:themeColor="text1"/>
                <w:sz w:val="24"/>
              </w:rPr>
              <w:t>因此，采取各项废气处理措施后，建设项目营运期废气排放对周边影响较小，</w:t>
            </w:r>
            <w:r>
              <w:rPr>
                <w:rFonts w:hint="eastAsia"/>
                <w:bCs/>
                <w:color w:val="000000" w:themeColor="text1"/>
                <w:sz w:val="24"/>
              </w:rPr>
              <w:t>废气治理措施可行。</w:t>
            </w:r>
          </w:p>
          <w:p w14:paraId="649EE033" w14:textId="77777777" w:rsidR="00315D99" w:rsidRPr="00AD6789" w:rsidRDefault="008D37D5">
            <w:pPr>
              <w:spacing w:line="360" w:lineRule="auto"/>
              <w:ind w:firstLineChars="200" w:firstLine="480"/>
              <w:rPr>
                <w:color w:val="000000" w:themeColor="text1"/>
                <w:sz w:val="24"/>
              </w:rPr>
            </w:pPr>
            <w:r>
              <w:rPr>
                <w:color w:val="000000" w:themeColor="text1"/>
                <w:sz w:val="24"/>
              </w:rPr>
              <w:t>项目正常情况下本项目工艺有组织废气产生及排放状况表见表</w:t>
            </w:r>
            <w:r>
              <w:rPr>
                <w:color w:val="000000" w:themeColor="text1"/>
                <w:sz w:val="24"/>
              </w:rPr>
              <w:t>4-1</w:t>
            </w:r>
            <w:r>
              <w:rPr>
                <w:color w:val="000000" w:themeColor="text1"/>
                <w:sz w:val="24"/>
              </w:rPr>
              <w:t>，废气排放口基本情况表见表</w:t>
            </w:r>
            <w:r>
              <w:rPr>
                <w:color w:val="000000" w:themeColor="text1"/>
                <w:sz w:val="24"/>
              </w:rPr>
              <w:t>4-2</w:t>
            </w:r>
            <w:r>
              <w:rPr>
                <w:color w:val="000000" w:themeColor="text1"/>
                <w:sz w:val="24"/>
              </w:rPr>
              <w:t>，废气监测要求表见表</w:t>
            </w:r>
            <w:r>
              <w:rPr>
                <w:color w:val="000000" w:themeColor="text1"/>
                <w:sz w:val="24"/>
              </w:rPr>
              <w:t>4-3</w:t>
            </w:r>
            <w:r>
              <w:rPr>
                <w:color w:val="000000" w:themeColor="text1"/>
                <w:sz w:val="24"/>
              </w:rPr>
              <w:t>，废气生产设备非正常参数表见表</w:t>
            </w:r>
            <w:r>
              <w:rPr>
                <w:color w:val="000000" w:themeColor="text1"/>
                <w:sz w:val="24"/>
              </w:rPr>
              <w:t>4-4</w:t>
            </w:r>
            <w:r w:rsidRPr="00AD6789">
              <w:rPr>
                <w:color w:val="000000" w:themeColor="text1"/>
                <w:sz w:val="24"/>
              </w:rPr>
              <w:t>。</w:t>
            </w:r>
          </w:p>
          <w:p w14:paraId="3E0BDE11" w14:textId="77777777" w:rsidR="00315D99" w:rsidRDefault="008D37D5">
            <w:pPr>
              <w:adjustRightInd w:val="0"/>
              <w:snapToGrid w:val="0"/>
              <w:spacing w:line="300" w:lineRule="auto"/>
              <w:jc w:val="center"/>
              <w:rPr>
                <w:b/>
                <w:bCs/>
                <w:color w:val="000000" w:themeColor="text1"/>
                <w:kern w:val="0"/>
                <w:sz w:val="24"/>
              </w:rPr>
            </w:pPr>
            <w:r w:rsidRPr="00AD6789">
              <w:rPr>
                <w:b/>
                <w:bCs/>
                <w:color w:val="000000" w:themeColor="text1"/>
                <w:kern w:val="0"/>
                <w:sz w:val="24"/>
              </w:rPr>
              <w:t>表</w:t>
            </w:r>
            <w:r w:rsidRPr="00AD6789">
              <w:rPr>
                <w:b/>
                <w:bCs/>
                <w:color w:val="000000" w:themeColor="text1"/>
                <w:kern w:val="0"/>
                <w:sz w:val="24"/>
              </w:rPr>
              <w:t xml:space="preserve">4-1   </w:t>
            </w:r>
            <w:r w:rsidRPr="00AD6789">
              <w:rPr>
                <w:b/>
                <w:bCs/>
                <w:color w:val="000000" w:themeColor="text1"/>
                <w:kern w:val="0"/>
                <w:sz w:val="24"/>
              </w:rPr>
              <w:t>正常情况下本项目工艺有组织废气产生及排放状况表</w:t>
            </w:r>
          </w:p>
          <w:tbl>
            <w:tblPr>
              <w:tblStyle w:val="a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59"/>
              <w:gridCol w:w="1095"/>
              <w:gridCol w:w="1279"/>
              <w:gridCol w:w="1424"/>
              <w:gridCol w:w="1827"/>
              <w:gridCol w:w="1473"/>
            </w:tblGrid>
            <w:tr w:rsidR="00315D99" w14:paraId="65F0CE7A" w14:textId="77777777">
              <w:tc>
                <w:tcPr>
                  <w:tcW w:w="754" w:type="pct"/>
                  <w:vMerge w:val="restart"/>
                  <w:vAlign w:val="center"/>
                </w:tcPr>
                <w:p w14:paraId="68530E56" w14:textId="77777777" w:rsidR="00315D99" w:rsidRDefault="008D37D5">
                  <w:pPr>
                    <w:adjustRightInd w:val="0"/>
                    <w:snapToGrid w:val="0"/>
                    <w:spacing w:line="276" w:lineRule="auto"/>
                    <w:jc w:val="center"/>
                    <w:rPr>
                      <w:bCs/>
                      <w:spacing w:val="-10"/>
                      <w:kern w:val="0"/>
                      <w:szCs w:val="21"/>
                    </w:rPr>
                  </w:pPr>
                  <w:r>
                    <w:rPr>
                      <w:bCs/>
                      <w:spacing w:val="-10"/>
                      <w:kern w:val="0"/>
                      <w:szCs w:val="21"/>
                    </w:rPr>
                    <w:t>产排污环节</w:t>
                  </w:r>
                </w:p>
              </w:tc>
              <w:tc>
                <w:tcPr>
                  <w:tcW w:w="655" w:type="pct"/>
                  <w:vMerge w:val="restart"/>
                  <w:vAlign w:val="center"/>
                </w:tcPr>
                <w:p w14:paraId="5559E31D" w14:textId="77777777" w:rsidR="00315D99" w:rsidRDefault="008D37D5">
                  <w:pPr>
                    <w:adjustRightInd w:val="0"/>
                    <w:snapToGrid w:val="0"/>
                    <w:spacing w:line="276" w:lineRule="auto"/>
                    <w:jc w:val="center"/>
                    <w:rPr>
                      <w:bCs/>
                      <w:spacing w:val="-10"/>
                      <w:kern w:val="0"/>
                      <w:szCs w:val="21"/>
                    </w:rPr>
                  </w:pPr>
                  <w:r>
                    <w:rPr>
                      <w:bCs/>
                      <w:spacing w:val="-10"/>
                      <w:kern w:val="0"/>
                      <w:szCs w:val="21"/>
                    </w:rPr>
                    <w:t>污染物种类</w:t>
                  </w:r>
                </w:p>
              </w:tc>
              <w:tc>
                <w:tcPr>
                  <w:tcW w:w="2710" w:type="pct"/>
                  <w:gridSpan w:val="3"/>
                </w:tcPr>
                <w:p w14:paraId="746AC29F" w14:textId="77777777" w:rsidR="00315D99" w:rsidRDefault="008D37D5">
                  <w:pPr>
                    <w:adjustRightInd w:val="0"/>
                    <w:snapToGrid w:val="0"/>
                    <w:spacing w:line="276" w:lineRule="auto"/>
                    <w:jc w:val="center"/>
                    <w:rPr>
                      <w:bCs/>
                      <w:spacing w:val="-10"/>
                      <w:kern w:val="0"/>
                      <w:szCs w:val="21"/>
                    </w:rPr>
                  </w:pPr>
                  <w:r>
                    <w:rPr>
                      <w:bCs/>
                      <w:spacing w:val="-10"/>
                      <w:kern w:val="0"/>
                      <w:szCs w:val="21"/>
                    </w:rPr>
                    <w:t>污染物有组织产生情况</w:t>
                  </w:r>
                </w:p>
              </w:tc>
              <w:tc>
                <w:tcPr>
                  <w:tcW w:w="881" w:type="pct"/>
                  <w:vMerge w:val="restart"/>
                  <w:vAlign w:val="center"/>
                </w:tcPr>
                <w:p w14:paraId="3EB94DF7" w14:textId="77777777" w:rsidR="00315D99" w:rsidRDefault="008D37D5">
                  <w:pPr>
                    <w:adjustRightInd w:val="0"/>
                    <w:snapToGrid w:val="0"/>
                    <w:spacing w:line="276" w:lineRule="auto"/>
                    <w:jc w:val="center"/>
                    <w:rPr>
                      <w:bCs/>
                      <w:spacing w:val="-10"/>
                      <w:kern w:val="0"/>
                      <w:szCs w:val="21"/>
                    </w:rPr>
                  </w:pPr>
                  <w:r>
                    <w:rPr>
                      <w:rFonts w:hint="eastAsia"/>
                      <w:bCs/>
                      <w:spacing w:val="-10"/>
                      <w:kern w:val="0"/>
                      <w:szCs w:val="21"/>
                    </w:rPr>
                    <w:t>治理措施</w:t>
                  </w:r>
                </w:p>
              </w:tc>
            </w:tr>
            <w:tr w:rsidR="00315D99" w14:paraId="066AA643" w14:textId="77777777">
              <w:tc>
                <w:tcPr>
                  <w:tcW w:w="754" w:type="pct"/>
                  <w:vMerge/>
                </w:tcPr>
                <w:p w14:paraId="622DFEAD" w14:textId="77777777" w:rsidR="00315D99" w:rsidRDefault="00315D99">
                  <w:pPr>
                    <w:adjustRightInd w:val="0"/>
                    <w:snapToGrid w:val="0"/>
                    <w:spacing w:line="276" w:lineRule="auto"/>
                    <w:jc w:val="center"/>
                    <w:rPr>
                      <w:bCs/>
                      <w:spacing w:val="-10"/>
                      <w:kern w:val="0"/>
                      <w:szCs w:val="21"/>
                    </w:rPr>
                  </w:pPr>
                </w:p>
              </w:tc>
              <w:tc>
                <w:tcPr>
                  <w:tcW w:w="655" w:type="pct"/>
                  <w:vMerge/>
                </w:tcPr>
                <w:p w14:paraId="19902351" w14:textId="77777777" w:rsidR="00315D99" w:rsidRDefault="00315D99">
                  <w:pPr>
                    <w:adjustRightInd w:val="0"/>
                    <w:snapToGrid w:val="0"/>
                    <w:spacing w:line="276" w:lineRule="auto"/>
                    <w:jc w:val="center"/>
                    <w:rPr>
                      <w:bCs/>
                      <w:spacing w:val="-10"/>
                      <w:kern w:val="0"/>
                      <w:szCs w:val="21"/>
                    </w:rPr>
                  </w:pPr>
                </w:p>
              </w:tc>
              <w:tc>
                <w:tcPr>
                  <w:tcW w:w="765" w:type="pct"/>
                </w:tcPr>
                <w:p w14:paraId="49A7A68D" w14:textId="77777777" w:rsidR="00315D99" w:rsidRDefault="008D37D5">
                  <w:pPr>
                    <w:adjustRightInd w:val="0"/>
                    <w:snapToGrid w:val="0"/>
                    <w:spacing w:line="276" w:lineRule="auto"/>
                    <w:jc w:val="center"/>
                    <w:rPr>
                      <w:bCs/>
                      <w:spacing w:val="-10"/>
                      <w:kern w:val="0"/>
                      <w:szCs w:val="21"/>
                    </w:rPr>
                  </w:pPr>
                  <w:r>
                    <w:rPr>
                      <w:bCs/>
                      <w:spacing w:val="-10"/>
                      <w:kern w:val="0"/>
                      <w:szCs w:val="21"/>
                    </w:rPr>
                    <w:t>产生</w:t>
                  </w:r>
                  <w:r>
                    <w:rPr>
                      <w:rFonts w:hint="eastAsia"/>
                      <w:bCs/>
                      <w:spacing w:val="-10"/>
                      <w:kern w:val="0"/>
                      <w:szCs w:val="21"/>
                    </w:rPr>
                    <w:t>/</w:t>
                  </w:r>
                  <w:r>
                    <w:rPr>
                      <w:rFonts w:hint="eastAsia"/>
                      <w:bCs/>
                      <w:spacing w:val="-10"/>
                      <w:kern w:val="0"/>
                      <w:szCs w:val="21"/>
                    </w:rPr>
                    <w:t>排放</w:t>
                  </w:r>
                  <w:r>
                    <w:rPr>
                      <w:bCs/>
                      <w:spacing w:val="-10"/>
                      <w:kern w:val="0"/>
                      <w:szCs w:val="21"/>
                    </w:rPr>
                    <w:t>量</w:t>
                  </w:r>
                </w:p>
                <w:p w14:paraId="3FAD5E0B" w14:textId="77777777" w:rsidR="00315D99" w:rsidRDefault="008D37D5">
                  <w:pPr>
                    <w:adjustRightInd w:val="0"/>
                    <w:snapToGrid w:val="0"/>
                    <w:spacing w:line="276" w:lineRule="auto"/>
                    <w:jc w:val="center"/>
                    <w:rPr>
                      <w:bCs/>
                      <w:spacing w:val="-10"/>
                      <w:kern w:val="0"/>
                      <w:szCs w:val="21"/>
                    </w:rPr>
                  </w:pPr>
                  <w:r>
                    <w:rPr>
                      <w:bCs/>
                      <w:spacing w:val="-10"/>
                      <w:kern w:val="0"/>
                      <w:szCs w:val="21"/>
                    </w:rPr>
                    <w:t>（</w:t>
                  </w:r>
                  <w:r>
                    <w:rPr>
                      <w:bCs/>
                      <w:spacing w:val="-10"/>
                      <w:kern w:val="0"/>
                      <w:szCs w:val="21"/>
                    </w:rPr>
                    <w:t>t/a</w:t>
                  </w:r>
                  <w:r>
                    <w:rPr>
                      <w:bCs/>
                      <w:spacing w:val="-10"/>
                      <w:kern w:val="0"/>
                      <w:szCs w:val="21"/>
                    </w:rPr>
                    <w:t>）</w:t>
                  </w:r>
                </w:p>
              </w:tc>
              <w:tc>
                <w:tcPr>
                  <w:tcW w:w="852" w:type="pct"/>
                </w:tcPr>
                <w:p w14:paraId="78FD9845" w14:textId="77777777" w:rsidR="00315D99" w:rsidRDefault="008D37D5">
                  <w:pPr>
                    <w:adjustRightInd w:val="0"/>
                    <w:snapToGrid w:val="0"/>
                    <w:spacing w:line="276" w:lineRule="auto"/>
                    <w:jc w:val="center"/>
                    <w:rPr>
                      <w:bCs/>
                      <w:spacing w:val="-10"/>
                      <w:kern w:val="0"/>
                      <w:szCs w:val="21"/>
                    </w:rPr>
                  </w:pPr>
                  <w:r>
                    <w:rPr>
                      <w:bCs/>
                      <w:spacing w:val="-10"/>
                      <w:kern w:val="0"/>
                      <w:szCs w:val="21"/>
                    </w:rPr>
                    <w:t>产生</w:t>
                  </w:r>
                  <w:r>
                    <w:rPr>
                      <w:rFonts w:hint="eastAsia"/>
                      <w:bCs/>
                      <w:spacing w:val="-10"/>
                      <w:kern w:val="0"/>
                      <w:szCs w:val="21"/>
                    </w:rPr>
                    <w:t>/</w:t>
                  </w:r>
                  <w:r>
                    <w:rPr>
                      <w:rFonts w:hint="eastAsia"/>
                      <w:bCs/>
                      <w:spacing w:val="-10"/>
                      <w:kern w:val="0"/>
                      <w:szCs w:val="21"/>
                    </w:rPr>
                    <w:t>排放</w:t>
                  </w:r>
                  <w:r>
                    <w:rPr>
                      <w:bCs/>
                      <w:spacing w:val="-10"/>
                      <w:kern w:val="0"/>
                      <w:szCs w:val="21"/>
                    </w:rPr>
                    <w:t>速率</w:t>
                  </w:r>
                </w:p>
                <w:p w14:paraId="33C78BD3" w14:textId="77777777" w:rsidR="00315D99" w:rsidRDefault="008D37D5">
                  <w:pPr>
                    <w:adjustRightInd w:val="0"/>
                    <w:snapToGrid w:val="0"/>
                    <w:spacing w:line="276" w:lineRule="auto"/>
                    <w:jc w:val="center"/>
                    <w:rPr>
                      <w:bCs/>
                      <w:spacing w:val="-10"/>
                      <w:kern w:val="0"/>
                      <w:szCs w:val="21"/>
                    </w:rPr>
                  </w:pPr>
                  <w:r>
                    <w:rPr>
                      <w:bCs/>
                      <w:spacing w:val="-10"/>
                      <w:kern w:val="0"/>
                      <w:szCs w:val="21"/>
                    </w:rPr>
                    <w:t>（</w:t>
                  </w:r>
                  <w:r>
                    <w:rPr>
                      <w:bCs/>
                      <w:spacing w:val="-10"/>
                      <w:kern w:val="0"/>
                      <w:szCs w:val="21"/>
                    </w:rPr>
                    <w:t>kg/h</w:t>
                  </w:r>
                  <w:r>
                    <w:rPr>
                      <w:bCs/>
                      <w:spacing w:val="-10"/>
                      <w:kern w:val="0"/>
                      <w:szCs w:val="21"/>
                    </w:rPr>
                    <w:t>）</w:t>
                  </w:r>
                </w:p>
              </w:tc>
              <w:tc>
                <w:tcPr>
                  <w:tcW w:w="1093" w:type="pct"/>
                </w:tcPr>
                <w:p w14:paraId="094BE1C4" w14:textId="77777777" w:rsidR="00315D99" w:rsidRDefault="008D37D5">
                  <w:pPr>
                    <w:adjustRightInd w:val="0"/>
                    <w:snapToGrid w:val="0"/>
                    <w:spacing w:line="276" w:lineRule="auto"/>
                    <w:jc w:val="center"/>
                    <w:rPr>
                      <w:bCs/>
                      <w:spacing w:val="-10"/>
                      <w:kern w:val="0"/>
                      <w:szCs w:val="21"/>
                    </w:rPr>
                  </w:pPr>
                  <w:r>
                    <w:rPr>
                      <w:bCs/>
                      <w:spacing w:val="-10"/>
                      <w:kern w:val="0"/>
                      <w:szCs w:val="21"/>
                    </w:rPr>
                    <w:t>产生</w:t>
                  </w:r>
                  <w:r>
                    <w:rPr>
                      <w:rFonts w:hint="eastAsia"/>
                      <w:bCs/>
                      <w:spacing w:val="-10"/>
                      <w:kern w:val="0"/>
                      <w:szCs w:val="21"/>
                    </w:rPr>
                    <w:t>/</w:t>
                  </w:r>
                  <w:r>
                    <w:rPr>
                      <w:rFonts w:hint="eastAsia"/>
                      <w:bCs/>
                      <w:spacing w:val="-10"/>
                      <w:kern w:val="0"/>
                      <w:szCs w:val="21"/>
                    </w:rPr>
                    <w:t>排放</w:t>
                  </w:r>
                  <w:r>
                    <w:rPr>
                      <w:bCs/>
                      <w:spacing w:val="-10"/>
                      <w:kern w:val="0"/>
                      <w:szCs w:val="21"/>
                    </w:rPr>
                    <w:t>浓度</w:t>
                  </w:r>
                </w:p>
                <w:p w14:paraId="3F20D3F3" w14:textId="77777777" w:rsidR="00315D99" w:rsidRDefault="008D37D5">
                  <w:pPr>
                    <w:adjustRightInd w:val="0"/>
                    <w:snapToGrid w:val="0"/>
                    <w:spacing w:line="276" w:lineRule="auto"/>
                    <w:jc w:val="center"/>
                    <w:rPr>
                      <w:bCs/>
                      <w:spacing w:val="-10"/>
                      <w:kern w:val="0"/>
                      <w:szCs w:val="21"/>
                    </w:rPr>
                  </w:pPr>
                  <w:r>
                    <w:rPr>
                      <w:bCs/>
                      <w:spacing w:val="-10"/>
                      <w:kern w:val="0"/>
                      <w:szCs w:val="21"/>
                    </w:rPr>
                    <w:t>（</w:t>
                  </w:r>
                  <w:r>
                    <w:rPr>
                      <w:color w:val="000000" w:themeColor="text1"/>
                      <w:kern w:val="0"/>
                      <w:szCs w:val="21"/>
                    </w:rPr>
                    <w:t>mg/m</w:t>
                  </w:r>
                  <w:r>
                    <w:rPr>
                      <w:color w:val="000000" w:themeColor="text1"/>
                      <w:kern w:val="0"/>
                      <w:szCs w:val="21"/>
                      <w:vertAlign w:val="superscript"/>
                    </w:rPr>
                    <w:t>3</w:t>
                  </w:r>
                  <w:r>
                    <w:rPr>
                      <w:bCs/>
                      <w:spacing w:val="-10"/>
                      <w:kern w:val="0"/>
                      <w:szCs w:val="21"/>
                    </w:rPr>
                    <w:t>）</w:t>
                  </w:r>
                </w:p>
              </w:tc>
              <w:tc>
                <w:tcPr>
                  <w:tcW w:w="881" w:type="pct"/>
                  <w:vMerge/>
                  <w:vAlign w:val="center"/>
                </w:tcPr>
                <w:p w14:paraId="696FF082" w14:textId="77777777" w:rsidR="00315D99" w:rsidRDefault="00315D99">
                  <w:pPr>
                    <w:adjustRightInd w:val="0"/>
                    <w:snapToGrid w:val="0"/>
                    <w:spacing w:line="276" w:lineRule="auto"/>
                    <w:jc w:val="center"/>
                    <w:rPr>
                      <w:bCs/>
                      <w:spacing w:val="-10"/>
                      <w:kern w:val="0"/>
                      <w:szCs w:val="21"/>
                    </w:rPr>
                  </w:pPr>
                </w:p>
              </w:tc>
            </w:tr>
            <w:tr w:rsidR="00315D99" w14:paraId="68AFA3AD" w14:textId="77777777">
              <w:tc>
                <w:tcPr>
                  <w:tcW w:w="754" w:type="pct"/>
                  <w:vMerge w:val="restart"/>
                  <w:vAlign w:val="center"/>
                </w:tcPr>
                <w:p w14:paraId="4479158E" w14:textId="77777777" w:rsidR="00315D99" w:rsidRDefault="008D37D5">
                  <w:pPr>
                    <w:adjustRightInd w:val="0"/>
                    <w:snapToGrid w:val="0"/>
                    <w:spacing w:line="276" w:lineRule="auto"/>
                    <w:jc w:val="center"/>
                    <w:rPr>
                      <w:bCs/>
                      <w:spacing w:val="-10"/>
                      <w:kern w:val="0"/>
                      <w:szCs w:val="21"/>
                    </w:rPr>
                  </w:pPr>
                  <w:r>
                    <w:rPr>
                      <w:rFonts w:hint="eastAsia"/>
                      <w:color w:val="000000" w:themeColor="text1"/>
                      <w:kern w:val="0"/>
                      <w:szCs w:val="21"/>
                    </w:rPr>
                    <w:t>A</w:t>
                  </w:r>
                  <w:r>
                    <w:rPr>
                      <w:rFonts w:hint="eastAsia"/>
                      <w:color w:val="000000" w:themeColor="text1"/>
                      <w:kern w:val="0"/>
                      <w:szCs w:val="21"/>
                    </w:rPr>
                    <w:t>区</w:t>
                  </w:r>
                  <w:r>
                    <w:rPr>
                      <w:rFonts w:hint="eastAsia"/>
                      <w:color w:val="000000" w:themeColor="text1"/>
                      <w:kern w:val="0"/>
                      <w:szCs w:val="21"/>
                    </w:rPr>
                    <w:t>1</w:t>
                  </w:r>
                  <w:r>
                    <w:rPr>
                      <w:rFonts w:hint="eastAsia"/>
                      <w:color w:val="000000" w:themeColor="text1"/>
                      <w:kern w:val="0"/>
                      <w:szCs w:val="21"/>
                    </w:rPr>
                    <w:t>号锅</w:t>
                  </w:r>
                  <w:r>
                    <w:rPr>
                      <w:rFonts w:hint="eastAsia"/>
                      <w:color w:val="000000" w:themeColor="text1"/>
                      <w:kern w:val="0"/>
                      <w:szCs w:val="21"/>
                    </w:rPr>
                    <w:lastRenderedPageBreak/>
                    <w:t>炉房</w:t>
                  </w:r>
                </w:p>
              </w:tc>
              <w:tc>
                <w:tcPr>
                  <w:tcW w:w="655" w:type="pct"/>
                  <w:vAlign w:val="center"/>
                </w:tcPr>
                <w:p w14:paraId="743CD1C8" w14:textId="77777777" w:rsidR="00315D99" w:rsidRDefault="008D37D5">
                  <w:pPr>
                    <w:adjustRightInd w:val="0"/>
                    <w:snapToGrid w:val="0"/>
                    <w:spacing w:line="276" w:lineRule="auto"/>
                    <w:jc w:val="center"/>
                    <w:rPr>
                      <w:bCs/>
                      <w:spacing w:val="-10"/>
                      <w:kern w:val="0"/>
                      <w:szCs w:val="21"/>
                    </w:rPr>
                  </w:pPr>
                  <w:r>
                    <w:rPr>
                      <w:color w:val="000000" w:themeColor="text1"/>
                      <w:kern w:val="0"/>
                      <w:szCs w:val="21"/>
                    </w:rPr>
                    <w:lastRenderedPageBreak/>
                    <w:t>SO</w:t>
                  </w:r>
                  <w:r>
                    <w:rPr>
                      <w:color w:val="000000" w:themeColor="text1"/>
                      <w:kern w:val="0"/>
                      <w:szCs w:val="21"/>
                      <w:vertAlign w:val="subscript"/>
                    </w:rPr>
                    <w:t>2</w:t>
                  </w:r>
                </w:p>
              </w:tc>
              <w:tc>
                <w:tcPr>
                  <w:tcW w:w="765" w:type="pct"/>
                  <w:vAlign w:val="center"/>
                </w:tcPr>
                <w:p w14:paraId="5C48E6C2" w14:textId="47E359B1" w:rsidR="00315D99" w:rsidRDefault="00F91F5A">
                  <w:pPr>
                    <w:adjustRightInd w:val="0"/>
                    <w:snapToGrid w:val="0"/>
                    <w:spacing w:line="276" w:lineRule="auto"/>
                    <w:jc w:val="center"/>
                    <w:rPr>
                      <w:bCs/>
                      <w:spacing w:val="-10"/>
                      <w:kern w:val="0"/>
                      <w:szCs w:val="21"/>
                    </w:rPr>
                  </w:pPr>
                  <w:r w:rsidRPr="00F91F5A">
                    <w:rPr>
                      <w:bCs/>
                      <w:spacing w:val="-10"/>
                      <w:kern w:val="0"/>
                      <w:szCs w:val="21"/>
                    </w:rPr>
                    <w:t>0.0759</w:t>
                  </w:r>
                </w:p>
              </w:tc>
              <w:tc>
                <w:tcPr>
                  <w:tcW w:w="852" w:type="pct"/>
                  <w:vAlign w:val="center"/>
                </w:tcPr>
                <w:p w14:paraId="73C9791D" w14:textId="4CFFE17C" w:rsidR="00315D99" w:rsidRDefault="00E30B8C">
                  <w:pPr>
                    <w:adjustRightInd w:val="0"/>
                    <w:snapToGrid w:val="0"/>
                    <w:spacing w:line="276" w:lineRule="auto"/>
                    <w:jc w:val="center"/>
                    <w:rPr>
                      <w:color w:val="000000" w:themeColor="text1"/>
                      <w:kern w:val="0"/>
                      <w:szCs w:val="21"/>
                    </w:rPr>
                  </w:pPr>
                  <w:r>
                    <w:rPr>
                      <w:rFonts w:hint="eastAsia"/>
                      <w:color w:val="000000" w:themeColor="text1"/>
                      <w:kern w:val="0"/>
                      <w:szCs w:val="21"/>
                    </w:rPr>
                    <w:t>0</w:t>
                  </w:r>
                  <w:r>
                    <w:rPr>
                      <w:color w:val="000000" w:themeColor="text1"/>
                      <w:kern w:val="0"/>
                      <w:szCs w:val="21"/>
                    </w:rPr>
                    <w:t>.0316</w:t>
                  </w:r>
                </w:p>
              </w:tc>
              <w:tc>
                <w:tcPr>
                  <w:tcW w:w="1093" w:type="pct"/>
                  <w:vAlign w:val="center"/>
                </w:tcPr>
                <w:p w14:paraId="1338492B" w14:textId="77777777" w:rsidR="00315D99" w:rsidRDefault="008D37D5">
                  <w:pPr>
                    <w:adjustRightInd w:val="0"/>
                    <w:snapToGrid w:val="0"/>
                    <w:spacing w:line="276" w:lineRule="auto"/>
                    <w:jc w:val="center"/>
                    <w:rPr>
                      <w:bCs/>
                      <w:spacing w:val="-10"/>
                      <w:kern w:val="0"/>
                      <w:szCs w:val="21"/>
                    </w:rPr>
                  </w:pPr>
                  <w:r>
                    <w:rPr>
                      <w:rFonts w:hint="eastAsia"/>
                      <w:bCs/>
                      <w:spacing w:val="-10"/>
                      <w:kern w:val="0"/>
                      <w:szCs w:val="21"/>
                    </w:rPr>
                    <w:t>9</w:t>
                  </w:r>
                  <w:r>
                    <w:rPr>
                      <w:bCs/>
                      <w:spacing w:val="-10"/>
                      <w:kern w:val="0"/>
                      <w:szCs w:val="21"/>
                    </w:rPr>
                    <w:t>.28</w:t>
                  </w:r>
                </w:p>
              </w:tc>
              <w:tc>
                <w:tcPr>
                  <w:tcW w:w="881" w:type="pct"/>
                  <w:vMerge w:val="restart"/>
                  <w:vAlign w:val="center"/>
                </w:tcPr>
                <w:p w14:paraId="715BC55E" w14:textId="77777777" w:rsidR="00315D99" w:rsidRDefault="008D37D5">
                  <w:pPr>
                    <w:adjustRightInd w:val="0"/>
                    <w:snapToGrid w:val="0"/>
                    <w:spacing w:line="276" w:lineRule="auto"/>
                    <w:jc w:val="center"/>
                    <w:rPr>
                      <w:bCs/>
                      <w:spacing w:val="-10"/>
                      <w:kern w:val="0"/>
                      <w:szCs w:val="21"/>
                    </w:rPr>
                  </w:pPr>
                  <w:proofErr w:type="gramStart"/>
                  <w:r>
                    <w:rPr>
                      <w:rFonts w:hint="eastAsia"/>
                      <w:bCs/>
                      <w:spacing w:val="-10"/>
                      <w:kern w:val="0"/>
                      <w:szCs w:val="21"/>
                    </w:rPr>
                    <w:t>低氮燃烧器</w:t>
                  </w:r>
                  <w:proofErr w:type="gramEnd"/>
                </w:p>
              </w:tc>
            </w:tr>
            <w:tr w:rsidR="00315D99" w14:paraId="542714DD" w14:textId="77777777">
              <w:tc>
                <w:tcPr>
                  <w:tcW w:w="754" w:type="pct"/>
                  <w:vMerge/>
                </w:tcPr>
                <w:p w14:paraId="35271FDB" w14:textId="77777777" w:rsidR="00315D99" w:rsidRDefault="00315D99">
                  <w:pPr>
                    <w:adjustRightInd w:val="0"/>
                    <w:snapToGrid w:val="0"/>
                    <w:spacing w:line="276" w:lineRule="auto"/>
                    <w:jc w:val="center"/>
                    <w:rPr>
                      <w:bCs/>
                      <w:spacing w:val="-10"/>
                      <w:kern w:val="0"/>
                      <w:szCs w:val="21"/>
                    </w:rPr>
                  </w:pPr>
                </w:p>
              </w:tc>
              <w:tc>
                <w:tcPr>
                  <w:tcW w:w="655" w:type="pct"/>
                </w:tcPr>
                <w:p w14:paraId="38FDDFA3" w14:textId="77777777" w:rsidR="00315D99" w:rsidRDefault="008D37D5">
                  <w:pPr>
                    <w:adjustRightInd w:val="0"/>
                    <w:snapToGrid w:val="0"/>
                    <w:spacing w:line="276" w:lineRule="auto"/>
                    <w:jc w:val="center"/>
                    <w:rPr>
                      <w:bCs/>
                      <w:spacing w:val="-10"/>
                      <w:kern w:val="0"/>
                      <w:szCs w:val="21"/>
                    </w:rPr>
                  </w:pPr>
                  <w:r>
                    <w:rPr>
                      <w:color w:val="000000" w:themeColor="text1"/>
                      <w:kern w:val="0"/>
                      <w:szCs w:val="21"/>
                    </w:rPr>
                    <w:t>NO</w:t>
                  </w:r>
                  <w:r>
                    <w:rPr>
                      <w:iCs/>
                      <w:color w:val="000000" w:themeColor="text1"/>
                      <w:kern w:val="0"/>
                      <w:szCs w:val="21"/>
                    </w:rPr>
                    <w:t>x</w:t>
                  </w:r>
                </w:p>
              </w:tc>
              <w:tc>
                <w:tcPr>
                  <w:tcW w:w="765" w:type="pct"/>
                  <w:vAlign w:val="center"/>
                </w:tcPr>
                <w:p w14:paraId="7E794A33" w14:textId="598D40BF" w:rsidR="00315D99" w:rsidRDefault="00F91F5A">
                  <w:pPr>
                    <w:adjustRightInd w:val="0"/>
                    <w:snapToGrid w:val="0"/>
                    <w:spacing w:line="276" w:lineRule="auto"/>
                    <w:jc w:val="center"/>
                    <w:rPr>
                      <w:bCs/>
                      <w:spacing w:val="-10"/>
                      <w:kern w:val="0"/>
                      <w:szCs w:val="21"/>
                    </w:rPr>
                  </w:pPr>
                  <w:r w:rsidRPr="00F91F5A">
                    <w:rPr>
                      <w:bCs/>
                      <w:spacing w:val="-10"/>
                      <w:kern w:val="0"/>
                      <w:szCs w:val="21"/>
                    </w:rPr>
                    <w:t>0.2299</w:t>
                  </w:r>
                </w:p>
              </w:tc>
              <w:tc>
                <w:tcPr>
                  <w:tcW w:w="852" w:type="pct"/>
                  <w:vAlign w:val="center"/>
                </w:tcPr>
                <w:p w14:paraId="0E208C81" w14:textId="00F032C0" w:rsidR="00315D99" w:rsidRDefault="00E30B8C">
                  <w:pPr>
                    <w:adjustRightInd w:val="0"/>
                    <w:snapToGrid w:val="0"/>
                    <w:spacing w:line="276" w:lineRule="auto"/>
                    <w:jc w:val="center"/>
                    <w:rPr>
                      <w:color w:val="000000" w:themeColor="text1"/>
                      <w:kern w:val="0"/>
                      <w:szCs w:val="21"/>
                    </w:rPr>
                  </w:pPr>
                  <w:r>
                    <w:rPr>
                      <w:rFonts w:hint="eastAsia"/>
                      <w:color w:val="000000" w:themeColor="text1"/>
                      <w:kern w:val="0"/>
                      <w:szCs w:val="21"/>
                    </w:rPr>
                    <w:t>0</w:t>
                  </w:r>
                  <w:r>
                    <w:rPr>
                      <w:color w:val="000000" w:themeColor="text1"/>
                      <w:kern w:val="0"/>
                      <w:szCs w:val="21"/>
                    </w:rPr>
                    <w:t>.0958</w:t>
                  </w:r>
                </w:p>
              </w:tc>
              <w:tc>
                <w:tcPr>
                  <w:tcW w:w="1093" w:type="pct"/>
                  <w:vAlign w:val="center"/>
                </w:tcPr>
                <w:p w14:paraId="11BADBA7" w14:textId="77777777" w:rsidR="00315D99" w:rsidRDefault="008D37D5">
                  <w:pPr>
                    <w:adjustRightInd w:val="0"/>
                    <w:snapToGrid w:val="0"/>
                    <w:spacing w:line="276" w:lineRule="auto"/>
                    <w:jc w:val="center"/>
                    <w:rPr>
                      <w:bCs/>
                      <w:spacing w:val="-10"/>
                      <w:kern w:val="0"/>
                      <w:szCs w:val="21"/>
                    </w:rPr>
                  </w:pPr>
                  <w:r>
                    <w:rPr>
                      <w:rFonts w:hint="eastAsia"/>
                      <w:bCs/>
                      <w:spacing w:val="-10"/>
                      <w:kern w:val="0"/>
                      <w:szCs w:val="21"/>
                    </w:rPr>
                    <w:t>2</w:t>
                  </w:r>
                  <w:r>
                    <w:rPr>
                      <w:bCs/>
                      <w:spacing w:val="-10"/>
                      <w:kern w:val="0"/>
                      <w:szCs w:val="21"/>
                    </w:rPr>
                    <w:t>8.12</w:t>
                  </w:r>
                </w:p>
              </w:tc>
              <w:tc>
                <w:tcPr>
                  <w:tcW w:w="881" w:type="pct"/>
                  <w:vMerge/>
                  <w:vAlign w:val="center"/>
                </w:tcPr>
                <w:p w14:paraId="48893E47" w14:textId="77777777" w:rsidR="00315D99" w:rsidRDefault="00315D99">
                  <w:pPr>
                    <w:adjustRightInd w:val="0"/>
                    <w:snapToGrid w:val="0"/>
                    <w:spacing w:line="276" w:lineRule="auto"/>
                    <w:jc w:val="center"/>
                    <w:rPr>
                      <w:bCs/>
                      <w:spacing w:val="-10"/>
                      <w:kern w:val="0"/>
                      <w:szCs w:val="21"/>
                    </w:rPr>
                  </w:pPr>
                </w:p>
              </w:tc>
            </w:tr>
            <w:tr w:rsidR="00315D99" w14:paraId="086B23AE" w14:textId="77777777">
              <w:tc>
                <w:tcPr>
                  <w:tcW w:w="754" w:type="pct"/>
                  <w:vMerge/>
                </w:tcPr>
                <w:p w14:paraId="7A5851C6" w14:textId="77777777" w:rsidR="00315D99" w:rsidRDefault="00315D99">
                  <w:pPr>
                    <w:adjustRightInd w:val="0"/>
                    <w:snapToGrid w:val="0"/>
                    <w:spacing w:line="276" w:lineRule="auto"/>
                    <w:jc w:val="center"/>
                    <w:rPr>
                      <w:bCs/>
                      <w:spacing w:val="-10"/>
                      <w:kern w:val="0"/>
                      <w:szCs w:val="21"/>
                    </w:rPr>
                  </w:pPr>
                </w:p>
              </w:tc>
              <w:tc>
                <w:tcPr>
                  <w:tcW w:w="655" w:type="pct"/>
                </w:tcPr>
                <w:p w14:paraId="294623EC" w14:textId="77777777" w:rsidR="00315D99" w:rsidRDefault="008D37D5">
                  <w:pPr>
                    <w:adjustRightInd w:val="0"/>
                    <w:snapToGrid w:val="0"/>
                    <w:spacing w:line="276" w:lineRule="auto"/>
                    <w:jc w:val="center"/>
                    <w:rPr>
                      <w:bCs/>
                      <w:spacing w:val="-10"/>
                      <w:kern w:val="0"/>
                      <w:szCs w:val="21"/>
                    </w:rPr>
                  </w:pPr>
                  <w:r>
                    <w:rPr>
                      <w:rFonts w:hint="eastAsia"/>
                      <w:color w:val="000000" w:themeColor="text1"/>
                      <w:kern w:val="0"/>
                      <w:szCs w:val="21"/>
                    </w:rPr>
                    <w:t>颗粒物</w:t>
                  </w:r>
                </w:p>
              </w:tc>
              <w:tc>
                <w:tcPr>
                  <w:tcW w:w="765" w:type="pct"/>
                  <w:vAlign w:val="center"/>
                </w:tcPr>
                <w:p w14:paraId="02DCEC7B" w14:textId="3D497FCA" w:rsidR="00315D99" w:rsidRDefault="00F91F5A">
                  <w:pPr>
                    <w:adjustRightInd w:val="0"/>
                    <w:snapToGrid w:val="0"/>
                    <w:spacing w:line="276" w:lineRule="auto"/>
                    <w:jc w:val="center"/>
                    <w:rPr>
                      <w:bCs/>
                      <w:spacing w:val="-10"/>
                      <w:kern w:val="0"/>
                      <w:szCs w:val="21"/>
                    </w:rPr>
                  </w:pPr>
                  <w:r w:rsidRPr="00F91F5A">
                    <w:rPr>
                      <w:bCs/>
                      <w:spacing w:val="-10"/>
                      <w:kern w:val="0"/>
                      <w:szCs w:val="21"/>
                    </w:rPr>
                    <w:t>0.0455</w:t>
                  </w:r>
                </w:p>
              </w:tc>
              <w:tc>
                <w:tcPr>
                  <w:tcW w:w="852" w:type="pct"/>
                  <w:vAlign w:val="center"/>
                </w:tcPr>
                <w:p w14:paraId="7068D2B1" w14:textId="5E838D27" w:rsidR="00315D99" w:rsidRDefault="00E30B8C">
                  <w:pPr>
                    <w:adjustRightInd w:val="0"/>
                    <w:snapToGrid w:val="0"/>
                    <w:spacing w:line="276" w:lineRule="auto"/>
                    <w:jc w:val="center"/>
                    <w:rPr>
                      <w:color w:val="000000" w:themeColor="text1"/>
                      <w:kern w:val="0"/>
                      <w:szCs w:val="21"/>
                    </w:rPr>
                  </w:pPr>
                  <w:r>
                    <w:rPr>
                      <w:rFonts w:hint="eastAsia"/>
                      <w:color w:val="000000" w:themeColor="text1"/>
                      <w:kern w:val="0"/>
                      <w:szCs w:val="21"/>
                    </w:rPr>
                    <w:t>0</w:t>
                  </w:r>
                  <w:r>
                    <w:rPr>
                      <w:color w:val="000000" w:themeColor="text1"/>
                      <w:kern w:val="0"/>
                      <w:szCs w:val="21"/>
                    </w:rPr>
                    <w:t>.0190</w:t>
                  </w:r>
                </w:p>
              </w:tc>
              <w:tc>
                <w:tcPr>
                  <w:tcW w:w="1093" w:type="pct"/>
                  <w:vAlign w:val="center"/>
                </w:tcPr>
                <w:p w14:paraId="0067D05C" w14:textId="77777777" w:rsidR="00315D99" w:rsidRDefault="008D37D5">
                  <w:pPr>
                    <w:adjustRightInd w:val="0"/>
                    <w:snapToGrid w:val="0"/>
                    <w:spacing w:line="276" w:lineRule="auto"/>
                    <w:jc w:val="center"/>
                    <w:rPr>
                      <w:bCs/>
                      <w:spacing w:val="-10"/>
                      <w:kern w:val="0"/>
                      <w:szCs w:val="21"/>
                    </w:rPr>
                  </w:pPr>
                  <w:r>
                    <w:rPr>
                      <w:rFonts w:hint="eastAsia"/>
                      <w:bCs/>
                      <w:spacing w:val="-10"/>
                      <w:kern w:val="0"/>
                      <w:szCs w:val="21"/>
                    </w:rPr>
                    <w:t>5</w:t>
                  </w:r>
                  <w:r>
                    <w:rPr>
                      <w:bCs/>
                      <w:spacing w:val="-10"/>
                      <w:kern w:val="0"/>
                      <w:szCs w:val="21"/>
                    </w:rPr>
                    <w:t>.57</w:t>
                  </w:r>
                </w:p>
              </w:tc>
              <w:tc>
                <w:tcPr>
                  <w:tcW w:w="881" w:type="pct"/>
                  <w:vMerge/>
                  <w:vAlign w:val="center"/>
                </w:tcPr>
                <w:p w14:paraId="29B10DCC" w14:textId="77777777" w:rsidR="00315D99" w:rsidRDefault="00315D99">
                  <w:pPr>
                    <w:adjustRightInd w:val="0"/>
                    <w:snapToGrid w:val="0"/>
                    <w:spacing w:line="276" w:lineRule="auto"/>
                    <w:jc w:val="center"/>
                    <w:rPr>
                      <w:bCs/>
                      <w:spacing w:val="-10"/>
                      <w:kern w:val="0"/>
                      <w:szCs w:val="21"/>
                    </w:rPr>
                  </w:pPr>
                </w:p>
              </w:tc>
            </w:tr>
            <w:tr w:rsidR="00315D99" w14:paraId="5326D44D" w14:textId="77777777">
              <w:tc>
                <w:tcPr>
                  <w:tcW w:w="754" w:type="pct"/>
                  <w:vMerge w:val="restart"/>
                  <w:vAlign w:val="center"/>
                </w:tcPr>
                <w:p w14:paraId="1144808A" w14:textId="77777777" w:rsidR="00315D99" w:rsidRDefault="008D37D5">
                  <w:pPr>
                    <w:adjustRightInd w:val="0"/>
                    <w:snapToGrid w:val="0"/>
                    <w:spacing w:line="276" w:lineRule="auto"/>
                    <w:jc w:val="center"/>
                    <w:rPr>
                      <w:bCs/>
                      <w:spacing w:val="-10"/>
                      <w:kern w:val="0"/>
                      <w:szCs w:val="21"/>
                    </w:rPr>
                  </w:pPr>
                  <w:r>
                    <w:rPr>
                      <w:color w:val="000000" w:themeColor="text1"/>
                      <w:kern w:val="0"/>
                      <w:szCs w:val="21"/>
                    </w:rPr>
                    <w:t>B</w:t>
                  </w:r>
                  <w:r>
                    <w:rPr>
                      <w:color w:val="000000" w:themeColor="text1"/>
                      <w:kern w:val="0"/>
                      <w:szCs w:val="21"/>
                    </w:rPr>
                    <w:t>区</w:t>
                  </w:r>
                  <w:r>
                    <w:rPr>
                      <w:rFonts w:hint="eastAsia"/>
                      <w:color w:val="000000" w:themeColor="text1"/>
                      <w:kern w:val="0"/>
                      <w:szCs w:val="21"/>
                    </w:rPr>
                    <w:t>一期</w:t>
                  </w:r>
                  <w:r>
                    <w:rPr>
                      <w:color w:val="000000" w:themeColor="text1"/>
                      <w:kern w:val="0"/>
                      <w:szCs w:val="21"/>
                    </w:rPr>
                    <w:t>2</w:t>
                  </w:r>
                  <w:r>
                    <w:rPr>
                      <w:rFonts w:hint="eastAsia"/>
                      <w:color w:val="000000" w:themeColor="text1"/>
                      <w:kern w:val="0"/>
                      <w:szCs w:val="21"/>
                    </w:rPr>
                    <w:t>号锅炉房</w:t>
                  </w:r>
                </w:p>
              </w:tc>
              <w:tc>
                <w:tcPr>
                  <w:tcW w:w="655" w:type="pct"/>
                  <w:vAlign w:val="center"/>
                </w:tcPr>
                <w:p w14:paraId="0C03D5B3" w14:textId="77777777" w:rsidR="00315D99" w:rsidRDefault="008D37D5">
                  <w:pPr>
                    <w:adjustRightInd w:val="0"/>
                    <w:snapToGrid w:val="0"/>
                    <w:spacing w:line="276" w:lineRule="auto"/>
                    <w:jc w:val="center"/>
                    <w:rPr>
                      <w:bCs/>
                      <w:spacing w:val="-10"/>
                      <w:kern w:val="0"/>
                      <w:szCs w:val="21"/>
                    </w:rPr>
                  </w:pPr>
                  <w:r>
                    <w:rPr>
                      <w:color w:val="000000" w:themeColor="text1"/>
                      <w:kern w:val="0"/>
                      <w:szCs w:val="21"/>
                    </w:rPr>
                    <w:t>SO</w:t>
                  </w:r>
                  <w:r>
                    <w:rPr>
                      <w:color w:val="000000" w:themeColor="text1"/>
                      <w:kern w:val="0"/>
                      <w:szCs w:val="21"/>
                      <w:vertAlign w:val="subscript"/>
                    </w:rPr>
                    <w:t>2</w:t>
                  </w:r>
                </w:p>
              </w:tc>
              <w:tc>
                <w:tcPr>
                  <w:tcW w:w="765" w:type="pct"/>
                  <w:vAlign w:val="center"/>
                </w:tcPr>
                <w:p w14:paraId="0A29E3E9" w14:textId="3CD35BA9" w:rsidR="00315D99" w:rsidRDefault="00F91F5A">
                  <w:pPr>
                    <w:adjustRightInd w:val="0"/>
                    <w:snapToGrid w:val="0"/>
                    <w:spacing w:line="276" w:lineRule="auto"/>
                    <w:jc w:val="center"/>
                    <w:rPr>
                      <w:bCs/>
                      <w:spacing w:val="-10"/>
                      <w:kern w:val="0"/>
                      <w:szCs w:val="21"/>
                    </w:rPr>
                  </w:pPr>
                  <w:r w:rsidRPr="00F91F5A">
                    <w:rPr>
                      <w:bCs/>
                      <w:spacing w:val="-10"/>
                      <w:kern w:val="0"/>
                      <w:szCs w:val="21"/>
                    </w:rPr>
                    <w:t>0.0883</w:t>
                  </w:r>
                </w:p>
              </w:tc>
              <w:tc>
                <w:tcPr>
                  <w:tcW w:w="852" w:type="pct"/>
                  <w:vAlign w:val="center"/>
                </w:tcPr>
                <w:p w14:paraId="041917BF" w14:textId="516B7AAF" w:rsidR="00315D99" w:rsidRDefault="00E30B8C">
                  <w:pPr>
                    <w:adjustRightInd w:val="0"/>
                    <w:snapToGrid w:val="0"/>
                    <w:spacing w:line="276" w:lineRule="auto"/>
                    <w:jc w:val="center"/>
                    <w:rPr>
                      <w:color w:val="000000" w:themeColor="text1"/>
                      <w:kern w:val="0"/>
                      <w:szCs w:val="21"/>
                    </w:rPr>
                  </w:pPr>
                  <w:r>
                    <w:rPr>
                      <w:rFonts w:hint="eastAsia"/>
                      <w:color w:val="000000" w:themeColor="text1"/>
                      <w:kern w:val="0"/>
                      <w:szCs w:val="21"/>
                    </w:rPr>
                    <w:t>0</w:t>
                  </w:r>
                  <w:r>
                    <w:rPr>
                      <w:color w:val="000000" w:themeColor="text1"/>
                      <w:kern w:val="0"/>
                      <w:szCs w:val="21"/>
                    </w:rPr>
                    <w:t>.0307</w:t>
                  </w:r>
                </w:p>
              </w:tc>
              <w:tc>
                <w:tcPr>
                  <w:tcW w:w="1093" w:type="pct"/>
                  <w:vAlign w:val="center"/>
                </w:tcPr>
                <w:p w14:paraId="51B0B368" w14:textId="77777777" w:rsidR="00315D99" w:rsidRDefault="008D37D5">
                  <w:pPr>
                    <w:adjustRightInd w:val="0"/>
                    <w:snapToGrid w:val="0"/>
                    <w:spacing w:line="276" w:lineRule="auto"/>
                    <w:jc w:val="center"/>
                    <w:rPr>
                      <w:bCs/>
                      <w:spacing w:val="-10"/>
                      <w:kern w:val="0"/>
                      <w:szCs w:val="21"/>
                    </w:rPr>
                  </w:pPr>
                  <w:r>
                    <w:rPr>
                      <w:rFonts w:hint="eastAsia"/>
                      <w:bCs/>
                      <w:spacing w:val="-10"/>
                      <w:kern w:val="0"/>
                      <w:szCs w:val="21"/>
                    </w:rPr>
                    <w:t>9</w:t>
                  </w:r>
                  <w:r>
                    <w:rPr>
                      <w:bCs/>
                      <w:spacing w:val="-10"/>
                      <w:kern w:val="0"/>
                      <w:szCs w:val="21"/>
                    </w:rPr>
                    <w:t>.28</w:t>
                  </w:r>
                </w:p>
              </w:tc>
              <w:tc>
                <w:tcPr>
                  <w:tcW w:w="881" w:type="pct"/>
                  <w:vMerge w:val="restart"/>
                  <w:vAlign w:val="center"/>
                </w:tcPr>
                <w:p w14:paraId="02DF7F64" w14:textId="77777777" w:rsidR="00315D99" w:rsidRDefault="008D37D5">
                  <w:pPr>
                    <w:adjustRightInd w:val="0"/>
                    <w:snapToGrid w:val="0"/>
                    <w:spacing w:line="276" w:lineRule="auto"/>
                    <w:jc w:val="center"/>
                    <w:rPr>
                      <w:bCs/>
                      <w:spacing w:val="-10"/>
                      <w:kern w:val="0"/>
                      <w:szCs w:val="21"/>
                    </w:rPr>
                  </w:pPr>
                  <w:proofErr w:type="gramStart"/>
                  <w:r>
                    <w:rPr>
                      <w:rFonts w:hint="eastAsia"/>
                      <w:bCs/>
                      <w:spacing w:val="-10"/>
                      <w:kern w:val="0"/>
                      <w:szCs w:val="21"/>
                    </w:rPr>
                    <w:t>低氮燃烧器</w:t>
                  </w:r>
                  <w:proofErr w:type="gramEnd"/>
                </w:p>
              </w:tc>
            </w:tr>
            <w:tr w:rsidR="00315D99" w14:paraId="18987CB3" w14:textId="77777777">
              <w:tc>
                <w:tcPr>
                  <w:tcW w:w="754" w:type="pct"/>
                  <w:vMerge/>
                </w:tcPr>
                <w:p w14:paraId="13AB77ED" w14:textId="77777777" w:rsidR="00315D99" w:rsidRDefault="00315D99">
                  <w:pPr>
                    <w:adjustRightInd w:val="0"/>
                    <w:snapToGrid w:val="0"/>
                    <w:spacing w:line="276" w:lineRule="auto"/>
                    <w:jc w:val="center"/>
                    <w:rPr>
                      <w:bCs/>
                      <w:spacing w:val="-10"/>
                      <w:kern w:val="0"/>
                      <w:szCs w:val="21"/>
                    </w:rPr>
                  </w:pPr>
                </w:p>
              </w:tc>
              <w:tc>
                <w:tcPr>
                  <w:tcW w:w="655" w:type="pct"/>
                </w:tcPr>
                <w:p w14:paraId="3424836F" w14:textId="77777777" w:rsidR="00315D99" w:rsidRDefault="008D37D5">
                  <w:pPr>
                    <w:adjustRightInd w:val="0"/>
                    <w:snapToGrid w:val="0"/>
                    <w:spacing w:line="276" w:lineRule="auto"/>
                    <w:jc w:val="center"/>
                    <w:rPr>
                      <w:bCs/>
                      <w:spacing w:val="-10"/>
                      <w:kern w:val="0"/>
                      <w:szCs w:val="21"/>
                    </w:rPr>
                  </w:pPr>
                  <w:r>
                    <w:rPr>
                      <w:color w:val="000000" w:themeColor="text1"/>
                      <w:kern w:val="0"/>
                      <w:szCs w:val="21"/>
                    </w:rPr>
                    <w:t>NO</w:t>
                  </w:r>
                  <w:r>
                    <w:rPr>
                      <w:iCs/>
                      <w:color w:val="000000" w:themeColor="text1"/>
                      <w:kern w:val="0"/>
                      <w:szCs w:val="21"/>
                    </w:rPr>
                    <w:t>x</w:t>
                  </w:r>
                </w:p>
              </w:tc>
              <w:tc>
                <w:tcPr>
                  <w:tcW w:w="765" w:type="pct"/>
                  <w:vAlign w:val="center"/>
                </w:tcPr>
                <w:p w14:paraId="77D305F9" w14:textId="214F15B2" w:rsidR="00315D99" w:rsidRDefault="00F91F5A">
                  <w:pPr>
                    <w:adjustRightInd w:val="0"/>
                    <w:snapToGrid w:val="0"/>
                    <w:spacing w:line="276" w:lineRule="auto"/>
                    <w:jc w:val="center"/>
                    <w:rPr>
                      <w:bCs/>
                      <w:spacing w:val="-10"/>
                      <w:kern w:val="0"/>
                      <w:szCs w:val="21"/>
                    </w:rPr>
                  </w:pPr>
                  <w:r>
                    <w:rPr>
                      <w:color w:val="000000" w:themeColor="text1"/>
                      <w:kern w:val="0"/>
                      <w:sz w:val="24"/>
                      <w:szCs w:val="20"/>
                    </w:rPr>
                    <w:t>0.2675</w:t>
                  </w:r>
                </w:p>
              </w:tc>
              <w:tc>
                <w:tcPr>
                  <w:tcW w:w="852" w:type="pct"/>
                  <w:vAlign w:val="center"/>
                </w:tcPr>
                <w:p w14:paraId="75991AB0" w14:textId="15C6758C" w:rsidR="00315D99" w:rsidRDefault="00E30B8C">
                  <w:pPr>
                    <w:adjustRightInd w:val="0"/>
                    <w:snapToGrid w:val="0"/>
                    <w:spacing w:line="276" w:lineRule="auto"/>
                    <w:jc w:val="center"/>
                    <w:rPr>
                      <w:color w:val="000000" w:themeColor="text1"/>
                      <w:kern w:val="0"/>
                      <w:szCs w:val="21"/>
                    </w:rPr>
                  </w:pPr>
                  <w:r>
                    <w:rPr>
                      <w:rFonts w:hint="eastAsia"/>
                      <w:color w:val="000000" w:themeColor="text1"/>
                      <w:kern w:val="0"/>
                      <w:szCs w:val="21"/>
                    </w:rPr>
                    <w:t>0</w:t>
                  </w:r>
                  <w:r>
                    <w:rPr>
                      <w:color w:val="000000" w:themeColor="text1"/>
                      <w:kern w:val="0"/>
                      <w:szCs w:val="21"/>
                    </w:rPr>
                    <w:t>.0929</w:t>
                  </w:r>
                </w:p>
              </w:tc>
              <w:tc>
                <w:tcPr>
                  <w:tcW w:w="1093" w:type="pct"/>
                  <w:vAlign w:val="center"/>
                </w:tcPr>
                <w:p w14:paraId="0DA1CE3F" w14:textId="77777777" w:rsidR="00315D99" w:rsidRDefault="008D37D5">
                  <w:pPr>
                    <w:adjustRightInd w:val="0"/>
                    <w:snapToGrid w:val="0"/>
                    <w:spacing w:line="276" w:lineRule="auto"/>
                    <w:jc w:val="center"/>
                    <w:rPr>
                      <w:bCs/>
                      <w:spacing w:val="-10"/>
                      <w:kern w:val="0"/>
                      <w:szCs w:val="21"/>
                    </w:rPr>
                  </w:pPr>
                  <w:r>
                    <w:rPr>
                      <w:rFonts w:hint="eastAsia"/>
                      <w:bCs/>
                      <w:spacing w:val="-10"/>
                      <w:kern w:val="0"/>
                      <w:szCs w:val="21"/>
                    </w:rPr>
                    <w:t>2</w:t>
                  </w:r>
                  <w:r>
                    <w:rPr>
                      <w:bCs/>
                      <w:spacing w:val="-10"/>
                      <w:kern w:val="0"/>
                      <w:szCs w:val="21"/>
                    </w:rPr>
                    <w:t>8.12</w:t>
                  </w:r>
                </w:p>
              </w:tc>
              <w:tc>
                <w:tcPr>
                  <w:tcW w:w="881" w:type="pct"/>
                  <w:vMerge/>
                  <w:vAlign w:val="center"/>
                </w:tcPr>
                <w:p w14:paraId="1372078E" w14:textId="77777777" w:rsidR="00315D99" w:rsidRDefault="00315D99">
                  <w:pPr>
                    <w:adjustRightInd w:val="0"/>
                    <w:snapToGrid w:val="0"/>
                    <w:spacing w:line="276" w:lineRule="auto"/>
                    <w:jc w:val="center"/>
                    <w:rPr>
                      <w:bCs/>
                      <w:spacing w:val="-10"/>
                      <w:kern w:val="0"/>
                      <w:szCs w:val="21"/>
                    </w:rPr>
                  </w:pPr>
                </w:p>
              </w:tc>
            </w:tr>
            <w:tr w:rsidR="00315D99" w14:paraId="612AAD54" w14:textId="77777777">
              <w:tc>
                <w:tcPr>
                  <w:tcW w:w="754" w:type="pct"/>
                  <w:vMerge/>
                </w:tcPr>
                <w:p w14:paraId="2CF495A7" w14:textId="77777777" w:rsidR="00315D99" w:rsidRDefault="00315D99">
                  <w:pPr>
                    <w:adjustRightInd w:val="0"/>
                    <w:snapToGrid w:val="0"/>
                    <w:spacing w:line="276" w:lineRule="auto"/>
                    <w:jc w:val="center"/>
                    <w:rPr>
                      <w:bCs/>
                      <w:spacing w:val="-10"/>
                      <w:kern w:val="0"/>
                      <w:szCs w:val="21"/>
                    </w:rPr>
                  </w:pPr>
                </w:p>
              </w:tc>
              <w:tc>
                <w:tcPr>
                  <w:tcW w:w="655" w:type="pct"/>
                </w:tcPr>
                <w:p w14:paraId="3E1DEB1B" w14:textId="77777777" w:rsidR="00315D99" w:rsidRDefault="008D37D5">
                  <w:pPr>
                    <w:adjustRightInd w:val="0"/>
                    <w:snapToGrid w:val="0"/>
                    <w:spacing w:line="276" w:lineRule="auto"/>
                    <w:jc w:val="center"/>
                    <w:rPr>
                      <w:bCs/>
                      <w:spacing w:val="-10"/>
                      <w:kern w:val="0"/>
                      <w:szCs w:val="21"/>
                    </w:rPr>
                  </w:pPr>
                  <w:r>
                    <w:rPr>
                      <w:rFonts w:hint="eastAsia"/>
                      <w:color w:val="000000" w:themeColor="text1"/>
                      <w:kern w:val="0"/>
                      <w:szCs w:val="21"/>
                    </w:rPr>
                    <w:t>颗粒物</w:t>
                  </w:r>
                </w:p>
              </w:tc>
              <w:tc>
                <w:tcPr>
                  <w:tcW w:w="765" w:type="pct"/>
                  <w:vAlign w:val="center"/>
                </w:tcPr>
                <w:p w14:paraId="1CD13092" w14:textId="1526A681" w:rsidR="00315D99" w:rsidRDefault="00F91F5A">
                  <w:pPr>
                    <w:adjustRightInd w:val="0"/>
                    <w:snapToGrid w:val="0"/>
                    <w:spacing w:line="276" w:lineRule="auto"/>
                    <w:jc w:val="center"/>
                    <w:rPr>
                      <w:bCs/>
                      <w:spacing w:val="-10"/>
                      <w:kern w:val="0"/>
                      <w:szCs w:val="21"/>
                    </w:rPr>
                  </w:pPr>
                  <w:r>
                    <w:rPr>
                      <w:color w:val="000000" w:themeColor="text1"/>
                      <w:kern w:val="0"/>
                      <w:sz w:val="24"/>
                      <w:szCs w:val="20"/>
                    </w:rPr>
                    <w:t>0.0530</w:t>
                  </w:r>
                </w:p>
              </w:tc>
              <w:tc>
                <w:tcPr>
                  <w:tcW w:w="852" w:type="pct"/>
                  <w:vAlign w:val="center"/>
                </w:tcPr>
                <w:p w14:paraId="204108A3" w14:textId="5BB8472A" w:rsidR="00315D99" w:rsidRDefault="00E30B8C">
                  <w:pPr>
                    <w:adjustRightInd w:val="0"/>
                    <w:snapToGrid w:val="0"/>
                    <w:spacing w:line="276" w:lineRule="auto"/>
                    <w:jc w:val="center"/>
                    <w:rPr>
                      <w:color w:val="000000" w:themeColor="text1"/>
                      <w:kern w:val="0"/>
                      <w:szCs w:val="21"/>
                    </w:rPr>
                  </w:pPr>
                  <w:r>
                    <w:rPr>
                      <w:rFonts w:hint="eastAsia"/>
                      <w:color w:val="000000" w:themeColor="text1"/>
                      <w:kern w:val="0"/>
                      <w:szCs w:val="21"/>
                    </w:rPr>
                    <w:t>0</w:t>
                  </w:r>
                  <w:r>
                    <w:rPr>
                      <w:color w:val="000000" w:themeColor="text1"/>
                      <w:kern w:val="0"/>
                      <w:szCs w:val="21"/>
                    </w:rPr>
                    <w:t>.0184</w:t>
                  </w:r>
                </w:p>
              </w:tc>
              <w:tc>
                <w:tcPr>
                  <w:tcW w:w="1093" w:type="pct"/>
                  <w:vAlign w:val="center"/>
                </w:tcPr>
                <w:p w14:paraId="79F52682" w14:textId="77777777" w:rsidR="00315D99" w:rsidRDefault="008D37D5">
                  <w:pPr>
                    <w:adjustRightInd w:val="0"/>
                    <w:snapToGrid w:val="0"/>
                    <w:spacing w:line="276" w:lineRule="auto"/>
                    <w:jc w:val="center"/>
                    <w:rPr>
                      <w:bCs/>
                      <w:spacing w:val="-10"/>
                      <w:kern w:val="0"/>
                      <w:szCs w:val="21"/>
                    </w:rPr>
                  </w:pPr>
                  <w:r>
                    <w:rPr>
                      <w:rFonts w:hint="eastAsia"/>
                      <w:bCs/>
                      <w:spacing w:val="-10"/>
                      <w:kern w:val="0"/>
                      <w:szCs w:val="21"/>
                    </w:rPr>
                    <w:t>5</w:t>
                  </w:r>
                  <w:r>
                    <w:rPr>
                      <w:bCs/>
                      <w:spacing w:val="-10"/>
                      <w:kern w:val="0"/>
                      <w:szCs w:val="21"/>
                    </w:rPr>
                    <w:t>.57</w:t>
                  </w:r>
                </w:p>
              </w:tc>
              <w:tc>
                <w:tcPr>
                  <w:tcW w:w="881" w:type="pct"/>
                  <w:vMerge/>
                  <w:vAlign w:val="center"/>
                </w:tcPr>
                <w:p w14:paraId="4CD34C80" w14:textId="77777777" w:rsidR="00315D99" w:rsidRDefault="00315D99">
                  <w:pPr>
                    <w:adjustRightInd w:val="0"/>
                    <w:snapToGrid w:val="0"/>
                    <w:spacing w:line="276" w:lineRule="auto"/>
                    <w:jc w:val="center"/>
                    <w:rPr>
                      <w:bCs/>
                      <w:spacing w:val="-10"/>
                      <w:kern w:val="0"/>
                      <w:szCs w:val="21"/>
                    </w:rPr>
                  </w:pPr>
                </w:p>
              </w:tc>
            </w:tr>
          </w:tbl>
          <w:p w14:paraId="3D485FC2" w14:textId="77777777" w:rsidR="00315D99" w:rsidRDefault="008D37D5">
            <w:pPr>
              <w:jc w:val="center"/>
              <w:rPr>
                <w:b/>
                <w:bCs/>
                <w:sz w:val="24"/>
              </w:rPr>
            </w:pPr>
            <w:r>
              <w:rPr>
                <w:b/>
                <w:bCs/>
                <w:sz w:val="24"/>
              </w:rPr>
              <w:t>表</w:t>
            </w:r>
            <w:r>
              <w:rPr>
                <w:b/>
                <w:bCs/>
                <w:sz w:val="24"/>
              </w:rPr>
              <w:t xml:space="preserve">4-2   </w:t>
            </w:r>
            <w:r>
              <w:rPr>
                <w:b/>
                <w:bCs/>
                <w:sz w:val="24"/>
              </w:rPr>
              <w:t>本项目废气排放口基本情况表</w:t>
            </w:r>
          </w:p>
          <w:tbl>
            <w:tblPr>
              <w:tblStyle w:val="ad"/>
              <w:tblW w:w="4979"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43"/>
              <w:gridCol w:w="800"/>
              <w:gridCol w:w="800"/>
              <w:gridCol w:w="846"/>
              <w:gridCol w:w="991"/>
              <w:gridCol w:w="1536"/>
              <w:gridCol w:w="2106"/>
            </w:tblGrid>
            <w:tr w:rsidR="00315D99" w14:paraId="6DDB183C" w14:textId="77777777">
              <w:trPr>
                <w:trHeight w:val="702"/>
              </w:trPr>
              <w:tc>
                <w:tcPr>
                  <w:tcW w:w="817" w:type="pct"/>
                </w:tcPr>
                <w:p w14:paraId="1C8E7311" w14:textId="77777777" w:rsidR="00315D99" w:rsidRDefault="008D37D5">
                  <w:pPr>
                    <w:rPr>
                      <w:kern w:val="0"/>
                      <w:szCs w:val="21"/>
                    </w:rPr>
                  </w:pPr>
                  <w:r>
                    <w:rPr>
                      <w:kern w:val="0"/>
                      <w:szCs w:val="21"/>
                    </w:rPr>
                    <w:t>编号及名称</w:t>
                  </w:r>
                </w:p>
              </w:tc>
              <w:tc>
                <w:tcPr>
                  <w:tcW w:w="485" w:type="pct"/>
                </w:tcPr>
                <w:p w14:paraId="1FE101A2" w14:textId="77777777" w:rsidR="00315D99" w:rsidRDefault="008D37D5">
                  <w:pPr>
                    <w:jc w:val="center"/>
                    <w:rPr>
                      <w:kern w:val="0"/>
                      <w:szCs w:val="21"/>
                    </w:rPr>
                  </w:pPr>
                  <w:r>
                    <w:rPr>
                      <w:kern w:val="0"/>
                      <w:szCs w:val="21"/>
                    </w:rPr>
                    <w:t>高度</w:t>
                  </w:r>
                </w:p>
                <w:p w14:paraId="16086F02" w14:textId="77777777" w:rsidR="00315D99" w:rsidRDefault="008D37D5">
                  <w:pPr>
                    <w:jc w:val="center"/>
                    <w:rPr>
                      <w:kern w:val="0"/>
                      <w:szCs w:val="21"/>
                    </w:rPr>
                  </w:pPr>
                  <w:r>
                    <w:rPr>
                      <w:kern w:val="0"/>
                      <w:szCs w:val="21"/>
                    </w:rPr>
                    <w:t>（</w:t>
                  </w:r>
                  <w:r>
                    <w:rPr>
                      <w:kern w:val="0"/>
                      <w:szCs w:val="21"/>
                    </w:rPr>
                    <w:t>m</w:t>
                  </w:r>
                  <w:r>
                    <w:rPr>
                      <w:kern w:val="0"/>
                      <w:szCs w:val="21"/>
                    </w:rPr>
                    <w:t>）</w:t>
                  </w:r>
                </w:p>
              </w:tc>
              <w:tc>
                <w:tcPr>
                  <w:tcW w:w="482" w:type="pct"/>
                </w:tcPr>
                <w:p w14:paraId="5C975A52" w14:textId="77777777" w:rsidR="00315D99" w:rsidRDefault="008D37D5">
                  <w:pPr>
                    <w:jc w:val="center"/>
                    <w:rPr>
                      <w:kern w:val="0"/>
                      <w:szCs w:val="21"/>
                    </w:rPr>
                  </w:pPr>
                  <w:r>
                    <w:rPr>
                      <w:kern w:val="0"/>
                      <w:szCs w:val="21"/>
                    </w:rPr>
                    <w:t>内径</w:t>
                  </w:r>
                </w:p>
                <w:p w14:paraId="3570D747" w14:textId="77777777" w:rsidR="00315D99" w:rsidRDefault="008D37D5">
                  <w:pPr>
                    <w:jc w:val="center"/>
                    <w:rPr>
                      <w:kern w:val="0"/>
                      <w:szCs w:val="21"/>
                    </w:rPr>
                  </w:pPr>
                  <w:r>
                    <w:rPr>
                      <w:kern w:val="0"/>
                      <w:szCs w:val="21"/>
                    </w:rPr>
                    <w:t>（</w:t>
                  </w:r>
                  <w:r>
                    <w:rPr>
                      <w:kern w:val="0"/>
                      <w:szCs w:val="21"/>
                    </w:rPr>
                    <w:t>m</w:t>
                  </w:r>
                  <w:r>
                    <w:rPr>
                      <w:kern w:val="0"/>
                      <w:szCs w:val="21"/>
                    </w:rPr>
                    <w:t>）</w:t>
                  </w:r>
                </w:p>
              </w:tc>
              <w:tc>
                <w:tcPr>
                  <w:tcW w:w="514" w:type="pct"/>
                </w:tcPr>
                <w:p w14:paraId="44FF9051" w14:textId="77777777" w:rsidR="00315D99" w:rsidRDefault="008D37D5">
                  <w:pPr>
                    <w:jc w:val="center"/>
                    <w:rPr>
                      <w:kern w:val="0"/>
                      <w:szCs w:val="21"/>
                    </w:rPr>
                  </w:pPr>
                  <w:r>
                    <w:rPr>
                      <w:kern w:val="0"/>
                      <w:szCs w:val="21"/>
                    </w:rPr>
                    <w:t>温度</w:t>
                  </w:r>
                </w:p>
                <w:p w14:paraId="1B503EE2" w14:textId="77777777" w:rsidR="00315D99" w:rsidRDefault="008D37D5">
                  <w:pPr>
                    <w:jc w:val="center"/>
                    <w:rPr>
                      <w:kern w:val="0"/>
                      <w:szCs w:val="21"/>
                    </w:rPr>
                  </w:pPr>
                  <w:r>
                    <w:rPr>
                      <w:kern w:val="0"/>
                      <w:szCs w:val="21"/>
                    </w:rPr>
                    <w:t>（</w:t>
                  </w:r>
                  <w:r>
                    <w:rPr>
                      <w:kern w:val="0"/>
                      <w:szCs w:val="21"/>
                    </w:rPr>
                    <w:t>℃</w:t>
                  </w:r>
                  <w:r>
                    <w:rPr>
                      <w:kern w:val="0"/>
                      <w:szCs w:val="21"/>
                    </w:rPr>
                    <w:t>）</w:t>
                  </w:r>
                </w:p>
              </w:tc>
              <w:tc>
                <w:tcPr>
                  <w:tcW w:w="841" w:type="pct"/>
                </w:tcPr>
                <w:p w14:paraId="70891434" w14:textId="77777777" w:rsidR="00315D99" w:rsidRDefault="008D37D5">
                  <w:pPr>
                    <w:jc w:val="center"/>
                    <w:rPr>
                      <w:kern w:val="0"/>
                      <w:szCs w:val="21"/>
                    </w:rPr>
                  </w:pPr>
                  <w:r>
                    <w:rPr>
                      <w:kern w:val="0"/>
                      <w:szCs w:val="21"/>
                    </w:rPr>
                    <w:t>类型</w:t>
                  </w:r>
                </w:p>
              </w:tc>
              <w:tc>
                <w:tcPr>
                  <w:tcW w:w="971" w:type="pct"/>
                </w:tcPr>
                <w:p w14:paraId="55D90042" w14:textId="77777777" w:rsidR="00315D99" w:rsidRDefault="008D37D5">
                  <w:pPr>
                    <w:jc w:val="center"/>
                    <w:rPr>
                      <w:kern w:val="0"/>
                      <w:szCs w:val="21"/>
                    </w:rPr>
                  </w:pPr>
                  <w:r>
                    <w:rPr>
                      <w:kern w:val="0"/>
                      <w:szCs w:val="21"/>
                    </w:rPr>
                    <w:t>地理坐标</w:t>
                  </w:r>
                </w:p>
              </w:tc>
              <w:tc>
                <w:tcPr>
                  <w:tcW w:w="890" w:type="pct"/>
                </w:tcPr>
                <w:p w14:paraId="00EBB714" w14:textId="77777777" w:rsidR="00315D99" w:rsidRDefault="008D37D5">
                  <w:pPr>
                    <w:jc w:val="center"/>
                    <w:rPr>
                      <w:kern w:val="0"/>
                      <w:szCs w:val="21"/>
                    </w:rPr>
                  </w:pPr>
                  <w:r>
                    <w:rPr>
                      <w:kern w:val="0"/>
                      <w:sz w:val="20"/>
                      <w:szCs w:val="21"/>
                    </w:rPr>
                    <w:t>排放标准</w:t>
                  </w:r>
                </w:p>
              </w:tc>
            </w:tr>
            <w:tr w:rsidR="00315D99" w14:paraId="4075A18A" w14:textId="77777777">
              <w:trPr>
                <w:trHeight w:val="820"/>
              </w:trPr>
              <w:tc>
                <w:tcPr>
                  <w:tcW w:w="817" w:type="pct"/>
                  <w:vAlign w:val="center"/>
                </w:tcPr>
                <w:p w14:paraId="093DA8D1" w14:textId="77777777" w:rsidR="00315D99" w:rsidRDefault="008D37D5">
                  <w:pPr>
                    <w:jc w:val="center"/>
                    <w:rPr>
                      <w:kern w:val="0"/>
                      <w:szCs w:val="21"/>
                    </w:rPr>
                  </w:pPr>
                  <w:r>
                    <w:rPr>
                      <w:kern w:val="0"/>
                      <w:szCs w:val="21"/>
                    </w:rPr>
                    <w:t>P1</w:t>
                  </w:r>
                  <w:r>
                    <w:rPr>
                      <w:kern w:val="0"/>
                      <w:szCs w:val="21"/>
                    </w:rPr>
                    <w:t>排气筒</w:t>
                  </w:r>
                </w:p>
              </w:tc>
              <w:tc>
                <w:tcPr>
                  <w:tcW w:w="485" w:type="pct"/>
                  <w:vAlign w:val="center"/>
                </w:tcPr>
                <w:p w14:paraId="1D82120D" w14:textId="77777777" w:rsidR="00315D99" w:rsidRDefault="008D37D5">
                  <w:pPr>
                    <w:jc w:val="center"/>
                    <w:rPr>
                      <w:kern w:val="0"/>
                      <w:szCs w:val="21"/>
                    </w:rPr>
                  </w:pPr>
                  <w:r>
                    <w:rPr>
                      <w:kern w:val="0"/>
                      <w:szCs w:val="21"/>
                    </w:rPr>
                    <w:t>14.1</w:t>
                  </w:r>
                </w:p>
              </w:tc>
              <w:tc>
                <w:tcPr>
                  <w:tcW w:w="482" w:type="pct"/>
                  <w:vAlign w:val="center"/>
                </w:tcPr>
                <w:p w14:paraId="21FB3213" w14:textId="77777777" w:rsidR="00315D99" w:rsidRDefault="008D37D5">
                  <w:pPr>
                    <w:jc w:val="center"/>
                    <w:rPr>
                      <w:kern w:val="0"/>
                      <w:szCs w:val="21"/>
                    </w:rPr>
                  </w:pPr>
                  <w:r>
                    <w:rPr>
                      <w:kern w:val="0"/>
                      <w:szCs w:val="21"/>
                    </w:rPr>
                    <w:t>0.4</w:t>
                  </w:r>
                </w:p>
              </w:tc>
              <w:tc>
                <w:tcPr>
                  <w:tcW w:w="514" w:type="pct"/>
                  <w:vAlign w:val="center"/>
                </w:tcPr>
                <w:p w14:paraId="3CBCC2F7" w14:textId="77777777" w:rsidR="00315D99" w:rsidRDefault="008D37D5">
                  <w:pPr>
                    <w:jc w:val="center"/>
                    <w:rPr>
                      <w:kern w:val="0"/>
                      <w:szCs w:val="21"/>
                    </w:rPr>
                  </w:pPr>
                  <w:r>
                    <w:rPr>
                      <w:rFonts w:hint="eastAsia"/>
                      <w:kern w:val="0"/>
                      <w:szCs w:val="21"/>
                    </w:rPr>
                    <w:t>1</w:t>
                  </w:r>
                  <w:r>
                    <w:rPr>
                      <w:kern w:val="0"/>
                      <w:szCs w:val="21"/>
                    </w:rPr>
                    <w:t>50</w:t>
                  </w:r>
                </w:p>
              </w:tc>
              <w:tc>
                <w:tcPr>
                  <w:tcW w:w="841" w:type="pct"/>
                  <w:vAlign w:val="center"/>
                </w:tcPr>
                <w:p w14:paraId="3090632F" w14:textId="77777777" w:rsidR="00315D99" w:rsidRDefault="008D37D5">
                  <w:pPr>
                    <w:jc w:val="center"/>
                    <w:rPr>
                      <w:kern w:val="0"/>
                      <w:szCs w:val="21"/>
                    </w:rPr>
                  </w:pPr>
                  <w:r>
                    <w:rPr>
                      <w:kern w:val="0"/>
                      <w:szCs w:val="21"/>
                    </w:rPr>
                    <w:t>一般排放口</w:t>
                  </w:r>
                </w:p>
              </w:tc>
              <w:tc>
                <w:tcPr>
                  <w:tcW w:w="971" w:type="pct"/>
                  <w:vAlign w:val="center"/>
                </w:tcPr>
                <w:p w14:paraId="2E39D9AB" w14:textId="77777777" w:rsidR="00315D99" w:rsidRDefault="008D37D5">
                  <w:pPr>
                    <w:rPr>
                      <w:kern w:val="0"/>
                      <w:szCs w:val="21"/>
                    </w:rPr>
                  </w:pPr>
                  <w:r>
                    <w:rPr>
                      <w:kern w:val="0"/>
                      <w:szCs w:val="21"/>
                    </w:rPr>
                    <w:t>108°44′18.737″</w:t>
                  </w:r>
                </w:p>
                <w:p w14:paraId="7C60358E" w14:textId="77777777" w:rsidR="00315D99" w:rsidRDefault="008D37D5">
                  <w:pPr>
                    <w:rPr>
                      <w:kern w:val="0"/>
                      <w:szCs w:val="21"/>
                    </w:rPr>
                  </w:pPr>
                  <w:r>
                    <w:rPr>
                      <w:kern w:val="0"/>
                      <w:szCs w:val="21"/>
                    </w:rPr>
                    <w:t>34°14′59.105″</w:t>
                  </w:r>
                </w:p>
              </w:tc>
              <w:tc>
                <w:tcPr>
                  <w:tcW w:w="890" w:type="pct"/>
                  <w:vMerge w:val="restart"/>
                </w:tcPr>
                <w:p w14:paraId="11F390E2" w14:textId="77777777" w:rsidR="00315D99" w:rsidRDefault="008D37D5">
                  <w:pPr>
                    <w:rPr>
                      <w:color w:val="000000"/>
                      <w:kern w:val="0"/>
                      <w:szCs w:val="21"/>
                      <w:lang w:bidi="en-US"/>
                    </w:rPr>
                  </w:pPr>
                  <w:r>
                    <w:rPr>
                      <w:rFonts w:hint="eastAsia"/>
                      <w:color w:val="000000"/>
                      <w:kern w:val="0"/>
                      <w:szCs w:val="21"/>
                      <w:lang w:bidi="en-US"/>
                    </w:rPr>
                    <w:t>《锅炉大气污染物排放标准》</w:t>
                  </w:r>
                </w:p>
                <w:p w14:paraId="4809F12A" w14:textId="77777777" w:rsidR="00315D99" w:rsidRDefault="008D37D5">
                  <w:pPr>
                    <w:rPr>
                      <w:color w:val="000000"/>
                      <w:kern w:val="0"/>
                      <w:szCs w:val="21"/>
                      <w:lang w:bidi="en-US"/>
                    </w:rPr>
                  </w:pPr>
                  <w:r>
                    <w:rPr>
                      <w:rFonts w:hint="eastAsia"/>
                      <w:color w:val="000000"/>
                      <w:kern w:val="0"/>
                      <w:szCs w:val="21"/>
                      <w:lang w:bidi="en-US"/>
                    </w:rPr>
                    <w:t>（</w:t>
                  </w:r>
                  <w:r>
                    <w:rPr>
                      <w:rFonts w:hint="eastAsia"/>
                      <w:color w:val="000000"/>
                      <w:kern w:val="0"/>
                      <w:szCs w:val="21"/>
                      <w:lang w:bidi="en-US"/>
                    </w:rPr>
                    <w:t>DB61/1226-2018</w:t>
                  </w:r>
                  <w:r>
                    <w:rPr>
                      <w:rFonts w:hint="eastAsia"/>
                      <w:color w:val="000000"/>
                      <w:kern w:val="0"/>
                      <w:szCs w:val="21"/>
                      <w:lang w:bidi="en-US"/>
                    </w:rPr>
                    <w:t>）</w:t>
                  </w:r>
                </w:p>
              </w:tc>
            </w:tr>
            <w:tr w:rsidR="00315D99" w14:paraId="21B68C04" w14:textId="77777777">
              <w:trPr>
                <w:trHeight w:val="616"/>
              </w:trPr>
              <w:tc>
                <w:tcPr>
                  <w:tcW w:w="817" w:type="pct"/>
                  <w:vAlign w:val="center"/>
                </w:tcPr>
                <w:p w14:paraId="7BC2F755" w14:textId="77777777" w:rsidR="00315D99" w:rsidRDefault="008D37D5">
                  <w:pPr>
                    <w:jc w:val="center"/>
                    <w:rPr>
                      <w:kern w:val="0"/>
                      <w:szCs w:val="21"/>
                    </w:rPr>
                  </w:pPr>
                  <w:r>
                    <w:rPr>
                      <w:kern w:val="0"/>
                      <w:szCs w:val="21"/>
                    </w:rPr>
                    <w:t>P2</w:t>
                  </w:r>
                  <w:r>
                    <w:rPr>
                      <w:kern w:val="0"/>
                      <w:szCs w:val="21"/>
                    </w:rPr>
                    <w:t>排气筒</w:t>
                  </w:r>
                </w:p>
              </w:tc>
              <w:tc>
                <w:tcPr>
                  <w:tcW w:w="485" w:type="pct"/>
                  <w:vAlign w:val="center"/>
                </w:tcPr>
                <w:p w14:paraId="01976DAC" w14:textId="77777777" w:rsidR="00315D99" w:rsidRDefault="008D37D5">
                  <w:pPr>
                    <w:jc w:val="center"/>
                    <w:rPr>
                      <w:kern w:val="0"/>
                      <w:szCs w:val="21"/>
                    </w:rPr>
                  </w:pPr>
                  <w:r>
                    <w:rPr>
                      <w:rFonts w:hint="eastAsia"/>
                      <w:kern w:val="0"/>
                      <w:szCs w:val="21"/>
                    </w:rPr>
                    <w:t>2</w:t>
                  </w:r>
                  <w:r>
                    <w:rPr>
                      <w:kern w:val="0"/>
                      <w:szCs w:val="21"/>
                    </w:rPr>
                    <w:t>3</w:t>
                  </w:r>
                </w:p>
              </w:tc>
              <w:tc>
                <w:tcPr>
                  <w:tcW w:w="482" w:type="pct"/>
                  <w:vAlign w:val="center"/>
                </w:tcPr>
                <w:p w14:paraId="29570147" w14:textId="77777777" w:rsidR="00315D99" w:rsidRDefault="008D37D5">
                  <w:pPr>
                    <w:jc w:val="center"/>
                    <w:rPr>
                      <w:kern w:val="0"/>
                      <w:szCs w:val="21"/>
                    </w:rPr>
                  </w:pPr>
                  <w:r>
                    <w:rPr>
                      <w:kern w:val="0"/>
                      <w:szCs w:val="21"/>
                    </w:rPr>
                    <w:t>0.4</w:t>
                  </w:r>
                </w:p>
              </w:tc>
              <w:tc>
                <w:tcPr>
                  <w:tcW w:w="514" w:type="pct"/>
                  <w:vAlign w:val="center"/>
                </w:tcPr>
                <w:p w14:paraId="09D8D791" w14:textId="77777777" w:rsidR="00315D99" w:rsidRDefault="008D37D5">
                  <w:pPr>
                    <w:jc w:val="center"/>
                    <w:rPr>
                      <w:kern w:val="0"/>
                      <w:szCs w:val="21"/>
                    </w:rPr>
                  </w:pPr>
                  <w:r>
                    <w:rPr>
                      <w:rFonts w:hint="eastAsia"/>
                      <w:kern w:val="0"/>
                      <w:szCs w:val="21"/>
                    </w:rPr>
                    <w:t>1</w:t>
                  </w:r>
                  <w:r>
                    <w:rPr>
                      <w:kern w:val="0"/>
                      <w:szCs w:val="21"/>
                    </w:rPr>
                    <w:t>50</w:t>
                  </w:r>
                </w:p>
              </w:tc>
              <w:tc>
                <w:tcPr>
                  <w:tcW w:w="841" w:type="pct"/>
                  <w:vAlign w:val="center"/>
                </w:tcPr>
                <w:p w14:paraId="5ED27B53" w14:textId="77777777" w:rsidR="00315D99" w:rsidRDefault="008D37D5">
                  <w:pPr>
                    <w:jc w:val="center"/>
                    <w:rPr>
                      <w:kern w:val="0"/>
                      <w:szCs w:val="21"/>
                    </w:rPr>
                  </w:pPr>
                  <w:r>
                    <w:rPr>
                      <w:kern w:val="0"/>
                      <w:szCs w:val="21"/>
                    </w:rPr>
                    <w:t>一般排放口</w:t>
                  </w:r>
                </w:p>
              </w:tc>
              <w:tc>
                <w:tcPr>
                  <w:tcW w:w="971" w:type="pct"/>
                  <w:vAlign w:val="center"/>
                </w:tcPr>
                <w:p w14:paraId="4BD216B3" w14:textId="77777777" w:rsidR="00315D99" w:rsidRDefault="008D37D5">
                  <w:pPr>
                    <w:rPr>
                      <w:kern w:val="0"/>
                      <w:szCs w:val="21"/>
                    </w:rPr>
                  </w:pPr>
                  <w:r>
                    <w:rPr>
                      <w:kern w:val="0"/>
                      <w:szCs w:val="21"/>
                    </w:rPr>
                    <w:t>108°44′48.748″</w:t>
                  </w:r>
                </w:p>
                <w:p w14:paraId="55BDB6A1" w14:textId="77777777" w:rsidR="00315D99" w:rsidRDefault="008D37D5">
                  <w:pPr>
                    <w:rPr>
                      <w:kern w:val="0"/>
                      <w:szCs w:val="21"/>
                    </w:rPr>
                  </w:pPr>
                  <w:r>
                    <w:rPr>
                      <w:kern w:val="0"/>
                      <w:szCs w:val="21"/>
                    </w:rPr>
                    <w:t>34°14′45.504″</w:t>
                  </w:r>
                </w:p>
              </w:tc>
              <w:tc>
                <w:tcPr>
                  <w:tcW w:w="890" w:type="pct"/>
                  <w:vMerge/>
                </w:tcPr>
                <w:p w14:paraId="6A142404" w14:textId="77777777" w:rsidR="00315D99" w:rsidRDefault="00315D99">
                  <w:pPr>
                    <w:rPr>
                      <w:color w:val="000000"/>
                      <w:kern w:val="0"/>
                      <w:szCs w:val="21"/>
                      <w:lang w:bidi="en-US"/>
                    </w:rPr>
                  </w:pPr>
                </w:p>
              </w:tc>
            </w:tr>
          </w:tbl>
          <w:p w14:paraId="732631C5" w14:textId="77777777" w:rsidR="00315D99" w:rsidRDefault="008D37D5">
            <w:pPr>
              <w:jc w:val="center"/>
              <w:rPr>
                <w:b/>
                <w:bCs/>
                <w:sz w:val="24"/>
              </w:rPr>
            </w:pPr>
            <w:r>
              <w:rPr>
                <w:b/>
                <w:bCs/>
                <w:color w:val="000000" w:themeColor="text1"/>
                <w:sz w:val="24"/>
              </w:rPr>
              <w:t>表</w:t>
            </w:r>
            <w:r>
              <w:rPr>
                <w:b/>
                <w:bCs/>
                <w:color w:val="000000" w:themeColor="text1"/>
                <w:sz w:val="24"/>
              </w:rPr>
              <w:t xml:space="preserve">4-3   </w:t>
            </w:r>
            <w:r>
              <w:rPr>
                <w:b/>
                <w:bCs/>
                <w:color w:val="000000" w:themeColor="text1"/>
                <w:sz w:val="24"/>
              </w:rPr>
              <w:t>废气</w:t>
            </w:r>
            <w:r>
              <w:rPr>
                <w:b/>
                <w:bCs/>
                <w:sz w:val="24"/>
              </w:rPr>
              <w:t>监测要求表</w:t>
            </w:r>
          </w:p>
          <w:tbl>
            <w:tblPr>
              <w:tblStyle w:val="a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2"/>
              <w:gridCol w:w="3640"/>
              <w:gridCol w:w="2785"/>
            </w:tblGrid>
            <w:tr w:rsidR="00315D99" w14:paraId="6FD6C0B1" w14:textId="77777777">
              <w:tc>
                <w:tcPr>
                  <w:tcW w:w="1156" w:type="pct"/>
                </w:tcPr>
                <w:p w14:paraId="1B5034E0" w14:textId="77777777" w:rsidR="00315D99" w:rsidRDefault="008D37D5">
                  <w:pPr>
                    <w:jc w:val="center"/>
                    <w:rPr>
                      <w:kern w:val="0"/>
                      <w:szCs w:val="21"/>
                    </w:rPr>
                  </w:pPr>
                  <w:r>
                    <w:rPr>
                      <w:kern w:val="0"/>
                      <w:szCs w:val="21"/>
                    </w:rPr>
                    <w:t>监测点位</w:t>
                  </w:r>
                </w:p>
              </w:tc>
              <w:tc>
                <w:tcPr>
                  <w:tcW w:w="2178" w:type="pct"/>
                </w:tcPr>
                <w:p w14:paraId="6F0934D6" w14:textId="77777777" w:rsidR="00315D99" w:rsidRDefault="008D37D5">
                  <w:pPr>
                    <w:jc w:val="center"/>
                    <w:rPr>
                      <w:kern w:val="0"/>
                      <w:szCs w:val="21"/>
                    </w:rPr>
                  </w:pPr>
                  <w:r>
                    <w:rPr>
                      <w:kern w:val="0"/>
                      <w:szCs w:val="21"/>
                    </w:rPr>
                    <w:t>监测因子</w:t>
                  </w:r>
                </w:p>
              </w:tc>
              <w:tc>
                <w:tcPr>
                  <w:tcW w:w="1666" w:type="pct"/>
                </w:tcPr>
                <w:p w14:paraId="4F3CF02D" w14:textId="77777777" w:rsidR="00315D99" w:rsidRDefault="008D37D5">
                  <w:pPr>
                    <w:jc w:val="center"/>
                    <w:rPr>
                      <w:kern w:val="0"/>
                      <w:szCs w:val="21"/>
                    </w:rPr>
                  </w:pPr>
                  <w:r>
                    <w:rPr>
                      <w:kern w:val="0"/>
                      <w:szCs w:val="21"/>
                    </w:rPr>
                    <w:t>监测频次</w:t>
                  </w:r>
                </w:p>
              </w:tc>
            </w:tr>
            <w:tr w:rsidR="00315D99" w14:paraId="3CF1C0EB" w14:textId="77777777">
              <w:tc>
                <w:tcPr>
                  <w:tcW w:w="1156" w:type="pct"/>
                  <w:vAlign w:val="center"/>
                </w:tcPr>
                <w:p w14:paraId="1CAB380B" w14:textId="77777777" w:rsidR="00315D99" w:rsidRDefault="008D37D5">
                  <w:pPr>
                    <w:jc w:val="center"/>
                    <w:rPr>
                      <w:kern w:val="0"/>
                      <w:sz w:val="20"/>
                      <w:szCs w:val="21"/>
                    </w:rPr>
                  </w:pPr>
                  <w:r>
                    <w:rPr>
                      <w:rFonts w:hint="eastAsia"/>
                      <w:color w:val="000000"/>
                      <w:kern w:val="24"/>
                      <w:sz w:val="20"/>
                      <w:szCs w:val="21"/>
                    </w:rPr>
                    <w:t>各个油烟排放口</w:t>
                  </w:r>
                </w:p>
              </w:tc>
              <w:tc>
                <w:tcPr>
                  <w:tcW w:w="2178" w:type="pct"/>
                  <w:vAlign w:val="center"/>
                </w:tcPr>
                <w:p w14:paraId="6F91CDA4" w14:textId="77777777" w:rsidR="00315D99" w:rsidRDefault="008D37D5">
                  <w:pPr>
                    <w:jc w:val="center"/>
                    <w:rPr>
                      <w:kern w:val="0"/>
                      <w:sz w:val="20"/>
                      <w:szCs w:val="21"/>
                    </w:rPr>
                  </w:pPr>
                  <w:r>
                    <w:rPr>
                      <w:rFonts w:hint="eastAsia"/>
                      <w:color w:val="000000"/>
                      <w:kern w:val="24"/>
                      <w:sz w:val="20"/>
                      <w:szCs w:val="21"/>
                    </w:rPr>
                    <w:t>油烟</w:t>
                  </w:r>
                </w:p>
              </w:tc>
              <w:tc>
                <w:tcPr>
                  <w:tcW w:w="1666" w:type="pct"/>
                  <w:vAlign w:val="center"/>
                </w:tcPr>
                <w:p w14:paraId="478B1001" w14:textId="77777777" w:rsidR="00315D99" w:rsidRDefault="008D37D5">
                  <w:pPr>
                    <w:jc w:val="center"/>
                    <w:rPr>
                      <w:kern w:val="0"/>
                      <w:sz w:val="20"/>
                      <w:szCs w:val="21"/>
                    </w:rPr>
                  </w:pPr>
                  <w:r>
                    <w:rPr>
                      <w:rFonts w:hAnsi="宋体" w:hint="eastAsia"/>
                      <w:color w:val="000000"/>
                      <w:kern w:val="24"/>
                      <w:sz w:val="20"/>
                      <w:szCs w:val="21"/>
                    </w:rPr>
                    <w:t>每半年</w:t>
                  </w:r>
                  <w:r>
                    <w:rPr>
                      <w:rFonts w:hAnsi="宋体" w:hint="eastAsia"/>
                      <w:color w:val="000000"/>
                      <w:kern w:val="24"/>
                      <w:sz w:val="20"/>
                      <w:szCs w:val="21"/>
                    </w:rPr>
                    <w:t>1</w:t>
                  </w:r>
                  <w:r>
                    <w:rPr>
                      <w:rFonts w:hAnsi="宋体" w:hint="eastAsia"/>
                      <w:color w:val="000000"/>
                      <w:kern w:val="24"/>
                      <w:sz w:val="20"/>
                      <w:szCs w:val="21"/>
                    </w:rPr>
                    <w:t>次</w:t>
                  </w:r>
                </w:p>
              </w:tc>
            </w:tr>
            <w:tr w:rsidR="00315D99" w14:paraId="64D895E0" w14:textId="77777777">
              <w:tc>
                <w:tcPr>
                  <w:tcW w:w="1156" w:type="pct"/>
                  <w:vMerge w:val="restart"/>
                </w:tcPr>
                <w:p w14:paraId="2182C6F2" w14:textId="77777777" w:rsidR="00315D99" w:rsidRDefault="008D37D5">
                  <w:pPr>
                    <w:jc w:val="center"/>
                    <w:rPr>
                      <w:kern w:val="0"/>
                      <w:szCs w:val="21"/>
                    </w:rPr>
                  </w:pPr>
                  <w:r>
                    <w:rPr>
                      <w:kern w:val="0"/>
                      <w:szCs w:val="21"/>
                    </w:rPr>
                    <w:t>P1</w:t>
                  </w:r>
                  <w:r>
                    <w:rPr>
                      <w:rFonts w:hint="eastAsia"/>
                      <w:kern w:val="0"/>
                      <w:szCs w:val="21"/>
                    </w:rPr>
                    <w:t>、</w:t>
                  </w:r>
                  <w:r>
                    <w:rPr>
                      <w:rFonts w:hint="eastAsia"/>
                      <w:kern w:val="0"/>
                      <w:szCs w:val="21"/>
                    </w:rPr>
                    <w:t>P</w:t>
                  </w:r>
                  <w:r>
                    <w:rPr>
                      <w:kern w:val="0"/>
                      <w:szCs w:val="21"/>
                    </w:rPr>
                    <w:t>2</w:t>
                  </w:r>
                  <w:r>
                    <w:rPr>
                      <w:kern w:val="0"/>
                      <w:szCs w:val="21"/>
                    </w:rPr>
                    <w:t>排气筒</w:t>
                  </w:r>
                </w:p>
              </w:tc>
              <w:tc>
                <w:tcPr>
                  <w:tcW w:w="2178" w:type="pct"/>
                  <w:vAlign w:val="center"/>
                </w:tcPr>
                <w:p w14:paraId="31170802" w14:textId="77777777" w:rsidR="00315D99" w:rsidRDefault="008D37D5">
                  <w:pPr>
                    <w:jc w:val="center"/>
                    <w:rPr>
                      <w:kern w:val="0"/>
                      <w:szCs w:val="21"/>
                    </w:rPr>
                  </w:pPr>
                  <w:r>
                    <w:rPr>
                      <w:rFonts w:hint="eastAsia"/>
                      <w:color w:val="000000" w:themeColor="text1"/>
                      <w:kern w:val="24"/>
                      <w:szCs w:val="21"/>
                    </w:rPr>
                    <w:t>颗粒物、</w:t>
                  </w:r>
                  <w:r>
                    <w:rPr>
                      <w:rFonts w:hint="eastAsia"/>
                      <w:color w:val="000000" w:themeColor="text1"/>
                      <w:kern w:val="24"/>
                      <w:szCs w:val="21"/>
                    </w:rPr>
                    <w:t>S</w:t>
                  </w:r>
                  <w:r>
                    <w:rPr>
                      <w:color w:val="000000" w:themeColor="text1"/>
                      <w:kern w:val="24"/>
                      <w:szCs w:val="21"/>
                    </w:rPr>
                    <w:t>O</w:t>
                  </w:r>
                  <w:r>
                    <w:rPr>
                      <w:color w:val="000000" w:themeColor="text1"/>
                      <w:kern w:val="24"/>
                      <w:szCs w:val="21"/>
                      <w:vertAlign w:val="subscript"/>
                    </w:rPr>
                    <w:t>2</w:t>
                  </w:r>
                  <w:r>
                    <w:rPr>
                      <w:rFonts w:hint="eastAsia"/>
                      <w:color w:val="000000" w:themeColor="text1"/>
                      <w:kern w:val="24"/>
                      <w:szCs w:val="21"/>
                    </w:rPr>
                    <w:t>、林格曼黑度</w:t>
                  </w:r>
                </w:p>
              </w:tc>
              <w:tc>
                <w:tcPr>
                  <w:tcW w:w="1666" w:type="pct"/>
                  <w:vAlign w:val="center"/>
                </w:tcPr>
                <w:p w14:paraId="5B9B0340" w14:textId="77777777" w:rsidR="00315D99" w:rsidRDefault="008D37D5">
                  <w:pPr>
                    <w:jc w:val="center"/>
                    <w:rPr>
                      <w:kern w:val="0"/>
                      <w:szCs w:val="21"/>
                    </w:rPr>
                  </w:pPr>
                  <w:r>
                    <w:rPr>
                      <w:color w:val="000000" w:themeColor="text1"/>
                      <w:kern w:val="24"/>
                      <w:szCs w:val="21"/>
                    </w:rPr>
                    <w:t>每年</w:t>
                  </w:r>
                  <w:r>
                    <w:rPr>
                      <w:color w:val="000000" w:themeColor="text1"/>
                      <w:kern w:val="24"/>
                      <w:szCs w:val="21"/>
                    </w:rPr>
                    <w:t>1</w:t>
                  </w:r>
                  <w:r>
                    <w:rPr>
                      <w:color w:val="000000" w:themeColor="text1"/>
                      <w:kern w:val="24"/>
                      <w:szCs w:val="21"/>
                    </w:rPr>
                    <w:t>次</w:t>
                  </w:r>
                </w:p>
              </w:tc>
            </w:tr>
            <w:tr w:rsidR="00315D99" w14:paraId="0DD77660" w14:textId="77777777">
              <w:tc>
                <w:tcPr>
                  <w:tcW w:w="1156" w:type="pct"/>
                  <w:vMerge/>
                </w:tcPr>
                <w:p w14:paraId="63FA943B" w14:textId="77777777" w:rsidR="00315D99" w:rsidRDefault="00315D99">
                  <w:pPr>
                    <w:jc w:val="center"/>
                    <w:rPr>
                      <w:kern w:val="0"/>
                      <w:szCs w:val="21"/>
                    </w:rPr>
                  </w:pPr>
                </w:p>
              </w:tc>
              <w:tc>
                <w:tcPr>
                  <w:tcW w:w="2178" w:type="pct"/>
                  <w:vAlign w:val="center"/>
                </w:tcPr>
                <w:p w14:paraId="1F157DD1" w14:textId="77777777" w:rsidR="00315D99" w:rsidRDefault="008D37D5">
                  <w:pPr>
                    <w:jc w:val="center"/>
                    <w:rPr>
                      <w:kern w:val="0"/>
                      <w:szCs w:val="21"/>
                    </w:rPr>
                  </w:pPr>
                  <w:r>
                    <w:rPr>
                      <w:rFonts w:hint="eastAsia"/>
                      <w:color w:val="000000" w:themeColor="text1"/>
                      <w:kern w:val="24"/>
                      <w:szCs w:val="21"/>
                    </w:rPr>
                    <w:t>N</w:t>
                  </w:r>
                  <w:r>
                    <w:rPr>
                      <w:color w:val="000000" w:themeColor="text1"/>
                      <w:kern w:val="24"/>
                      <w:szCs w:val="21"/>
                    </w:rPr>
                    <w:t>O</w:t>
                  </w:r>
                  <w:r>
                    <w:rPr>
                      <w:color w:val="000000" w:themeColor="text1"/>
                      <w:kern w:val="24"/>
                      <w:szCs w:val="21"/>
                      <w:vertAlign w:val="subscript"/>
                    </w:rPr>
                    <w:t>X</w:t>
                  </w:r>
                </w:p>
              </w:tc>
              <w:tc>
                <w:tcPr>
                  <w:tcW w:w="1666" w:type="pct"/>
                </w:tcPr>
                <w:p w14:paraId="1688815C" w14:textId="77777777" w:rsidR="00315D99" w:rsidRDefault="008D37D5">
                  <w:pPr>
                    <w:jc w:val="center"/>
                    <w:rPr>
                      <w:kern w:val="0"/>
                      <w:szCs w:val="21"/>
                    </w:rPr>
                  </w:pPr>
                  <w:r>
                    <w:rPr>
                      <w:rFonts w:hint="eastAsia"/>
                      <w:kern w:val="0"/>
                      <w:szCs w:val="21"/>
                    </w:rPr>
                    <w:t>每月</w:t>
                  </w:r>
                  <w:r>
                    <w:rPr>
                      <w:rFonts w:hint="eastAsia"/>
                      <w:kern w:val="0"/>
                      <w:szCs w:val="21"/>
                    </w:rPr>
                    <w:t>1</w:t>
                  </w:r>
                  <w:r>
                    <w:rPr>
                      <w:rFonts w:hint="eastAsia"/>
                      <w:kern w:val="0"/>
                      <w:szCs w:val="21"/>
                    </w:rPr>
                    <w:t>次</w:t>
                  </w:r>
                </w:p>
              </w:tc>
            </w:tr>
            <w:tr w:rsidR="00315D99" w14:paraId="28CFEDB1" w14:textId="77777777">
              <w:tc>
                <w:tcPr>
                  <w:tcW w:w="1156" w:type="pct"/>
                </w:tcPr>
                <w:p w14:paraId="1DE4ED16" w14:textId="77777777" w:rsidR="00315D99" w:rsidRDefault="008D37D5">
                  <w:pPr>
                    <w:jc w:val="center"/>
                    <w:rPr>
                      <w:kern w:val="0"/>
                      <w:sz w:val="20"/>
                      <w:szCs w:val="21"/>
                    </w:rPr>
                  </w:pPr>
                  <w:r>
                    <w:rPr>
                      <w:rFonts w:hint="eastAsia"/>
                      <w:kern w:val="0"/>
                      <w:sz w:val="20"/>
                      <w:szCs w:val="21"/>
                    </w:rPr>
                    <w:t>厂界</w:t>
                  </w:r>
                </w:p>
              </w:tc>
              <w:tc>
                <w:tcPr>
                  <w:tcW w:w="2178" w:type="pct"/>
                  <w:vAlign w:val="center"/>
                </w:tcPr>
                <w:p w14:paraId="72681EE9" w14:textId="77777777" w:rsidR="00315D99" w:rsidRDefault="008D37D5">
                  <w:pPr>
                    <w:jc w:val="center"/>
                    <w:rPr>
                      <w:color w:val="000000" w:themeColor="text1"/>
                      <w:kern w:val="24"/>
                      <w:sz w:val="20"/>
                      <w:szCs w:val="21"/>
                    </w:rPr>
                  </w:pPr>
                  <w:r>
                    <w:rPr>
                      <w:rFonts w:hint="eastAsia"/>
                      <w:color w:val="000000" w:themeColor="text1"/>
                      <w:kern w:val="24"/>
                      <w:sz w:val="20"/>
                      <w:szCs w:val="21"/>
                    </w:rPr>
                    <w:t>氨、硫化氢</w:t>
                  </w:r>
                </w:p>
              </w:tc>
              <w:tc>
                <w:tcPr>
                  <w:tcW w:w="1666" w:type="pct"/>
                </w:tcPr>
                <w:p w14:paraId="1F76BA25" w14:textId="77777777" w:rsidR="00315D99" w:rsidRDefault="008D37D5">
                  <w:pPr>
                    <w:jc w:val="center"/>
                    <w:rPr>
                      <w:kern w:val="0"/>
                      <w:sz w:val="20"/>
                      <w:szCs w:val="21"/>
                    </w:rPr>
                  </w:pPr>
                  <w:r>
                    <w:rPr>
                      <w:color w:val="000000" w:themeColor="text1"/>
                      <w:kern w:val="24"/>
                      <w:szCs w:val="21"/>
                    </w:rPr>
                    <w:t>每年</w:t>
                  </w:r>
                  <w:r>
                    <w:rPr>
                      <w:color w:val="000000" w:themeColor="text1"/>
                      <w:kern w:val="24"/>
                      <w:szCs w:val="21"/>
                    </w:rPr>
                    <w:t>1</w:t>
                  </w:r>
                  <w:r>
                    <w:rPr>
                      <w:color w:val="000000" w:themeColor="text1"/>
                      <w:kern w:val="24"/>
                      <w:szCs w:val="21"/>
                    </w:rPr>
                    <w:t>次</w:t>
                  </w:r>
                </w:p>
              </w:tc>
            </w:tr>
          </w:tbl>
          <w:p w14:paraId="4BDE6762" w14:textId="77777777" w:rsidR="00315D99" w:rsidRDefault="008D37D5">
            <w:pPr>
              <w:ind w:firstLineChars="200" w:firstLine="482"/>
              <w:rPr>
                <w:b/>
                <w:bCs/>
                <w:sz w:val="24"/>
              </w:rPr>
            </w:pPr>
            <w:r>
              <w:rPr>
                <w:b/>
                <w:bCs/>
                <w:sz w:val="24"/>
              </w:rPr>
              <w:t>2</w:t>
            </w:r>
            <w:r>
              <w:rPr>
                <w:b/>
                <w:bCs/>
                <w:sz w:val="24"/>
              </w:rPr>
              <w:t>、废水</w:t>
            </w:r>
          </w:p>
          <w:p w14:paraId="2E30EA67" w14:textId="55254B98" w:rsidR="00315D99" w:rsidRDefault="008D37D5">
            <w:pPr>
              <w:spacing w:line="360" w:lineRule="auto"/>
              <w:ind w:firstLineChars="200" w:firstLine="480"/>
              <w:rPr>
                <w:color w:val="000000"/>
                <w:sz w:val="24"/>
              </w:rPr>
            </w:pPr>
            <w:r>
              <w:rPr>
                <w:rFonts w:hint="eastAsia"/>
                <w:color w:val="000000"/>
                <w:sz w:val="24"/>
              </w:rPr>
              <w:t>项目排水包括</w:t>
            </w:r>
            <w:r>
              <w:rPr>
                <w:color w:val="000000" w:themeColor="text1"/>
                <w:kern w:val="0"/>
                <w:sz w:val="24"/>
              </w:rPr>
              <w:t>生活</w:t>
            </w:r>
            <w:r>
              <w:rPr>
                <w:rFonts w:hint="eastAsia"/>
                <w:color w:val="000000" w:themeColor="text1"/>
                <w:kern w:val="0"/>
                <w:sz w:val="24"/>
              </w:rPr>
              <w:t>废</w:t>
            </w:r>
            <w:r>
              <w:rPr>
                <w:color w:val="000000" w:themeColor="text1"/>
                <w:kern w:val="0"/>
                <w:sz w:val="24"/>
              </w:rPr>
              <w:t>水</w:t>
            </w:r>
            <w:r>
              <w:rPr>
                <w:rFonts w:hint="eastAsia"/>
                <w:color w:val="000000" w:themeColor="text1"/>
                <w:kern w:val="0"/>
                <w:sz w:val="24"/>
              </w:rPr>
              <w:t>、娱乐废</w:t>
            </w:r>
            <w:r>
              <w:rPr>
                <w:color w:val="000000" w:themeColor="text1"/>
                <w:kern w:val="0"/>
                <w:sz w:val="24"/>
              </w:rPr>
              <w:t>水</w:t>
            </w:r>
            <w:r>
              <w:rPr>
                <w:rFonts w:hint="eastAsia"/>
                <w:color w:val="000000" w:themeColor="text1"/>
                <w:kern w:val="0"/>
                <w:sz w:val="24"/>
              </w:rPr>
              <w:t>和锅炉废水</w:t>
            </w:r>
            <w:r>
              <w:rPr>
                <w:rFonts w:hint="eastAsia"/>
                <w:color w:val="000000"/>
                <w:sz w:val="24"/>
              </w:rPr>
              <w:t>，排水总量</w:t>
            </w:r>
            <w:r w:rsidR="0093722F">
              <w:rPr>
                <w:rFonts w:hint="eastAsia"/>
                <w:color w:val="000000"/>
                <w:sz w:val="24"/>
                <w:shd w:val="clear" w:color="auto" w:fill="FFFFFF"/>
              </w:rPr>
              <w:t>1</w:t>
            </w:r>
            <w:r w:rsidR="0093722F">
              <w:rPr>
                <w:color w:val="000000"/>
                <w:sz w:val="24"/>
                <w:shd w:val="clear" w:color="auto" w:fill="FFFFFF"/>
              </w:rPr>
              <w:t>30.72m</w:t>
            </w:r>
            <w:r w:rsidR="0093722F">
              <w:rPr>
                <w:color w:val="000000"/>
                <w:sz w:val="24"/>
                <w:shd w:val="clear" w:color="auto" w:fill="FFFFFF"/>
                <w:vertAlign w:val="superscript"/>
              </w:rPr>
              <w:t>3</w:t>
            </w:r>
            <w:r w:rsidR="0093722F">
              <w:rPr>
                <w:color w:val="000000"/>
                <w:sz w:val="24"/>
                <w:shd w:val="clear" w:color="auto" w:fill="FFFFFF"/>
              </w:rPr>
              <w:t>/d</w:t>
            </w:r>
            <w:r w:rsidR="0093722F">
              <w:rPr>
                <w:color w:val="000000"/>
                <w:sz w:val="24"/>
              </w:rPr>
              <w:t>（</w:t>
            </w:r>
            <w:r w:rsidR="0093722F">
              <w:rPr>
                <w:color w:val="000000"/>
                <w:sz w:val="24"/>
              </w:rPr>
              <w:t>47571.84m</w:t>
            </w:r>
            <w:r w:rsidR="0093722F">
              <w:rPr>
                <w:color w:val="000000"/>
                <w:sz w:val="24"/>
                <w:vertAlign w:val="superscript"/>
              </w:rPr>
              <w:t>3</w:t>
            </w:r>
            <w:r w:rsidR="0093722F">
              <w:rPr>
                <w:color w:val="000000"/>
                <w:sz w:val="24"/>
              </w:rPr>
              <w:t>/a</w:t>
            </w:r>
            <w:r w:rsidR="0093722F">
              <w:rPr>
                <w:color w:val="000000"/>
                <w:sz w:val="24"/>
                <w:shd w:val="clear" w:color="auto" w:fill="FFFFFF"/>
              </w:rPr>
              <w:t>）</w:t>
            </w:r>
            <w:r>
              <w:rPr>
                <w:rFonts w:hint="eastAsia"/>
                <w:color w:val="000000"/>
                <w:sz w:val="24"/>
              </w:rPr>
              <w:t>。</w:t>
            </w:r>
          </w:p>
          <w:p w14:paraId="259D360E" w14:textId="77777777" w:rsidR="00315D99" w:rsidRDefault="008D37D5">
            <w:pPr>
              <w:spacing w:line="360"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）废水污染物排放源</w:t>
            </w:r>
          </w:p>
          <w:p w14:paraId="1B2F7940" w14:textId="77777777" w:rsidR="00315D99" w:rsidRDefault="008D37D5">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①生活污水排放</w:t>
            </w:r>
          </w:p>
          <w:p w14:paraId="074B4EA4" w14:textId="77777777" w:rsidR="00315D99" w:rsidRDefault="008D37D5">
            <w:pPr>
              <w:spacing w:line="360" w:lineRule="auto"/>
              <w:ind w:firstLineChars="200" w:firstLine="480"/>
              <w:rPr>
                <w:color w:val="000000" w:themeColor="text1"/>
                <w:sz w:val="24"/>
              </w:rPr>
            </w:pPr>
            <w:r>
              <w:rPr>
                <w:rFonts w:hint="eastAsia"/>
                <w:color w:val="000000" w:themeColor="text1"/>
                <w:sz w:val="24"/>
              </w:rPr>
              <w:t>生活污水包括员工办公污水、游客游览污水、餐饮废水和住宿员工污水，总</w:t>
            </w:r>
            <w:r>
              <w:rPr>
                <w:color w:val="000000" w:themeColor="text1"/>
                <w:sz w:val="24"/>
              </w:rPr>
              <w:t>量为</w:t>
            </w:r>
            <w:r>
              <w:rPr>
                <w:color w:val="000000" w:themeColor="text1"/>
                <w:sz w:val="24"/>
              </w:rPr>
              <w:t>117.35m</w:t>
            </w:r>
            <w:r>
              <w:rPr>
                <w:color w:val="000000" w:themeColor="text1"/>
                <w:sz w:val="24"/>
                <w:vertAlign w:val="superscript"/>
              </w:rPr>
              <w:t>3</w:t>
            </w:r>
            <w:r>
              <w:rPr>
                <w:color w:val="000000" w:themeColor="text1"/>
                <w:sz w:val="24"/>
              </w:rPr>
              <w:t>/d</w:t>
            </w:r>
            <w:r>
              <w:rPr>
                <w:color w:val="000000" w:themeColor="text1"/>
                <w:sz w:val="24"/>
              </w:rPr>
              <w:t>（</w:t>
            </w:r>
            <w:r>
              <w:rPr>
                <w:color w:val="000000" w:themeColor="text1"/>
                <w:sz w:val="24"/>
              </w:rPr>
              <w:t>42831.44</w:t>
            </w:r>
            <w:r>
              <w:rPr>
                <w:color w:val="000000" w:themeColor="text1"/>
                <w:kern w:val="0"/>
                <w:sz w:val="24"/>
              </w:rPr>
              <w:t>m</w:t>
            </w:r>
            <w:r>
              <w:rPr>
                <w:color w:val="000000" w:themeColor="text1"/>
                <w:kern w:val="0"/>
                <w:sz w:val="24"/>
                <w:vertAlign w:val="superscript"/>
              </w:rPr>
              <w:t>3</w:t>
            </w:r>
            <w:r>
              <w:rPr>
                <w:color w:val="000000" w:themeColor="text1"/>
                <w:kern w:val="0"/>
                <w:sz w:val="24"/>
              </w:rPr>
              <w:t>/a</w:t>
            </w:r>
            <w:r>
              <w:rPr>
                <w:color w:val="000000" w:themeColor="text1"/>
                <w:sz w:val="24"/>
              </w:rPr>
              <w:t>）</w:t>
            </w:r>
            <w:r>
              <w:rPr>
                <w:rFonts w:hint="eastAsia"/>
                <w:color w:val="000000" w:themeColor="text1"/>
                <w:sz w:val="24"/>
              </w:rPr>
              <w:t>，</w:t>
            </w:r>
            <w:r>
              <w:rPr>
                <w:rFonts w:hint="eastAsia"/>
                <w:color w:val="000000" w:themeColor="text1"/>
                <w:sz w:val="24"/>
                <w:shd w:val="clear" w:color="auto" w:fill="FFFFFF"/>
              </w:rPr>
              <w:t>生活污水中</w:t>
            </w:r>
            <w:r>
              <w:rPr>
                <w:color w:val="000000" w:themeColor="text1"/>
                <w:sz w:val="24"/>
                <w:shd w:val="clear" w:color="auto" w:fill="FFFFFF"/>
              </w:rPr>
              <w:t>餐饮废水经隔油池处理后进化粪池，与</w:t>
            </w:r>
            <w:r>
              <w:rPr>
                <w:rFonts w:hint="eastAsia"/>
                <w:color w:val="000000" w:themeColor="text1"/>
                <w:sz w:val="24"/>
                <w:shd w:val="clear" w:color="auto" w:fill="FFFFFF"/>
              </w:rPr>
              <w:t>其他生活</w:t>
            </w:r>
            <w:r>
              <w:rPr>
                <w:color w:val="000000" w:themeColor="text1"/>
                <w:sz w:val="24"/>
                <w:shd w:val="clear" w:color="auto" w:fill="FFFFFF"/>
              </w:rPr>
              <w:t>污水一起排入市政污水管网</w:t>
            </w:r>
            <w:r>
              <w:rPr>
                <w:rFonts w:hint="eastAsia"/>
                <w:color w:val="000000" w:themeColor="text1"/>
                <w:sz w:val="24"/>
                <w:shd w:val="clear" w:color="auto" w:fill="FFFFFF"/>
              </w:rPr>
              <w:t>。</w:t>
            </w:r>
          </w:p>
          <w:p w14:paraId="6F149A81" w14:textId="77777777" w:rsidR="00315D99" w:rsidRDefault="008D37D5">
            <w:pPr>
              <w:spacing w:line="360" w:lineRule="auto"/>
              <w:ind w:firstLineChars="200" w:firstLine="480"/>
              <w:rPr>
                <w:color w:val="000000" w:themeColor="text1"/>
                <w:sz w:val="24"/>
              </w:rPr>
            </w:pPr>
            <w:r>
              <w:rPr>
                <w:rFonts w:hint="eastAsia"/>
                <w:color w:val="000000"/>
                <w:sz w:val="24"/>
              </w:rPr>
              <w:t>员工办公污水量为</w:t>
            </w:r>
            <w:r>
              <w:rPr>
                <w:rFonts w:hint="eastAsia"/>
                <w:color w:val="000000"/>
                <w:sz w:val="24"/>
              </w:rPr>
              <w:t>4</w:t>
            </w:r>
            <w:r>
              <w:rPr>
                <w:color w:val="000000"/>
                <w:sz w:val="24"/>
              </w:rPr>
              <w:t>.32</w:t>
            </w:r>
            <w:r>
              <w:rPr>
                <w:color w:val="000000" w:themeColor="text1"/>
                <w:sz w:val="24"/>
              </w:rPr>
              <w:t xml:space="preserve"> m</w:t>
            </w:r>
            <w:r>
              <w:rPr>
                <w:color w:val="000000" w:themeColor="text1"/>
                <w:sz w:val="24"/>
                <w:vertAlign w:val="superscript"/>
              </w:rPr>
              <w:t>3</w:t>
            </w:r>
            <w:r>
              <w:rPr>
                <w:color w:val="000000" w:themeColor="text1"/>
                <w:sz w:val="24"/>
              </w:rPr>
              <w:t>/d</w:t>
            </w:r>
            <w:r>
              <w:rPr>
                <w:color w:val="000000" w:themeColor="text1"/>
                <w:sz w:val="24"/>
              </w:rPr>
              <w:t>（</w:t>
            </w:r>
            <w:r>
              <w:rPr>
                <w:color w:val="000000" w:themeColor="text1"/>
                <w:sz w:val="24"/>
              </w:rPr>
              <w:t>1576.8</w:t>
            </w:r>
            <w:r>
              <w:rPr>
                <w:color w:val="000000" w:themeColor="text1"/>
                <w:kern w:val="0"/>
                <w:sz w:val="24"/>
              </w:rPr>
              <w:t>m</w:t>
            </w:r>
            <w:r>
              <w:rPr>
                <w:color w:val="000000" w:themeColor="text1"/>
                <w:kern w:val="0"/>
                <w:sz w:val="24"/>
                <w:vertAlign w:val="superscript"/>
              </w:rPr>
              <w:t>3</w:t>
            </w:r>
            <w:r>
              <w:rPr>
                <w:color w:val="000000" w:themeColor="text1"/>
                <w:kern w:val="0"/>
                <w:sz w:val="24"/>
              </w:rPr>
              <w:t>/a</w:t>
            </w:r>
            <w:r>
              <w:rPr>
                <w:color w:val="000000" w:themeColor="text1"/>
                <w:sz w:val="24"/>
              </w:rPr>
              <w:t>）</w:t>
            </w:r>
            <w:r>
              <w:rPr>
                <w:rFonts w:hint="eastAsia"/>
                <w:color w:val="000000"/>
                <w:sz w:val="24"/>
              </w:rPr>
              <w:t>，游客游览污水量为</w:t>
            </w:r>
            <w:r>
              <w:rPr>
                <w:rFonts w:hint="eastAsia"/>
                <w:color w:val="000000"/>
                <w:sz w:val="24"/>
              </w:rPr>
              <w:t>2</w:t>
            </w:r>
            <w:r>
              <w:rPr>
                <w:color w:val="000000"/>
                <w:sz w:val="24"/>
              </w:rPr>
              <w:t>3.67</w:t>
            </w:r>
            <w:r>
              <w:rPr>
                <w:color w:val="000000" w:themeColor="text1"/>
                <w:sz w:val="24"/>
              </w:rPr>
              <w:t xml:space="preserve"> m</w:t>
            </w:r>
            <w:r>
              <w:rPr>
                <w:color w:val="000000" w:themeColor="text1"/>
                <w:sz w:val="24"/>
                <w:vertAlign w:val="superscript"/>
              </w:rPr>
              <w:t>3</w:t>
            </w:r>
            <w:r>
              <w:rPr>
                <w:color w:val="000000" w:themeColor="text1"/>
                <w:sz w:val="24"/>
              </w:rPr>
              <w:t>/d</w:t>
            </w:r>
            <w:r>
              <w:rPr>
                <w:color w:val="000000" w:themeColor="text1"/>
                <w:sz w:val="24"/>
              </w:rPr>
              <w:t>（</w:t>
            </w:r>
            <w:r>
              <w:rPr>
                <w:color w:val="000000" w:themeColor="text1"/>
                <w:sz w:val="24"/>
              </w:rPr>
              <w:t>8640.86</w:t>
            </w:r>
            <w:r>
              <w:rPr>
                <w:color w:val="000000" w:themeColor="text1"/>
                <w:kern w:val="0"/>
                <w:sz w:val="24"/>
              </w:rPr>
              <w:t>m</w:t>
            </w:r>
            <w:r>
              <w:rPr>
                <w:color w:val="000000" w:themeColor="text1"/>
                <w:kern w:val="0"/>
                <w:sz w:val="24"/>
                <w:vertAlign w:val="superscript"/>
              </w:rPr>
              <w:t>3</w:t>
            </w:r>
            <w:r>
              <w:rPr>
                <w:color w:val="000000" w:themeColor="text1"/>
                <w:kern w:val="0"/>
                <w:sz w:val="24"/>
              </w:rPr>
              <w:t>/a</w:t>
            </w:r>
            <w:r>
              <w:rPr>
                <w:color w:val="000000" w:themeColor="text1"/>
                <w:sz w:val="24"/>
              </w:rPr>
              <w:t>）</w:t>
            </w:r>
            <w:r>
              <w:rPr>
                <w:rFonts w:hint="eastAsia"/>
                <w:color w:val="000000"/>
                <w:sz w:val="24"/>
              </w:rPr>
              <w:t>，餐饮废水量为</w:t>
            </w:r>
            <w:r>
              <w:rPr>
                <w:rFonts w:hint="eastAsia"/>
                <w:color w:val="000000"/>
                <w:sz w:val="24"/>
              </w:rPr>
              <w:t>1</w:t>
            </w:r>
            <w:r>
              <w:rPr>
                <w:color w:val="000000"/>
                <w:sz w:val="24"/>
              </w:rPr>
              <w:t>6.55</w:t>
            </w:r>
            <w:r>
              <w:rPr>
                <w:color w:val="000000" w:themeColor="text1"/>
                <w:sz w:val="24"/>
              </w:rPr>
              <w:t>m</w:t>
            </w:r>
            <w:r>
              <w:rPr>
                <w:color w:val="000000" w:themeColor="text1"/>
                <w:sz w:val="24"/>
                <w:vertAlign w:val="superscript"/>
              </w:rPr>
              <w:t>3</w:t>
            </w:r>
            <w:r>
              <w:rPr>
                <w:color w:val="000000" w:themeColor="text1"/>
                <w:sz w:val="24"/>
              </w:rPr>
              <w:t>/d</w:t>
            </w:r>
            <w:r>
              <w:rPr>
                <w:color w:val="000000" w:themeColor="text1"/>
                <w:sz w:val="24"/>
              </w:rPr>
              <w:t>（</w:t>
            </w:r>
            <w:r>
              <w:rPr>
                <w:rFonts w:hint="eastAsia"/>
                <w:color w:val="000000" w:themeColor="text1"/>
                <w:sz w:val="24"/>
              </w:rPr>
              <w:t>6</w:t>
            </w:r>
            <w:r>
              <w:rPr>
                <w:color w:val="000000" w:themeColor="text1"/>
                <w:sz w:val="24"/>
              </w:rPr>
              <w:t>041.77</w:t>
            </w:r>
            <w:r>
              <w:rPr>
                <w:color w:val="000000" w:themeColor="text1"/>
                <w:kern w:val="0"/>
                <w:sz w:val="24"/>
              </w:rPr>
              <w:t>m</w:t>
            </w:r>
            <w:r>
              <w:rPr>
                <w:color w:val="000000" w:themeColor="text1"/>
                <w:kern w:val="0"/>
                <w:sz w:val="24"/>
                <w:vertAlign w:val="superscript"/>
              </w:rPr>
              <w:t>3</w:t>
            </w:r>
            <w:r>
              <w:rPr>
                <w:color w:val="000000" w:themeColor="text1"/>
                <w:kern w:val="0"/>
                <w:sz w:val="24"/>
              </w:rPr>
              <w:t>/a</w:t>
            </w:r>
            <w:r>
              <w:rPr>
                <w:color w:val="000000" w:themeColor="text1"/>
                <w:sz w:val="24"/>
              </w:rPr>
              <w:t>）</w:t>
            </w:r>
            <w:r>
              <w:rPr>
                <w:rFonts w:hint="eastAsia"/>
                <w:color w:val="000000"/>
                <w:sz w:val="24"/>
              </w:rPr>
              <w:t>，住宿员工污水量为</w:t>
            </w:r>
            <w:r>
              <w:rPr>
                <w:rFonts w:hint="eastAsia"/>
                <w:color w:val="000000"/>
                <w:sz w:val="24"/>
              </w:rPr>
              <w:t>7</w:t>
            </w:r>
            <w:r>
              <w:rPr>
                <w:color w:val="000000"/>
                <w:sz w:val="24"/>
              </w:rPr>
              <w:t>2.8</w:t>
            </w:r>
            <w:r>
              <w:rPr>
                <w:color w:val="000000" w:themeColor="text1"/>
                <w:sz w:val="24"/>
              </w:rPr>
              <w:t xml:space="preserve"> m</w:t>
            </w:r>
            <w:r>
              <w:rPr>
                <w:color w:val="000000" w:themeColor="text1"/>
                <w:sz w:val="24"/>
                <w:vertAlign w:val="superscript"/>
              </w:rPr>
              <w:t>3</w:t>
            </w:r>
            <w:r>
              <w:rPr>
                <w:color w:val="000000" w:themeColor="text1"/>
                <w:sz w:val="24"/>
              </w:rPr>
              <w:t>/d</w:t>
            </w:r>
            <w:r>
              <w:rPr>
                <w:color w:val="000000" w:themeColor="text1"/>
                <w:sz w:val="24"/>
              </w:rPr>
              <w:t>（</w:t>
            </w:r>
            <w:r>
              <w:rPr>
                <w:color w:val="000000" w:themeColor="text1"/>
                <w:sz w:val="24"/>
              </w:rPr>
              <w:t>26572</w:t>
            </w:r>
            <w:r>
              <w:rPr>
                <w:color w:val="000000" w:themeColor="text1"/>
                <w:kern w:val="0"/>
                <w:sz w:val="24"/>
              </w:rPr>
              <w:t>m</w:t>
            </w:r>
            <w:r>
              <w:rPr>
                <w:color w:val="000000" w:themeColor="text1"/>
                <w:kern w:val="0"/>
                <w:sz w:val="24"/>
                <w:vertAlign w:val="superscript"/>
              </w:rPr>
              <w:t>3</w:t>
            </w:r>
            <w:r>
              <w:rPr>
                <w:color w:val="000000" w:themeColor="text1"/>
                <w:kern w:val="0"/>
                <w:sz w:val="24"/>
              </w:rPr>
              <w:t>/a</w:t>
            </w:r>
            <w:r>
              <w:rPr>
                <w:color w:val="000000" w:themeColor="text1"/>
                <w:sz w:val="24"/>
              </w:rPr>
              <w:t>）</w:t>
            </w:r>
            <w:r>
              <w:rPr>
                <w:rFonts w:hint="eastAsia"/>
                <w:color w:val="000000" w:themeColor="text1"/>
                <w:sz w:val="24"/>
              </w:rPr>
              <w:t>。</w:t>
            </w:r>
          </w:p>
          <w:p w14:paraId="04783829" w14:textId="77777777" w:rsidR="00315D99" w:rsidRDefault="008D37D5">
            <w:pPr>
              <w:spacing w:line="360" w:lineRule="auto"/>
              <w:ind w:firstLineChars="200" w:firstLine="480"/>
              <w:rPr>
                <w:color w:val="000000" w:themeColor="text1"/>
                <w:sz w:val="24"/>
              </w:rPr>
            </w:pPr>
            <w:r>
              <w:rPr>
                <w:rFonts w:hint="eastAsia"/>
                <w:color w:val="000000" w:themeColor="text1"/>
                <w:sz w:val="24"/>
              </w:rPr>
              <w:t>类别一般项目化粪池生活污水的浓度为</w:t>
            </w:r>
            <w:r>
              <w:rPr>
                <w:color w:val="000000" w:themeColor="text1"/>
                <w:sz w:val="24"/>
              </w:rPr>
              <w:t>COD≤350mg/l</w:t>
            </w:r>
            <w:r>
              <w:rPr>
                <w:color w:val="000000" w:themeColor="text1"/>
                <w:sz w:val="24"/>
              </w:rPr>
              <w:t>、</w:t>
            </w:r>
            <w:r>
              <w:rPr>
                <w:color w:val="000000" w:themeColor="text1"/>
                <w:sz w:val="24"/>
              </w:rPr>
              <w:t>BOD</w:t>
            </w:r>
            <w:r>
              <w:rPr>
                <w:color w:val="000000" w:themeColor="text1"/>
                <w:sz w:val="24"/>
                <w:vertAlign w:val="subscript"/>
              </w:rPr>
              <w:t>5</w:t>
            </w:r>
            <w:r>
              <w:rPr>
                <w:color w:val="000000" w:themeColor="text1"/>
                <w:sz w:val="24"/>
              </w:rPr>
              <w:t>≤200mg/l</w:t>
            </w:r>
            <w:r>
              <w:rPr>
                <w:color w:val="000000" w:themeColor="text1"/>
                <w:sz w:val="24"/>
              </w:rPr>
              <w:t>、氨氮</w:t>
            </w:r>
            <w:r>
              <w:rPr>
                <w:color w:val="000000" w:themeColor="text1"/>
                <w:sz w:val="24"/>
              </w:rPr>
              <w:t>≤45mg/l</w:t>
            </w:r>
            <w:r>
              <w:rPr>
                <w:color w:val="000000" w:themeColor="text1"/>
                <w:sz w:val="24"/>
              </w:rPr>
              <w:t>、</w:t>
            </w:r>
            <w:r>
              <w:rPr>
                <w:color w:val="000000" w:themeColor="text1"/>
                <w:sz w:val="24"/>
              </w:rPr>
              <w:t>SS≤400mg/l</w:t>
            </w:r>
            <w:r>
              <w:rPr>
                <w:color w:val="000000" w:themeColor="text1"/>
                <w:sz w:val="24"/>
                <w:shd w:val="clear" w:color="auto" w:fill="FFFFFF"/>
              </w:rPr>
              <w:t>。</w:t>
            </w:r>
            <w:r>
              <w:rPr>
                <w:rFonts w:hint="eastAsia"/>
                <w:color w:val="000000" w:themeColor="text1"/>
                <w:sz w:val="24"/>
                <w:shd w:val="clear" w:color="auto" w:fill="FFFFFF"/>
              </w:rPr>
              <w:t>项目生活污水的排放浓度满足</w:t>
            </w:r>
            <w:r>
              <w:rPr>
                <w:rFonts w:cs="宋体" w:hint="eastAsia"/>
                <w:sz w:val="24"/>
              </w:rPr>
              <w:t>《污水综合排放标准》（</w:t>
            </w:r>
            <w:r>
              <w:rPr>
                <w:rFonts w:cs="宋体" w:hint="eastAsia"/>
                <w:sz w:val="24"/>
              </w:rPr>
              <w:t>GB8978-1996</w:t>
            </w:r>
            <w:r>
              <w:rPr>
                <w:rFonts w:cs="宋体" w:hint="eastAsia"/>
                <w:sz w:val="24"/>
              </w:rPr>
              <w:t>）三级标准和</w:t>
            </w:r>
            <w:r>
              <w:rPr>
                <w:rFonts w:hint="eastAsia"/>
                <w:color w:val="000000" w:themeColor="text1"/>
                <w:sz w:val="24"/>
              </w:rPr>
              <w:t>《污水排入城镇下水道水质标准》（</w:t>
            </w:r>
            <w:r>
              <w:rPr>
                <w:rFonts w:hint="eastAsia"/>
                <w:color w:val="000000" w:themeColor="text1"/>
                <w:sz w:val="24"/>
              </w:rPr>
              <w:t>G</w:t>
            </w:r>
            <w:r>
              <w:rPr>
                <w:color w:val="000000" w:themeColor="text1"/>
                <w:sz w:val="24"/>
              </w:rPr>
              <w:t>B/T31962</w:t>
            </w:r>
            <w:r>
              <w:rPr>
                <w:rFonts w:hint="eastAsia"/>
                <w:color w:val="000000" w:themeColor="text1"/>
                <w:sz w:val="24"/>
              </w:rPr>
              <w:t>-</w:t>
            </w:r>
            <w:r>
              <w:rPr>
                <w:color w:val="000000" w:themeColor="text1"/>
                <w:sz w:val="24"/>
              </w:rPr>
              <w:t>2015</w:t>
            </w:r>
            <w:r>
              <w:rPr>
                <w:rFonts w:hint="eastAsia"/>
                <w:color w:val="000000" w:themeColor="text1"/>
                <w:sz w:val="24"/>
              </w:rPr>
              <w:t>）</w:t>
            </w:r>
            <w:r>
              <w:rPr>
                <w:rFonts w:hint="eastAsia"/>
                <w:color w:val="000000" w:themeColor="text1"/>
                <w:sz w:val="24"/>
              </w:rPr>
              <w:t>B</w:t>
            </w:r>
            <w:r>
              <w:rPr>
                <w:rFonts w:hint="eastAsia"/>
                <w:color w:val="000000" w:themeColor="text1"/>
                <w:sz w:val="24"/>
              </w:rPr>
              <w:t>级标准。</w:t>
            </w:r>
          </w:p>
          <w:p w14:paraId="130F2296" w14:textId="77777777" w:rsidR="00315D99" w:rsidRDefault="008D37D5">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②娱乐废水排放</w:t>
            </w:r>
          </w:p>
          <w:p w14:paraId="46AE95FB" w14:textId="77777777" w:rsidR="00315D99" w:rsidRDefault="008D37D5">
            <w:pPr>
              <w:adjustRightInd w:val="0"/>
              <w:snapToGrid w:val="0"/>
              <w:spacing w:line="360" w:lineRule="auto"/>
              <w:ind w:firstLineChars="200" w:firstLine="480"/>
              <w:rPr>
                <w:color w:val="000000"/>
                <w:sz w:val="24"/>
                <w:shd w:val="clear" w:color="auto" w:fill="FFFFFF"/>
              </w:rPr>
            </w:pPr>
            <w:r>
              <w:rPr>
                <w:rFonts w:hint="eastAsia"/>
                <w:color w:val="000000" w:themeColor="text1"/>
                <w:sz w:val="24"/>
              </w:rPr>
              <w:t>娱乐废水包括萌宠乐园产生的废水和海洋</w:t>
            </w:r>
            <w:proofErr w:type="gramStart"/>
            <w:r>
              <w:rPr>
                <w:rFonts w:hint="eastAsia"/>
                <w:color w:val="000000" w:themeColor="text1"/>
                <w:sz w:val="24"/>
              </w:rPr>
              <w:t>馆产生</w:t>
            </w:r>
            <w:proofErr w:type="gramEnd"/>
            <w:r>
              <w:rPr>
                <w:rFonts w:hint="eastAsia"/>
                <w:color w:val="000000" w:themeColor="text1"/>
                <w:sz w:val="24"/>
              </w:rPr>
              <w:t>的废水，总量</w:t>
            </w:r>
            <w:r>
              <w:rPr>
                <w:rFonts w:hint="eastAsia"/>
                <w:color w:val="000000"/>
                <w:sz w:val="24"/>
                <w:shd w:val="clear" w:color="auto" w:fill="FFFFFF"/>
              </w:rPr>
              <w:t>为</w:t>
            </w:r>
            <w:r>
              <w:rPr>
                <w:rFonts w:hint="eastAsia"/>
                <w:color w:val="000000"/>
                <w:sz w:val="24"/>
                <w:shd w:val="clear" w:color="auto" w:fill="FFFFFF"/>
              </w:rPr>
              <w:t>1</w:t>
            </w:r>
            <w:r>
              <w:rPr>
                <w:color w:val="000000"/>
                <w:sz w:val="24"/>
                <w:shd w:val="clear" w:color="auto" w:fill="FFFFFF"/>
              </w:rPr>
              <w:t>2.8 m</w:t>
            </w:r>
            <w:r>
              <w:rPr>
                <w:color w:val="000000"/>
                <w:sz w:val="24"/>
                <w:shd w:val="clear" w:color="auto" w:fill="FFFFFF"/>
                <w:vertAlign w:val="superscript"/>
              </w:rPr>
              <w:t>3</w:t>
            </w:r>
            <w:r>
              <w:rPr>
                <w:color w:val="000000"/>
                <w:sz w:val="24"/>
                <w:shd w:val="clear" w:color="auto" w:fill="FFFFFF"/>
              </w:rPr>
              <w:t>/d</w:t>
            </w:r>
            <w:r>
              <w:rPr>
                <w:color w:val="000000"/>
                <w:sz w:val="24"/>
              </w:rPr>
              <w:lastRenderedPageBreak/>
              <w:t>（</w:t>
            </w:r>
            <w:r>
              <w:rPr>
                <w:color w:val="000000"/>
                <w:sz w:val="24"/>
              </w:rPr>
              <w:t>4672m</w:t>
            </w:r>
            <w:r>
              <w:rPr>
                <w:color w:val="000000"/>
                <w:sz w:val="24"/>
                <w:vertAlign w:val="superscript"/>
              </w:rPr>
              <w:t>3</w:t>
            </w:r>
            <w:r>
              <w:rPr>
                <w:color w:val="000000"/>
                <w:sz w:val="24"/>
              </w:rPr>
              <w:t>/a</w:t>
            </w:r>
            <w:r>
              <w:rPr>
                <w:color w:val="000000"/>
                <w:sz w:val="24"/>
                <w:shd w:val="clear" w:color="auto" w:fill="FFFFFF"/>
              </w:rPr>
              <w:t>）</w:t>
            </w:r>
            <w:r>
              <w:rPr>
                <w:rFonts w:hint="eastAsia"/>
                <w:color w:val="000000"/>
                <w:sz w:val="24"/>
                <w:shd w:val="clear" w:color="auto" w:fill="FFFFFF"/>
              </w:rPr>
              <w:t>，娱乐废水进入化粪池沉淀后，排入市政管网</w:t>
            </w:r>
            <w:r>
              <w:rPr>
                <w:rFonts w:hint="eastAsia"/>
                <w:color w:val="000000" w:themeColor="text1"/>
                <w:sz w:val="24"/>
              </w:rPr>
              <w:t>。其中</w:t>
            </w:r>
            <w:r>
              <w:rPr>
                <w:color w:val="000000" w:themeColor="text1"/>
                <w:sz w:val="24"/>
              </w:rPr>
              <w:t>，</w:t>
            </w:r>
            <w:r>
              <w:rPr>
                <w:rFonts w:ascii="宋体" w:hAnsi="宋体" w:cs="宋体" w:hint="eastAsia"/>
                <w:bCs/>
                <w:sz w:val="24"/>
              </w:rPr>
              <w:t>萌宠乐园中</w:t>
            </w:r>
            <w:r>
              <w:rPr>
                <w:rFonts w:hint="eastAsia"/>
                <w:color w:val="000000"/>
                <w:sz w:val="24"/>
                <w:shd w:val="clear" w:color="auto" w:fill="FFFFFF"/>
              </w:rPr>
              <w:t>动物维生和</w:t>
            </w:r>
            <w:proofErr w:type="gramStart"/>
            <w:r>
              <w:rPr>
                <w:rFonts w:hint="eastAsia"/>
                <w:color w:val="000000"/>
                <w:sz w:val="24"/>
                <w:shd w:val="clear" w:color="auto" w:fill="FFFFFF"/>
              </w:rPr>
              <w:t>笼社</w:t>
            </w:r>
            <w:proofErr w:type="gramEnd"/>
            <w:r>
              <w:rPr>
                <w:rFonts w:hint="eastAsia"/>
                <w:color w:val="000000"/>
                <w:sz w:val="24"/>
                <w:shd w:val="clear" w:color="auto" w:fill="FFFFFF"/>
              </w:rPr>
              <w:t>清洗产生的废水，</w:t>
            </w:r>
            <w:r>
              <w:rPr>
                <w:rFonts w:hint="eastAsia"/>
                <w:color w:val="000000" w:themeColor="text1"/>
                <w:sz w:val="24"/>
              </w:rPr>
              <w:t>污水量为</w:t>
            </w:r>
            <w:r>
              <w:rPr>
                <w:color w:val="000000"/>
                <w:sz w:val="24"/>
                <w:shd w:val="clear" w:color="auto" w:fill="FFFFFF"/>
              </w:rPr>
              <w:t>4.8m</w:t>
            </w:r>
            <w:r>
              <w:rPr>
                <w:color w:val="000000"/>
                <w:sz w:val="24"/>
                <w:shd w:val="clear" w:color="auto" w:fill="FFFFFF"/>
                <w:vertAlign w:val="superscript"/>
              </w:rPr>
              <w:t>3</w:t>
            </w:r>
            <w:r>
              <w:rPr>
                <w:color w:val="000000"/>
                <w:sz w:val="24"/>
                <w:shd w:val="clear" w:color="auto" w:fill="FFFFFF"/>
              </w:rPr>
              <w:t>/d</w:t>
            </w:r>
            <w:r>
              <w:rPr>
                <w:color w:val="000000"/>
                <w:sz w:val="24"/>
              </w:rPr>
              <w:t>（</w:t>
            </w:r>
            <w:r>
              <w:rPr>
                <w:color w:val="000000"/>
                <w:sz w:val="24"/>
              </w:rPr>
              <w:t>1752m</w:t>
            </w:r>
            <w:r>
              <w:rPr>
                <w:color w:val="000000"/>
                <w:sz w:val="24"/>
                <w:vertAlign w:val="superscript"/>
              </w:rPr>
              <w:t>3</w:t>
            </w:r>
            <w:r>
              <w:rPr>
                <w:color w:val="000000"/>
                <w:sz w:val="24"/>
              </w:rPr>
              <w:t>/a</w:t>
            </w:r>
            <w:r>
              <w:rPr>
                <w:color w:val="000000"/>
                <w:sz w:val="24"/>
                <w:shd w:val="clear" w:color="auto" w:fill="FFFFFF"/>
              </w:rPr>
              <w:t>）</w:t>
            </w:r>
            <w:r>
              <w:rPr>
                <w:rFonts w:hint="eastAsia"/>
                <w:color w:val="000000"/>
                <w:sz w:val="24"/>
                <w:shd w:val="clear" w:color="auto" w:fill="FFFFFF"/>
              </w:rPr>
              <w:t>；</w:t>
            </w:r>
            <w:r>
              <w:rPr>
                <w:rFonts w:ascii="宋体" w:hAnsi="宋体" w:cs="宋体" w:hint="eastAsia"/>
                <w:bCs/>
                <w:sz w:val="24"/>
              </w:rPr>
              <w:t>海洋</w:t>
            </w:r>
            <w:proofErr w:type="gramStart"/>
            <w:r>
              <w:rPr>
                <w:rFonts w:ascii="宋体" w:hAnsi="宋体" w:cs="宋体" w:hint="eastAsia"/>
                <w:bCs/>
                <w:sz w:val="24"/>
              </w:rPr>
              <w:t>馆采用密闭式内</w:t>
            </w:r>
            <w:proofErr w:type="gramEnd"/>
            <w:r>
              <w:rPr>
                <w:rFonts w:ascii="宋体" w:hAnsi="宋体" w:cs="宋体" w:hint="eastAsia"/>
                <w:bCs/>
                <w:sz w:val="24"/>
              </w:rPr>
              <w:t>循环处理，维生系统的水循环利用，设备反冲洗水废水量为8</w:t>
            </w:r>
            <w:r>
              <w:rPr>
                <w:color w:val="000000"/>
                <w:sz w:val="24"/>
                <w:shd w:val="clear" w:color="auto" w:fill="FFFFFF"/>
              </w:rPr>
              <w:t xml:space="preserve"> m</w:t>
            </w:r>
            <w:r>
              <w:rPr>
                <w:color w:val="000000"/>
                <w:sz w:val="24"/>
                <w:shd w:val="clear" w:color="auto" w:fill="FFFFFF"/>
                <w:vertAlign w:val="superscript"/>
              </w:rPr>
              <w:t>3</w:t>
            </w:r>
            <w:r>
              <w:rPr>
                <w:color w:val="000000"/>
                <w:sz w:val="24"/>
                <w:shd w:val="clear" w:color="auto" w:fill="FFFFFF"/>
              </w:rPr>
              <w:t>/d</w:t>
            </w:r>
            <w:r>
              <w:rPr>
                <w:color w:val="000000"/>
                <w:sz w:val="24"/>
              </w:rPr>
              <w:t>（</w:t>
            </w:r>
            <w:r>
              <w:rPr>
                <w:color w:val="000000"/>
                <w:sz w:val="24"/>
              </w:rPr>
              <w:t>2920m</w:t>
            </w:r>
            <w:r>
              <w:rPr>
                <w:color w:val="000000"/>
                <w:sz w:val="24"/>
                <w:vertAlign w:val="superscript"/>
              </w:rPr>
              <w:t>3</w:t>
            </w:r>
            <w:r>
              <w:rPr>
                <w:color w:val="000000"/>
                <w:sz w:val="24"/>
              </w:rPr>
              <w:t>/a</w:t>
            </w:r>
            <w:r>
              <w:rPr>
                <w:color w:val="000000"/>
                <w:sz w:val="24"/>
                <w:shd w:val="clear" w:color="auto" w:fill="FFFFFF"/>
              </w:rPr>
              <w:t>）</w:t>
            </w:r>
            <w:r>
              <w:rPr>
                <w:rFonts w:hint="eastAsia"/>
                <w:color w:val="000000"/>
                <w:sz w:val="24"/>
                <w:shd w:val="clear" w:color="auto" w:fill="FFFFFF"/>
              </w:rPr>
              <w:t>。</w:t>
            </w:r>
          </w:p>
          <w:p w14:paraId="32BC8E95" w14:textId="77777777" w:rsidR="00315D99" w:rsidRDefault="008D37D5">
            <w:pPr>
              <w:spacing w:line="360" w:lineRule="auto"/>
              <w:ind w:firstLineChars="200" w:firstLine="480"/>
              <w:rPr>
                <w:color w:val="000000" w:themeColor="text1"/>
                <w:sz w:val="24"/>
              </w:rPr>
            </w:pPr>
            <w:r>
              <w:rPr>
                <w:rFonts w:hint="eastAsia"/>
                <w:color w:val="000000" w:themeColor="text1"/>
                <w:sz w:val="24"/>
              </w:rPr>
              <w:t>类别一般项目化粪池生活污水的浓度为</w:t>
            </w:r>
            <w:r>
              <w:rPr>
                <w:color w:val="000000" w:themeColor="text1"/>
                <w:sz w:val="24"/>
              </w:rPr>
              <w:t>COD≤350mg/l</w:t>
            </w:r>
            <w:r>
              <w:rPr>
                <w:color w:val="000000" w:themeColor="text1"/>
                <w:sz w:val="24"/>
              </w:rPr>
              <w:t>、</w:t>
            </w:r>
            <w:r>
              <w:rPr>
                <w:color w:val="000000" w:themeColor="text1"/>
                <w:sz w:val="24"/>
              </w:rPr>
              <w:t>BOD</w:t>
            </w:r>
            <w:r>
              <w:rPr>
                <w:color w:val="000000" w:themeColor="text1"/>
                <w:sz w:val="24"/>
                <w:vertAlign w:val="subscript"/>
              </w:rPr>
              <w:t>5</w:t>
            </w:r>
            <w:r>
              <w:rPr>
                <w:color w:val="000000" w:themeColor="text1"/>
                <w:sz w:val="24"/>
              </w:rPr>
              <w:t>≤200mg/l</w:t>
            </w:r>
            <w:r>
              <w:rPr>
                <w:color w:val="000000" w:themeColor="text1"/>
                <w:sz w:val="24"/>
              </w:rPr>
              <w:t>、氨氮</w:t>
            </w:r>
            <w:r>
              <w:rPr>
                <w:color w:val="000000" w:themeColor="text1"/>
                <w:sz w:val="24"/>
              </w:rPr>
              <w:t>≤45mg/l</w:t>
            </w:r>
            <w:r>
              <w:rPr>
                <w:color w:val="000000" w:themeColor="text1"/>
                <w:sz w:val="24"/>
              </w:rPr>
              <w:t>、</w:t>
            </w:r>
            <w:r>
              <w:rPr>
                <w:color w:val="000000" w:themeColor="text1"/>
                <w:sz w:val="24"/>
              </w:rPr>
              <w:t>SS≤400mg/l</w:t>
            </w:r>
            <w:r>
              <w:rPr>
                <w:color w:val="000000" w:themeColor="text1"/>
                <w:sz w:val="24"/>
                <w:shd w:val="clear" w:color="auto" w:fill="FFFFFF"/>
              </w:rPr>
              <w:t>。</w:t>
            </w:r>
            <w:r>
              <w:rPr>
                <w:rFonts w:hint="eastAsia"/>
                <w:color w:val="000000" w:themeColor="text1"/>
                <w:sz w:val="24"/>
                <w:shd w:val="clear" w:color="auto" w:fill="FFFFFF"/>
              </w:rPr>
              <w:t>项目萌宠乐园的排放浓度满足</w:t>
            </w:r>
            <w:r>
              <w:rPr>
                <w:rFonts w:cs="宋体" w:hint="eastAsia"/>
                <w:sz w:val="24"/>
              </w:rPr>
              <w:t>《污水综合排放标准》（</w:t>
            </w:r>
            <w:r>
              <w:rPr>
                <w:rFonts w:cs="宋体" w:hint="eastAsia"/>
                <w:sz w:val="24"/>
              </w:rPr>
              <w:t>GB8978-1996</w:t>
            </w:r>
            <w:r>
              <w:rPr>
                <w:rFonts w:cs="宋体" w:hint="eastAsia"/>
                <w:sz w:val="24"/>
              </w:rPr>
              <w:t>）三级标准和</w:t>
            </w:r>
            <w:r>
              <w:rPr>
                <w:rFonts w:hint="eastAsia"/>
                <w:color w:val="000000" w:themeColor="text1"/>
                <w:sz w:val="24"/>
              </w:rPr>
              <w:t>《污水排入城镇下水道水质标准》（</w:t>
            </w:r>
            <w:r>
              <w:rPr>
                <w:rFonts w:hint="eastAsia"/>
                <w:color w:val="000000" w:themeColor="text1"/>
                <w:sz w:val="24"/>
              </w:rPr>
              <w:t>G</w:t>
            </w:r>
            <w:r>
              <w:rPr>
                <w:color w:val="000000" w:themeColor="text1"/>
                <w:sz w:val="24"/>
              </w:rPr>
              <w:t>B/T31962</w:t>
            </w:r>
            <w:r>
              <w:rPr>
                <w:rFonts w:hint="eastAsia"/>
                <w:color w:val="000000" w:themeColor="text1"/>
                <w:sz w:val="24"/>
              </w:rPr>
              <w:t>-</w:t>
            </w:r>
            <w:r>
              <w:rPr>
                <w:color w:val="000000" w:themeColor="text1"/>
                <w:sz w:val="24"/>
              </w:rPr>
              <w:t>2015</w:t>
            </w:r>
            <w:r>
              <w:rPr>
                <w:rFonts w:hint="eastAsia"/>
                <w:color w:val="000000" w:themeColor="text1"/>
                <w:sz w:val="24"/>
              </w:rPr>
              <w:t>）</w:t>
            </w:r>
            <w:r>
              <w:rPr>
                <w:rFonts w:hint="eastAsia"/>
                <w:color w:val="000000" w:themeColor="text1"/>
                <w:sz w:val="24"/>
              </w:rPr>
              <w:t>B</w:t>
            </w:r>
            <w:r>
              <w:rPr>
                <w:rFonts w:hint="eastAsia"/>
                <w:color w:val="000000" w:themeColor="text1"/>
                <w:sz w:val="24"/>
              </w:rPr>
              <w:t>级标准。</w:t>
            </w:r>
          </w:p>
          <w:p w14:paraId="06B6C027" w14:textId="77777777" w:rsidR="00315D99" w:rsidRDefault="008D37D5">
            <w:pPr>
              <w:spacing w:line="360" w:lineRule="auto"/>
              <w:ind w:firstLineChars="200" w:firstLine="480"/>
              <w:rPr>
                <w:color w:val="000000" w:themeColor="text1"/>
                <w:sz w:val="24"/>
              </w:rPr>
            </w:pPr>
            <w:r>
              <w:rPr>
                <w:rFonts w:hint="eastAsia"/>
                <w:color w:val="000000"/>
                <w:sz w:val="24"/>
                <w:shd w:val="clear" w:color="auto" w:fill="FFFFFF"/>
              </w:rPr>
              <w:t>类比江西省核工业地质局测试研究中心</w:t>
            </w:r>
            <w:r>
              <w:rPr>
                <w:rFonts w:hint="eastAsia"/>
                <w:color w:val="000000"/>
                <w:sz w:val="24"/>
                <w:shd w:val="clear" w:color="auto" w:fill="FFFFFF"/>
              </w:rPr>
              <w:t>2</w:t>
            </w:r>
            <w:r>
              <w:rPr>
                <w:color w:val="000000"/>
                <w:sz w:val="24"/>
                <w:shd w:val="clear" w:color="auto" w:fill="FFFFFF"/>
              </w:rPr>
              <w:t>016</w:t>
            </w:r>
            <w:r>
              <w:rPr>
                <w:rFonts w:hint="eastAsia"/>
                <w:color w:val="000000"/>
                <w:sz w:val="24"/>
                <w:shd w:val="clear" w:color="auto" w:fill="FFFFFF"/>
              </w:rPr>
              <w:t>年对南昌海洋世界维生系统（与本项目海洋馆维生系统中的水处理系统类似）的设备反冲洗废水排水监测数据：</w:t>
            </w:r>
            <w:r>
              <w:rPr>
                <w:rFonts w:hint="eastAsia"/>
                <w:color w:val="000000" w:themeColor="text1"/>
                <w:sz w:val="24"/>
                <w:shd w:val="clear" w:color="auto" w:fill="FFFFFF"/>
              </w:rPr>
              <w:t>C</w:t>
            </w:r>
            <w:r>
              <w:rPr>
                <w:color w:val="000000" w:themeColor="text1"/>
                <w:sz w:val="24"/>
                <w:shd w:val="clear" w:color="auto" w:fill="FFFFFF"/>
              </w:rPr>
              <w:t>OD</w:t>
            </w:r>
            <w:r>
              <w:rPr>
                <w:rFonts w:hint="eastAsia"/>
                <w:color w:val="000000" w:themeColor="text1"/>
                <w:sz w:val="24"/>
                <w:shd w:val="clear" w:color="auto" w:fill="FFFFFF"/>
              </w:rPr>
              <w:t>为</w:t>
            </w:r>
            <w:r>
              <w:rPr>
                <w:color w:val="000000" w:themeColor="text1"/>
                <w:sz w:val="24"/>
                <w:shd w:val="clear" w:color="auto" w:fill="FFFFFF"/>
              </w:rPr>
              <w:t>14.5mg/L</w:t>
            </w:r>
            <w:r>
              <w:rPr>
                <w:rFonts w:hint="eastAsia"/>
                <w:color w:val="000000" w:themeColor="text1"/>
                <w:sz w:val="24"/>
                <w:shd w:val="clear" w:color="auto" w:fill="FFFFFF"/>
              </w:rPr>
              <w:t>，</w:t>
            </w:r>
            <w:r>
              <w:rPr>
                <w:color w:val="000000" w:themeColor="text1"/>
                <w:sz w:val="24"/>
                <w:shd w:val="clear" w:color="auto" w:fill="FFFFFF"/>
              </w:rPr>
              <w:t>SS</w:t>
            </w:r>
            <w:r>
              <w:rPr>
                <w:rFonts w:hint="eastAsia"/>
                <w:color w:val="000000" w:themeColor="text1"/>
                <w:sz w:val="24"/>
                <w:shd w:val="clear" w:color="auto" w:fill="FFFFFF"/>
              </w:rPr>
              <w:t>为</w:t>
            </w:r>
            <w:r>
              <w:rPr>
                <w:color w:val="000000" w:themeColor="text1"/>
                <w:sz w:val="24"/>
                <w:shd w:val="clear" w:color="auto" w:fill="FFFFFF"/>
              </w:rPr>
              <w:t>12mg/L</w:t>
            </w:r>
            <w:r>
              <w:rPr>
                <w:rFonts w:hint="eastAsia"/>
                <w:color w:val="000000" w:themeColor="text1"/>
                <w:sz w:val="24"/>
                <w:shd w:val="clear" w:color="auto" w:fill="FFFFFF"/>
              </w:rPr>
              <w:t>，氨氮为</w:t>
            </w:r>
            <w:r>
              <w:rPr>
                <w:color w:val="000000" w:themeColor="text1"/>
                <w:sz w:val="24"/>
                <w:shd w:val="clear" w:color="auto" w:fill="FFFFFF"/>
              </w:rPr>
              <w:t>0.08mg/L</w:t>
            </w:r>
            <w:r>
              <w:rPr>
                <w:rFonts w:hint="eastAsia"/>
                <w:color w:val="000000" w:themeColor="text1"/>
                <w:sz w:val="24"/>
                <w:shd w:val="clear" w:color="auto" w:fill="FFFFFF"/>
              </w:rPr>
              <w:t>。设备反冲洗废水的排放浓度满足</w:t>
            </w:r>
            <w:r>
              <w:rPr>
                <w:rFonts w:cs="宋体" w:hint="eastAsia"/>
                <w:sz w:val="24"/>
              </w:rPr>
              <w:t>《污水综合排放标准》（</w:t>
            </w:r>
            <w:r>
              <w:rPr>
                <w:rFonts w:cs="宋体" w:hint="eastAsia"/>
                <w:sz w:val="24"/>
              </w:rPr>
              <w:t>GB8978-1996</w:t>
            </w:r>
            <w:r>
              <w:rPr>
                <w:rFonts w:cs="宋体" w:hint="eastAsia"/>
                <w:sz w:val="24"/>
              </w:rPr>
              <w:t>）三级标准和</w:t>
            </w:r>
            <w:r>
              <w:rPr>
                <w:rFonts w:hint="eastAsia"/>
                <w:color w:val="000000" w:themeColor="text1"/>
                <w:sz w:val="24"/>
              </w:rPr>
              <w:t>《污水排入城镇下水道水质标准》（</w:t>
            </w:r>
            <w:r>
              <w:rPr>
                <w:rFonts w:hint="eastAsia"/>
                <w:color w:val="000000" w:themeColor="text1"/>
                <w:sz w:val="24"/>
              </w:rPr>
              <w:t>G</w:t>
            </w:r>
            <w:r>
              <w:rPr>
                <w:color w:val="000000" w:themeColor="text1"/>
                <w:sz w:val="24"/>
              </w:rPr>
              <w:t>B/T31962</w:t>
            </w:r>
            <w:r>
              <w:rPr>
                <w:rFonts w:hint="eastAsia"/>
                <w:color w:val="000000" w:themeColor="text1"/>
                <w:sz w:val="24"/>
              </w:rPr>
              <w:t>-</w:t>
            </w:r>
            <w:r>
              <w:rPr>
                <w:color w:val="000000" w:themeColor="text1"/>
                <w:sz w:val="24"/>
              </w:rPr>
              <w:t>2015</w:t>
            </w:r>
            <w:r>
              <w:rPr>
                <w:rFonts w:hint="eastAsia"/>
                <w:color w:val="000000" w:themeColor="text1"/>
                <w:sz w:val="24"/>
              </w:rPr>
              <w:t>）</w:t>
            </w:r>
            <w:r>
              <w:rPr>
                <w:rFonts w:hint="eastAsia"/>
                <w:color w:val="000000" w:themeColor="text1"/>
                <w:sz w:val="24"/>
              </w:rPr>
              <w:t>B</w:t>
            </w:r>
            <w:r>
              <w:rPr>
                <w:rFonts w:hint="eastAsia"/>
                <w:color w:val="000000" w:themeColor="text1"/>
                <w:sz w:val="24"/>
              </w:rPr>
              <w:t>级标准。</w:t>
            </w:r>
          </w:p>
          <w:p w14:paraId="2BF6395D" w14:textId="77777777" w:rsidR="00315D99" w:rsidRDefault="008D37D5">
            <w:pPr>
              <w:adjustRightInd w:val="0"/>
              <w:snapToGrid w:val="0"/>
              <w:spacing w:line="360" w:lineRule="auto"/>
              <w:ind w:firstLineChars="200" w:firstLine="480"/>
              <w:rPr>
                <w:color w:val="000000"/>
                <w:sz w:val="24"/>
                <w:shd w:val="clear" w:color="auto" w:fill="FFFFFF"/>
              </w:rPr>
            </w:pPr>
            <w:r>
              <w:rPr>
                <w:rFonts w:hint="eastAsia"/>
                <w:color w:val="000000"/>
                <w:sz w:val="24"/>
                <w:shd w:val="clear" w:color="auto" w:fill="FFFFFF"/>
              </w:rPr>
              <w:t>③锅炉排水</w:t>
            </w:r>
          </w:p>
          <w:p w14:paraId="20036A2C" w14:textId="782038A8" w:rsidR="00315D99" w:rsidRPr="0093722F" w:rsidRDefault="0093722F" w:rsidP="0093722F">
            <w:pPr>
              <w:adjustRightInd w:val="0"/>
              <w:snapToGrid w:val="0"/>
              <w:spacing w:line="360" w:lineRule="auto"/>
              <w:ind w:firstLineChars="200" w:firstLine="480"/>
              <w:rPr>
                <w:color w:val="000000" w:themeColor="text1"/>
                <w:sz w:val="24"/>
              </w:rPr>
            </w:pPr>
            <w:r>
              <w:rPr>
                <w:rFonts w:hint="eastAsia"/>
                <w:color w:val="000000" w:themeColor="text1"/>
                <w:sz w:val="24"/>
              </w:rPr>
              <w:t>锅炉排水包括锅炉及软水处理装置排水，锅炉排水量按照补水量</w:t>
            </w:r>
            <w:r>
              <w:rPr>
                <w:rFonts w:hint="eastAsia"/>
                <w:color w:val="000000" w:themeColor="text1"/>
                <w:sz w:val="24"/>
              </w:rPr>
              <w:t>5%</w:t>
            </w:r>
            <w:r>
              <w:rPr>
                <w:rFonts w:hint="eastAsia"/>
                <w:color w:val="000000" w:themeColor="text1"/>
                <w:sz w:val="24"/>
              </w:rPr>
              <w:t>考虑，软水处理装置排水按照锅炉新鲜用水量的</w:t>
            </w:r>
            <w:r>
              <w:rPr>
                <w:rFonts w:hint="eastAsia"/>
                <w:color w:val="000000" w:themeColor="text1"/>
                <w:sz w:val="24"/>
              </w:rPr>
              <w:t>3</w:t>
            </w:r>
            <w:r>
              <w:rPr>
                <w:color w:val="000000" w:themeColor="text1"/>
                <w:sz w:val="24"/>
              </w:rPr>
              <w:t>0</w:t>
            </w:r>
            <w:r>
              <w:rPr>
                <w:rFonts w:hint="eastAsia"/>
                <w:color w:val="000000" w:themeColor="text1"/>
                <w:sz w:val="24"/>
              </w:rPr>
              <w:t>%</w:t>
            </w:r>
            <w:r>
              <w:rPr>
                <w:rFonts w:hint="eastAsia"/>
                <w:color w:val="000000" w:themeColor="text1"/>
                <w:sz w:val="24"/>
              </w:rPr>
              <w:t>考虑，本项目锅炉排水</w:t>
            </w:r>
            <w:r>
              <w:rPr>
                <w:rFonts w:hint="eastAsia"/>
                <w:color w:val="000000" w:themeColor="text1"/>
                <w:sz w:val="24"/>
              </w:rPr>
              <w:t>0</w:t>
            </w:r>
            <w:r>
              <w:rPr>
                <w:color w:val="000000" w:themeColor="text1"/>
                <w:sz w:val="24"/>
              </w:rPr>
              <w:t>.06</w:t>
            </w:r>
            <w:r>
              <w:rPr>
                <w:rFonts w:hint="eastAsia"/>
                <w:color w:val="000000" w:themeColor="text1"/>
                <w:sz w:val="24"/>
              </w:rPr>
              <w:t>m</w:t>
            </w:r>
            <w:r>
              <w:rPr>
                <w:color w:val="000000" w:themeColor="text1"/>
                <w:sz w:val="24"/>
                <w:vertAlign w:val="superscript"/>
              </w:rPr>
              <w:t>3</w:t>
            </w:r>
            <w:r>
              <w:rPr>
                <w:rFonts w:hint="eastAsia"/>
                <w:color w:val="000000" w:themeColor="text1"/>
                <w:sz w:val="24"/>
              </w:rPr>
              <w:t>/d</w:t>
            </w:r>
            <w:r>
              <w:rPr>
                <w:rFonts w:hint="eastAsia"/>
                <w:color w:val="000000" w:themeColor="text1"/>
                <w:sz w:val="24"/>
              </w:rPr>
              <w:t>（</w:t>
            </w:r>
            <w:r>
              <w:rPr>
                <w:color w:val="000000" w:themeColor="text1"/>
                <w:sz w:val="24"/>
              </w:rPr>
              <w:t>7.2</w:t>
            </w:r>
            <w:r>
              <w:rPr>
                <w:color w:val="000000"/>
                <w:sz w:val="24"/>
              </w:rPr>
              <w:t xml:space="preserve"> m</w:t>
            </w:r>
            <w:r>
              <w:rPr>
                <w:color w:val="000000"/>
                <w:sz w:val="24"/>
                <w:vertAlign w:val="superscript"/>
              </w:rPr>
              <w:t>3</w:t>
            </w:r>
            <w:r>
              <w:rPr>
                <w:color w:val="000000"/>
                <w:sz w:val="24"/>
              </w:rPr>
              <w:t>/a</w:t>
            </w:r>
            <w:r>
              <w:rPr>
                <w:rFonts w:hint="eastAsia"/>
                <w:color w:val="000000" w:themeColor="text1"/>
                <w:sz w:val="24"/>
              </w:rPr>
              <w:t>）以及软水处理装置排水</w:t>
            </w:r>
            <w:r>
              <w:rPr>
                <w:rFonts w:hint="eastAsia"/>
                <w:color w:val="000000" w:themeColor="text1"/>
                <w:sz w:val="24"/>
              </w:rPr>
              <w:t>0</w:t>
            </w:r>
            <w:r>
              <w:rPr>
                <w:color w:val="000000" w:themeColor="text1"/>
                <w:sz w:val="24"/>
              </w:rPr>
              <w:t>.51</w:t>
            </w:r>
            <w:r>
              <w:rPr>
                <w:rFonts w:hint="eastAsia"/>
                <w:color w:val="000000" w:themeColor="text1"/>
                <w:sz w:val="24"/>
              </w:rPr>
              <w:t>m</w:t>
            </w:r>
            <w:r>
              <w:rPr>
                <w:color w:val="000000" w:themeColor="text1"/>
                <w:sz w:val="24"/>
                <w:vertAlign w:val="superscript"/>
              </w:rPr>
              <w:t>3</w:t>
            </w:r>
            <w:r>
              <w:rPr>
                <w:rFonts w:hint="eastAsia"/>
                <w:color w:val="000000" w:themeColor="text1"/>
                <w:sz w:val="24"/>
              </w:rPr>
              <w:t>/d</w:t>
            </w:r>
            <w:r>
              <w:rPr>
                <w:rFonts w:hint="eastAsia"/>
                <w:color w:val="000000" w:themeColor="text1"/>
                <w:sz w:val="24"/>
              </w:rPr>
              <w:t>（</w:t>
            </w:r>
            <w:r>
              <w:rPr>
                <w:color w:val="000000" w:themeColor="text1"/>
                <w:sz w:val="24"/>
              </w:rPr>
              <w:t>61.2</w:t>
            </w:r>
            <w:r>
              <w:rPr>
                <w:color w:val="000000"/>
                <w:sz w:val="24"/>
              </w:rPr>
              <w:t xml:space="preserve"> m</w:t>
            </w:r>
            <w:r>
              <w:rPr>
                <w:color w:val="000000"/>
                <w:sz w:val="24"/>
                <w:vertAlign w:val="superscript"/>
              </w:rPr>
              <w:t>3</w:t>
            </w:r>
            <w:r>
              <w:rPr>
                <w:color w:val="000000"/>
                <w:sz w:val="24"/>
              </w:rPr>
              <w:t>/a</w:t>
            </w:r>
            <w:r>
              <w:rPr>
                <w:rFonts w:hint="eastAsia"/>
                <w:color w:val="000000" w:themeColor="text1"/>
                <w:sz w:val="24"/>
              </w:rPr>
              <w:t>），共计</w:t>
            </w:r>
            <w:r>
              <w:rPr>
                <w:color w:val="000000" w:themeColor="text1"/>
                <w:sz w:val="24"/>
              </w:rPr>
              <w:t>0.57</w:t>
            </w:r>
            <w:r>
              <w:rPr>
                <w:rFonts w:hint="eastAsia"/>
                <w:color w:val="000000" w:themeColor="text1"/>
                <w:sz w:val="24"/>
              </w:rPr>
              <w:t>m</w:t>
            </w:r>
            <w:r>
              <w:rPr>
                <w:rFonts w:hint="eastAsia"/>
                <w:color w:val="000000" w:themeColor="text1"/>
                <w:sz w:val="24"/>
                <w:vertAlign w:val="superscript"/>
              </w:rPr>
              <w:t>3</w:t>
            </w:r>
            <w:r>
              <w:rPr>
                <w:rFonts w:hint="eastAsia"/>
                <w:color w:val="000000" w:themeColor="text1"/>
                <w:sz w:val="24"/>
              </w:rPr>
              <w:t>/d</w:t>
            </w:r>
            <w:r>
              <w:rPr>
                <w:rFonts w:hint="eastAsia"/>
                <w:color w:val="000000" w:themeColor="text1"/>
                <w:sz w:val="24"/>
              </w:rPr>
              <w:t>（</w:t>
            </w:r>
            <w:r>
              <w:rPr>
                <w:color w:val="000000" w:themeColor="text1"/>
                <w:sz w:val="24"/>
              </w:rPr>
              <w:t>68.4</w:t>
            </w:r>
            <w:r>
              <w:rPr>
                <w:rFonts w:hint="eastAsia"/>
                <w:color w:val="000000" w:themeColor="text1"/>
                <w:sz w:val="24"/>
              </w:rPr>
              <w:t>m</w:t>
            </w:r>
            <w:r>
              <w:rPr>
                <w:rFonts w:hint="eastAsia"/>
                <w:color w:val="000000" w:themeColor="text1"/>
                <w:sz w:val="24"/>
                <w:vertAlign w:val="superscript"/>
              </w:rPr>
              <w:t>3</w:t>
            </w:r>
            <w:r>
              <w:rPr>
                <w:rFonts w:hint="eastAsia"/>
                <w:color w:val="000000" w:themeColor="text1"/>
                <w:sz w:val="24"/>
              </w:rPr>
              <w:t>/a</w:t>
            </w:r>
            <w:r>
              <w:rPr>
                <w:rFonts w:hint="eastAsia"/>
                <w:color w:val="000000" w:themeColor="text1"/>
                <w:sz w:val="24"/>
              </w:rPr>
              <w:t>），经化粪池沉淀后排入市政管网。</w:t>
            </w:r>
            <w:r w:rsidR="008D37D5">
              <w:rPr>
                <w:rFonts w:hint="eastAsia"/>
                <w:color w:val="000000" w:themeColor="text1"/>
                <w:kern w:val="0"/>
                <w:sz w:val="24"/>
              </w:rPr>
              <w:t>通过类比同类型锅炉排水情况，</w:t>
            </w:r>
            <w:r w:rsidR="008D37D5">
              <w:rPr>
                <w:sz w:val="24"/>
              </w:rPr>
              <w:t>水质约为</w:t>
            </w:r>
            <w:r w:rsidR="008D37D5">
              <w:rPr>
                <w:sz w:val="24"/>
              </w:rPr>
              <w:t>COD≤50mg/l</w:t>
            </w:r>
            <w:r w:rsidR="008D37D5">
              <w:rPr>
                <w:sz w:val="24"/>
              </w:rPr>
              <w:t>、</w:t>
            </w:r>
            <w:r w:rsidR="008D37D5">
              <w:rPr>
                <w:sz w:val="24"/>
              </w:rPr>
              <w:t>SS≤150mg/l</w:t>
            </w:r>
            <w:r w:rsidR="008D37D5">
              <w:rPr>
                <w:rFonts w:hint="eastAsia"/>
                <w:sz w:val="24"/>
              </w:rPr>
              <w:t>，</w:t>
            </w:r>
            <w:r w:rsidR="008D37D5">
              <w:rPr>
                <w:sz w:val="24"/>
              </w:rPr>
              <w:t>废水排放能达到排放要求。</w:t>
            </w:r>
          </w:p>
          <w:p w14:paraId="3E0CD51A" w14:textId="77777777" w:rsidR="00315D99" w:rsidRDefault="008D37D5">
            <w:pPr>
              <w:adjustRightInd w:val="0"/>
              <w:snapToGrid w:val="0"/>
              <w:spacing w:line="360" w:lineRule="auto"/>
              <w:ind w:firstLineChars="200" w:firstLine="480"/>
              <w:rPr>
                <w:color w:val="000000" w:themeColor="text1"/>
                <w:sz w:val="24"/>
              </w:rPr>
            </w:pPr>
            <w:r>
              <w:rPr>
                <w:color w:val="000000" w:themeColor="text1"/>
                <w:sz w:val="24"/>
              </w:rPr>
              <w:t>废</w:t>
            </w:r>
            <w:r>
              <w:rPr>
                <w:rFonts w:hint="eastAsia"/>
                <w:color w:val="000000" w:themeColor="text1"/>
                <w:sz w:val="24"/>
              </w:rPr>
              <w:t>水产生及排放</w:t>
            </w:r>
            <w:r>
              <w:rPr>
                <w:color w:val="000000" w:themeColor="text1"/>
                <w:sz w:val="24"/>
              </w:rPr>
              <w:t>基本情况表见表</w:t>
            </w:r>
            <w:r>
              <w:rPr>
                <w:color w:val="000000" w:themeColor="text1"/>
                <w:sz w:val="24"/>
              </w:rPr>
              <w:t>4-5</w:t>
            </w:r>
            <w:r>
              <w:rPr>
                <w:color w:val="000000" w:themeColor="text1"/>
                <w:sz w:val="24"/>
              </w:rPr>
              <w:t>，</w:t>
            </w:r>
            <w:r>
              <w:rPr>
                <w:rFonts w:hint="eastAsia"/>
                <w:color w:val="000000" w:themeColor="text1"/>
                <w:sz w:val="24"/>
              </w:rPr>
              <w:t>废水排放口（依托陆公园）基本情况表见表</w:t>
            </w:r>
            <w:r>
              <w:rPr>
                <w:rFonts w:hint="eastAsia"/>
                <w:color w:val="000000" w:themeColor="text1"/>
                <w:sz w:val="24"/>
              </w:rPr>
              <w:t>4-</w:t>
            </w:r>
            <w:r>
              <w:rPr>
                <w:color w:val="000000" w:themeColor="text1"/>
                <w:sz w:val="24"/>
              </w:rPr>
              <w:t>6</w:t>
            </w:r>
            <w:r>
              <w:rPr>
                <w:rFonts w:hint="eastAsia"/>
                <w:color w:val="000000" w:themeColor="text1"/>
                <w:sz w:val="24"/>
              </w:rPr>
              <w:t>，</w:t>
            </w:r>
            <w:r>
              <w:rPr>
                <w:color w:val="000000" w:themeColor="text1"/>
                <w:sz w:val="24"/>
              </w:rPr>
              <w:t>废</w:t>
            </w:r>
            <w:r>
              <w:rPr>
                <w:rFonts w:hint="eastAsia"/>
                <w:color w:val="000000" w:themeColor="text1"/>
                <w:sz w:val="24"/>
              </w:rPr>
              <w:t>水</w:t>
            </w:r>
            <w:r>
              <w:rPr>
                <w:color w:val="000000" w:themeColor="text1"/>
                <w:sz w:val="24"/>
              </w:rPr>
              <w:t>监测要求表见表</w:t>
            </w:r>
            <w:r>
              <w:rPr>
                <w:color w:val="000000" w:themeColor="text1"/>
                <w:sz w:val="24"/>
              </w:rPr>
              <w:t>4-7</w:t>
            </w:r>
            <w:r>
              <w:rPr>
                <w:rFonts w:hint="eastAsia"/>
                <w:color w:val="000000" w:themeColor="text1"/>
                <w:sz w:val="24"/>
              </w:rPr>
              <w:t>。</w:t>
            </w:r>
          </w:p>
          <w:p w14:paraId="0D582C5A" w14:textId="77777777" w:rsidR="00315D99" w:rsidRDefault="008D37D5">
            <w:pPr>
              <w:pStyle w:val="a6"/>
              <w:spacing w:line="360" w:lineRule="auto"/>
              <w:jc w:val="center"/>
              <w:rPr>
                <w:rFonts w:ascii="Times New Roman" w:hAnsi="Times New Roman"/>
                <w:b/>
                <w:bCs/>
                <w:snapToGrid w:val="0"/>
                <w:sz w:val="24"/>
                <w:szCs w:val="24"/>
              </w:rPr>
            </w:pPr>
            <w:r>
              <w:rPr>
                <w:rFonts w:ascii="Times New Roman" w:hAnsi="Times New Roman" w:hint="eastAsia"/>
                <w:b/>
                <w:bCs/>
                <w:snapToGrid w:val="0"/>
                <w:sz w:val="24"/>
                <w:szCs w:val="24"/>
              </w:rPr>
              <w:t>表</w:t>
            </w:r>
            <w:r>
              <w:rPr>
                <w:rFonts w:ascii="Times New Roman" w:hAnsi="Times New Roman" w:hint="eastAsia"/>
                <w:b/>
                <w:bCs/>
                <w:snapToGrid w:val="0"/>
                <w:sz w:val="24"/>
                <w:szCs w:val="24"/>
              </w:rPr>
              <w:t>4-</w:t>
            </w:r>
            <w:r>
              <w:rPr>
                <w:rFonts w:ascii="Times New Roman" w:hAnsi="Times New Roman"/>
                <w:b/>
                <w:bCs/>
                <w:snapToGrid w:val="0"/>
                <w:sz w:val="24"/>
                <w:szCs w:val="24"/>
              </w:rPr>
              <w:t xml:space="preserve">5   </w:t>
            </w:r>
            <w:r>
              <w:rPr>
                <w:rFonts w:ascii="Times New Roman" w:hAnsi="Times New Roman" w:hint="eastAsia"/>
                <w:b/>
                <w:bCs/>
                <w:snapToGrid w:val="0"/>
                <w:sz w:val="24"/>
                <w:szCs w:val="24"/>
              </w:rPr>
              <w:t>废水排放基本情况表</w:t>
            </w:r>
          </w:p>
          <w:tbl>
            <w:tblPr>
              <w:tblStyle w:val="ad"/>
              <w:tblW w:w="4996"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6"/>
              <w:gridCol w:w="426"/>
              <w:gridCol w:w="704"/>
              <w:gridCol w:w="1004"/>
              <w:gridCol w:w="1051"/>
              <w:gridCol w:w="830"/>
              <w:gridCol w:w="1033"/>
              <w:gridCol w:w="596"/>
              <w:gridCol w:w="666"/>
              <w:gridCol w:w="670"/>
              <w:gridCol w:w="534"/>
            </w:tblGrid>
            <w:tr w:rsidR="00315D99" w14:paraId="2C762BF8" w14:textId="77777777">
              <w:tc>
                <w:tcPr>
                  <w:tcW w:w="501" w:type="pct"/>
                  <w:vMerge w:val="restart"/>
                  <w:vAlign w:val="center"/>
                </w:tcPr>
                <w:p w14:paraId="0AAA2D60" w14:textId="77777777" w:rsidR="00315D99" w:rsidRDefault="008D37D5">
                  <w:pPr>
                    <w:adjustRightInd w:val="0"/>
                    <w:snapToGrid w:val="0"/>
                    <w:spacing w:line="360" w:lineRule="auto"/>
                    <w:jc w:val="center"/>
                    <w:rPr>
                      <w:bCs/>
                      <w:spacing w:val="-10"/>
                      <w:kern w:val="0"/>
                      <w:szCs w:val="21"/>
                    </w:rPr>
                  </w:pPr>
                  <w:r>
                    <w:rPr>
                      <w:bCs/>
                      <w:spacing w:val="-10"/>
                      <w:kern w:val="0"/>
                      <w:szCs w:val="21"/>
                    </w:rPr>
                    <w:t>产排污</w:t>
                  </w:r>
                </w:p>
                <w:p w14:paraId="3D9B6396" w14:textId="77777777" w:rsidR="00315D99" w:rsidRDefault="008D37D5">
                  <w:pPr>
                    <w:adjustRightInd w:val="0"/>
                    <w:snapToGrid w:val="0"/>
                    <w:spacing w:line="360" w:lineRule="auto"/>
                    <w:jc w:val="center"/>
                    <w:rPr>
                      <w:bCs/>
                      <w:spacing w:val="-10"/>
                      <w:kern w:val="0"/>
                      <w:szCs w:val="21"/>
                    </w:rPr>
                  </w:pPr>
                  <w:r>
                    <w:rPr>
                      <w:bCs/>
                      <w:spacing w:val="-10"/>
                      <w:kern w:val="0"/>
                      <w:szCs w:val="21"/>
                    </w:rPr>
                    <w:t>环节</w:t>
                  </w:r>
                </w:p>
              </w:tc>
              <w:tc>
                <w:tcPr>
                  <w:tcW w:w="255" w:type="pct"/>
                  <w:vMerge w:val="restart"/>
                  <w:vAlign w:val="center"/>
                </w:tcPr>
                <w:p w14:paraId="0D4855AD" w14:textId="77777777" w:rsidR="00315D99" w:rsidRDefault="008D37D5">
                  <w:pPr>
                    <w:adjustRightInd w:val="0"/>
                    <w:snapToGrid w:val="0"/>
                    <w:spacing w:line="360" w:lineRule="auto"/>
                    <w:jc w:val="center"/>
                    <w:rPr>
                      <w:bCs/>
                      <w:spacing w:val="-10"/>
                      <w:kern w:val="0"/>
                      <w:szCs w:val="21"/>
                    </w:rPr>
                  </w:pPr>
                  <w:r>
                    <w:rPr>
                      <w:rFonts w:hint="eastAsia"/>
                      <w:bCs/>
                      <w:spacing w:val="-10"/>
                      <w:kern w:val="0"/>
                      <w:szCs w:val="21"/>
                    </w:rPr>
                    <w:t>类别</w:t>
                  </w:r>
                </w:p>
              </w:tc>
              <w:tc>
                <w:tcPr>
                  <w:tcW w:w="422" w:type="pct"/>
                  <w:vMerge w:val="restart"/>
                  <w:vAlign w:val="center"/>
                </w:tcPr>
                <w:p w14:paraId="2B0B7BB5" w14:textId="77777777" w:rsidR="00315D99" w:rsidRDefault="008D37D5">
                  <w:pPr>
                    <w:adjustRightInd w:val="0"/>
                    <w:snapToGrid w:val="0"/>
                    <w:spacing w:line="360" w:lineRule="auto"/>
                    <w:jc w:val="center"/>
                    <w:rPr>
                      <w:bCs/>
                      <w:spacing w:val="-10"/>
                      <w:kern w:val="0"/>
                      <w:szCs w:val="21"/>
                    </w:rPr>
                  </w:pPr>
                  <w:r>
                    <w:rPr>
                      <w:bCs/>
                      <w:spacing w:val="-10"/>
                      <w:kern w:val="0"/>
                      <w:szCs w:val="21"/>
                    </w:rPr>
                    <w:t>污染物</w:t>
                  </w:r>
                </w:p>
                <w:p w14:paraId="72958885" w14:textId="77777777" w:rsidR="00315D99" w:rsidRDefault="008D37D5">
                  <w:pPr>
                    <w:adjustRightInd w:val="0"/>
                    <w:snapToGrid w:val="0"/>
                    <w:spacing w:line="360" w:lineRule="auto"/>
                    <w:jc w:val="center"/>
                    <w:rPr>
                      <w:bCs/>
                      <w:spacing w:val="-10"/>
                      <w:kern w:val="0"/>
                      <w:szCs w:val="21"/>
                    </w:rPr>
                  </w:pPr>
                  <w:r>
                    <w:rPr>
                      <w:bCs/>
                      <w:spacing w:val="-10"/>
                      <w:kern w:val="0"/>
                      <w:szCs w:val="21"/>
                    </w:rPr>
                    <w:t>种类</w:t>
                  </w:r>
                </w:p>
              </w:tc>
              <w:tc>
                <w:tcPr>
                  <w:tcW w:w="601" w:type="pct"/>
                  <w:vMerge w:val="restart"/>
                  <w:vAlign w:val="center"/>
                </w:tcPr>
                <w:p w14:paraId="6DA3583D" w14:textId="77777777" w:rsidR="00315D99" w:rsidRDefault="008D37D5">
                  <w:pPr>
                    <w:adjustRightInd w:val="0"/>
                    <w:snapToGrid w:val="0"/>
                    <w:spacing w:line="360" w:lineRule="auto"/>
                    <w:jc w:val="center"/>
                    <w:rPr>
                      <w:bCs/>
                      <w:spacing w:val="-10"/>
                      <w:kern w:val="0"/>
                      <w:szCs w:val="21"/>
                    </w:rPr>
                  </w:pPr>
                  <w:r>
                    <w:rPr>
                      <w:rFonts w:hint="eastAsia"/>
                      <w:bCs/>
                      <w:spacing w:val="-10"/>
                      <w:kern w:val="0"/>
                      <w:szCs w:val="21"/>
                    </w:rPr>
                    <w:t>废水排放量</w:t>
                  </w:r>
                  <w:r>
                    <w:rPr>
                      <w:bCs/>
                      <w:spacing w:val="-10"/>
                      <w:kern w:val="0"/>
                      <w:szCs w:val="21"/>
                    </w:rPr>
                    <w:t>（</w:t>
                  </w:r>
                  <w:r>
                    <w:rPr>
                      <w:bCs/>
                      <w:spacing w:val="-10"/>
                      <w:kern w:val="0"/>
                      <w:szCs w:val="21"/>
                    </w:rPr>
                    <w:t>t/a</w:t>
                  </w:r>
                  <w:r>
                    <w:rPr>
                      <w:bCs/>
                      <w:spacing w:val="-10"/>
                      <w:kern w:val="0"/>
                      <w:szCs w:val="21"/>
                    </w:rPr>
                    <w:t>）</w:t>
                  </w:r>
                </w:p>
              </w:tc>
              <w:tc>
                <w:tcPr>
                  <w:tcW w:w="1126" w:type="pct"/>
                  <w:gridSpan w:val="2"/>
                  <w:vAlign w:val="center"/>
                </w:tcPr>
                <w:p w14:paraId="2E7D1B2A" w14:textId="77777777" w:rsidR="00315D99" w:rsidRDefault="008D37D5">
                  <w:pPr>
                    <w:adjustRightInd w:val="0"/>
                    <w:snapToGrid w:val="0"/>
                    <w:spacing w:line="360" w:lineRule="auto"/>
                    <w:ind w:left="80"/>
                    <w:rPr>
                      <w:bCs/>
                      <w:spacing w:val="-10"/>
                      <w:kern w:val="0"/>
                      <w:szCs w:val="21"/>
                    </w:rPr>
                  </w:pPr>
                  <w:r>
                    <w:rPr>
                      <w:bCs/>
                      <w:spacing w:val="-10"/>
                      <w:kern w:val="0"/>
                      <w:szCs w:val="21"/>
                    </w:rPr>
                    <w:t>污染物</w:t>
                  </w:r>
                  <w:r>
                    <w:rPr>
                      <w:rFonts w:hint="eastAsia"/>
                      <w:bCs/>
                      <w:spacing w:val="-10"/>
                      <w:kern w:val="0"/>
                      <w:szCs w:val="21"/>
                    </w:rPr>
                    <w:t>排放</w:t>
                  </w:r>
                  <w:r>
                    <w:rPr>
                      <w:bCs/>
                      <w:spacing w:val="-10"/>
                      <w:kern w:val="0"/>
                      <w:szCs w:val="21"/>
                    </w:rPr>
                    <w:t>情况</w:t>
                  </w:r>
                </w:p>
              </w:tc>
              <w:tc>
                <w:tcPr>
                  <w:tcW w:w="975" w:type="pct"/>
                  <w:gridSpan w:val="2"/>
                  <w:vAlign w:val="center"/>
                </w:tcPr>
                <w:p w14:paraId="1087EF9B" w14:textId="77777777" w:rsidR="00315D99" w:rsidRDefault="008D37D5">
                  <w:pPr>
                    <w:adjustRightInd w:val="0"/>
                    <w:snapToGrid w:val="0"/>
                    <w:spacing w:line="360" w:lineRule="auto"/>
                    <w:jc w:val="center"/>
                    <w:rPr>
                      <w:bCs/>
                      <w:spacing w:val="-10"/>
                      <w:kern w:val="0"/>
                      <w:szCs w:val="21"/>
                    </w:rPr>
                  </w:pPr>
                  <w:r>
                    <w:rPr>
                      <w:bCs/>
                      <w:spacing w:val="-10"/>
                      <w:kern w:val="0"/>
                      <w:szCs w:val="21"/>
                    </w:rPr>
                    <w:t>治理设施情况</w:t>
                  </w:r>
                </w:p>
              </w:tc>
              <w:tc>
                <w:tcPr>
                  <w:tcW w:w="399" w:type="pct"/>
                  <w:vMerge w:val="restart"/>
                </w:tcPr>
                <w:p w14:paraId="49FFBC83" w14:textId="77777777" w:rsidR="00315D99" w:rsidRDefault="008D37D5">
                  <w:pPr>
                    <w:adjustRightInd w:val="0"/>
                    <w:snapToGrid w:val="0"/>
                    <w:spacing w:line="360" w:lineRule="auto"/>
                    <w:jc w:val="center"/>
                    <w:rPr>
                      <w:bCs/>
                      <w:spacing w:val="-10"/>
                      <w:kern w:val="0"/>
                      <w:sz w:val="20"/>
                      <w:szCs w:val="21"/>
                    </w:rPr>
                  </w:pPr>
                  <w:r>
                    <w:rPr>
                      <w:rFonts w:hint="eastAsia"/>
                      <w:bCs/>
                      <w:spacing w:val="-10"/>
                      <w:kern w:val="0"/>
                      <w:sz w:val="20"/>
                      <w:szCs w:val="21"/>
                    </w:rPr>
                    <w:t>排放方式</w:t>
                  </w:r>
                </w:p>
              </w:tc>
              <w:tc>
                <w:tcPr>
                  <w:tcW w:w="401" w:type="pct"/>
                  <w:vMerge w:val="restart"/>
                </w:tcPr>
                <w:p w14:paraId="72EFD80F" w14:textId="77777777" w:rsidR="00315D99" w:rsidRDefault="008D37D5">
                  <w:pPr>
                    <w:adjustRightInd w:val="0"/>
                    <w:snapToGrid w:val="0"/>
                    <w:spacing w:line="360" w:lineRule="auto"/>
                    <w:jc w:val="center"/>
                    <w:rPr>
                      <w:bCs/>
                      <w:spacing w:val="-10"/>
                      <w:kern w:val="0"/>
                      <w:sz w:val="20"/>
                      <w:szCs w:val="21"/>
                    </w:rPr>
                  </w:pPr>
                  <w:r>
                    <w:rPr>
                      <w:rFonts w:hint="eastAsia"/>
                      <w:bCs/>
                      <w:spacing w:val="-10"/>
                      <w:kern w:val="0"/>
                      <w:sz w:val="20"/>
                      <w:szCs w:val="21"/>
                    </w:rPr>
                    <w:t>排放去向</w:t>
                  </w:r>
                </w:p>
              </w:tc>
              <w:tc>
                <w:tcPr>
                  <w:tcW w:w="320" w:type="pct"/>
                  <w:vMerge w:val="restart"/>
                </w:tcPr>
                <w:p w14:paraId="7640BBEB" w14:textId="77777777" w:rsidR="00315D99" w:rsidRDefault="008D37D5">
                  <w:pPr>
                    <w:adjustRightInd w:val="0"/>
                    <w:snapToGrid w:val="0"/>
                    <w:spacing w:line="360" w:lineRule="auto"/>
                    <w:jc w:val="center"/>
                    <w:rPr>
                      <w:bCs/>
                      <w:spacing w:val="-10"/>
                      <w:kern w:val="0"/>
                      <w:sz w:val="20"/>
                      <w:szCs w:val="21"/>
                    </w:rPr>
                  </w:pPr>
                  <w:r>
                    <w:rPr>
                      <w:rFonts w:hint="eastAsia"/>
                      <w:bCs/>
                      <w:spacing w:val="-10"/>
                      <w:kern w:val="0"/>
                      <w:sz w:val="20"/>
                      <w:szCs w:val="21"/>
                    </w:rPr>
                    <w:t>排放规律</w:t>
                  </w:r>
                </w:p>
              </w:tc>
            </w:tr>
            <w:tr w:rsidR="00315D99" w14:paraId="7DC34C33" w14:textId="77777777">
              <w:tc>
                <w:tcPr>
                  <w:tcW w:w="501" w:type="pct"/>
                  <w:vMerge/>
                  <w:vAlign w:val="center"/>
                </w:tcPr>
                <w:p w14:paraId="4C819DD6" w14:textId="77777777" w:rsidR="00315D99" w:rsidRDefault="00315D99">
                  <w:pPr>
                    <w:adjustRightInd w:val="0"/>
                    <w:snapToGrid w:val="0"/>
                    <w:spacing w:line="360" w:lineRule="auto"/>
                    <w:jc w:val="center"/>
                    <w:rPr>
                      <w:bCs/>
                      <w:spacing w:val="-10"/>
                      <w:kern w:val="0"/>
                      <w:szCs w:val="21"/>
                    </w:rPr>
                  </w:pPr>
                </w:p>
              </w:tc>
              <w:tc>
                <w:tcPr>
                  <w:tcW w:w="255" w:type="pct"/>
                  <w:vMerge/>
                  <w:vAlign w:val="center"/>
                </w:tcPr>
                <w:p w14:paraId="2391054B" w14:textId="77777777" w:rsidR="00315D99" w:rsidRDefault="00315D99">
                  <w:pPr>
                    <w:adjustRightInd w:val="0"/>
                    <w:snapToGrid w:val="0"/>
                    <w:spacing w:line="360" w:lineRule="auto"/>
                    <w:jc w:val="center"/>
                    <w:rPr>
                      <w:bCs/>
                      <w:spacing w:val="-10"/>
                      <w:kern w:val="0"/>
                      <w:szCs w:val="21"/>
                    </w:rPr>
                  </w:pPr>
                </w:p>
              </w:tc>
              <w:tc>
                <w:tcPr>
                  <w:tcW w:w="422" w:type="pct"/>
                  <w:vMerge/>
                  <w:vAlign w:val="center"/>
                </w:tcPr>
                <w:p w14:paraId="0D84CCF7" w14:textId="77777777" w:rsidR="00315D99" w:rsidRDefault="00315D99">
                  <w:pPr>
                    <w:adjustRightInd w:val="0"/>
                    <w:snapToGrid w:val="0"/>
                    <w:spacing w:line="360" w:lineRule="auto"/>
                    <w:jc w:val="center"/>
                    <w:rPr>
                      <w:bCs/>
                      <w:spacing w:val="-10"/>
                      <w:kern w:val="0"/>
                      <w:szCs w:val="21"/>
                    </w:rPr>
                  </w:pPr>
                </w:p>
              </w:tc>
              <w:tc>
                <w:tcPr>
                  <w:tcW w:w="601" w:type="pct"/>
                  <w:vMerge/>
                  <w:vAlign w:val="center"/>
                </w:tcPr>
                <w:p w14:paraId="3AB7D47B" w14:textId="77777777" w:rsidR="00315D99" w:rsidRDefault="00315D99">
                  <w:pPr>
                    <w:adjustRightInd w:val="0"/>
                    <w:snapToGrid w:val="0"/>
                    <w:spacing w:line="360" w:lineRule="auto"/>
                    <w:jc w:val="center"/>
                    <w:rPr>
                      <w:bCs/>
                      <w:spacing w:val="-10"/>
                      <w:kern w:val="0"/>
                      <w:szCs w:val="21"/>
                    </w:rPr>
                  </w:pPr>
                </w:p>
              </w:tc>
              <w:tc>
                <w:tcPr>
                  <w:tcW w:w="629" w:type="pct"/>
                  <w:vAlign w:val="center"/>
                </w:tcPr>
                <w:p w14:paraId="395F47BA" w14:textId="77777777" w:rsidR="00315D99" w:rsidRDefault="008D37D5">
                  <w:pPr>
                    <w:adjustRightInd w:val="0"/>
                    <w:snapToGrid w:val="0"/>
                    <w:spacing w:line="360" w:lineRule="auto"/>
                    <w:jc w:val="center"/>
                    <w:rPr>
                      <w:bCs/>
                      <w:spacing w:val="-10"/>
                      <w:kern w:val="0"/>
                      <w:szCs w:val="21"/>
                    </w:rPr>
                  </w:pPr>
                  <w:r>
                    <w:rPr>
                      <w:rFonts w:hint="eastAsia"/>
                      <w:bCs/>
                      <w:spacing w:val="-10"/>
                      <w:kern w:val="0"/>
                      <w:szCs w:val="21"/>
                    </w:rPr>
                    <w:t>排放</w:t>
                  </w:r>
                  <w:r>
                    <w:rPr>
                      <w:bCs/>
                      <w:spacing w:val="-10"/>
                      <w:kern w:val="0"/>
                      <w:szCs w:val="21"/>
                    </w:rPr>
                    <w:t>浓度</w:t>
                  </w:r>
                </w:p>
                <w:p w14:paraId="174F8AA2" w14:textId="77777777" w:rsidR="00315D99" w:rsidRDefault="008D37D5">
                  <w:pPr>
                    <w:adjustRightInd w:val="0"/>
                    <w:snapToGrid w:val="0"/>
                    <w:spacing w:line="360" w:lineRule="auto"/>
                    <w:jc w:val="center"/>
                    <w:rPr>
                      <w:bCs/>
                      <w:spacing w:val="-10"/>
                      <w:kern w:val="0"/>
                      <w:szCs w:val="21"/>
                    </w:rPr>
                  </w:pPr>
                  <w:r>
                    <w:rPr>
                      <w:bCs/>
                      <w:spacing w:val="-10"/>
                      <w:kern w:val="0"/>
                      <w:szCs w:val="21"/>
                    </w:rPr>
                    <w:t>（</w:t>
                  </w:r>
                  <w:r>
                    <w:rPr>
                      <w:color w:val="000000" w:themeColor="text1"/>
                      <w:kern w:val="0"/>
                      <w:szCs w:val="21"/>
                    </w:rPr>
                    <w:t>mg/L</w:t>
                  </w:r>
                  <w:r>
                    <w:rPr>
                      <w:bCs/>
                      <w:spacing w:val="-10"/>
                      <w:kern w:val="0"/>
                      <w:szCs w:val="21"/>
                    </w:rPr>
                    <w:t>）</w:t>
                  </w:r>
                </w:p>
              </w:tc>
              <w:tc>
                <w:tcPr>
                  <w:tcW w:w="497" w:type="pct"/>
                  <w:vAlign w:val="center"/>
                </w:tcPr>
                <w:p w14:paraId="61861715" w14:textId="77777777" w:rsidR="00315D99" w:rsidRDefault="008D37D5">
                  <w:pPr>
                    <w:adjustRightInd w:val="0"/>
                    <w:snapToGrid w:val="0"/>
                    <w:spacing w:line="360" w:lineRule="auto"/>
                    <w:jc w:val="center"/>
                    <w:rPr>
                      <w:bCs/>
                      <w:spacing w:val="-10"/>
                      <w:kern w:val="0"/>
                      <w:szCs w:val="21"/>
                    </w:rPr>
                  </w:pPr>
                  <w:r>
                    <w:rPr>
                      <w:rFonts w:hint="eastAsia"/>
                      <w:bCs/>
                      <w:spacing w:val="-10"/>
                      <w:kern w:val="0"/>
                      <w:szCs w:val="21"/>
                    </w:rPr>
                    <w:t>排放</w:t>
                  </w:r>
                  <w:r>
                    <w:rPr>
                      <w:bCs/>
                      <w:spacing w:val="-10"/>
                      <w:kern w:val="0"/>
                      <w:szCs w:val="21"/>
                    </w:rPr>
                    <w:t>量</w:t>
                  </w:r>
                </w:p>
                <w:p w14:paraId="70305D3D" w14:textId="77777777" w:rsidR="00315D99" w:rsidRDefault="008D37D5">
                  <w:pPr>
                    <w:adjustRightInd w:val="0"/>
                    <w:snapToGrid w:val="0"/>
                    <w:spacing w:line="360" w:lineRule="auto"/>
                    <w:jc w:val="center"/>
                    <w:rPr>
                      <w:bCs/>
                      <w:spacing w:val="-10"/>
                      <w:kern w:val="0"/>
                      <w:szCs w:val="21"/>
                    </w:rPr>
                  </w:pPr>
                  <w:r>
                    <w:rPr>
                      <w:bCs/>
                      <w:spacing w:val="-10"/>
                      <w:kern w:val="0"/>
                      <w:szCs w:val="21"/>
                    </w:rPr>
                    <w:t>（</w:t>
                  </w:r>
                  <w:r>
                    <w:rPr>
                      <w:bCs/>
                      <w:spacing w:val="-10"/>
                      <w:kern w:val="0"/>
                      <w:szCs w:val="21"/>
                    </w:rPr>
                    <w:t>t/a</w:t>
                  </w:r>
                  <w:r>
                    <w:rPr>
                      <w:bCs/>
                      <w:spacing w:val="-10"/>
                      <w:kern w:val="0"/>
                      <w:szCs w:val="21"/>
                    </w:rPr>
                    <w:t>）</w:t>
                  </w:r>
                </w:p>
              </w:tc>
              <w:tc>
                <w:tcPr>
                  <w:tcW w:w="618" w:type="pct"/>
                  <w:vAlign w:val="center"/>
                </w:tcPr>
                <w:p w14:paraId="0A75DA7C" w14:textId="77777777" w:rsidR="00315D99" w:rsidRDefault="008D37D5">
                  <w:pPr>
                    <w:adjustRightInd w:val="0"/>
                    <w:snapToGrid w:val="0"/>
                    <w:spacing w:line="360" w:lineRule="auto"/>
                    <w:jc w:val="center"/>
                    <w:rPr>
                      <w:bCs/>
                      <w:spacing w:val="-10"/>
                      <w:kern w:val="0"/>
                      <w:szCs w:val="21"/>
                    </w:rPr>
                  </w:pPr>
                  <w:r>
                    <w:rPr>
                      <w:bCs/>
                      <w:spacing w:val="-10"/>
                      <w:kern w:val="0"/>
                      <w:szCs w:val="21"/>
                    </w:rPr>
                    <w:t>处理能力</w:t>
                  </w:r>
                </w:p>
                <w:p w14:paraId="664B7B1F" w14:textId="77777777" w:rsidR="00315D99" w:rsidRDefault="008D37D5">
                  <w:pPr>
                    <w:adjustRightInd w:val="0"/>
                    <w:snapToGrid w:val="0"/>
                    <w:spacing w:line="360" w:lineRule="auto"/>
                    <w:jc w:val="center"/>
                    <w:rPr>
                      <w:bCs/>
                      <w:spacing w:val="-10"/>
                      <w:kern w:val="0"/>
                      <w:szCs w:val="21"/>
                    </w:rPr>
                  </w:pPr>
                  <w:r>
                    <w:rPr>
                      <w:color w:val="000000" w:themeColor="text1"/>
                      <w:kern w:val="0"/>
                      <w:szCs w:val="21"/>
                    </w:rPr>
                    <w:t>（</w:t>
                  </w:r>
                  <w:r>
                    <w:rPr>
                      <w:color w:val="000000" w:themeColor="text1"/>
                      <w:kern w:val="0"/>
                      <w:szCs w:val="21"/>
                    </w:rPr>
                    <w:t>m</w:t>
                  </w:r>
                  <w:r>
                    <w:rPr>
                      <w:color w:val="000000" w:themeColor="text1"/>
                      <w:kern w:val="0"/>
                      <w:szCs w:val="21"/>
                      <w:vertAlign w:val="superscript"/>
                    </w:rPr>
                    <w:t>3</w:t>
                  </w:r>
                  <w:r>
                    <w:rPr>
                      <w:color w:val="000000" w:themeColor="text1"/>
                      <w:kern w:val="0"/>
                      <w:szCs w:val="21"/>
                    </w:rPr>
                    <w:t>/d</w:t>
                  </w:r>
                  <w:r>
                    <w:rPr>
                      <w:color w:val="000000" w:themeColor="text1"/>
                      <w:kern w:val="0"/>
                      <w:szCs w:val="21"/>
                    </w:rPr>
                    <w:t>）</w:t>
                  </w:r>
                </w:p>
              </w:tc>
              <w:tc>
                <w:tcPr>
                  <w:tcW w:w="357" w:type="pct"/>
                  <w:vAlign w:val="center"/>
                </w:tcPr>
                <w:p w14:paraId="78BF3750" w14:textId="77777777" w:rsidR="00315D99" w:rsidRDefault="008D37D5">
                  <w:pPr>
                    <w:adjustRightInd w:val="0"/>
                    <w:snapToGrid w:val="0"/>
                    <w:spacing w:line="360" w:lineRule="auto"/>
                    <w:jc w:val="center"/>
                    <w:rPr>
                      <w:bCs/>
                      <w:spacing w:val="-10"/>
                      <w:kern w:val="0"/>
                      <w:szCs w:val="21"/>
                    </w:rPr>
                  </w:pPr>
                  <w:r>
                    <w:rPr>
                      <w:rFonts w:hint="eastAsia"/>
                      <w:bCs/>
                      <w:spacing w:val="-10"/>
                      <w:kern w:val="0"/>
                      <w:szCs w:val="21"/>
                    </w:rPr>
                    <w:t>治理工艺</w:t>
                  </w:r>
                </w:p>
              </w:tc>
              <w:tc>
                <w:tcPr>
                  <w:tcW w:w="399" w:type="pct"/>
                  <w:vMerge/>
                </w:tcPr>
                <w:p w14:paraId="5AB9FD35" w14:textId="77777777" w:rsidR="00315D99" w:rsidRDefault="00315D99">
                  <w:pPr>
                    <w:adjustRightInd w:val="0"/>
                    <w:snapToGrid w:val="0"/>
                    <w:spacing w:line="360" w:lineRule="auto"/>
                    <w:jc w:val="center"/>
                    <w:rPr>
                      <w:bCs/>
                      <w:spacing w:val="-10"/>
                      <w:kern w:val="0"/>
                      <w:sz w:val="20"/>
                      <w:szCs w:val="21"/>
                    </w:rPr>
                  </w:pPr>
                </w:p>
              </w:tc>
              <w:tc>
                <w:tcPr>
                  <w:tcW w:w="401" w:type="pct"/>
                  <w:vMerge/>
                </w:tcPr>
                <w:p w14:paraId="2C33D1EA" w14:textId="77777777" w:rsidR="00315D99" w:rsidRDefault="00315D99">
                  <w:pPr>
                    <w:adjustRightInd w:val="0"/>
                    <w:snapToGrid w:val="0"/>
                    <w:spacing w:line="360" w:lineRule="auto"/>
                    <w:jc w:val="center"/>
                    <w:rPr>
                      <w:bCs/>
                      <w:spacing w:val="-10"/>
                      <w:kern w:val="0"/>
                      <w:sz w:val="20"/>
                      <w:szCs w:val="21"/>
                    </w:rPr>
                  </w:pPr>
                </w:p>
              </w:tc>
              <w:tc>
                <w:tcPr>
                  <w:tcW w:w="320" w:type="pct"/>
                  <w:vMerge/>
                </w:tcPr>
                <w:p w14:paraId="5B08DAEB" w14:textId="77777777" w:rsidR="00315D99" w:rsidRDefault="00315D99">
                  <w:pPr>
                    <w:adjustRightInd w:val="0"/>
                    <w:snapToGrid w:val="0"/>
                    <w:spacing w:line="360" w:lineRule="auto"/>
                    <w:jc w:val="center"/>
                    <w:rPr>
                      <w:bCs/>
                      <w:spacing w:val="-10"/>
                      <w:kern w:val="0"/>
                      <w:sz w:val="20"/>
                      <w:szCs w:val="21"/>
                    </w:rPr>
                  </w:pPr>
                </w:p>
              </w:tc>
            </w:tr>
            <w:tr w:rsidR="00315D99" w14:paraId="72107903" w14:textId="77777777">
              <w:trPr>
                <w:trHeight w:val="459"/>
              </w:trPr>
              <w:tc>
                <w:tcPr>
                  <w:tcW w:w="501" w:type="pct"/>
                  <w:vMerge w:val="restart"/>
                  <w:vAlign w:val="center"/>
                </w:tcPr>
                <w:p w14:paraId="484F30C5" w14:textId="77777777" w:rsidR="00315D99" w:rsidRDefault="008D37D5">
                  <w:pPr>
                    <w:adjustRightInd w:val="0"/>
                    <w:snapToGrid w:val="0"/>
                    <w:spacing w:line="360" w:lineRule="auto"/>
                    <w:rPr>
                      <w:bCs/>
                      <w:spacing w:val="-10"/>
                      <w:kern w:val="0"/>
                      <w:szCs w:val="21"/>
                    </w:rPr>
                  </w:pPr>
                  <w:r>
                    <w:rPr>
                      <w:rFonts w:hint="eastAsia"/>
                      <w:color w:val="000000" w:themeColor="text1"/>
                      <w:kern w:val="0"/>
                      <w:szCs w:val="21"/>
                      <w:shd w:val="clear" w:color="auto" w:fill="FFFFFF"/>
                    </w:rPr>
                    <w:t>生活污水</w:t>
                  </w:r>
                </w:p>
              </w:tc>
              <w:tc>
                <w:tcPr>
                  <w:tcW w:w="255" w:type="pct"/>
                  <w:vMerge w:val="restart"/>
                  <w:vAlign w:val="center"/>
                </w:tcPr>
                <w:p w14:paraId="210ED34E" w14:textId="77777777" w:rsidR="00315D99" w:rsidRDefault="008D37D5">
                  <w:pPr>
                    <w:adjustRightInd w:val="0"/>
                    <w:snapToGrid w:val="0"/>
                    <w:spacing w:line="360" w:lineRule="auto"/>
                    <w:jc w:val="center"/>
                    <w:rPr>
                      <w:color w:val="000000" w:themeColor="text1"/>
                      <w:kern w:val="0"/>
                      <w:szCs w:val="21"/>
                      <w:shd w:val="clear" w:color="auto" w:fill="FFFFFF"/>
                    </w:rPr>
                  </w:pPr>
                  <w:r>
                    <w:rPr>
                      <w:rFonts w:hint="eastAsia"/>
                      <w:color w:val="000000" w:themeColor="text1"/>
                      <w:kern w:val="0"/>
                      <w:szCs w:val="21"/>
                      <w:shd w:val="clear" w:color="auto" w:fill="FFFFFF"/>
                    </w:rPr>
                    <w:t>生活污</w:t>
                  </w:r>
                  <w:r>
                    <w:rPr>
                      <w:rFonts w:hint="eastAsia"/>
                      <w:color w:val="000000" w:themeColor="text1"/>
                      <w:kern w:val="0"/>
                      <w:szCs w:val="21"/>
                      <w:shd w:val="clear" w:color="auto" w:fill="FFFFFF"/>
                    </w:rPr>
                    <w:lastRenderedPageBreak/>
                    <w:t>水</w:t>
                  </w:r>
                </w:p>
              </w:tc>
              <w:tc>
                <w:tcPr>
                  <w:tcW w:w="422" w:type="pct"/>
                  <w:vAlign w:val="center"/>
                </w:tcPr>
                <w:p w14:paraId="50CD13BA" w14:textId="77777777" w:rsidR="00315D99" w:rsidRDefault="008D37D5">
                  <w:pPr>
                    <w:adjustRightInd w:val="0"/>
                    <w:snapToGrid w:val="0"/>
                    <w:spacing w:line="360" w:lineRule="auto"/>
                    <w:jc w:val="center"/>
                    <w:rPr>
                      <w:bCs/>
                      <w:spacing w:val="-10"/>
                      <w:kern w:val="0"/>
                      <w:szCs w:val="21"/>
                    </w:rPr>
                  </w:pPr>
                  <w:r>
                    <w:rPr>
                      <w:rFonts w:hint="eastAsia"/>
                      <w:color w:val="000000" w:themeColor="text1"/>
                      <w:kern w:val="0"/>
                      <w:sz w:val="20"/>
                      <w:szCs w:val="21"/>
                      <w:shd w:val="clear" w:color="auto" w:fill="FFFFFF"/>
                    </w:rPr>
                    <w:lastRenderedPageBreak/>
                    <w:t>C</w:t>
                  </w:r>
                  <w:r>
                    <w:rPr>
                      <w:color w:val="000000" w:themeColor="text1"/>
                      <w:kern w:val="0"/>
                      <w:sz w:val="20"/>
                      <w:szCs w:val="21"/>
                      <w:shd w:val="clear" w:color="auto" w:fill="FFFFFF"/>
                    </w:rPr>
                    <w:t>OD</w:t>
                  </w:r>
                </w:p>
              </w:tc>
              <w:tc>
                <w:tcPr>
                  <w:tcW w:w="601" w:type="pct"/>
                  <w:vMerge w:val="restart"/>
                  <w:vAlign w:val="center"/>
                </w:tcPr>
                <w:p w14:paraId="667AAFD8" w14:textId="77777777" w:rsidR="00315D99" w:rsidRDefault="008D37D5">
                  <w:pPr>
                    <w:adjustRightInd w:val="0"/>
                    <w:snapToGrid w:val="0"/>
                    <w:spacing w:line="360" w:lineRule="auto"/>
                    <w:jc w:val="center"/>
                    <w:rPr>
                      <w:bCs/>
                      <w:spacing w:val="-10"/>
                      <w:kern w:val="0"/>
                      <w:szCs w:val="21"/>
                    </w:rPr>
                  </w:pPr>
                  <w:r>
                    <w:rPr>
                      <w:color w:val="000000" w:themeColor="text1"/>
                      <w:kern w:val="0"/>
                      <w:szCs w:val="21"/>
                    </w:rPr>
                    <w:t>42831.44</w:t>
                  </w:r>
                </w:p>
              </w:tc>
              <w:tc>
                <w:tcPr>
                  <w:tcW w:w="629" w:type="pct"/>
                  <w:vAlign w:val="center"/>
                </w:tcPr>
                <w:p w14:paraId="0BB8D32E" w14:textId="77777777" w:rsidR="00315D99" w:rsidRDefault="008D37D5">
                  <w:pPr>
                    <w:adjustRightInd w:val="0"/>
                    <w:snapToGrid w:val="0"/>
                    <w:spacing w:line="360" w:lineRule="auto"/>
                    <w:jc w:val="center"/>
                    <w:rPr>
                      <w:color w:val="000000" w:themeColor="text1"/>
                      <w:kern w:val="0"/>
                      <w:szCs w:val="21"/>
                    </w:rPr>
                  </w:pPr>
                  <w:r>
                    <w:rPr>
                      <w:rFonts w:hint="eastAsia"/>
                      <w:color w:val="000000" w:themeColor="text1"/>
                      <w:kern w:val="0"/>
                      <w:szCs w:val="21"/>
                    </w:rPr>
                    <w:t>3</w:t>
                  </w:r>
                  <w:r>
                    <w:rPr>
                      <w:color w:val="000000" w:themeColor="text1"/>
                      <w:kern w:val="0"/>
                      <w:szCs w:val="21"/>
                    </w:rPr>
                    <w:t>50</w:t>
                  </w:r>
                </w:p>
              </w:tc>
              <w:tc>
                <w:tcPr>
                  <w:tcW w:w="497" w:type="pct"/>
                  <w:vAlign w:val="center"/>
                </w:tcPr>
                <w:p w14:paraId="4C8A39CB" w14:textId="77777777" w:rsidR="00315D99" w:rsidRDefault="008D37D5">
                  <w:pPr>
                    <w:adjustRightInd w:val="0"/>
                    <w:snapToGrid w:val="0"/>
                    <w:spacing w:line="360" w:lineRule="auto"/>
                    <w:jc w:val="center"/>
                    <w:rPr>
                      <w:bCs/>
                      <w:spacing w:val="-10"/>
                      <w:kern w:val="0"/>
                      <w:szCs w:val="21"/>
                    </w:rPr>
                  </w:pPr>
                  <w:r>
                    <w:rPr>
                      <w:rFonts w:hint="eastAsia"/>
                      <w:bCs/>
                      <w:spacing w:val="-10"/>
                      <w:kern w:val="0"/>
                      <w:szCs w:val="21"/>
                    </w:rPr>
                    <w:t>1</w:t>
                  </w:r>
                  <w:r>
                    <w:rPr>
                      <w:bCs/>
                      <w:spacing w:val="-10"/>
                      <w:kern w:val="0"/>
                      <w:szCs w:val="21"/>
                    </w:rPr>
                    <w:t>4.9910</w:t>
                  </w:r>
                </w:p>
              </w:tc>
              <w:tc>
                <w:tcPr>
                  <w:tcW w:w="618" w:type="pct"/>
                  <w:vMerge w:val="restart"/>
                  <w:vAlign w:val="center"/>
                </w:tcPr>
                <w:p w14:paraId="6DD7EF6B" w14:textId="77777777" w:rsidR="00315D99" w:rsidRDefault="008D37D5">
                  <w:pPr>
                    <w:adjustRightInd w:val="0"/>
                    <w:snapToGrid w:val="0"/>
                    <w:spacing w:line="360" w:lineRule="auto"/>
                    <w:jc w:val="center"/>
                    <w:rPr>
                      <w:color w:val="000000" w:themeColor="text1"/>
                      <w:kern w:val="0"/>
                      <w:szCs w:val="21"/>
                    </w:rPr>
                  </w:pPr>
                  <w:r>
                    <w:rPr>
                      <w:color w:val="000000" w:themeColor="text1"/>
                      <w:kern w:val="0"/>
                      <w:szCs w:val="21"/>
                    </w:rPr>
                    <w:t>300</w:t>
                  </w:r>
                </w:p>
              </w:tc>
              <w:tc>
                <w:tcPr>
                  <w:tcW w:w="357" w:type="pct"/>
                  <w:vMerge w:val="restart"/>
                  <w:vAlign w:val="center"/>
                </w:tcPr>
                <w:p w14:paraId="1008D170" w14:textId="77777777" w:rsidR="00315D99" w:rsidRDefault="008D37D5">
                  <w:pPr>
                    <w:adjustRightInd w:val="0"/>
                    <w:snapToGrid w:val="0"/>
                    <w:spacing w:line="360" w:lineRule="auto"/>
                    <w:jc w:val="center"/>
                    <w:rPr>
                      <w:bCs/>
                      <w:spacing w:val="-10"/>
                      <w:kern w:val="0"/>
                      <w:szCs w:val="21"/>
                    </w:rPr>
                  </w:pPr>
                  <w:r>
                    <w:rPr>
                      <w:rFonts w:hint="eastAsia"/>
                      <w:bCs/>
                      <w:spacing w:val="-10"/>
                      <w:kern w:val="0"/>
                      <w:szCs w:val="21"/>
                    </w:rPr>
                    <w:t>化粪池：沉淀</w:t>
                  </w:r>
                </w:p>
              </w:tc>
              <w:tc>
                <w:tcPr>
                  <w:tcW w:w="399" w:type="pct"/>
                  <w:vMerge w:val="restart"/>
                  <w:vAlign w:val="center"/>
                </w:tcPr>
                <w:p w14:paraId="3D576904" w14:textId="77777777" w:rsidR="00315D99" w:rsidRDefault="008D37D5">
                  <w:pPr>
                    <w:adjustRightInd w:val="0"/>
                    <w:snapToGrid w:val="0"/>
                    <w:spacing w:line="360" w:lineRule="auto"/>
                    <w:jc w:val="center"/>
                    <w:rPr>
                      <w:bCs/>
                      <w:spacing w:val="-10"/>
                      <w:kern w:val="0"/>
                      <w:sz w:val="20"/>
                      <w:szCs w:val="21"/>
                    </w:rPr>
                  </w:pPr>
                  <w:r>
                    <w:rPr>
                      <w:rFonts w:hint="eastAsia"/>
                      <w:bCs/>
                      <w:spacing w:val="-10"/>
                      <w:kern w:val="0"/>
                      <w:sz w:val="20"/>
                      <w:szCs w:val="21"/>
                    </w:rPr>
                    <w:t>间接排放</w:t>
                  </w:r>
                </w:p>
              </w:tc>
              <w:tc>
                <w:tcPr>
                  <w:tcW w:w="401" w:type="pct"/>
                  <w:vMerge w:val="restart"/>
                  <w:vAlign w:val="center"/>
                </w:tcPr>
                <w:p w14:paraId="5D648230" w14:textId="77777777" w:rsidR="00315D99" w:rsidRDefault="008D37D5">
                  <w:pPr>
                    <w:adjustRightInd w:val="0"/>
                    <w:snapToGrid w:val="0"/>
                    <w:spacing w:line="360" w:lineRule="auto"/>
                    <w:jc w:val="center"/>
                    <w:rPr>
                      <w:bCs/>
                      <w:spacing w:val="-10"/>
                      <w:kern w:val="0"/>
                      <w:sz w:val="20"/>
                      <w:szCs w:val="21"/>
                    </w:rPr>
                  </w:pPr>
                  <w:r>
                    <w:rPr>
                      <w:rFonts w:hint="eastAsia"/>
                      <w:bCs/>
                      <w:spacing w:val="-10"/>
                      <w:kern w:val="0"/>
                      <w:sz w:val="20"/>
                      <w:szCs w:val="21"/>
                    </w:rPr>
                    <w:t>市政管网</w:t>
                  </w:r>
                </w:p>
              </w:tc>
              <w:tc>
                <w:tcPr>
                  <w:tcW w:w="320" w:type="pct"/>
                  <w:vMerge w:val="restart"/>
                  <w:vAlign w:val="center"/>
                </w:tcPr>
                <w:p w14:paraId="73E34D11" w14:textId="77777777" w:rsidR="00315D99" w:rsidRDefault="008D37D5">
                  <w:pPr>
                    <w:adjustRightInd w:val="0"/>
                    <w:snapToGrid w:val="0"/>
                    <w:spacing w:line="360" w:lineRule="auto"/>
                    <w:jc w:val="center"/>
                    <w:rPr>
                      <w:bCs/>
                      <w:spacing w:val="-10"/>
                      <w:kern w:val="0"/>
                      <w:sz w:val="20"/>
                      <w:szCs w:val="21"/>
                    </w:rPr>
                  </w:pPr>
                  <w:r>
                    <w:rPr>
                      <w:rFonts w:hint="eastAsia"/>
                      <w:bCs/>
                      <w:spacing w:val="-10"/>
                      <w:kern w:val="0"/>
                      <w:sz w:val="20"/>
                      <w:szCs w:val="21"/>
                    </w:rPr>
                    <w:t>间断连</w:t>
                  </w:r>
                  <w:r>
                    <w:rPr>
                      <w:rFonts w:hint="eastAsia"/>
                      <w:bCs/>
                      <w:spacing w:val="-10"/>
                      <w:kern w:val="0"/>
                      <w:sz w:val="20"/>
                      <w:szCs w:val="21"/>
                    </w:rPr>
                    <w:lastRenderedPageBreak/>
                    <w:t>续</w:t>
                  </w:r>
                </w:p>
              </w:tc>
            </w:tr>
            <w:tr w:rsidR="00315D99" w14:paraId="7BDBE97B" w14:textId="77777777">
              <w:trPr>
                <w:trHeight w:val="408"/>
              </w:trPr>
              <w:tc>
                <w:tcPr>
                  <w:tcW w:w="501" w:type="pct"/>
                  <w:vMerge/>
                </w:tcPr>
                <w:p w14:paraId="7CFF6165" w14:textId="77777777" w:rsidR="00315D99" w:rsidRDefault="00315D99">
                  <w:pPr>
                    <w:adjustRightInd w:val="0"/>
                    <w:snapToGrid w:val="0"/>
                    <w:spacing w:line="360" w:lineRule="auto"/>
                    <w:jc w:val="center"/>
                    <w:rPr>
                      <w:bCs/>
                      <w:spacing w:val="-10"/>
                      <w:kern w:val="0"/>
                      <w:szCs w:val="21"/>
                    </w:rPr>
                  </w:pPr>
                </w:p>
              </w:tc>
              <w:tc>
                <w:tcPr>
                  <w:tcW w:w="255" w:type="pct"/>
                  <w:vMerge/>
                </w:tcPr>
                <w:p w14:paraId="6C4862E3" w14:textId="77777777" w:rsidR="00315D99" w:rsidRDefault="00315D99">
                  <w:pPr>
                    <w:adjustRightInd w:val="0"/>
                    <w:snapToGrid w:val="0"/>
                    <w:spacing w:line="360" w:lineRule="auto"/>
                    <w:jc w:val="center"/>
                    <w:rPr>
                      <w:color w:val="000000" w:themeColor="text1"/>
                      <w:kern w:val="0"/>
                      <w:szCs w:val="21"/>
                      <w:shd w:val="clear" w:color="auto" w:fill="FFFFFF"/>
                    </w:rPr>
                  </w:pPr>
                </w:p>
              </w:tc>
              <w:tc>
                <w:tcPr>
                  <w:tcW w:w="422" w:type="pct"/>
                  <w:vAlign w:val="center"/>
                </w:tcPr>
                <w:p w14:paraId="3006A0C4" w14:textId="77777777" w:rsidR="00315D99" w:rsidRDefault="008D37D5">
                  <w:pPr>
                    <w:adjustRightInd w:val="0"/>
                    <w:snapToGrid w:val="0"/>
                    <w:spacing w:line="360" w:lineRule="auto"/>
                    <w:jc w:val="center"/>
                    <w:rPr>
                      <w:bCs/>
                      <w:spacing w:val="-10"/>
                      <w:kern w:val="0"/>
                      <w:szCs w:val="21"/>
                    </w:rPr>
                  </w:pPr>
                  <w:r>
                    <w:rPr>
                      <w:rFonts w:hint="eastAsia"/>
                      <w:kern w:val="0"/>
                      <w:sz w:val="20"/>
                      <w:szCs w:val="21"/>
                    </w:rPr>
                    <w:t>BOD</w:t>
                  </w:r>
                  <w:r>
                    <w:rPr>
                      <w:kern w:val="0"/>
                      <w:sz w:val="20"/>
                      <w:szCs w:val="21"/>
                      <w:vertAlign w:val="subscript"/>
                    </w:rPr>
                    <w:t>5</w:t>
                  </w:r>
                </w:p>
              </w:tc>
              <w:tc>
                <w:tcPr>
                  <w:tcW w:w="601" w:type="pct"/>
                  <w:vMerge/>
                  <w:vAlign w:val="center"/>
                </w:tcPr>
                <w:p w14:paraId="09525440" w14:textId="77777777" w:rsidR="00315D99" w:rsidRDefault="00315D99">
                  <w:pPr>
                    <w:adjustRightInd w:val="0"/>
                    <w:snapToGrid w:val="0"/>
                    <w:spacing w:line="360" w:lineRule="auto"/>
                    <w:jc w:val="center"/>
                    <w:rPr>
                      <w:bCs/>
                      <w:spacing w:val="-10"/>
                      <w:kern w:val="0"/>
                      <w:szCs w:val="21"/>
                    </w:rPr>
                  </w:pPr>
                </w:p>
              </w:tc>
              <w:tc>
                <w:tcPr>
                  <w:tcW w:w="629" w:type="pct"/>
                  <w:vAlign w:val="center"/>
                </w:tcPr>
                <w:p w14:paraId="3676D4F2" w14:textId="77777777" w:rsidR="00315D99" w:rsidRDefault="008D37D5">
                  <w:pPr>
                    <w:adjustRightInd w:val="0"/>
                    <w:snapToGrid w:val="0"/>
                    <w:spacing w:line="360" w:lineRule="auto"/>
                    <w:jc w:val="center"/>
                    <w:rPr>
                      <w:color w:val="000000" w:themeColor="text1"/>
                      <w:kern w:val="0"/>
                      <w:szCs w:val="21"/>
                    </w:rPr>
                  </w:pPr>
                  <w:r>
                    <w:rPr>
                      <w:rFonts w:hint="eastAsia"/>
                      <w:color w:val="000000" w:themeColor="text1"/>
                      <w:kern w:val="0"/>
                      <w:szCs w:val="21"/>
                    </w:rPr>
                    <w:t>2</w:t>
                  </w:r>
                  <w:r>
                    <w:rPr>
                      <w:color w:val="000000" w:themeColor="text1"/>
                      <w:kern w:val="0"/>
                      <w:szCs w:val="21"/>
                    </w:rPr>
                    <w:t>00</w:t>
                  </w:r>
                </w:p>
              </w:tc>
              <w:tc>
                <w:tcPr>
                  <w:tcW w:w="497" w:type="pct"/>
                  <w:vAlign w:val="center"/>
                </w:tcPr>
                <w:p w14:paraId="07D41C83" w14:textId="77777777" w:rsidR="00315D99" w:rsidRDefault="008D37D5">
                  <w:pPr>
                    <w:adjustRightInd w:val="0"/>
                    <w:snapToGrid w:val="0"/>
                    <w:spacing w:line="360" w:lineRule="auto"/>
                    <w:jc w:val="center"/>
                    <w:rPr>
                      <w:bCs/>
                      <w:spacing w:val="-10"/>
                      <w:kern w:val="0"/>
                      <w:szCs w:val="21"/>
                    </w:rPr>
                  </w:pPr>
                  <w:r>
                    <w:rPr>
                      <w:rFonts w:hint="eastAsia"/>
                      <w:bCs/>
                      <w:spacing w:val="-10"/>
                      <w:kern w:val="0"/>
                      <w:szCs w:val="21"/>
                    </w:rPr>
                    <w:t>8</w:t>
                  </w:r>
                  <w:r>
                    <w:rPr>
                      <w:bCs/>
                      <w:spacing w:val="-10"/>
                      <w:kern w:val="0"/>
                      <w:szCs w:val="21"/>
                    </w:rPr>
                    <w:t>.5663</w:t>
                  </w:r>
                </w:p>
              </w:tc>
              <w:tc>
                <w:tcPr>
                  <w:tcW w:w="618" w:type="pct"/>
                  <w:vMerge/>
                </w:tcPr>
                <w:p w14:paraId="6F5683D6" w14:textId="77777777" w:rsidR="00315D99" w:rsidRDefault="00315D99">
                  <w:pPr>
                    <w:adjustRightInd w:val="0"/>
                    <w:snapToGrid w:val="0"/>
                    <w:spacing w:line="360" w:lineRule="auto"/>
                    <w:jc w:val="center"/>
                    <w:rPr>
                      <w:color w:val="000000" w:themeColor="text1"/>
                      <w:kern w:val="0"/>
                      <w:szCs w:val="21"/>
                    </w:rPr>
                  </w:pPr>
                </w:p>
              </w:tc>
              <w:tc>
                <w:tcPr>
                  <w:tcW w:w="357" w:type="pct"/>
                  <w:vMerge/>
                  <w:vAlign w:val="center"/>
                </w:tcPr>
                <w:p w14:paraId="650C9610" w14:textId="77777777" w:rsidR="00315D99" w:rsidRDefault="00315D99">
                  <w:pPr>
                    <w:adjustRightInd w:val="0"/>
                    <w:snapToGrid w:val="0"/>
                    <w:spacing w:line="360" w:lineRule="auto"/>
                    <w:jc w:val="center"/>
                    <w:rPr>
                      <w:bCs/>
                      <w:spacing w:val="-10"/>
                      <w:kern w:val="0"/>
                      <w:szCs w:val="21"/>
                    </w:rPr>
                  </w:pPr>
                </w:p>
              </w:tc>
              <w:tc>
                <w:tcPr>
                  <w:tcW w:w="399" w:type="pct"/>
                  <w:vMerge/>
                </w:tcPr>
                <w:p w14:paraId="2EE5BE41" w14:textId="77777777" w:rsidR="00315D99" w:rsidRDefault="00315D99">
                  <w:pPr>
                    <w:adjustRightInd w:val="0"/>
                    <w:snapToGrid w:val="0"/>
                    <w:spacing w:line="360" w:lineRule="auto"/>
                    <w:jc w:val="center"/>
                    <w:rPr>
                      <w:bCs/>
                      <w:spacing w:val="-10"/>
                      <w:kern w:val="0"/>
                      <w:sz w:val="20"/>
                      <w:szCs w:val="21"/>
                    </w:rPr>
                  </w:pPr>
                </w:p>
              </w:tc>
              <w:tc>
                <w:tcPr>
                  <w:tcW w:w="401" w:type="pct"/>
                  <w:vMerge/>
                </w:tcPr>
                <w:p w14:paraId="3EC0804E" w14:textId="77777777" w:rsidR="00315D99" w:rsidRDefault="00315D99">
                  <w:pPr>
                    <w:adjustRightInd w:val="0"/>
                    <w:snapToGrid w:val="0"/>
                    <w:spacing w:line="360" w:lineRule="auto"/>
                    <w:jc w:val="center"/>
                    <w:rPr>
                      <w:bCs/>
                      <w:spacing w:val="-10"/>
                      <w:kern w:val="0"/>
                      <w:sz w:val="20"/>
                      <w:szCs w:val="21"/>
                    </w:rPr>
                  </w:pPr>
                </w:p>
              </w:tc>
              <w:tc>
                <w:tcPr>
                  <w:tcW w:w="320" w:type="pct"/>
                  <w:vMerge/>
                </w:tcPr>
                <w:p w14:paraId="7A070F1E" w14:textId="77777777" w:rsidR="00315D99" w:rsidRDefault="00315D99">
                  <w:pPr>
                    <w:adjustRightInd w:val="0"/>
                    <w:snapToGrid w:val="0"/>
                    <w:spacing w:line="360" w:lineRule="auto"/>
                    <w:jc w:val="center"/>
                    <w:rPr>
                      <w:bCs/>
                      <w:spacing w:val="-10"/>
                      <w:kern w:val="0"/>
                      <w:sz w:val="20"/>
                      <w:szCs w:val="21"/>
                    </w:rPr>
                  </w:pPr>
                </w:p>
              </w:tc>
            </w:tr>
            <w:tr w:rsidR="00315D99" w14:paraId="66DE30AA" w14:textId="77777777">
              <w:trPr>
                <w:trHeight w:val="428"/>
              </w:trPr>
              <w:tc>
                <w:tcPr>
                  <w:tcW w:w="501" w:type="pct"/>
                  <w:vMerge/>
                </w:tcPr>
                <w:p w14:paraId="3E990FFD" w14:textId="77777777" w:rsidR="00315D99" w:rsidRDefault="00315D99">
                  <w:pPr>
                    <w:adjustRightInd w:val="0"/>
                    <w:snapToGrid w:val="0"/>
                    <w:spacing w:line="360" w:lineRule="auto"/>
                    <w:jc w:val="center"/>
                    <w:rPr>
                      <w:bCs/>
                      <w:spacing w:val="-10"/>
                      <w:kern w:val="0"/>
                      <w:sz w:val="20"/>
                      <w:szCs w:val="21"/>
                    </w:rPr>
                  </w:pPr>
                </w:p>
              </w:tc>
              <w:tc>
                <w:tcPr>
                  <w:tcW w:w="255" w:type="pct"/>
                  <w:vMerge/>
                </w:tcPr>
                <w:p w14:paraId="110743F1" w14:textId="77777777" w:rsidR="00315D99" w:rsidRDefault="00315D99">
                  <w:pPr>
                    <w:adjustRightInd w:val="0"/>
                    <w:snapToGrid w:val="0"/>
                    <w:spacing w:line="360" w:lineRule="auto"/>
                    <w:jc w:val="center"/>
                    <w:rPr>
                      <w:color w:val="000000" w:themeColor="text1"/>
                      <w:kern w:val="0"/>
                      <w:sz w:val="20"/>
                      <w:szCs w:val="21"/>
                      <w:shd w:val="clear" w:color="auto" w:fill="FFFFFF"/>
                    </w:rPr>
                  </w:pPr>
                </w:p>
              </w:tc>
              <w:tc>
                <w:tcPr>
                  <w:tcW w:w="422" w:type="pct"/>
                  <w:vAlign w:val="center"/>
                </w:tcPr>
                <w:p w14:paraId="5EC61EA9" w14:textId="77777777" w:rsidR="00315D99" w:rsidRDefault="008D37D5">
                  <w:pPr>
                    <w:adjustRightInd w:val="0"/>
                    <w:snapToGrid w:val="0"/>
                    <w:spacing w:line="360" w:lineRule="auto"/>
                    <w:jc w:val="center"/>
                    <w:rPr>
                      <w:bCs/>
                      <w:spacing w:val="-10"/>
                      <w:kern w:val="0"/>
                      <w:sz w:val="20"/>
                      <w:szCs w:val="21"/>
                    </w:rPr>
                  </w:pPr>
                  <w:r>
                    <w:rPr>
                      <w:rFonts w:hint="eastAsia"/>
                      <w:bCs/>
                      <w:spacing w:val="-10"/>
                      <w:kern w:val="0"/>
                      <w:sz w:val="20"/>
                      <w:szCs w:val="21"/>
                    </w:rPr>
                    <w:t>氨氮</w:t>
                  </w:r>
                </w:p>
              </w:tc>
              <w:tc>
                <w:tcPr>
                  <w:tcW w:w="601" w:type="pct"/>
                  <w:vMerge/>
                  <w:vAlign w:val="center"/>
                </w:tcPr>
                <w:p w14:paraId="71931661" w14:textId="77777777" w:rsidR="00315D99" w:rsidRDefault="00315D99">
                  <w:pPr>
                    <w:adjustRightInd w:val="0"/>
                    <w:snapToGrid w:val="0"/>
                    <w:spacing w:line="360" w:lineRule="auto"/>
                    <w:jc w:val="center"/>
                    <w:rPr>
                      <w:bCs/>
                      <w:spacing w:val="-10"/>
                      <w:kern w:val="0"/>
                      <w:sz w:val="20"/>
                      <w:szCs w:val="21"/>
                    </w:rPr>
                  </w:pPr>
                </w:p>
              </w:tc>
              <w:tc>
                <w:tcPr>
                  <w:tcW w:w="629" w:type="pct"/>
                  <w:vAlign w:val="center"/>
                </w:tcPr>
                <w:p w14:paraId="32CE710A" w14:textId="77777777" w:rsidR="00315D99" w:rsidRDefault="008D37D5">
                  <w:pPr>
                    <w:adjustRightInd w:val="0"/>
                    <w:snapToGrid w:val="0"/>
                    <w:spacing w:line="360" w:lineRule="auto"/>
                    <w:jc w:val="center"/>
                    <w:rPr>
                      <w:color w:val="000000" w:themeColor="text1"/>
                      <w:kern w:val="0"/>
                      <w:sz w:val="20"/>
                      <w:szCs w:val="21"/>
                    </w:rPr>
                  </w:pPr>
                  <w:r>
                    <w:rPr>
                      <w:rFonts w:hint="eastAsia"/>
                      <w:color w:val="000000" w:themeColor="text1"/>
                      <w:kern w:val="0"/>
                      <w:sz w:val="20"/>
                      <w:szCs w:val="21"/>
                    </w:rPr>
                    <w:t>4</w:t>
                  </w:r>
                  <w:r>
                    <w:rPr>
                      <w:color w:val="000000" w:themeColor="text1"/>
                      <w:kern w:val="0"/>
                      <w:sz w:val="20"/>
                      <w:szCs w:val="21"/>
                    </w:rPr>
                    <w:t>5</w:t>
                  </w:r>
                </w:p>
              </w:tc>
              <w:tc>
                <w:tcPr>
                  <w:tcW w:w="497" w:type="pct"/>
                  <w:vAlign w:val="center"/>
                </w:tcPr>
                <w:p w14:paraId="34D35264" w14:textId="77777777" w:rsidR="00315D99" w:rsidRDefault="008D37D5">
                  <w:pPr>
                    <w:adjustRightInd w:val="0"/>
                    <w:snapToGrid w:val="0"/>
                    <w:spacing w:line="360" w:lineRule="auto"/>
                    <w:jc w:val="center"/>
                    <w:rPr>
                      <w:bCs/>
                      <w:spacing w:val="-10"/>
                      <w:kern w:val="0"/>
                      <w:sz w:val="20"/>
                      <w:szCs w:val="21"/>
                    </w:rPr>
                  </w:pPr>
                  <w:r>
                    <w:rPr>
                      <w:rFonts w:hint="eastAsia"/>
                      <w:bCs/>
                      <w:spacing w:val="-10"/>
                      <w:kern w:val="0"/>
                      <w:sz w:val="20"/>
                      <w:szCs w:val="21"/>
                    </w:rPr>
                    <w:t>1</w:t>
                  </w:r>
                  <w:r>
                    <w:rPr>
                      <w:bCs/>
                      <w:spacing w:val="-10"/>
                      <w:kern w:val="0"/>
                      <w:sz w:val="20"/>
                      <w:szCs w:val="21"/>
                    </w:rPr>
                    <w:t>.9274</w:t>
                  </w:r>
                </w:p>
              </w:tc>
              <w:tc>
                <w:tcPr>
                  <w:tcW w:w="618" w:type="pct"/>
                  <w:vMerge/>
                </w:tcPr>
                <w:p w14:paraId="2A0CA44A" w14:textId="77777777" w:rsidR="00315D99" w:rsidRDefault="00315D99">
                  <w:pPr>
                    <w:adjustRightInd w:val="0"/>
                    <w:snapToGrid w:val="0"/>
                    <w:spacing w:line="360" w:lineRule="auto"/>
                    <w:jc w:val="center"/>
                    <w:rPr>
                      <w:color w:val="000000" w:themeColor="text1"/>
                      <w:kern w:val="0"/>
                      <w:sz w:val="20"/>
                      <w:szCs w:val="21"/>
                    </w:rPr>
                  </w:pPr>
                </w:p>
              </w:tc>
              <w:tc>
                <w:tcPr>
                  <w:tcW w:w="357" w:type="pct"/>
                  <w:vMerge/>
                  <w:vAlign w:val="center"/>
                </w:tcPr>
                <w:p w14:paraId="42077C2E" w14:textId="77777777" w:rsidR="00315D99" w:rsidRDefault="00315D99">
                  <w:pPr>
                    <w:adjustRightInd w:val="0"/>
                    <w:snapToGrid w:val="0"/>
                    <w:spacing w:line="360" w:lineRule="auto"/>
                    <w:jc w:val="center"/>
                    <w:rPr>
                      <w:bCs/>
                      <w:spacing w:val="-10"/>
                      <w:kern w:val="0"/>
                      <w:sz w:val="20"/>
                      <w:szCs w:val="21"/>
                    </w:rPr>
                  </w:pPr>
                </w:p>
              </w:tc>
              <w:tc>
                <w:tcPr>
                  <w:tcW w:w="399" w:type="pct"/>
                  <w:vMerge/>
                </w:tcPr>
                <w:p w14:paraId="3433CDA0" w14:textId="77777777" w:rsidR="00315D99" w:rsidRDefault="00315D99">
                  <w:pPr>
                    <w:adjustRightInd w:val="0"/>
                    <w:snapToGrid w:val="0"/>
                    <w:spacing w:line="360" w:lineRule="auto"/>
                    <w:jc w:val="center"/>
                    <w:rPr>
                      <w:bCs/>
                      <w:spacing w:val="-10"/>
                      <w:kern w:val="0"/>
                      <w:sz w:val="20"/>
                      <w:szCs w:val="21"/>
                    </w:rPr>
                  </w:pPr>
                </w:p>
              </w:tc>
              <w:tc>
                <w:tcPr>
                  <w:tcW w:w="401" w:type="pct"/>
                  <w:vMerge/>
                </w:tcPr>
                <w:p w14:paraId="42642F98" w14:textId="77777777" w:rsidR="00315D99" w:rsidRDefault="00315D99">
                  <w:pPr>
                    <w:adjustRightInd w:val="0"/>
                    <w:snapToGrid w:val="0"/>
                    <w:spacing w:line="360" w:lineRule="auto"/>
                    <w:jc w:val="center"/>
                    <w:rPr>
                      <w:bCs/>
                      <w:spacing w:val="-10"/>
                      <w:kern w:val="0"/>
                      <w:sz w:val="20"/>
                      <w:szCs w:val="21"/>
                    </w:rPr>
                  </w:pPr>
                </w:p>
              </w:tc>
              <w:tc>
                <w:tcPr>
                  <w:tcW w:w="320" w:type="pct"/>
                  <w:vMerge/>
                </w:tcPr>
                <w:p w14:paraId="1882A41A" w14:textId="77777777" w:rsidR="00315D99" w:rsidRDefault="00315D99">
                  <w:pPr>
                    <w:adjustRightInd w:val="0"/>
                    <w:snapToGrid w:val="0"/>
                    <w:spacing w:line="360" w:lineRule="auto"/>
                    <w:jc w:val="center"/>
                    <w:rPr>
                      <w:bCs/>
                      <w:spacing w:val="-10"/>
                      <w:kern w:val="0"/>
                      <w:sz w:val="20"/>
                      <w:szCs w:val="21"/>
                    </w:rPr>
                  </w:pPr>
                </w:p>
              </w:tc>
            </w:tr>
            <w:tr w:rsidR="00315D99" w14:paraId="63EDEA26" w14:textId="77777777">
              <w:trPr>
                <w:trHeight w:val="690"/>
              </w:trPr>
              <w:tc>
                <w:tcPr>
                  <w:tcW w:w="501" w:type="pct"/>
                  <w:vMerge/>
                </w:tcPr>
                <w:p w14:paraId="74FDE4F0" w14:textId="77777777" w:rsidR="00315D99" w:rsidRDefault="00315D99">
                  <w:pPr>
                    <w:adjustRightInd w:val="0"/>
                    <w:snapToGrid w:val="0"/>
                    <w:spacing w:line="360" w:lineRule="auto"/>
                    <w:jc w:val="center"/>
                    <w:rPr>
                      <w:bCs/>
                      <w:spacing w:val="-10"/>
                      <w:kern w:val="0"/>
                      <w:szCs w:val="21"/>
                    </w:rPr>
                  </w:pPr>
                </w:p>
              </w:tc>
              <w:tc>
                <w:tcPr>
                  <w:tcW w:w="255" w:type="pct"/>
                  <w:vMerge/>
                  <w:tcBorders>
                    <w:bottom w:val="single" w:sz="12" w:space="0" w:color="auto"/>
                  </w:tcBorders>
                </w:tcPr>
                <w:p w14:paraId="4B44BCB4" w14:textId="77777777" w:rsidR="00315D99" w:rsidRDefault="00315D99">
                  <w:pPr>
                    <w:adjustRightInd w:val="0"/>
                    <w:snapToGrid w:val="0"/>
                    <w:spacing w:line="360" w:lineRule="auto"/>
                    <w:jc w:val="center"/>
                    <w:rPr>
                      <w:color w:val="000000" w:themeColor="text1"/>
                      <w:kern w:val="0"/>
                      <w:szCs w:val="21"/>
                      <w:shd w:val="clear" w:color="auto" w:fill="FFFFFF"/>
                    </w:rPr>
                  </w:pPr>
                </w:p>
              </w:tc>
              <w:tc>
                <w:tcPr>
                  <w:tcW w:w="422" w:type="pct"/>
                  <w:vAlign w:val="center"/>
                </w:tcPr>
                <w:p w14:paraId="2708266D" w14:textId="77777777" w:rsidR="00315D99" w:rsidRDefault="008D37D5">
                  <w:pPr>
                    <w:adjustRightInd w:val="0"/>
                    <w:snapToGrid w:val="0"/>
                    <w:spacing w:line="360" w:lineRule="auto"/>
                    <w:jc w:val="center"/>
                    <w:rPr>
                      <w:bCs/>
                      <w:spacing w:val="-10"/>
                      <w:kern w:val="0"/>
                      <w:szCs w:val="21"/>
                    </w:rPr>
                  </w:pPr>
                  <w:r>
                    <w:rPr>
                      <w:color w:val="000000" w:themeColor="text1"/>
                      <w:kern w:val="0"/>
                      <w:sz w:val="20"/>
                      <w:szCs w:val="21"/>
                      <w:shd w:val="clear" w:color="auto" w:fill="FFFFFF"/>
                    </w:rPr>
                    <w:t>SS</w:t>
                  </w:r>
                </w:p>
              </w:tc>
              <w:tc>
                <w:tcPr>
                  <w:tcW w:w="601" w:type="pct"/>
                  <w:vMerge/>
                  <w:vAlign w:val="center"/>
                </w:tcPr>
                <w:p w14:paraId="7EB6DFB0" w14:textId="77777777" w:rsidR="00315D99" w:rsidRDefault="00315D99">
                  <w:pPr>
                    <w:adjustRightInd w:val="0"/>
                    <w:snapToGrid w:val="0"/>
                    <w:spacing w:line="360" w:lineRule="auto"/>
                    <w:jc w:val="center"/>
                    <w:rPr>
                      <w:bCs/>
                      <w:spacing w:val="-10"/>
                      <w:kern w:val="0"/>
                      <w:szCs w:val="21"/>
                    </w:rPr>
                  </w:pPr>
                </w:p>
              </w:tc>
              <w:tc>
                <w:tcPr>
                  <w:tcW w:w="629" w:type="pct"/>
                  <w:vAlign w:val="center"/>
                </w:tcPr>
                <w:p w14:paraId="48B056B4" w14:textId="77777777" w:rsidR="00315D99" w:rsidRDefault="008D37D5">
                  <w:pPr>
                    <w:adjustRightInd w:val="0"/>
                    <w:snapToGrid w:val="0"/>
                    <w:spacing w:line="360" w:lineRule="auto"/>
                    <w:jc w:val="center"/>
                    <w:rPr>
                      <w:color w:val="000000" w:themeColor="text1"/>
                      <w:kern w:val="0"/>
                      <w:szCs w:val="21"/>
                    </w:rPr>
                  </w:pPr>
                  <w:r>
                    <w:rPr>
                      <w:color w:val="000000" w:themeColor="text1"/>
                      <w:kern w:val="0"/>
                      <w:szCs w:val="21"/>
                    </w:rPr>
                    <w:t>400</w:t>
                  </w:r>
                </w:p>
              </w:tc>
              <w:tc>
                <w:tcPr>
                  <w:tcW w:w="497" w:type="pct"/>
                  <w:vAlign w:val="center"/>
                </w:tcPr>
                <w:p w14:paraId="2FFB034B" w14:textId="77777777" w:rsidR="00315D99" w:rsidRDefault="008D37D5">
                  <w:pPr>
                    <w:adjustRightInd w:val="0"/>
                    <w:snapToGrid w:val="0"/>
                    <w:spacing w:line="360" w:lineRule="auto"/>
                    <w:jc w:val="center"/>
                    <w:rPr>
                      <w:bCs/>
                      <w:spacing w:val="-10"/>
                      <w:kern w:val="0"/>
                      <w:szCs w:val="21"/>
                    </w:rPr>
                  </w:pPr>
                  <w:r>
                    <w:rPr>
                      <w:rFonts w:hint="eastAsia"/>
                      <w:bCs/>
                      <w:spacing w:val="-10"/>
                      <w:kern w:val="0"/>
                      <w:szCs w:val="21"/>
                    </w:rPr>
                    <w:t>1</w:t>
                  </w:r>
                  <w:r>
                    <w:rPr>
                      <w:bCs/>
                      <w:spacing w:val="-10"/>
                      <w:kern w:val="0"/>
                      <w:szCs w:val="21"/>
                    </w:rPr>
                    <w:t>7.1326</w:t>
                  </w:r>
                </w:p>
              </w:tc>
              <w:tc>
                <w:tcPr>
                  <w:tcW w:w="618" w:type="pct"/>
                  <w:vMerge/>
                </w:tcPr>
                <w:p w14:paraId="4BBA2E29" w14:textId="77777777" w:rsidR="00315D99" w:rsidRDefault="00315D99">
                  <w:pPr>
                    <w:adjustRightInd w:val="0"/>
                    <w:snapToGrid w:val="0"/>
                    <w:spacing w:line="360" w:lineRule="auto"/>
                    <w:jc w:val="center"/>
                    <w:rPr>
                      <w:color w:val="000000" w:themeColor="text1"/>
                      <w:kern w:val="0"/>
                      <w:szCs w:val="21"/>
                    </w:rPr>
                  </w:pPr>
                </w:p>
              </w:tc>
              <w:tc>
                <w:tcPr>
                  <w:tcW w:w="357" w:type="pct"/>
                  <w:vMerge/>
                  <w:vAlign w:val="center"/>
                </w:tcPr>
                <w:p w14:paraId="4089B389" w14:textId="77777777" w:rsidR="00315D99" w:rsidRDefault="00315D99">
                  <w:pPr>
                    <w:adjustRightInd w:val="0"/>
                    <w:snapToGrid w:val="0"/>
                    <w:spacing w:line="360" w:lineRule="auto"/>
                    <w:jc w:val="center"/>
                    <w:rPr>
                      <w:bCs/>
                      <w:spacing w:val="-10"/>
                      <w:kern w:val="0"/>
                      <w:szCs w:val="21"/>
                    </w:rPr>
                  </w:pPr>
                </w:p>
              </w:tc>
              <w:tc>
                <w:tcPr>
                  <w:tcW w:w="399" w:type="pct"/>
                  <w:vMerge/>
                </w:tcPr>
                <w:p w14:paraId="7DB96409" w14:textId="77777777" w:rsidR="00315D99" w:rsidRDefault="00315D99">
                  <w:pPr>
                    <w:adjustRightInd w:val="0"/>
                    <w:snapToGrid w:val="0"/>
                    <w:spacing w:line="360" w:lineRule="auto"/>
                    <w:jc w:val="center"/>
                    <w:rPr>
                      <w:bCs/>
                      <w:spacing w:val="-10"/>
                      <w:kern w:val="0"/>
                      <w:sz w:val="20"/>
                      <w:szCs w:val="21"/>
                    </w:rPr>
                  </w:pPr>
                </w:p>
              </w:tc>
              <w:tc>
                <w:tcPr>
                  <w:tcW w:w="401" w:type="pct"/>
                  <w:vMerge/>
                </w:tcPr>
                <w:p w14:paraId="4C3FA23B" w14:textId="77777777" w:rsidR="00315D99" w:rsidRDefault="00315D99">
                  <w:pPr>
                    <w:adjustRightInd w:val="0"/>
                    <w:snapToGrid w:val="0"/>
                    <w:spacing w:line="360" w:lineRule="auto"/>
                    <w:jc w:val="center"/>
                    <w:rPr>
                      <w:bCs/>
                      <w:spacing w:val="-10"/>
                      <w:kern w:val="0"/>
                      <w:sz w:val="20"/>
                      <w:szCs w:val="21"/>
                    </w:rPr>
                  </w:pPr>
                </w:p>
              </w:tc>
              <w:tc>
                <w:tcPr>
                  <w:tcW w:w="320" w:type="pct"/>
                  <w:vMerge/>
                </w:tcPr>
                <w:p w14:paraId="403FA01A" w14:textId="77777777" w:rsidR="00315D99" w:rsidRDefault="00315D99">
                  <w:pPr>
                    <w:adjustRightInd w:val="0"/>
                    <w:snapToGrid w:val="0"/>
                    <w:spacing w:line="360" w:lineRule="auto"/>
                    <w:jc w:val="center"/>
                    <w:rPr>
                      <w:bCs/>
                      <w:spacing w:val="-10"/>
                      <w:kern w:val="0"/>
                      <w:sz w:val="20"/>
                      <w:szCs w:val="21"/>
                    </w:rPr>
                  </w:pPr>
                </w:p>
              </w:tc>
            </w:tr>
            <w:tr w:rsidR="00315D99" w14:paraId="6D028F80" w14:textId="77777777">
              <w:tc>
                <w:tcPr>
                  <w:tcW w:w="501" w:type="pct"/>
                  <w:vMerge w:val="restart"/>
                </w:tcPr>
                <w:p w14:paraId="393C9271" w14:textId="77777777" w:rsidR="00315D99" w:rsidRDefault="008D37D5">
                  <w:pPr>
                    <w:adjustRightInd w:val="0"/>
                    <w:snapToGrid w:val="0"/>
                    <w:spacing w:line="360" w:lineRule="auto"/>
                    <w:jc w:val="center"/>
                    <w:rPr>
                      <w:bCs/>
                      <w:spacing w:val="-10"/>
                      <w:kern w:val="0"/>
                      <w:szCs w:val="21"/>
                    </w:rPr>
                  </w:pPr>
                  <w:r>
                    <w:rPr>
                      <w:rFonts w:hint="eastAsia"/>
                      <w:bCs/>
                      <w:spacing w:val="-10"/>
                      <w:kern w:val="0"/>
                      <w:szCs w:val="21"/>
                    </w:rPr>
                    <w:lastRenderedPageBreak/>
                    <w:t>动物废水</w:t>
                  </w:r>
                </w:p>
              </w:tc>
              <w:tc>
                <w:tcPr>
                  <w:tcW w:w="255" w:type="pct"/>
                  <w:vMerge w:val="restart"/>
                  <w:tcBorders>
                    <w:top w:val="single" w:sz="12" w:space="0" w:color="auto"/>
                  </w:tcBorders>
                </w:tcPr>
                <w:p w14:paraId="63CABC56" w14:textId="77777777" w:rsidR="00315D99" w:rsidRDefault="008D37D5">
                  <w:pPr>
                    <w:adjustRightInd w:val="0"/>
                    <w:snapToGrid w:val="0"/>
                    <w:spacing w:line="360" w:lineRule="auto"/>
                    <w:jc w:val="center"/>
                    <w:rPr>
                      <w:bCs/>
                      <w:spacing w:val="-10"/>
                      <w:kern w:val="0"/>
                      <w:szCs w:val="21"/>
                    </w:rPr>
                  </w:pPr>
                  <w:r>
                    <w:rPr>
                      <w:rFonts w:hint="eastAsia"/>
                      <w:bCs/>
                      <w:spacing w:val="-10"/>
                      <w:kern w:val="0"/>
                      <w:szCs w:val="21"/>
                    </w:rPr>
                    <w:t>娱乐废水</w:t>
                  </w:r>
                </w:p>
              </w:tc>
              <w:tc>
                <w:tcPr>
                  <w:tcW w:w="422" w:type="pct"/>
                  <w:vAlign w:val="center"/>
                </w:tcPr>
                <w:p w14:paraId="73A80D6D" w14:textId="77777777" w:rsidR="00315D99" w:rsidRDefault="008D37D5">
                  <w:pPr>
                    <w:adjustRightInd w:val="0"/>
                    <w:snapToGrid w:val="0"/>
                    <w:spacing w:line="360" w:lineRule="auto"/>
                    <w:jc w:val="center"/>
                    <w:rPr>
                      <w:bCs/>
                      <w:spacing w:val="-10"/>
                      <w:kern w:val="0"/>
                      <w:szCs w:val="21"/>
                    </w:rPr>
                  </w:pPr>
                  <w:r>
                    <w:rPr>
                      <w:rFonts w:hint="eastAsia"/>
                      <w:color w:val="000000" w:themeColor="text1"/>
                      <w:kern w:val="0"/>
                      <w:sz w:val="20"/>
                      <w:szCs w:val="21"/>
                      <w:shd w:val="clear" w:color="auto" w:fill="FFFFFF"/>
                    </w:rPr>
                    <w:t>C</w:t>
                  </w:r>
                  <w:r>
                    <w:rPr>
                      <w:color w:val="000000" w:themeColor="text1"/>
                      <w:kern w:val="0"/>
                      <w:sz w:val="20"/>
                      <w:szCs w:val="21"/>
                      <w:shd w:val="clear" w:color="auto" w:fill="FFFFFF"/>
                    </w:rPr>
                    <w:t>OD</w:t>
                  </w:r>
                </w:p>
              </w:tc>
              <w:tc>
                <w:tcPr>
                  <w:tcW w:w="601" w:type="pct"/>
                  <w:vMerge w:val="restart"/>
                  <w:vAlign w:val="center"/>
                </w:tcPr>
                <w:p w14:paraId="1117F4CE" w14:textId="77777777" w:rsidR="00315D99" w:rsidRDefault="008D37D5">
                  <w:pPr>
                    <w:adjustRightInd w:val="0"/>
                    <w:snapToGrid w:val="0"/>
                    <w:spacing w:line="360" w:lineRule="auto"/>
                    <w:jc w:val="center"/>
                    <w:rPr>
                      <w:bCs/>
                      <w:spacing w:val="-10"/>
                      <w:kern w:val="0"/>
                      <w:szCs w:val="21"/>
                    </w:rPr>
                  </w:pPr>
                  <w:r>
                    <w:rPr>
                      <w:rFonts w:hint="eastAsia"/>
                      <w:bCs/>
                      <w:spacing w:val="-10"/>
                      <w:kern w:val="0"/>
                      <w:szCs w:val="21"/>
                    </w:rPr>
                    <w:t>1</w:t>
                  </w:r>
                  <w:r>
                    <w:rPr>
                      <w:bCs/>
                      <w:spacing w:val="-10"/>
                      <w:kern w:val="0"/>
                      <w:szCs w:val="21"/>
                    </w:rPr>
                    <w:t>752</w:t>
                  </w:r>
                </w:p>
              </w:tc>
              <w:tc>
                <w:tcPr>
                  <w:tcW w:w="629" w:type="pct"/>
                  <w:vAlign w:val="center"/>
                </w:tcPr>
                <w:p w14:paraId="5F172D05" w14:textId="77777777" w:rsidR="00315D99" w:rsidRDefault="008D37D5">
                  <w:pPr>
                    <w:adjustRightInd w:val="0"/>
                    <w:snapToGrid w:val="0"/>
                    <w:spacing w:line="360" w:lineRule="auto"/>
                    <w:jc w:val="center"/>
                    <w:rPr>
                      <w:color w:val="000000" w:themeColor="text1"/>
                      <w:kern w:val="0"/>
                      <w:szCs w:val="21"/>
                    </w:rPr>
                  </w:pPr>
                  <w:r>
                    <w:rPr>
                      <w:rFonts w:hint="eastAsia"/>
                      <w:color w:val="000000" w:themeColor="text1"/>
                      <w:kern w:val="0"/>
                      <w:szCs w:val="21"/>
                    </w:rPr>
                    <w:t>3</w:t>
                  </w:r>
                  <w:r>
                    <w:rPr>
                      <w:color w:val="000000" w:themeColor="text1"/>
                      <w:kern w:val="0"/>
                      <w:szCs w:val="21"/>
                    </w:rPr>
                    <w:t>50</w:t>
                  </w:r>
                </w:p>
              </w:tc>
              <w:tc>
                <w:tcPr>
                  <w:tcW w:w="497" w:type="pct"/>
                  <w:vAlign w:val="center"/>
                </w:tcPr>
                <w:p w14:paraId="1726FCC6" w14:textId="77777777" w:rsidR="00315D99" w:rsidRDefault="008D37D5">
                  <w:pPr>
                    <w:adjustRightInd w:val="0"/>
                    <w:snapToGrid w:val="0"/>
                    <w:spacing w:line="360" w:lineRule="auto"/>
                    <w:jc w:val="center"/>
                    <w:rPr>
                      <w:bCs/>
                      <w:spacing w:val="-10"/>
                      <w:kern w:val="0"/>
                      <w:szCs w:val="21"/>
                    </w:rPr>
                  </w:pPr>
                  <w:r>
                    <w:rPr>
                      <w:rFonts w:hint="eastAsia"/>
                      <w:bCs/>
                      <w:spacing w:val="-10"/>
                      <w:kern w:val="0"/>
                      <w:szCs w:val="21"/>
                    </w:rPr>
                    <w:t>0</w:t>
                  </w:r>
                  <w:r>
                    <w:rPr>
                      <w:bCs/>
                      <w:spacing w:val="-10"/>
                      <w:kern w:val="0"/>
                      <w:szCs w:val="21"/>
                    </w:rPr>
                    <w:t>.6132</w:t>
                  </w:r>
                </w:p>
              </w:tc>
              <w:tc>
                <w:tcPr>
                  <w:tcW w:w="618" w:type="pct"/>
                  <w:vMerge/>
                  <w:vAlign w:val="center"/>
                </w:tcPr>
                <w:p w14:paraId="4DBBF73E" w14:textId="77777777" w:rsidR="00315D99" w:rsidRDefault="00315D99">
                  <w:pPr>
                    <w:adjustRightInd w:val="0"/>
                    <w:snapToGrid w:val="0"/>
                    <w:spacing w:line="360" w:lineRule="auto"/>
                    <w:jc w:val="center"/>
                    <w:rPr>
                      <w:color w:val="000000" w:themeColor="text1"/>
                      <w:kern w:val="0"/>
                      <w:szCs w:val="21"/>
                    </w:rPr>
                  </w:pPr>
                </w:p>
              </w:tc>
              <w:tc>
                <w:tcPr>
                  <w:tcW w:w="357" w:type="pct"/>
                  <w:vMerge/>
                  <w:vAlign w:val="center"/>
                </w:tcPr>
                <w:p w14:paraId="3F08F205" w14:textId="77777777" w:rsidR="00315D99" w:rsidRDefault="00315D99">
                  <w:pPr>
                    <w:adjustRightInd w:val="0"/>
                    <w:snapToGrid w:val="0"/>
                    <w:spacing w:line="360" w:lineRule="auto"/>
                    <w:jc w:val="center"/>
                    <w:rPr>
                      <w:bCs/>
                      <w:spacing w:val="-10"/>
                      <w:kern w:val="0"/>
                      <w:szCs w:val="21"/>
                    </w:rPr>
                  </w:pPr>
                </w:p>
              </w:tc>
              <w:tc>
                <w:tcPr>
                  <w:tcW w:w="399" w:type="pct"/>
                  <w:vMerge/>
                </w:tcPr>
                <w:p w14:paraId="55398441" w14:textId="77777777" w:rsidR="00315D99" w:rsidRDefault="00315D99">
                  <w:pPr>
                    <w:adjustRightInd w:val="0"/>
                    <w:snapToGrid w:val="0"/>
                    <w:spacing w:line="360" w:lineRule="auto"/>
                    <w:jc w:val="center"/>
                    <w:rPr>
                      <w:bCs/>
                      <w:spacing w:val="-10"/>
                      <w:kern w:val="0"/>
                      <w:sz w:val="20"/>
                      <w:szCs w:val="21"/>
                    </w:rPr>
                  </w:pPr>
                </w:p>
              </w:tc>
              <w:tc>
                <w:tcPr>
                  <w:tcW w:w="401" w:type="pct"/>
                  <w:vMerge/>
                </w:tcPr>
                <w:p w14:paraId="1A9394AC" w14:textId="77777777" w:rsidR="00315D99" w:rsidRDefault="00315D99">
                  <w:pPr>
                    <w:adjustRightInd w:val="0"/>
                    <w:snapToGrid w:val="0"/>
                    <w:spacing w:line="360" w:lineRule="auto"/>
                    <w:jc w:val="center"/>
                    <w:rPr>
                      <w:bCs/>
                      <w:spacing w:val="-10"/>
                      <w:kern w:val="0"/>
                      <w:sz w:val="20"/>
                      <w:szCs w:val="21"/>
                    </w:rPr>
                  </w:pPr>
                </w:p>
              </w:tc>
              <w:tc>
                <w:tcPr>
                  <w:tcW w:w="320" w:type="pct"/>
                  <w:vMerge/>
                </w:tcPr>
                <w:p w14:paraId="2ABB42E8" w14:textId="77777777" w:rsidR="00315D99" w:rsidRDefault="00315D99">
                  <w:pPr>
                    <w:adjustRightInd w:val="0"/>
                    <w:snapToGrid w:val="0"/>
                    <w:spacing w:line="360" w:lineRule="auto"/>
                    <w:jc w:val="center"/>
                    <w:rPr>
                      <w:bCs/>
                      <w:spacing w:val="-10"/>
                      <w:kern w:val="0"/>
                      <w:sz w:val="20"/>
                      <w:szCs w:val="21"/>
                    </w:rPr>
                  </w:pPr>
                </w:p>
              </w:tc>
            </w:tr>
            <w:tr w:rsidR="00315D99" w14:paraId="4A0CE5C8" w14:textId="77777777">
              <w:tc>
                <w:tcPr>
                  <w:tcW w:w="501" w:type="pct"/>
                  <w:vMerge/>
                </w:tcPr>
                <w:p w14:paraId="16481DCF" w14:textId="77777777" w:rsidR="00315D99" w:rsidRDefault="00315D99">
                  <w:pPr>
                    <w:adjustRightInd w:val="0"/>
                    <w:snapToGrid w:val="0"/>
                    <w:spacing w:line="360" w:lineRule="auto"/>
                    <w:jc w:val="center"/>
                    <w:rPr>
                      <w:bCs/>
                      <w:spacing w:val="-10"/>
                      <w:kern w:val="0"/>
                      <w:sz w:val="20"/>
                      <w:szCs w:val="21"/>
                    </w:rPr>
                  </w:pPr>
                </w:p>
              </w:tc>
              <w:tc>
                <w:tcPr>
                  <w:tcW w:w="255" w:type="pct"/>
                  <w:vMerge/>
                </w:tcPr>
                <w:p w14:paraId="67AC4EDC" w14:textId="77777777" w:rsidR="00315D99" w:rsidRDefault="00315D99">
                  <w:pPr>
                    <w:adjustRightInd w:val="0"/>
                    <w:snapToGrid w:val="0"/>
                    <w:spacing w:line="360" w:lineRule="auto"/>
                    <w:jc w:val="center"/>
                    <w:rPr>
                      <w:bCs/>
                      <w:spacing w:val="-10"/>
                      <w:kern w:val="0"/>
                      <w:sz w:val="20"/>
                      <w:szCs w:val="21"/>
                    </w:rPr>
                  </w:pPr>
                </w:p>
              </w:tc>
              <w:tc>
                <w:tcPr>
                  <w:tcW w:w="422" w:type="pct"/>
                  <w:vAlign w:val="center"/>
                </w:tcPr>
                <w:p w14:paraId="585A44C2" w14:textId="77777777" w:rsidR="00315D99" w:rsidRDefault="008D37D5">
                  <w:pPr>
                    <w:adjustRightInd w:val="0"/>
                    <w:snapToGrid w:val="0"/>
                    <w:spacing w:line="360" w:lineRule="auto"/>
                    <w:jc w:val="center"/>
                    <w:rPr>
                      <w:bCs/>
                      <w:spacing w:val="-10"/>
                      <w:kern w:val="0"/>
                      <w:sz w:val="20"/>
                      <w:szCs w:val="21"/>
                    </w:rPr>
                  </w:pPr>
                  <w:r>
                    <w:rPr>
                      <w:rFonts w:hint="eastAsia"/>
                      <w:kern w:val="0"/>
                      <w:sz w:val="20"/>
                      <w:szCs w:val="21"/>
                    </w:rPr>
                    <w:t>BOD</w:t>
                  </w:r>
                  <w:r>
                    <w:rPr>
                      <w:kern w:val="0"/>
                      <w:sz w:val="20"/>
                      <w:szCs w:val="21"/>
                      <w:vertAlign w:val="subscript"/>
                    </w:rPr>
                    <w:t>5</w:t>
                  </w:r>
                </w:p>
              </w:tc>
              <w:tc>
                <w:tcPr>
                  <w:tcW w:w="601" w:type="pct"/>
                  <w:vMerge/>
                  <w:vAlign w:val="center"/>
                </w:tcPr>
                <w:p w14:paraId="1A0CA377" w14:textId="77777777" w:rsidR="00315D99" w:rsidRDefault="00315D99">
                  <w:pPr>
                    <w:adjustRightInd w:val="0"/>
                    <w:snapToGrid w:val="0"/>
                    <w:spacing w:line="360" w:lineRule="auto"/>
                    <w:jc w:val="center"/>
                    <w:rPr>
                      <w:bCs/>
                      <w:spacing w:val="-10"/>
                      <w:kern w:val="0"/>
                      <w:sz w:val="20"/>
                      <w:szCs w:val="21"/>
                    </w:rPr>
                  </w:pPr>
                </w:p>
              </w:tc>
              <w:tc>
                <w:tcPr>
                  <w:tcW w:w="629" w:type="pct"/>
                  <w:vAlign w:val="center"/>
                </w:tcPr>
                <w:p w14:paraId="71E7CFAA" w14:textId="77777777" w:rsidR="00315D99" w:rsidRDefault="008D37D5">
                  <w:pPr>
                    <w:adjustRightInd w:val="0"/>
                    <w:snapToGrid w:val="0"/>
                    <w:spacing w:line="360" w:lineRule="auto"/>
                    <w:jc w:val="center"/>
                    <w:rPr>
                      <w:color w:val="000000" w:themeColor="text1"/>
                      <w:kern w:val="0"/>
                      <w:sz w:val="20"/>
                      <w:szCs w:val="21"/>
                    </w:rPr>
                  </w:pPr>
                  <w:r>
                    <w:rPr>
                      <w:rFonts w:hint="eastAsia"/>
                      <w:color w:val="000000" w:themeColor="text1"/>
                      <w:kern w:val="0"/>
                      <w:szCs w:val="21"/>
                    </w:rPr>
                    <w:t>2</w:t>
                  </w:r>
                  <w:r>
                    <w:rPr>
                      <w:color w:val="000000" w:themeColor="text1"/>
                      <w:kern w:val="0"/>
                      <w:szCs w:val="21"/>
                    </w:rPr>
                    <w:t>00</w:t>
                  </w:r>
                </w:p>
              </w:tc>
              <w:tc>
                <w:tcPr>
                  <w:tcW w:w="497" w:type="pct"/>
                  <w:vAlign w:val="center"/>
                </w:tcPr>
                <w:p w14:paraId="651698E1" w14:textId="77777777" w:rsidR="00315D99" w:rsidRDefault="008D37D5">
                  <w:pPr>
                    <w:adjustRightInd w:val="0"/>
                    <w:snapToGrid w:val="0"/>
                    <w:spacing w:line="360" w:lineRule="auto"/>
                    <w:jc w:val="center"/>
                    <w:rPr>
                      <w:bCs/>
                      <w:spacing w:val="-10"/>
                      <w:kern w:val="0"/>
                      <w:sz w:val="20"/>
                      <w:szCs w:val="21"/>
                    </w:rPr>
                  </w:pPr>
                  <w:r>
                    <w:rPr>
                      <w:rFonts w:hint="eastAsia"/>
                      <w:bCs/>
                      <w:spacing w:val="-10"/>
                      <w:kern w:val="0"/>
                      <w:sz w:val="20"/>
                      <w:szCs w:val="21"/>
                    </w:rPr>
                    <w:t>0</w:t>
                  </w:r>
                  <w:r>
                    <w:rPr>
                      <w:bCs/>
                      <w:spacing w:val="-10"/>
                      <w:kern w:val="0"/>
                      <w:sz w:val="20"/>
                      <w:szCs w:val="21"/>
                    </w:rPr>
                    <w:t>.3504</w:t>
                  </w:r>
                </w:p>
              </w:tc>
              <w:tc>
                <w:tcPr>
                  <w:tcW w:w="618" w:type="pct"/>
                  <w:vMerge/>
                  <w:vAlign w:val="center"/>
                </w:tcPr>
                <w:p w14:paraId="2EF3CDC6" w14:textId="77777777" w:rsidR="00315D99" w:rsidRDefault="00315D99">
                  <w:pPr>
                    <w:adjustRightInd w:val="0"/>
                    <w:snapToGrid w:val="0"/>
                    <w:spacing w:line="360" w:lineRule="auto"/>
                    <w:jc w:val="center"/>
                    <w:rPr>
                      <w:color w:val="000000" w:themeColor="text1"/>
                      <w:kern w:val="0"/>
                      <w:sz w:val="20"/>
                      <w:szCs w:val="21"/>
                    </w:rPr>
                  </w:pPr>
                </w:p>
              </w:tc>
              <w:tc>
                <w:tcPr>
                  <w:tcW w:w="357" w:type="pct"/>
                  <w:vMerge/>
                  <w:vAlign w:val="center"/>
                </w:tcPr>
                <w:p w14:paraId="5A29FD32" w14:textId="77777777" w:rsidR="00315D99" w:rsidRDefault="00315D99">
                  <w:pPr>
                    <w:adjustRightInd w:val="0"/>
                    <w:snapToGrid w:val="0"/>
                    <w:spacing w:line="360" w:lineRule="auto"/>
                    <w:jc w:val="center"/>
                    <w:rPr>
                      <w:bCs/>
                      <w:spacing w:val="-10"/>
                      <w:kern w:val="0"/>
                      <w:sz w:val="20"/>
                      <w:szCs w:val="21"/>
                    </w:rPr>
                  </w:pPr>
                </w:p>
              </w:tc>
              <w:tc>
                <w:tcPr>
                  <w:tcW w:w="399" w:type="pct"/>
                  <w:vMerge/>
                </w:tcPr>
                <w:p w14:paraId="17E33FF5" w14:textId="77777777" w:rsidR="00315D99" w:rsidRDefault="00315D99">
                  <w:pPr>
                    <w:adjustRightInd w:val="0"/>
                    <w:snapToGrid w:val="0"/>
                    <w:spacing w:line="360" w:lineRule="auto"/>
                    <w:jc w:val="center"/>
                    <w:rPr>
                      <w:bCs/>
                      <w:spacing w:val="-10"/>
                      <w:kern w:val="0"/>
                      <w:sz w:val="20"/>
                      <w:szCs w:val="21"/>
                    </w:rPr>
                  </w:pPr>
                </w:p>
              </w:tc>
              <w:tc>
                <w:tcPr>
                  <w:tcW w:w="401" w:type="pct"/>
                  <w:vMerge/>
                </w:tcPr>
                <w:p w14:paraId="041956DA" w14:textId="77777777" w:rsidR="00315D99" w:rsidRDefault="00315D99">
                  <w:pPr>
                    <w:adjustRightInd w:val="0"/>
                    <w:snapToGrid w:val="0"/>
                    <w:spacing w:line="360" w:lineRule="auto"/>
                    <w:jc w:val="center"/>
                    <w:rPr>
                      <w:bCs/>
                      <w:spacing w:val="-10"/>
                      <w:kern w:val="0"/>
                      <w:sz w:val="20"/>
                      <w:szCs w:val="21"/>
                    </w:rPr>
                  </w:pPr>
                </w:p>
              </w:tc>
              <w:tc>
                <w:tcPr>
                  <w:tcW w:w="320" w:type="pct"/>
                  <w:vMerge/>
                </w:tcPr>
                <w:p w14:paraId="5B258930" w14:textId="77777777" w:rsidR="00315D99" w:rsidRDefault="00315D99">
                  <w:pPr>
                    <w:adjustRightInd w:val="0"/>
                    <w:snapToGrid w:val="0"/>
                    <w:spacing w:line="360" w:lineRule="auto"/>
                    <w:jc w:val="center"/>
                    <w:rPr>
                      <w:bCs/>
                      <w:spacing w:val="-10"/>
                      <w:kern w:val="0"/>
                      <w:sz w:val="20"/>
                      <w:szCs w:val="21"/>
                    </w:rPr>
                  </w:pPr>
                </w:p>
              </w:tc>
            </w:tr>
            <w:tr w:rsidR="00315D99" w14:paraId="7AE61461" w14:textId="77777777">
              <w:tc>
                <w:tcPr>
                  <w:tcW w:w="501" w:type="pct"/>
                  <w:vMerge/>
                </w:tcPr>
                <w:p w14:paraId="6BD80059" w14:textId="77777777" w:rsidR="00315D99" w:rsidRDefault="00315D99">
                  <w:pPr>
                    <w:adjustRightInd w:val="0"/>
                    <w:snapToGrid w:val="0"/>
                    <w:spacing w:line="360" w:lineRule="auto"/>
                    <w:jc w:val="center"/>
                    <w:rPr>
                      <w:bCs/>
                      <w:spacing w:val="-10"/>
                      <w:kern w:val="0"/>
                      <w:sz w:val="20"/>
                      <w:szCs w:val="21"/>
                    </w:rPr>
                  </w:pPr>
                </w:p>
              </w:tc>
              <w:tc>
                <w:tcPr>
                  <w:tcW w:w="255" w:type="pct"/>
                  <w:vMerge/>
                </w:tcPr>
                <w:p w14:paraId="5892363D" w14:textId="77777777" w:rsidR="00315D99" w:rsidRDefault="00315D99">
                  <w:pPr>
                    <w:adjustRightInd w:val="0"/>
                    <w:snapToGrid w:val="0"/>
                    <w:spacing w:line="360" w:lineRule="auto"/>
                    <w:jc w:val="center"/>
                    <w:rPr>
                      <w:bCs/>
                      <w:spacing w:val="-10"/>
                      <w:kern w:val="0"/>
                      <w:sz w:val="20"/>
                      <w:szCs w:val="21"/>
                    </w:rPr>
                  </w:pPr>
                </w:p>
              </w:tc>
              <w:tc>
                <w:tcPr>
                  <w:tcW w:w="422" w:type="pct"/>
                  <w:vAlign w:val="center"/>
                </w:tcPr>
                <w:p w14:paraId="7C37AF2D" w14:textId="77777777" w:rsidR="00315D99" w:rsidRDefault="008D37D5">
                  <w:pPr>
                    <w:adjustRightInd w:val="0"/>
                    <w:snapToGrid w:val="0"/>
                    <w:spacing w:line="360" w:lineRule="auto"/>
                    <w:jc w:val="center"/>
                    <w:rPr>
                      <w:bCs/>
                      <w:spacing w:val="-10"/>
                      <w:kern w:val="0"/>
                      <w:sz w:val="20"/>
                      <w:szCs w:val="21"/>
                    </w:rPr>
                  </w:pPr>
                  <w:r>
                    <w:rPr>
                      <w:rFonts w:hint="eastAsia"/>
                      <w:bCs/>
                      <w:spacing w:val="-10"/>
                      <w:kern w:val="0"/>
                      <w:sz w:val="20"/>
                      <w:szCs w:val="21"/>
                    </w:rPr>
                    <w:t>氨氮</w:t>
                  </w:r>
                </w:p>
              </w:tc>
              <w:tc>
                <w:tcPr>
                  <w:tcW w:w="601" w:type="pct"/>
                  <w:vMerge/>
                  <w:vAlign w:val="center"/>
                </w:tcPr>
                <w:p w14:paraId="7F485C90" w14:textId="77777777" w:rsidR="00315D99" w:rsidRDefault="00315D99">
                  <w:pPr>
                    <w:adjustRightInd w:val="0"/>
                    <w:snapToGrid w:val="0"/>
                    <w:spacing w:line="360" w:lineRule="auto"/>
                    <w:jc w:val="center"/>
                    <w:rPr>
                      <w:bCs/>
                      <w:spacing w:val="-10"/>
                      <w:kern w:val="0"/>
                      <w:sz w:val="20"/>
                      <w:szCs w:val="21"/>
                    </w:rPr>
                  </w:pPr>
                </w:p>
              </w:tc>
              <w:tc>
                <w:tcPr>
                  <w:tcW w:w="629" w:type="pct"/>
                  <w:vAlign w:val="center"/>
                </w:tcPr>
                <w:p w14:paraId="1613ED09" w14:textId="77777777" w:rsidR="00315D99" w:rsidRDefault="008D37D5">
                  <w:pPr>
                    <w:adjustRightInd w:val="0"/>
                    <w:snapToGrid w:val="0"/>
                    <w:spacing w:line="360" w:lineRule="auto"/>
                    <w:jc w:val="center"/>
                    <w:rPr>
                      <w:color w:val="000000" w:themeColor="text1"/>
                      <w:kern w:val="0"/>
                      <w:sz w:val="20"/>
                      <w:szCs w:val="21"/>
                    </w:rPr>
                  </w:pPr>
                  <w:r>
                    <w:rPr>
                      <w:rFonts w:hint="eastAsia"/>
                      <w:color w:val="000000" w:themeColor="text1"/>
                      <w:kern w:val="0"/>
                      <w:sz w:val="20"/>
                      <w:szCs w:val="21"/>
                    </w:rPr>
                    <w:t>4</w:t>
                  </w:r>
                  <w:r>
                    <w:rPr>
                      <w:color w:val="000000" w:themeColor="text1"/>
                      <w:kern w:val="0"/>
                      <w:sz w:val="20"/>
                      <w:szCs w:val="21"/>
                    </w:rPr>
                    <w:t>5</w:t>
                  </w:r>
                </w:p>
              </w:tc>
              <w:tc>
                <w:tcPr>
                  <w:tcW w:w="497" w:type="pct"/>
                  <w:vAlign w:val="center"/>
                </w:tcPr>
                <w:p w14:paraId="15793B54" w14:textId="77777777" w:rsidR="00315D99" w:rsidRDefault="008D37D5">
                  <w:pPr>
                    <w:adjustRightInd w:val="0"/>
                    <w:snapToGrid w:val="0"/>
                    <w:spacing w:line="360" w:lineRule="auto"/>
                    <w:jc w:val="center"/>
                    <w:rPr>
                      <w:bCs/>
                      <w:spacing w:val="-10"/>
                      <w:kern w:val="0"/>
                      <w:sz w:val="20"/>
                      <w:szCs w:val="21"/>
                    </w:rPr>
                  </w:pPr>
                  <w:r>
                    <w:rPr>
                      <w:rFonts w:hint="eastAsia"/>
                      <w:bCs/>
                      <w:spacing w:val="-10"/>
                      <w:kern w:val="0"/>
                      <w:sz w:val="20"/>
                      <w:szCs w:val="21"/>
                    </w:rPr>
                    <w:t>0</w:t>
                  </w:r>
                  <w:r>
                    <w:rPr>
                      <w:bCs/>
                      <w:spacing w:val="-10"/>
                      <w:kern w:val="0"/>
                      <w:sz w:val="20"/>
                      <w:szCs w:val="21"/>
                    </w:rPr>
                    <w:t>.0788</w:t>
                  </w:r>
                </w:p>
              </w:tc>
              <w:tc>
                <w:tcPr>
                  <w:tcW w:w="618" w:type="pct"/>
                  <w:vMerge/>
                  <w:vAlign w:val="center"/>
                </w:tcPr>
                <w:p w14:paraId="66E5BCD0" w14:textId="77777777" w:rsidR="00315D99" w:rsidRDefault="00315D99">
                  <w:pPr>
                    <w:adjustRightInd w:val="0"/>
                    <w:snapToGrid w:val="0"/>
                    <w:spacing w:line="360" w:lineRule="auto"/>
                    <w:jc w:val="center"/>
                    <w:rPr>
                      <w:color w:val="000000" w:themeColor="text1"/>
                      <w:kern w:val="0"/>
                      <w:sz w:val="20"/>
                      <w:szCs w:val="21"/>
                    </w:rPr>
                  </w:pPr>
                </w:p>
              </w:tc>
              <w:tc>
                <w:tcPr>
                  <w:tcW w:w="357" w:type="pct"/>
                  <w:vMerge/>
                  <w:vAlign w:val="center"/>
                </w:tcPr>
                <w:p w14:paraId="1689535A" w14:textId="77777777" w:rsidR="00315D99" w:rsidRDefault="00315D99">
                  <w:pPr>
                    <w:adjustRightInd w:val="0"/>
                    <w:snapToGrid w:val="0"/>
                    <w:spacing w:line="360" w:lineRule="auto"/>
                    <w:jc w:val="center"/>
                    <w:rPr>
                      <w:bCs/>
                      <w:spacing w:val="-10"/>
                      <w:kern w:val="0"/>
                      <w:sz w:val="20"/>
                      <w:szCs w:val="21"/>
                    </w:rPr>
                  </w:pPr>
                </w:p>
              </w:tc>
              <w:tc>
                <w:tcPr>
                  <w:tcW w:w="399" w:type="pct"/>
                  <w:vMerge/>
                </w:tcPr>
                <w:p w14:paraId="2D4F6ABB" w14:textId="77777777" w:rsidR="00315D99" w:rsidRDefault="00315D99">
                  <w:pPr>
                    <w:adjustRightInd w:val="0"/>
                    <w:snapToGrid w:val="0"/>
                    <w:spacing w:line="360" w:lineRule="auto"/>
                    <w:jc w:val="center"/>
                    <w:rPr>
                      <w:bCs/>
                      <w:spacing w:val="-10"/>
                      <w:kern w:val="0"/>
                      <w:sz w:val="20"/>
                      <w:szCs w:val="21"/>
                    </w:rPr>
                  </w:pPr>
                </w:p>
              </w:tc>
              <w:tc>
                <w:tcPr>
                  <w:tcW w:w="401" w:type="pct"/>
                  <w:vMerge/>
                </w:tcPr>
                <w:p w14:paraId="5ABE42E7" w14:textId="77777777" w:rsidR="00315D99" w:rsidRDefault="00315D99">
                  <w:pPr>
                    <w:adjustRightInd w:val="0"/>
                    <w:snapToGrid w:val="0"/>
                    <w:spacing w:line="360" w:lineRule="auto"/>
                    <w:jc w:val="center"/>
                    <w:rPr>
                      <w:bCs/>
                      <w:spacing w:val="-10"/>
                      <w:kern w:val="0"/>
                      <w:sz w:val="20"/>
                      <w:szCs w:val="21"/>
                    </w:rPr>
                  </w:pPr>
                </w:p>
              </w:tc>
              <w:tc>
                <w:tcPr>
                  <w:tcW w:w="320" w:type="pct"/>
                  <w:vMerge/>
                </w:tcPr>
                <w:p w14:paraId="50196FE2" w14:textId="77777777" w:rsidR="00315D99" w:rsidRDefault="00315D99">
                  <w:pPr>
                    <w:adjustRightInd w:val="0"/>
                    <w:snapToGrid w:val="0"/>
                    <w:spacing w:line="360" w:lineRule="auto"/>
                    <w:jc w:val="center"/>
                    <w:rPr>
                      <w:bCs/>
                      <w:spacing w:val="-10"/>
                      <w:kern w:val="0"/>
                      <w:sz w:val="20"/>
                      <w:szCs w:val="21"/>
                    </w:rPr>
                  </w:pPr>
                </w:p>
              </w:tc>
            </w:tr>
            <w:tr w:rsidR="00315D99" w14:paraId="429D5BE7" w14:textId="77777777">
              <w:tc>
                <w:tcPr>
                  <w:tcW w:w="501" w:type="pct"/>
                  <w:vMerge/>
                </w:tcPr>
                <w:p w14:paraId="67A8C0ED" w14:textId="77777777" w:rsidR="00315D99" w:rsidRDefault="00315D99">
                  <w:pPr>
                    <w:adjustRightInd w:val="0"/>
                    <w:snapToGrid w:val="0"/>
                    <w:spacing w:line="360" w:lineRule="auto"/>
                    <w:jc w:val="center"/>
                    <w:rPr>
                      <w:bCs/>
                      <w:spacing w:val="-10"/>
                      <w:kern w:val="0"/>
                      <w:szCs w:val="21"/>
                    </w:rPr>
                  </w:pPr>
                </w:p>
              </w:tc>
              <w:tc>
                <w:tcPr>
                  <w:tcW w:w="255" w:type="pct"/>
                  <w:vMerge/>
                </w:tcPr>
                <w:p w14:paraId="4FFE2F52" w14:textId="77777777" w:rsidR="00315D99" w:rsidRDefault="00315D99">
                  <w:pPr>
                    <w:adjustRightInd w:val="0"/>
                    <w:snapToGrid w:val="0"/>
                    <w:spacing w:line="360" w:lineRule="auto"/>
                    <w:jc w:val="center"/>
                    <w:rPr>
                      <w:bCs/>
                      <w:spacing w:val="-10"/>
                      <w:kern w:val="0"/>
                      <w:szCs w:val="21"/>
                    </w:rPr>
                  </w:pPr>
                </w:p>
              </w:tc>
              <w:tc>
                <w:tcPr>
                  <w:tcW w:w="422" w:type="pct"/>
                  <w:vAlign w:val="center"/>
                </w:tcPr>
                <w:p w14:paraId="656A33DB" w14:textId="77777777" w:rsidR="00315D99" w:rsidRDefault="008D37D5">
                  <w:pPr>
                    <w:adjustRightInd w:val="0"/>
                    <w:snapToGrid w:val="0"/>
                    <w:spacing w:line="360" w:lineRule="auto"/>
                    <w:jc w:val="center"/>
                    <w:rPr>
                      <w:bCs/>
                      <w:spacing w:val="-10"/>
                      <w:kern w:val="0"/>
                      <w:szCs w:val="21"/>
                    </w:rPr>
                  </w:pPr>
                  <w:r>
                    <w:rPr>
                      <w:color w:val="000000" w:themeColor="text1"/>
                      <w:kern w:val="0"/>
                      <w:sz w:val="20"/>
                      <w:szCs w:val="21"/>
                      <w:shd w:val="clear" w:color="auto" w:fill="FFFFFF"/>
                    </w:rPr>
                    <w:t>SS</w:t>
                  </w:r>
                </w:p>
              </w:tc>
              <w:tc>
                <w:tcPr>
                  <w:tcW w:w="601" w:type="pct"/>
                  <w:vMerge/>
                  <w:vAlign w:val="center"/>
                </w:tcPr>
                <w:p w14:paraId="365434F2" w14:textId="77777777" w:rsidR="00315D99" w:rsidRDefault="00315D99">
                  <w:pPr>
                    <w:adjustRightInd w:val="0"/>
                    <w:snapToGrid w:val="0"/>
                    <w:spacing w:line="360" w:lineRule="auto"/>
                    <w:jc w:val="center"/>
                    <w:rPr>
                      <w:bCs/>
                      <w:spacing w:val="-10"/>
                      <w:kern w:val="0"/>
                      <w:szCs w:val="21"/>
                    </w:rPr>
                  </w:pPr>
                </w:p>
              </w:tc>
              <w:tc>
                <w:tcPr>
                  <w:tcW w:w="629" w:type="pct"/>
                  <w:vAlign w:val="center"/>
                </w:tcPr>
                <w:p w14:paraId="57800054" w14:textId="77777777" w:rsidR="00315D99" w:rsidRDefault="008D37D5">
                  <w:pPr>
                    <w:adjustRightInd w:val="0"/>
                    <w:snapToGrid w:val="0"/>
                    <w:spacing w:line="360" w:lineRule="auto"/>
                    <w:jc w:val="center"/>
                    <w:rPr>
                      <w:color w:val="000000" w:themeColor="text1"/>
                      <w:kern w:val="0"/>
                      <w:szCs w:val="21"/>
                    </w:rPr>
                  </w:pPr>
                  <w:r>
                    <w:rPr>
                      <w:color w:val="000000" w:themeColor="text1"/>
                      <w:kern w:val="0"/>
                      <w:szCs w:val="21"/>
                    </w:rPr>
                    <w:t>400</w:t>
                  </w:r>
                </w:p>
              </w:tc>
              <w:tc>
                <w:tcPr>
                  <w:tcW w:w="497" w:type="pct"/>
                  <w:vAlign w:val="center"/>
                </w:tcPr>
                <w:p w14:paraId="64997D3E" w14:textId="77777777" w:rsidR="00315D99" w:rsidRDefault="008D37D5">
                  <w:pPr>
                    <w:adjustRightInd w:val="0"/>
                    <w:snapToGrid w:val="0"/>
                    <w:spacing w:line="360" w:lineRule="auto"/>
                    <w:jc w:val="center"/>
                    <w:rPr>
                      <w:bCs/>
                      <w:spacing w:val="-10"/>
                      <w:kern w:val="0"/>
                      <w:szCs w:val="21"/>
                    </w:rPr>
                  </w:pPr>
                  <w:r>
                    <w:rPr>
                      <w:rFonts w:hint="eastAsia"/>
                      <w:bCs/>
                      <w:spacing w:val="-10"/>
                      <w:kern w:val="0"/>
                      <w:szCs w:val="21"/>
                    </w:rPr>
                    <w:t>0</w:t>
                  </w:r>
                  <w:r>
                    <w:rPr>
                      <w:bCs/>
                      <w:spacing w:val="-10"/>
                      <w:kern w:val="0"/>
                      <w:szCs w:val="21"/>
                    </w:rPr>
                    <w:t>.7008</w:t>
                  </w:r>
                </w:p>
              </w:tc>
              <w:tc>
                <w:tcPr>
                  <w:tcW w:w="618" w:type="pct"/>
                  <w:vMerge/>
                  <w:vAlign w:val="center"/>
                </w:tcPr>
                <w:p w14:paraId="6F668E7C" w14:textId="77777777" w:rsidR="00315D99" w:rsidRDefault="00315D99">
                  <w:pPr>
                    <w:adjustRightInd w:val="0"/>
                    <w:snapToGrid w:val="0"/>
                    <w:spacing w:line="360" w:lineRule="auto"/>
                    <w:jc w:val="center"/>
                    <w:rPr>
                      <w:color w:val="000000" w:themeColor="text1"/>
                      <w:kern w:val="0"/>
                      <w:szCs w:val="21"/>
                    </w:rPr>
                  </w:pPr>
                </w:p>
              </w:tc>
              <w:tc>
                <w:tcPr>
                  <w:tcW w:w="357" w:type="pct"/>
                  <w:vMerge/>
                  <w:vAlign w:val="center"/>
                </w:tcPr>
                <w:p w14:paraId="4C751884" w14:textId="77777777" w:rsidR="00315D99" w:rsidRDefault="00315D99">
                  <w:pPr>
                    <w:adjustRightInd w:val="0"/>
                    <w:snapToGrid w:val="0"/>
                    <w:spacing w:line="360" w:lineRule="auto"/>
                    <w:jc w:val="center"/>
                    <w:rPr>
                      <w:bCs/>
                      <w:spacing w:val="-10"/>
                      <w:kern w:val="0"/>
                      <w:szCs w:val="21"/>
                    </w:rPr>
                  </w:pPr>
                </w:p>
              </w:tc>
              <w:tc>
                <w:tcPr>
                  <w:tcW w:w="399" w:type="pct"/>
                  <w:vMerge/>
                </w:tcPr>
                <w:p w14:paraId="433A6854" w14:textId="77777777" w:rsidR="00315D99" w:rsidRDefault="00315D99">
                  <w:pPr>
                    <w:adjustRightInd w:val="0"/>
                    <w:snapToGrid w:val="0"/>
                    <w:spacing w:line="360" w:lineRule="auto"/>
                    <w:jc w:val="center"/>
                    <w:rPr>
                      <w:bCs/>
                      <w:spacing w:val="-10"/>
                      <w:kern w:val="0"/>
                      <w:sz w:val="20"/>
                      <w:szCs w:val="21"/>
                    </w:rPr>
                  </w:pPr>
                </w:p>
              </w:tc>
              <w:tc>
                <w:tcPr>
                  <w:tcW w:w="401" w:type="pct"/>
                  <w:vMerge/>
                </w:tcPr>
                <w:p w14:paraId="32C13954" w14:textId="77777777" w:rsidR="00315D99" w:rsidRDefault="00315D99">
                  <w:pPr>
                    <w:adjustRightInd w:val="0"/>
                    <w:snapToGrid w:val="0"/>
                    <w:spacing w:line="360" w:lineRule="auto"/>
                    <w:jc w:val="center"/>
                    <w:rPr>
                      <w:bCs/>
                      <w:spacing w:val="-10"/>
                      <w:kern w:val="0"/>
                      <w:sz w:val="20"/>
                      <w:szCs w:val="21"/>
                    </w:rPr>
                  </w:pPr>
                </w:p>
              </w:tc>
              <w:tc>
                <w:tcPr>
                  <w:tcW w:w="320" w:type="pct"/>
                  <w:vMerge/>
                </w:tcPr>
                <w:p w14:paraId="39C12B0D" w14:textId="77777777" w:rsidR="00315D99" w:rsidRDefault="00315D99">
                  <w:pPr>
                    <w:adjustRightInd w:val="0"/>
                    <w:snapToGrid w:val="0"/>
                    <w:spacing w:line="360" w:lineRule="auto"/>
                    <w:jc w:val="center"/>
                    <w:rPr>
                      <w:bCs/>
                      <w:spacing w:val="-10"/>
                      <w:kern w:val="0"/>
                      <w:sz w:val="20"/>
                      <w:szCs w:val="21"/>
                    </w:rPr>
                  </w:pPr>
                </w:p>
              </w:tc>
            </w:tr>
            <w:tr w:rsidR="00315D99" w14:paraId="7E611D3D" w14:textId="77777777">
              <w:tc>
                <w:tcPr>
                  <w:tcW w:w="501" w:type="pct"/>
                  <w:vMerge w:val="restart"/>
                  <w:vAlign w:val="center"/>
                </w:tcPr>
                <w:p w14:paraId="29DB8004" w14:textId="77777777" w:rsidR="00315D99" w:rsidRDefault="008D37D5">
                  <w:pPr>
                    <w:adjustRightInd w:val="0"/>
                    <w:snapToGrid w:val="0"/>
                    <w:spacing w:line="360" w:lineRule="auto"/>
                    <w:jc w:val="center"/>
                    <w:rPr>
                      <w:bCs/>
                      <w:spacing w:val="-10"/>
                      <w:kern w:val="0"/>
                      <w:szCs w:val="21"/>
                    </w:rPr>
                  </w:pPr>
                  <w:r>
                    <w:rPr>
                      <w:rFonts w:hint="eastAsia"/>
                      <w:bCs/>
                      <w:spacing w:val="-10"/>
                      <w:kern w:val="0"/>
                      <w:szCs w:val="21"/>
                    </w:rPr>
                    <w:t>反冲洗废水</w:t>
                  </w:r>
                </w:p>
              </w:tc>
              <w:tc>
                <w:tcPr>
                  <w:tcW w:w="255" w:type="pct"/>
                  <w:vMerge/>
                  <w:vAlign w:val="center"/>
                </w:tcPr>
                <w:p w14:paraId="64CADDC9" w14:textId="77777777" w:rsidR="00315D99" w:rsidRDefault="00315D99">
                  <w:pPr>
                    <w:adjustRightInd w:val="0"/>
                    <w:snapToGrid w:val="0"/>
                    <w:spacing w:line="360" w:lineRule="auto"/>
                    <w:jc w:val="center"/>
                    <w:rPr>
                      <w:bCs/>
                      <w:spacing w:val="-10"/>
                      <w:kern w:val="0"/>
                      <w:szCs w:val="21"/>
                    </w:rPr>
                  </w:pPr>
                </w:p>
              </w:tc>
              <w:tc>
                <w:tcPr>
                  <w:tcW w:w="422" w:type="pct"/>
                  <w:vAlign w:val="center"/>
                </w:tcPr>
                <w:p w14:paraId="55AB5B09" w14:textId="77777777" w:rsidR="00315D99" w:rsidRDefault="008D37D5">
                  <w:pPr>
                    <w:adjustRightInd w:val="0"/>
                    <w:snapToGrid w:val="0"/>
                    <w:spacing w:line="360" w:lineRule="auto"/>
                    <w:jc w:val="center"/>
                    <w:rPr>
                      <w:bCs/>
                      <w:spacing w:val="-10"/>
                      <w:kern w:val="0"/>
                      <w:szCs w:val="21"/>
                    </w:rPr>
                  </w:pPr>
                  <w:r>
                    <w:rPr>
                      <w:rFonts w:hint="eastAsia"/>
                      <w:color w:val="000000" w:themeColor="text1"/>
                      <w:kern w:val="0"/>
                      <w:sz w:val="20"/>
                      <w:szCs w:val="21"/>
                      <w:shd w:val="clear" w:color="auto" w:fill="FFFFFF"/>
                    </w:rPr>
                    <w:t>C</w:t>
                  </w:r>
                  <w:r>
                    <w:rPr>
                      <w:color w:val="000000" w:themeColor="text1"/>
                      <w:kern w:val="0"/>
                      <w:sz w:val="20"/>
                      <w:szCs w:val="21"/>
                      <w:shd w:val="clear" w:color="auto" w:fill="FFFFFF"/>
                    </w:rPr>
                    <w:t>OD</w:t>
                  </w:r>
                </w:p>
              </w:tc>
              <w:tc>
                <w:tcPr>
                  <w:tcW w:w="601" w:type="pct"/>
                  <w:vMerge w:val="restart"/>
                  <w:vAlign w:val="center"/>
                </w:tcPr>
                <w:p w14:paraId="29D03B24" w14:textId="77777777" w:rsidR="00315D99" w:rsidRDefault="008D37D5">
                  <w:pPr>
                    <w:adjustRightInd w:val="0"/>
                    <w:snapToGrid w:val="0"/>
                    <w:spacing w:line="360" w:lineRule="auto"/>
                    <w:jc w:val="center"/>
                    <w:rPr>
                      <w:bCs/>
                      <w:spacing w:val="-10"/>
                      <w:kern w:val="0"/>
                      <w:szCs w:val="21"/>
                    </w:rPr>
                  </w:pPr>
                  <w:r>
                    <w:rPr>
                      <w:rFonts w:hint="eastAsia"/>
                      <w:bCs/>
                      <w:spacing w:val="-10"/>
                      <w:kern w:val="0"/>
                      <w:szCs w:val="21"/>
                    </w:rPr>
                    <w:t>2</w:t>
                  </w:r>
                  <w:r>
                    <w:rPr>
                      <w:bCs/>
                      <w:spacing w:val="-10"/>
                      <w:kern w:val="0"/>
                      <w:szCs w:val="21"/>
                    </w:rPr>
                    <w:t>920</w:t>
                  </w:r>
                </w:p>
              </w:tc>
              <w:tc>
                <w:tcPr>
                  <w:tcW w:w="629" w:type="pct"/>
                  <w:vAlign w:val="center"/>
                </w:tcPr>
                <w:p w14:paraId="3479A9DF" w14:textId="77777777" w:rsidR="00315D99" w:rsidRDefault="008D37D5">
                  <w:pPr>
                    <w:adjustRightInd w:val="0"/>
                    <w:snapToGrid w:val="0"/>
                    <w:spacing w:line="360" w:lineRule="auto"/>
                    <w:jc w:val="center"/>
                    <w:rPr>
                      <w:color w:val="000000" w:themeColor="text1"/>
                      <w:kern w:val="0"/>
                      <w:szCs w:val="21"/>
                    </w:rPr>
                  </w:pPr>
                  <w:r>
                    <w:rPr>
                      <w:rFonts w:hint="eastAsia"/>
                      <w:color w:val="000000" w:themeColor="text1"/>
                      <w:kern w:val="0"/>
                      <w:szCs w:val="21"/>
                    </w:rPr>
                    <w:t>1</w:t>
                  </w:r>
                  <w:r>
                    <w:rPr>
                      <w:color w:val="000000" w:themeColor="text1"/>
                      <w:kern w:val="0"/>
                      <w:szCs w:val="21"/>
                    </w:rPr>
                    <w:t>4.5</w:t>
                  </w:r>
                </w:p>
              </w:tc>
              <w:tc>
                <w:tcPr>
                  <w:tcW w:w="497" w:type="pct"/>
                  <w:vAlign w:val="center"/>
                </w:tcPr>
                <w:p w14:paraId="3A76A907" w14:textId="77777777" w:rsidR="00315D99" w:rsidRDefault="008D37D5">
                  <w:pPr>
                    <w:adjustRightInd w:val="0"/>
                    <w:snapToGrid w:val="0"/>
                    <w:spacing w:line="360" w:lineRule="auto"/>
                    <w:jc w:val="center"/>
                    <w:rPr>
                      <w:bCs/>
                      <w:spacing w:val="-10"/>
                      <w:kern w:val="0"/>
                      <w:szCs w:val="21"/>
                    </w:rPr>
                  </w:pPr>
                  <w:r>
                    <w:rPr>
                      <w:rFonts w:hint="eastAsia"/>
                      <w:bCs/>
                      <w:spacing w:val="-10"/>
                      <w:kern w:val="0"/>
                      <w:szCs w:val="21"/>
                    </w:rPr>
                    <w:t>0</w:t>
                  </w:r>
                  <w:r>
                    <w:rPr>
                      <w:bCs/>
                      <w:spacing w:val="-10"/>
                      <w:kern w:val="0"/>
                      <w:szCs w:val="21"/>
                    </w:rPr>
                    <w:t>.0423</w:t>
                  </w:r>
                </w:p>
              </w:tc>
              <w:tc>
                <w:tcPr>
                  <w:tcW w:w="618" w:type="pct"/>
                  <w:vMerge/>
                  <w:vAlign w:val="center"/>
                </w:tcPr>
                <w:p w14:paraId="753F4349" w14:textId="77777777" w:rsidR="00315D99" w:rsidRDefault="00315D99">
                  <w:pPr>
                    <w:adjustRightInd w:val="0"/>
                    <w:snapToGrid w:val="0"/>
                    <w:spacing w:line="360" w:lineRule="auto"/>
                    <w:jc w:val="center"/>
                    <w:rPr>
                      <w:color w:val="000000" w:themeColor="text1"/>
                      <w:kern w:val="0"/>
                      <w:szCs w:val="21"/>
                    </w:rPr>
                  </w:pPr>
                </w:p>
              </w:tc>
              <w:tc>
                <w:tcPr>
                  <w:tcW w:w="357" w:type="pct"/>
                  <w:vMerge/>
                  <w:vAlign w:val="center"/>
                </w:tcPr>
                <w:p w14:paraId="17054E3E" w14:textId="77777777" w:rsidR="00315D99" w:rsidRDefault="00315D99">
                  <w:pPr>
                    <w:adjustRightInd w:val="0"/>
                    <w:snapToGrid w:val="0"/>
                    <w:spacing w:line="360" w:lineRule="auto"/>
                    <w:jc w:val="center"/>
                    <w:rPr>
                      <w:bCs/>
                      <w:spacing w:val="-10"/>
                      <w:kern w:val="0"/>
                      <w:szCs w:val="21"/>
                    </w:rPr>
                  </w:pPr>
                </w:p>
              </w:tc>
              <w:tc>
                <w:tcPr>
                  <w:tcW w:w="399" w:type="pct"/>
                  <w:vMerge/>
                </w:tcPr>
                <w:p w14:paraId="41976AC7" w14:textId="77777777" w:rsidR="00315D99" w:rsidRDefault="00315D99">
                  <w:pPr>
                    <w:adjustRightInd w:val="0"/>
                    <w:snapToGrid w:val="0"/>
                    <w:spacing w:line="360" w:lineRule="auto"/>
                    <w:jc w:val="center"/>
                    <w:rPr>
                      <w:bCs/>
                      <w:spacing w:val="-10"/>
                      <w:kern w:val="0"/>
                      <w:sz w:val="20"/>
                      <w:szCs w:val="21"/>
                    </w:rPr>
                  </w:pPr>
                </w:p>
              </w:tc>
              <w:tc>
                <w:tcPr>
                  <w:tcW w:w="401" w:type="pct"/>
                  <w:vMerge/>
                </w:tcPr>
                <w:p w14:paraId="68E82E5B" w14:textId="77777777" w:rsidR="00315D99" w:rsidRDefault="00315D99">
                  <w:pPr>
                    <w:adjustRightInd w:val="0"/>
                    <w:snapToGrid w:val="0"/>
                    <w:spacing w:line="360" w:lineRule="auto"/>
                    <w:jc w:val="center"/>
                    <w:rPr>
                      <w:bCs/>
                      <w:spacing w:val="-10"/>
                      <w:kern w:val="0"/>
                      <w:sz w:val="20"/>
                      <w:szCs w:val="21"/>
                    </w:rPr>
                  </w:pPr>
                </w:p>
              </w:tc>
              <w:tc>
                <w:tcPr>
                  <w:tcW w:w="320" w:type="pct"/>
                  <w:vMerge/>
                </w:tcPr>
                <w:p w14:paraId="2E473FA3" w14:textId="77777777" w:rsidR="00315D99" w:rsidRDefault="00315D99">
                  <w:pPr>
                    <w:adjustRightInd w:val="0"/>
                    <w:snapToGrid w:val="0"/>
                    <w:spacing w:line="360" w:lineRule="auto"/>
                    <w:jc w:val="center"/>
                    <w:rPr>
                      <w:bCs/>
                      <w:spacing w:val="-10"/>
                      <w:kern w:val="0"/>
                      <w:sz w:val="20"/>
                      <w:szCs w:val="21"/>
                    </w:rPr>
                  </w:pPr>
                </w:p>
              </w:tc>
            </w:tr>
            <w:tr w:rsidR="00315D99" w14:paraId="5F5BA8EA" w14:textId="77777777">
              <w:tc>
                <w:tcPr>
                  <w:tcW w:w="501" w:type="pct"/>
                  <w:vMerge/>
                </w:tcPr>
                <w:p w14:paraId="6EABA2DF" w14:textId="77777777" w:rsidR="00315D99" w:rsidRDefault="00315D99">
                  <w:pPr>
                    <w:adjustRightInd w:val="0"/>
                    <w:snapToGrid w:val="0"/>
                    <w:spacing w:line="360" w:lineRule="auto"/>
                    <w:jc w:val="center"/>
                    <w:rPr>
                      <w:bCs/>
                      <w:spacing w:val="-10"/>
                      <w:kern w:val="0"/>
                      <w:szCs w:val="21"/>
                    </w:rPr>
                  </w:pPr>
                </w:p>
              </w:tc>
              <w:tc>
                <w:tcPr>
                  <w:tcW w:w="255" w:type="pct"/>
                  <w:vMerge/>
                </w:tcPr>
                <w:p w14:paraId="49942CA3" w14:textId="77777777" w:rsidR="00315D99" w:rsidRDefault="00315D99">
                  <w:pPr>
                    <w:adjustRightInd w:val="0"/>
                    <w:snapToGrid w:val="0"/>
                    <w:spacing w:line="360" w:lineRule="auto"/>
                    <w:jc w:val="center"/>
                    <w:rPr>
                      <w:bCs/>
                      <w:spacing w:val="-10"/>
                      <w:kern w:val="0"/>
                      <w:szCs w:val="21"/>
                    </w:rPr>
                  </w:pPr>
                </w:p>
              </w:tc>
              <w:tc>
                <w:tcPr>
                  <w:tcW w:w="422" w:type="pct"/>
                  <w:vAlign w:val="center"/>
                </w:tcPr>
                <w:p w14:paraId="54814B25" w14:textId="77777777" w:rsidR="00315D99" w:rsidRDefault="008D37D5">
                  <w:pPr>
                    <w:adjustRightInd w:val="0"/>
                    <w:snapToGrid w:val="0"/>
                    <w:spacing w:line="360" w:lineRule="auto"/>
                    <w:jc w:val="center"/>
                    <w:rPr>
                      <w:bCs/>
                      <w:spacing w:val="-10"/>
                      <w:kern w:val="0"/>
                      <w:szCs w:val="21"/>
                    </w:rPr>
                  </w:pPr>
                  <w:r>
                    <w:rPr>
                      <w:rFonts w:hint="eastAsia"/>
                      <w:bCs/>
                      <w:spacing w:val="-10"/>
                      <w:kern w:val="0"/>
                      <w:sz w:val="20"/>
                      <w:szCs w:val="21"/>
                    </w:rPr>
                    <w:t>氨氮</w:t>
                  </w:r>
                </w:p>
              </w:tc>
              <w:tc>
                <w:tcPr>
                  <w:tcW w:w="601" w:type="pct"/>
                  <w:vMerge/>
                  <w:vAlign w:val="center"/>
                </w:tcPr>
                <w:p w14:paraId="7F2CB3C9" w14:textId="77777777" w:rsidR="00315D99" w:rsidRDefault="00315D99">
                  <w:pPr>
                    <w:adjustRightInd w:val="0"/>
                    <w:snapToGrid w:val="0"/>
                    <w:spacing w:line="360" w:lineRule="auto"/>
                    <w:jc w:val="center"/>
                    <w:rPr>
                      <w:bCs/>
                      <w:spacing w:val="-10"/>
                      <w:kern w:val="0"/>
                      <w:szCs w:val="21"/>
                    </w:rPr>
                  </w:pPr>
                </w:p>
              </w:tc>
              <w:tc>
                <w:tcPr>
                  <w:tcW w:w="629" w:type="pct"/>
                  <w:vAlign w:val="center"/>
                </w:tcPr>
                <w:p w14:paraId="70FA350E" w14:textId="77777777" w:rsidR="00315D99" w:rsidRDefault="008D37D5">
                  <w:pPr>
                    <w:adjustRightInd w:val="0"/>
                    <w:snapToGrid w:val="0"/>
                    <w:spacing w:line="360" w:lineRule="auto"/>
                    <w:jc w:val="center"/>
                    <w:rPr>
                      <w:color w:val="000000" w:themeColor="text1"/>
                      <w:kern w:val="0"/>
                      <w:szCs w:val="21"/>
                    </w:rPr>
                  </w:pPr>
                  <w:r>
                    <w:rPr>
                      <w:rFonts w:hint="eastAsia"/>
                      <w:color w:val="000000" w:themeColor="text1"/>
                      <w:kern w:val="0"/>
                      <w:szCs w:val="21"/>
                    </w:rPr>
                    <w:t>0</w:t>
                  </w:r>
                  <w:r>
                    <w:rPr>
                      <w:color w:val="000000" w:themeColor="text1"/>
                      <w:kern w:val="0"/>
                      <w:szCs w:val="21"/>
                    </w:rPr>
                    <w:t>.08</w:t>
                  </w:r>
                </w:p>
              </w:tc>
              <w:tc>
                <w:tcPr>
                  <w:tcW w:w="497" w:type="pct"/>
                  <w:vAlign w:val="center"/>
                </w:tcPr>
                <w:p w14:paraId="49D250D9" w14:textId="77777777" w:rsidR="00315D99" w:rsidRDefault="008D37D5">
                  <w:pPr>
                    <w:adjustRightInd w:val="0"/>
                    <w:snapToGrid w:val="0"/>
                    <w:spacing w:line="360" w:lineRule="auto"/>
                    <w:jc w:val="center"/>
                    <w:rPr>
                      <w:bCs/>
                      <w:spacing w:val="-10"/>
                      <w:kern w:val="0"/>
                      <w:szCs w:val="21"/>
                    </w:rPr>
                  </w:pPr>
                  <w:r>
                    <w:rPr>
                      <w:rFonts w:hint="eastAsia"/>
                      <w:bCs/>
                      <w:spacing w:val="-10"/>
                      <w:kern w:val="0"/>
                      <w:szCs w:val="21"/>
                    </w:rPr>
                    <w:t>0</w:t>
                  </w:r>
                  <w:r>
                    <w:rPr>
                      <w:bCs/>
                      <w:spacing w:val="-10"/>
                      <w:kern w:val="0"/>
                      <w:szCs w:val="21"/>
                    </w:rPr>
                    <w:t>.0002</w:t>
                  </w:r>
                </w:p>
              </w:tc>
              <w:tc>
                <w:tcPr>
                  <w:tcW w:w="618" w:type="pct"/>
                  <w:vMerge/>
                </w:tcPr>
                <w:p w14:paraId="24746AED" w14:textId="77777777" w:rsidR="00315D99" w:rsidRDefault="00315D99">
                  <w:pPr>
                    <w:adjustRightInd w:val="0"/>
                    <w:snapToGrid w:val="0"/>
                    <w:spacing w:line="360" w:lineRule="auto"/>
                    <w:jc w:val="center"/>
                    <w:rPr>
                      <w:color w:val="000000" w:themeColor="text1"/>
                      <w:kern w:val="0"/>
                      <w:szCs w:val="21"/>
                    </w:rPr>
                  </w:pPr>
                </w:p>
              </w:tc>
              <w:tc>
                <w:tcPr>
                  <w:tcW w:w="357" w:type="pct"/>
                  <w:vMerge/>
                  <w:vAlign w:val="center"/>
                </w:tcPr>
                <w:p w14:paraId="2136D4A0" w14:textId="77777777" w:rsidR="00315D99" w:rsidRDefault="00315D99">
                  <w:pPr>
                    <w:adjustRightInd w:val="0"/>
                    <w:snapToGrid w:val="0"/>
                    <w:spacing w:line="360" w:lineRule="auto"/>
                    <w:jc w:val="center"/>
                    <w:rPr>
                      <w:bCs/>
                      <w:spacing w:val="-10"/>
                      <w:kern w:val="0"/>
                      <w:szCs w:val="21"/>
                    </w:rPr>
                  </w:pPr>
                </w:p>
              </w:tc>
              <w:tc>
                <w:tcPr>
                  <w:tcW w:w="399" w:type="pct"/>
                  <w:vMerge/>
                </w:tcPr>
                <w:p w14:paraId="4F87BF63" w14:textId="77777777" w:rsidR="00315D99" w:rsidRDefault="00315D99">
                  <w:pPr>
                    <w:adjustRightInd w:val="0"/>
                    <w:snapToGrid w:val="0"/>
                    <w:spacing w:line="360" w:lineRule="auto"/>
                    <w:jc w:val="center"/>
                    <w:rPr>
                      <w:bCs/>
                      <w:spacing w:val="-10"/>
                      <w:kern w:val="0"/>
                      <w:sz w:val="20"/>
                      <w:szCs w:val="21"/>
                    </w:rPr>
                  </w:pPr>
                </w:p>
              </w:tc>
              <w:tc>
                <w:tcPr>
                  <w:tcW w:w="401" w:type="pct"/>
                  <w:vMerge/>
                </w:tcPr>
                <w:p w14:paraId="25C61AD3" w14:textId="77777777" w:rsidR="00315D99" w:rsidRDefault="00315D99">
                  <w:pPr>
                    <w:adjustRightInd w:val="0"/>
                    <w:snapToGrid w:val="0"/>
                    <w:spacing w:line="360" w:lineRule="auto"/>
                    <w:jc w:val="center"/>
                    <w:rPr>
                      <w:bCs/>
                      <w:spacing w:val="-10"/>
                      <w:kern w:val="0"/>
                      <w:sz w:val="20"/>
                      <w:szCs w:val="21"/>
                    </w:rPr>
                  </w:pPr>
                </w:p>
              </w:tc>
              <w:tc>
                <w:tcPr>
                  <w:tcW w:w="320" w:type="pct"/>
                  <w:vMerge/>
                </w:tcPr>
                <w:p w14:paraId="3BFFCCAC" w14:textId="77777777" w:rsidR="00315D99" w:rsidRDefault="00315D99">
                  <w:pPr>
                    <w:adjustRightInd w:val="0"/>
                    <w:snapToGrid w:val="0"/>
                    <w:spacing w:line="360" w:lineRule="auto"/>
                    <w:jc w:val="center"/>
                    <w:rPr>
                      <w:bCs/>
                      <w:spacing w:val="-10"/>
                      <w:kern w:val="0"/>
                      <w:sz w:val="20"/>
                      <w:szCs w:val="21"/>
                    </w:rPr>
                  </w:pPr>
                </w:p>
              </w:tc>
            </w:tr>
            <w:tr w:rsidR="00315D99" w14:paraId="55810E82" w14:textId="77777777">
              <w:trPr>
                <w:trHeight w:val="946"/>
              </w:trPr>
              <w:tc>
                <w:tcPr>
                  <w:tcW w:w="501" w:type="pct"/>
                  <w:vMerge/>
                  <w:tcBorders>
                    <w:bottom w:val="single" w:sz="12" w:space="0" w:color="auto"/>
                  </w:tcBorders>
                </w:tcPr>
                <w:p w14:paraId="5A6C0F51" w14:textId="77777777" w:rsidR="00315D99" w:rsidRDefault="00315D99">
                  <w:pPr>
                    <w:adjustRightInd w:val="0"/>
                    <w:snapToGrid w:val="0"/>
                    <w:spacing w:line="360" w:lineRule="auto"/>
                    <w:jc w:val="center"/>
                    <w:rPr>
                      <w:bCs/>
                      <w:spacing w:val="-10"/>
                      <w:kern w:val="0"/>
                      <w:szCs w:val="21"/>
                    </w:rPr>
                  </w:pPr>
                </w:p>
              </w:tc>
              <w:tc>
                <w:tcPr>
                  <w:tcW w:w="255" w:type="pct"/>
                  <w:vMerge/>
                  <w:tcBorders>
                    <w:bottom w:val="single" w:sz="12" w:space="0" w:color="auto"/>
                  </w:tcBorders>
                </w:tcPr>
                <w:p w14:paraId="7E948F5B" w14:textId="77777777" w:rsidR="00315D99" w:rsidRDefault="00315D99">
                  <w:pPr>
                    <w:adjustRightInd w:val="0"/>
                    <w:snapToGrid w:val="0"/>
                    <w:spacing w:line="360" w:lineRule="auto"/>
                    <w:jc w:val="center"/>
                    <w:rPr>
                      <w:bCs/>
                      <w:spacing w:val="-10"/>
                      <w:kern w:val="0"/>
                      <w:szCs w:val="21"/>
                    </w:rPr>
                  </w:pPr>
                </w:p>
              </w:tc>
              <w:tc>
                <w:tcPr>
                  <w:tcW w:w="422" w:type="pct"/>
                  <w:tcBorders>
                    <w:bottom w:val="single" w:sz="12" w:space="0" w:color="auto"/>
                  </w:tcBorders>
                </w:tcPr>
                <w:p w14:paraId="244C9CB5" w14:textId="77777777" w:rsidR="00315D99" w:rsidRDefault="008D37D5">
                  <w:pPr>
                    <w:adjustRightInd w:val="0"/>
                    <w:snapToGrid w:val="0"/>
                    <w:spacing w:line="360" w:lineRule="auto"/>
                    <w:jc w:val="center"/>
                    <w:rPr>
                      <w:bCs/>
                      <w:spacing w:val="-10"/>
                      <w:kern w:val="0"/>
                      <w:szCs w:val="21"/>
                    </w:rPr>
                  </w:pPr>
                  <w:r>
                    <w:rPr>
                      <w:rFonts w:hint="eastAsia"/>
                      <w:bCs/>
                      <w:spacing w:val="-10"/>
                      <w:kern w:val="0"/>
                      <w:szCs w:val="21"/>
                    </w:rPr>
                    <w:t>S</w:t>
                  </w:r>
                  <w:r>
                    <w:rPr>
                      <w:bCs/>
                      <w:spacing w:val="-10"/>
                      <w:kern w:val="0"/>
                      <w:szCs w:val="21"/>
                    </w:rPr>
                    <w:t>S</w:t>
                  </w:r>
                </w:p>
              </w:tc>
              <w:tc>
                <w:tcPr>
                  <w:tcW w:w="601" w:type="pct"/>
                  <w:vMerge/>
                  <w:tcBorders>
                    <w:bottom w:val="single" w:sz="12" w:space="0" w:color="auto"/>
                  </w:tcBorders>
                  <w:vAlign w:val="center"/>
                </w:tcPr>
                <w:p w14:paraId="2A248EF7" w14:textId="77777777" w:rsidR="00315D99" w:rsidRDefault="00315D99">
                  <w:pPr>
                    <w:adjustRightInd w:val="0"/>
                    <w:snapToGrid w:val="0"/>
                    <w:spacing w:line="360" w:lineRule="auto"/>
                    <w:jc w:val="center"/>
                    <w:rPr>
                      <w:bCs/>
                      <w:spacing w:val="-10"/>
                      <w:kern w:val="0"/>
                      <w:szCs w:val="21"/>
                    </w:rPr>
                  </w:pPr>
                </w:p>
              </w:tc>
              <w:tc>
                <w:tcPr>
                  <w:tcW w:w="629" w:type="pct"/>
                  <w:tcBorders>
                    <w:bottom w:val="single" w:sz="12" w:space="0" w:color="auto"/>
                  </w:tcBorders>
                  <w:vAlign w:val="center"/>
                </w:tcPr>
                <w:p w14:paraId="578D70F2" w14:textId="77777777" w:rsidR="00315D99" w:rsidRDefault="008D37D5">
                  <w:pPr>
                    <w:adjustRightInd w:val="0"/>
                    <w:snapToGrid w:val="0"/>
                    <w:spacing w:line="360" w:lineRule="auto"/>
                    <w:jc w:val="center"/>
                    <w:rPr>
                      <w:color w:val="000000" w:themeColor="text1"/>
                      <w:kern w:val="0"/>
                      <w:szCs w:val="21"/>
                    </w:rPr>
                  </w:pPr>
                  <w:r>
                    <w:rPr>
                      <w:rFonts w:hint="eastAsia"/>
                      <w:color w:val="000000" w:themeColor="text1"/>
                      <w:kern w:val="0"/>
                      <w:szCs w:val="21"/>
                    </w:rPr>
                    <w:t>1</w:t>
                  </w:r>
                  <w:r>
                    <w:rPr>
                      <w:color w:val="000000" w:themeColor="text1"/>
                      <w:kern w:val="0"/>
                      <w:szCs w:val="21"/>
                    </w:rPr>
                    <w:t>2</w:t>
                  </w:r>
                </w:p>
              </w:tc>
              <w:tc>
                <w:tcPr>
                  <w:tcW w:w="497" w:type="pct"/>
                  <w:tcBorders>
                    <w:bottom w:val="single" w:sz="12" w:space="0" w:color="auto"/>
                  </w:tcBorders>
                  <w:vAlign w:val="center"/>
                </w:tcPr>
                <w:p w14:paraId="6832DE3C" w14:textId="77777777" w:rsidR="00315D99" w:rsidRDefault="008D37D5">
                  <w:pPr>
                    <w:adjustRightInd w:val="0"/>
                    <w:snapToGrid w:val="0"/>
                    <w:spacing w:line="360" w:lineRule="auto"/>
                    <w:jc w:val="center"/>
                    <w:rPr>
                      <w:bCs/>
                      <w:spacing w:val="-10"/>
                      <w:kern w:val="0"/>
                      <w:szCs w:val="21"/>
                    </w:rPr>
                  </w:pPr>
                  <w:r>
                    <w:rPr>
                      <w:rFonts w:hint="eastAsia"/>
                      <w:bCs/>
                      <w:spacing w:val="-10"/>
                      <w:kern w:val="0"/>
                      <w:szCs w:val="21"/>
                    </w:rPr>
                    <w:t>0</w:t>
                  </w:r>
                  <w:r>
                    <w:rPr>
                      <w:bCs/>
                      <w:spacing w:val="-10"/>
                      <w:kern w:val="0"/>
                      <w:szCs w:val="21"/>
                    </w:rPr>
                    <w:t>.0350</w:t>
                  </w:r>
                </w:p>
              </w:tc>
              <w:tc>
                <w:tcPr>
                  <w:tcW w:w="618" w:type="pct"/>
                  <w:vMerge/>
                </w:tcPr>
                <w:p w14:paraId="02849A56" w14:textId="77777777" w:rsidR="00315D99" w:rsidRDefault="00315D99">
                  <w:pPr>
                    <w:adjustRightInd w:val="0"/>
                    <w:snapToGrid w:val="0"/>
                    <w:spacing w:line="360" w:lineRule="auto"/>
                    <w:jc w:val="center"/>
                    <w:rPr>
                      <w:color w:val="000000" w:themeColor="text1"/>
                      <w:kern w:val="0"/>
                      <w:szCs w:val="21"/>
                    </w:rPr>
                  </w:pPr>
                </w:p>
              </w:tc>
              <w:tc>
                <w:tcPr>
                  <w:tcW w:w="357" w:type="pct"/>
                  <w:vMerge/>
                  <w:vAlign w:val="center"/>
                </w:tcPr>
                <w:p w14:paraId="3421965B" w14:textId="77777777" w:rsidR="00315D99" w:rsidRDefault="00315D99">
                  <w:pPr>
                    <w:adjustRightInd w:val="0"/>
                    <w:snapToGrid w:val="0"/>
                    <w:spacing w:line="360" w:lineRule="auto"/>
                    <w:jc w:val="center"/>
                    <w:rPr>
                      <w:bCs/>
                      <w:spacing w:val="-10"/>
                      <w:kern w:val="0"/>
                      <w:szCs w:val="21"/>
                    </w:rPr>
                  </w:pPr>
                </w:p>
              </w:tc>
              <w:tc>
                <w:tcPr>
                  <w:tcW w:w="399" w:type="pct"/>
                  <w:vMerge/>
                </w:tcPr>
                <w:p w14:paraId="0791F4FC" w14:textId="77777777" w:rsidR="00315D99" w:rsidRDefault="00315D99">
                  <w:pPr>
                    <w:adjustRightInd w:val="0"/>
                    <w:snapToGrid w:val="0"/>
                    <w:spacing w:line="360" w:lineRule="auto"/>
                    <w:jc w:val="center"/>
                    <w:rPr>
                      <w:bCs/>
                      <w:spacing w:val="-10"/>
                      <w:kern w:val="0"/>
                      <w:sz w:val="20"/>
                      <w:szCs w:val="21"/>
                    </w:rPr>
                  </w:pPr>
                </w:p>
              </w:tc>
              <w:tc>
                <w:tcPr>
                  <w:tcW w:w="401" w:type="pct"/>
                  <w:vMerge/>
                </w:tcPr>
                <w:p w14:paraId="05701C73" w14:textId="77777777" w:rsidR="00315D99" w:rsidRDefault="00315D99">
                  <w:pPr>
                    <w:adjustRightInd w:val="0"/>
                    <w:snapToGrid w:val="0"/>
                    <w:spacing w:line="360" w:lineRule="auto"/>
                    <w:jc w:val="center"/>
                    <w:rPr>
                      <w:bCs/>
                      <w:spacing w:val="-10"/>
                      <w:kern w:val="0"/>
                      <w:sz w:val="20"/>
                      <w:szCs w:val="21"/>
                    </w:rPr>
                  </w:pPr>
                </w:p>
              </w:tc>
              <w:tc>
                <w:tcPr>
                  <w:tcW w:w="320" w:type="pct"/>
                  <w:vMerge/>
                </w:tcPr>
                <w:p w14:paraId="39002465" w14:textId="77777777" w:rsidR="00315D99" w:rsidRDefault="00315D99">
                  <w:pPr>
                    <w:adjustRightInd w:val="0"/>
                    <w:snapToGrid w:val="0"/>
                    <w:spacing w:line="360" w:lineRule="auto"/>
                    <w:jc w:val="center"/>
                    <w:rPr>
                      <w:bCs/>
                      <w:spacing w:val="-10"/>
                      <w:kern w:val="0"/>
                      <w:sz w:val="20"/>
                      <w:szCs w:val="21"/>
                    </w:rPr>
                  </w:pPr>
                </w:p>
              </w:tc>
            </w:tr>
            <w:tr w:rsidR="00315D99" w14:paraId="49A9F696" w14:textId="77777777">
              <w:tc>
                <w:tcPr>
                  <w:tcW w:w="501" w:type="pct"/>
                  <w:vMerge w:val="restart"/>
                </w:tcPr>
                <w:p w14:paraId="53166692" w14:textId="77777777" w:rsidR="00315D99" w:rsidRDefault="008D37D5">
                  <w:pPr>
                    <w:adjustRightInd w:val="0"/>
                    <w:snapToGrid w:val="0"/>
                    <w:spacing w:line="360" w:lineRule="auto"/>
                    <w:rPr>
                      <w:color w:val="000000"/>
                      <w:kern w:val="0"/>
                      <w:szCs w:val="21"/>
                      <w:shd w:val="clear" w:color="auto" w:fill="FFFFFF"/>
                    </w:rPr>
                  </w:pPr>
                  <w:r>
                    <w:rPr>
                      <w:rFonts w:hint="eastAsia"/>
                      <w:color w:val="000000"/>
                      <w:kern w:val="0"/>
                      <w:szCs w:val="21"/>
                      <w:shd w:val="clear" w:color="auto" w:fill="FFFFFF"/>
                    </w:rPr>
                    <w:t>锅炉排水</w:t>
                  </w:r>
                </w:p>
              </w:tc>
              <w:tc>
                <w:tcPr>
                  <w:tcW w:w="255" w:type="pct"/>
                  <w:vMerge w:val="restart"/>
                </w:tcPr>
                <w:p w14:paraId="1D69C49C" w14:textId="77777777" w:rsidR="00315D99" w:rsidRDefault="008D37D5">
                  <w:pPr>
                    <w:adjustRightInd w:val="0"/>
                    <w:snapToGrid w:val="0"/>
                    <w:spacing w:line="360" w:lineRule="auto"/>
                    <w:jc w:val="center"/>
                    <w:rPr>
                      <w:bCs/>
                      <w:spacing w:val="-10"/>
                      <w:kern w:val="0"/>
                      <w:sz w:val="20"/>
                      <w:szCs w:val="21"/>
                    </w:rPr>
                  </w:pPr>
                  <w:r>
                    <w:rPr>
                      <w:rFonts w:hint="eastAsia"/>
                      <w:bCs/>
                      <w:spacing w:val="-10"/>
                      <w:kern w:val="0"/>
                      <w:sz w:val="20"/>
                      <w:szCs w:val="21"/>
                    </w:rPr>
                    <w:t>锅炉废水</w:t>
                  </w:r>
                </w:p>
              </w:tc>
              <w:tc>
                <w:tcPr>
                  <w:tcW w:w="422" w:type="pct"/>
                </w:tcPr>
                <w:p w14:paraId="7DA858C7" w14:textId="77777777" w:rsidR="00315D99" w:rsidRDefault="008D37D5">
                  <w:pPr>
                    <w:adjustRightInd w:val="0"/>
                    <w:snapToGrid w:val="0"/>
                    <w:spacing w:line="360" w:lineRule="auto"/>
                    <w:jc w:val="center"/>
                    <w:rPr>
                      <w:bCs/>
                      <w:spacing w:val="-10"/>
                      <w:kern w:val="0"/>
                      <w:sz w:val="20"/>
                      <w:szCs w:val="21"/>
                    </w:rPr>
                  </w:pPr>
                  <w:r>
                    <w:rPr>
                      <w:rFonts w:hint="eastAsia"/>
                      <w:color w:val="000000" w:themeColor="text1"/>
                      <w:kern w:val="0"/>
                      <w:sz w:val="20"/>
                      <w:szCs w:val="21"/>
                      <w:shd w:val="clear" w:color="auto" w:fill="FFFFFF"/>
                    </w:rPr>
                    <w:t>C</w:t>
                  </w:r>
                  <w:r>
                    <w:rPr>
                      <w:color w:val="000000" w:themeColor="text1"/>
                      <w:kern w:val="0"/>
                      <w:sz w:val="20"/>
                      <w:szCs w:val="21"/>
                      <w:shd w:val="clear" w:color="auto" w:fill="FFFFFF"/>
                    </w:rPr>
                    <w:t>OD</w:t>
                  </w:r>
                </w:p>
              </w:tc>
              <w:tc>
                <w:tcPr>
                  <w:tcW w:w="601" w:type="pct"/>
                  <w:vMerge w:val="restart"/>
                  <w:vAlign w:val="center"/>
                </w:tcPr>
                <w:p w14:paraId="3E62CEC4" w14:textId="3C670DBA" w:rsidR="00315D99" w:rsidRDefault="0093722F">
                  <w:pPr>
                    <w:adjustRightInd w:val="0"/>
                    <w:snapToGrid w:val="0"/>
                    <w:spacing w:line="360" w:lineRule="auto"/>
                    <w:jc w:val="center"/>
                    <w:rPr>
                      <w:bCs/>
                      <w:spacing w:val="-10"/>
                      <w:kern w:val="0"/>
                      <w:sz w:val="20"/>
                      <w:szCs w:val="21"/>
                    </w:rPr>
                  </w:pPr>
                  <w:r>
                    <w:rPr>
                      <w:bCs/>
                      <w:spacing w:val="-10"/>
                      <w:kern w:val="0"/>
                      <w:sz w:val="20"/>
                      <w:szCs w:val="21"/>
                    </w:rPr>
                    <w:t>68.4</w:t>
                  </w:r>
                </w:p>
              </w:tc>
              <w:tc>
                <w:tcPr>
                  <w:tcW w:w="629" w:type="pct"/>
                  <w:vAlign w:val="center"/>
                </w:tcPr>
                <w:p w14:paraId="6FA3146F" w14:textId="77777777" w:rsidR="00315D99" w:rsidRDefault="008D37D5">
                  <w:pPr>
                    <w:adjustRightInd w:val="0"/>
                    <w:snapToGrid w:val="0"/>
                    <w:spacing w:line="360" w:lineRule="auto"/>
                    <w:jc w:val="center"/>
                    <w:rPr>
                      <w:color w:val="000000" w:themeColor="text1"/>
                      <w:kern w:val="0"/>
                      <w:sz w:val="20"/>
                      <w:szCs w:val="21"/>
                    </w:rPr>
                  </w:pPr>
                  <w:r>
                    <w:rPr>
                      <w:rFonts w:hint="eastAsia"/>
                      <w:bCs/>
                      <w:spacing w:val="-10"/>
                      <w:kern w:val="0"/>
                      <w:sz w:val="20"/>
                      <w:szCs w:val="21"/>
                    </w:rPr>
                    <w:t>5</w:t>
                  </w:r>
                  <w:r>
                    <w:rPr>
                      <w:bCs/>
                      <w:spacing w:val="-10"/>
                      <w:kern w:val="0"/>
                      <w:sz w:val="20"/>
                      <w:szCs w:val="21"/>
                    </w:rPr>
                    <w:t>0</w:t>
                  </w:r>
                </w:p>
              </w:tc>
              <w:tc>
                <w:tcPr>
                  <w:tcW w:w="497" w:type="pct"/>
                  <w:vAlign w:val="center"/>
                </w:tcPr>
                <w:p w14:paraId="5E53E15B" w14:textId="3A07EAC0" w:rsidR="00315D99" w:rsidRDefault="008D37D5">
                  <w:pPr>
                    <w:adjustRightInd w:val="0"/>
                    <w:snapToGrid w:val="0"/>
                    <w:spacing w:line="360" w:lineRule="auto"/>
                    <w:jc w:val="center"/>
                    <w:rPr>
                      <w:bCs/>
                      <w:spacing w:val="-10"/>
                      <w:kern w:val="0"/>
                      <w:sz w:val="20"/>
                      <w:szCs w:val="21"/>
                    </w:rPr>
                  </w:pPr>
                  <w:r>
                    <w:rPr>
                      <w:rFonts w:hint="eastAsia"/>
                      <w:bCs/>
                      <w:spacing w:val="-10"/>
                      <w:kern w:val="0"/>
                      <w:sz w:val="20"/>
                      <w:szCs w:val="21"/>
                    </w:rPr>
                    <w:t>0</w:t>
                  </w:r>
                  <w:r>
                    <w:rPr>
                      <w:bCs/>
                      <w:spacing w:val="-10"/>
                      <w:kern w:val="0"/>
                      <w:sz w:val="20"/>
                      <w:szCs w:val="21"/>
                    </w:rPr>
                    <w:t>.00</w:t>
                  </w:r>
                  <w:r w:rsidR="00D26DC9">
                    <w:rPr>
                      <w:bCs/>
                      <w:spacing w:val="-10"/>
                      <w:kern w:val="0"/>
                      <w:sz w:val="20"/>
                      <w:szCs w:val="21"/>
                    </w:rPr>
                    <w:t>34</w:t>
                  </w:r>
                </w:p>
              </w:tc>
              <w:tc>
                <w:tcPr>
                  <w:tcW w:w="618" w:type="pct"/>
                  <w:vMerge/>
                </w:tcPr>
                <w:p w14:paraId="52F943CA" w14:textId="77777777" w:rsidR="00315D99" w:rsidRDefault="00315D99">
                  <w:pPr>
                    <w:adjustRightInd w:val="0"/>
                    <w:snapToGrid w:val="0"/>
                    <w:spacing w:line="360" w:lineRule="auto"/>
                    <w:jc w:val="center"/>
                    <w:rPr>
                      <w:color w:val="000000" w:themeColor="text1"/>
                      <w:kern w:val="0"/>
                      <w:sz w:val="20"/>
                      <w:szCs w:val="21"/>
                    </w:rPr>
                  </w:pPr>
                </w:p>
              </w:tc>
              <w:tc>
                <w:tcPr>
                  <w:tcW w:w="357" w:type="pct"/>
                  <w:vMerge/>
                  <w:vAlign w:val="center"/>
                </w:tcPr>
                <w:p w14:paraId="3FAA6D28" w14:textId="77777777" w:rsidR="00315D99" w:rsidRDefault="00315D99">
                  <w:pPr>
                    <w:adjustRightInd w:val="0"/>
                    <w:snapToGrid w:val="0"/>
                    <w:spacing w:line="360" w:lineRule="auto"/>
                    <w:jc w:val="center"/>
                    <w:rPr>
                      <w:bCs/>
                      <w:spacing w:val="-10"/>
                      <w:kern w:val="0"/>
                      <w:sz w:val="20"/>
                      <w:szCs w:val="21"/>
                    </w:rPr>
                  </w:pPr>
                </w:p>
              </w:tc>
              <w:tc>
                <w:tcPr>
                  <w:tcW w:w="399" w:type="pct"/>
                  <w:vMerge/>
                </w:tcPr>
                <w:p w14:paraId="082A6A08" w14:textId="77777777" w:rsidR="00315D99" w:rsidRDefault="00315D99">
                  <w:pPr>
                    <w:adjustRightInd w:val="0"/>
                    <w:snapToGrid w:val="0"/>
                    <w:spacing w:line="360" w:lineRule="auto"/>
                    <w:jc w:val="center"/>
                    <w:rPr>
                      <w:bCs/>
                      <w:spacing w:val="-10"/>
                      <w:kern w:val="0"/>
                      <w:sz w:val="20"/>
                      <w:szCs w:val="21"/>
                    </w:rPr>
                  </w:pPr>
                </w:p>
              </w:tc>
              <w:tc>
                <w:tcPr>
                  <w:tcW w:w="401" w:type="pct"/>
                  <w:vMerge/>
                </w:tcPr>
                <w:p w14:paraId="5E3267DB" w14:textId="77777777" w:rsidR="00315D99" w:rsidRDefault="00315D99">
                  <w:pPr>
                    <w:adjustRightInd w:val="0"/>
                    <w:snapToGrid w:val="0"/>
                    <w:spacing w:line="360" w:lineRule="auto"/>
                    <w:jc w:val="center"/>
                    <w:rPr>
                      <w:bCs/>
                      <w:spacing w:val="-10"/>
                      <w:kern w:val="0"/>
                      <w:sz w:val="20"/>
                      <w:szCs w:val="21"/>
                    </w:rPr>
                  </w:pPr>
                </w:p>
              </w:tc>
              <w:tc>
                <w:tcPr>
                  <w:tcW w:w="320" w:type="pct"/>
                  <w:vMerge/>
                </w:tcPr>
                <w:p w14:paraId="4EC72A2E" w14:textId="77777777" w:rsidR="00315D99" w:rsidRDefault="00315D99">
                  <w:pPr>
                    <w:adjustRightInd w:val="0"/>
                    <w:snapToGrid w:val="0"/>
                    <w:spacing w:line="360" w:lineRule="auto"/>
                    <w:jc w:val="center"/>
                    <w:rPr>
                      <w:bCs/>
                      <w:spacing w:val="-10"/>
                      <w:kern w:val="0"/>
                      <w:sz w:val="20"/>
                      <w:szCs w:val="21"/>
                    </w:rPr>
                  </w:pPr>
                </w:p>
              </w:tc>
            </w:tr>
            <w:tr w:rsidR="00315D99" w14:paraId="4ED89E03" w14:textId="77777777">
              <w:tc>
                <w:tcPr>
                  <w:tcW w:w="501" w:type="pct"/>
                  <w:vMerge/>
                </w:tcPr>
                <w:p w14:paraId="1865A419" w14:textId="77777777" w:rsidR="00315D99" w:rsidRDefault="00315D99">
                  <w:pPr>
                    <w:adjustRightInd w:val="0"/>
                    <w:snapToGrid w:val="0"/>
                    <w:spacing w:line="360" w:lineRule="auto"/>
                    <w:jc w:val="center"/>
                    <w:rPr>
                      <w:bCs/>
                      <w:spacing w:val="-10"/>
                      <w:kern w:val="0"/>
                      <w:sz w:val="20"/>
                      <w:szCs w:val="21"/>
                    </w:rPr>
                  </w:pPr>
                </w:p>
              </w:tc>
              <w:tc>
                <w:tcPr>
                  <w:tcW w:w="255" w:type="pct"/>
                  <w:vMerge/>
                </w:tcPr>
                <w:p w14:paraId="0E551120" w14:textId="77777777" w:rsidR="00315D99" w:rsidRDefault="00315D99">
                  <w:pPr>
                    <w:adjustRightInd w:val="0"/>
                    <w:snapToGrid w:val="0"/>
                    <w:spacing w:line="360" w:lineRule="auto"/>
                    <w:jc w:val="center"/>
                    <w:rPr>
                      <w:bCs/>
                      <w:spacing w:val="-10"/>
                      <w:kern w:val="0"/>
                      <w:sz w:val="20"/>
                      <w:szCs w:val="21"/>
                    </w:rPr>
                  </w:pPr>
                </w:p>
              </w:tc>
              <w:tc>
                <w:tcPr>
                  <w:tcW w:w="422" w:type="pct"/>
                </w:tcPr>
                <w:p w14:paraId="707EBB62" w14:textId="77777777" w:rsidR="00315D99" w:rsidRDefault="008D37D5">
                  <w:pPr>
                    <w:adjustRightInd w:val="0"/>
                    <w:snapToGrid w:val="0"/>
                    <w:spacing w:line="360" w:lineRule="auto"/>
                    <w:jc w:val="center"/>
                    <w:rPr>
                      <w:bCs/>
                      <w:spacing w:val="-10"/>
                      <w:kern w:val="0"/>
                      <w:sz w:val="20"/>
                      <w:szCs w:val="21"/>
                    </w:rPr>
                  </w:pPr>
                  <w:r>
                    <w:rPr>
                      <w:bCs/>
                      <w:spacing w:val="-10"/>
                      <w:kern w:val="0"/>
                      <w:sz w:val="20"/>
                      <w:szCs w:val="21"/>
                    </w:rPr>
                    <w:t>SS</w:t>
                  </w:r>
                </w:p>
              </w:tc>
              <w:tc>
                <w:tcPr>
                  <w:tcW w:w="601" w:type="pct"/>
                  <w:vMerge/>
                  <w:vAlign w:val="center"/>
                </w:tcPr>
                <w:p w14:paraId="48E798BC" w14:textId="77777777" w:rsidR="00315D99" w:rsidRDefault="00315D99">
                  <w:pPr>
                    <w:adjustRightInd w:val="0"/>
                    <w:snapToGrid w:val="0"/>
                    <w:spacing w:line="360" w:lineRule="auto"/>
                    <w:jc w:val="center"/>
                    <w:rPr>
                      <w:bCs/>
                      <w:spacing w:val="-10"/>
                      <w:kern w:val="0"/>
                      <w:sz w:val="20"/>
                      <w:szCs w:val="21"/>
                    </w:rPr>
                  </w:pPr>
                </w:p>
              </w:tc>
              <w:tc>
                <w:tcPr>
                  <w:tcW w:w="629" w:type="pct"/>
                  <w:vAlign w:val="center"/>
                </w:tcPr>
                <w:p w14:paraId="77DB4121" w14:textId="77777777" w:rsidR="00315D99" w:rsidRDefault="008D37D5">
                  <w:pPr>
                    <w:adjustRightInd w:val="0"/>
                    <w:snapToGrid w:val="0"/>
                    <w:spacing w:line="360" w:lineRule="auto"/>
                    <w:jc w:val="center"/>
                    <w:rPr>
                      <w:color w:val="000000" w:themeColor="text1"/>
                      <w:kern w:val="0"/>
                      <w:sz w:val="20"/>
                      <w:szCs w:val="21"/>
                    </w:rPr>
                  </w:pPr>
                  <w:r>
                    <w:rPr>
                      <w:rFonts w:hint="eastAsia"/>
                      <w:bCs/>
                      <w:spacing w:val="-10"/>
                      <w:kern w:val="0"/>
                      <w:sz w:val="20"/>
                      <w:szCs w:val="21"/>
                    </w:rPr>
                    <w:t>1</w:t>
                  </w:r>
                  <w:r>
                    <w:rPr>
                      <w:bCs/>
                      <w:spacing w:val="-10"/>
                      <w:kern w:val="0"/>
                      <w:sz w:val="20"/>
                      <w:szCs w:val="21"/>
                    </w:rPr>
                    <w:t>50</w:t>
                  </w:r>
                </w:p>
              </w:tc>
              <w:tc>
                <w:tcPr>
                  <w:tcW w:w="497" w:type="pct"/>
                  <w:vAlign w:val="center"/>
                </w:tcPr>
                <w:p w14:paraId="315E9137" w14:textId="1C6300C9" w:rsidR="00315D99" w:rsidRDefault="008D37D5">
                  <w:pPr>
                    <w:adjustRightInd w:val="0"/>
                    <w:snapToGrid w:val="0"/>
                    <w:spacing w:line="360" w:lineRule="auto"/>
                    <w:jc w:val="center"/>
                    <w:rPr>
                      <w:bCs/>
                      <w:spacing w:val="-10"/>
                      <w:kern w:val="0"/>
                      <w:sz w:val="20"/>
                      <w:szCs w:val="21"/>
                    </w:rPr>
                  </w:pPr>
                  <w:r>
                    <w:rPr>
                      <w:rFonts w:hint="eastAsia"/>
                      <w:bCs/>
                      <w:spacing w:val="-10"/>
                      <w:kern w:val="0"/>
                      <w:sz w:val="20"/>
                      <w:szCs w:val="21"/>
                    </w:rPr>
                    <w:t>0</w:t>
                  </w:r>
                  <w:r>
                    <w:rPr>
                      <w:bCs/>
                      <w:spacing w:val="-10"/>
                      <w:kern w:val="0"/>
                      <w:sz w:val="20"/>
                      <w:szCs w:val="21"/>
                    </w:rPr>
                    <w:t>.01</w:t>
                  </w:r>
                  <w:r w:rsidR="00D26DC9">
                    <w:rPr>
                      <w:bCs/>
                      <w:spacing w:val="-10"/>
                      <w:kern w:val="0"/>
                      <w:sz w:val="20"/>
                      <w:szCs w:val="21"/>
                    </w:rPr>
                    <w:t>03</w:t>
                  </w:r>
                </w:p>
              </w:tc>
              <w:tc>
                <w:tcPr>
                  <w:tcW w:w="618" w:type="pct"/>
                  <w:vMerge/>
                </w:tcPr>
                <w:p w14:paraId="13F5B922" w14:textId="77777777" w:rsidR="00315D99" w:rsidRDefault="00315D99">
                  <w:pPr>
                    <w:adjustRightInd w:val="0"/>
                    <w:snapToGrid w:val="0"/>
                    <w:spacing w:line="360" w:lineRule="auto"/>
                    <w:jc w:val="center"/>
                    <w:rPr>
                      <w:color w:val="000000" w:themeColor="text1"/>
                      <w:kern w:val="0"/>
                      <w:sz w:val="20"/>
                      <w:szCs w:val="21"/>
                    </w:rPr>
                  </w:pPr>
                </w:p>
              </w:tc>
              <w:tc>
                <w:tcPr>
                  <w:tcW w:w="357" w:type="pct"/>
                  <w:vMerge/>
                  <w:vAlign w:val="center"/>
                </w:tcPr>
                <w:p w14:paraId="54CC1223" w14:textId="77777777" w:rsidR="00315D99" w:rsidRDefault="00315D99">
                  <w:pPr>
                    <w:adjustRightInd w:val="0"/>
                    <w:snapToGrid w:val="0"/>
                    <w:spacing w:line="360" w:lineRule="auto"/>
                    <w:jc w:val="center"/>
                    <w:rPr>
                      <w:bCs/>
                      <w:spacing w:val="-10"/>
                      <w:kern w:val="0"/>
                      <w:sz w:val="20"/>
                      <w:szCs w:val="21"/>
                    </w:rPr>
                  </w:pPr>
                </w:p>
              </w:tc>
              <w:tc>
                <w:tcPr>
                  <w:tcW w:w="399" w:type="pct"/>
                  <w:vMerge/>
                </w:tcPr>
                <w:p w14:paraId="33E098D0" w14:textId="77777777" w:rsidR="00315D99" w:rsidRDefault="00315D99">
                  <w:pPr>
                    <w:adjustRightInd w:val="0"/>
                    <w:snapToGrid w:val="0"/>
                    <w:spacing w:line="360" w:lineRule="auto"/>
                    <w:jc w:val="center"/>
                    <w:rPr>
                      <w:bCs/>
                      <w:spacing w:val="-10"/>
                      <w:kern w:val="0"/>
                      <w:sz w:val="20"/>
                      <w:szCs w:val="21"/>
                    </w:rPr>
                  </w:pPr>
                </w:p>
              </w:tc>
              <w:tc>
                <w:tcPr>
                  <w:tcW w:w="401" w:type="pct"/>
                  <w:vMerge/>
                </w:tcPr>
                <w:p w14:paraId="4A534412" w14:textId="77777777" w:rsidR="00315D99" w:rsidRDefault="00315D99">
                  <w:pPr>
                    <w:adjustRightInd w:val="0"/>
                    <w:snapToGrid w:val="0"/>
                    <w:spacing w:line="360" w:lineRule="auto"/>
                    <w:jc w:val="center"/>
                    <w:rPr>
                      <w:bCs/>
                      <w:spacing w:val="-10"/>
                      <w:kern w:val="0"/>
                      <w:sz w:val="20"/>
                      <w:szCs w:val="21"/>
                    </w:rPr>
                  </w:pPr>
                </w:p>
              </w:tc>
              <w:tc>
                <w:tcPr>
                  <w:tcW w:w="320" w:type="pct"/>
                  <w:vMerge/>
                </w:tcPr>
                <w:p w14:paraId="77673E94" w14:textId="77777777" w:rsidR="00315D99" w:rsidRDefault="00315D99">
                  <w:pPr>
                    <w:adjustRightInd w:val="0"/>
                    <w:snapToGrid w:val="0"/>
                    <w:spacing w:line="360" w:lineRule="auto"/>
                    <w:jc w:val="center"/>
                    <w:rPr>
                      <w:bCs/>
                      <w:spacing w:val="-10"/>
                      <w:kern w:val="0"/>
                      <w:sz w:val="20"/>
                      <w:szCs w:val="21"/>
                    </w:rPr>
                  </w:pPr>
                </w:p>
              </w:tc>
            </w:tr>
          </w:tbl>
          <w:p w14:paraId="6732C8CE" w14:textId="77777777" w:rsidR="00315D99" w:rsidRDefault="008D37D5">
            <w:pPr>
              <w:pStyle w:val="a6"/>
              <w:jc w:val="center"/>
              <w:rPr>
                <w:rFonts w:ascii="Times New Roman" w:hAnsi="Times New Roman"/>
                <w:snapToGrid w:val="0"/>
              </w:rPr>
            </w:pPr>
            <w:r>
              <w:rPr>
                <w:rFonts w:ascii="Times New Roman" w:hAnsi="Times New Roman" w:hint="eastAsia"/>
                <w:b/>
                <w:bCs/>
                <w:snapToGrid w:val="0"/>
                <w:sz w:val="24"/>
                <w:szCs w:val="24"/>
              </w:rPr>
              <w:t>表</w:t>
            </w:r>
            <w:r>
              <w:rPr>
                <w:rFonts w:ascii="Times New Roman" w:hAnsi="Times New Roman" w:hint="eastAsia"/>
                <w:b/>
                <w:bCs/>
                <w:snapToGrid w:val="0"/>
                <w:sz w:val="24"/>
                <w:szCs w:val="24"/>
              </w:rPr>
              <w:t>4-</w:t>
            </w:r>
            <w:r>
              <w:rPr>
                <w:rFonts w:ascii="Times New Roman" w:hAnsi="Times New Roman"/>
                <w:b/>
                <w:bCs/>
                <w:snapToGrid w:val="0"/>
                <w:sz w:val="24"/>
                <w:szCs w:val="24"/>
              </w:rPr>
              <w:t xml:space="preserve">6   </w:t>
            </w:r>
            <w:r>
              <w:rPr>
                <w:rFonts w:ascii="Times New Roman" w:hAnsi="Times New Roman" w:hint="eastAsia"/>
                <w:b/>
                <w:bCs/>
                <w:snapToGrid w:val="0"/>
                <w:sz w:val="24"/>
                <w:szCs w:val="24"/>
              </w:rPr>
              <w:t>废水排放口基本情况表</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
              <w:gridCol w:w="723"/>
              <w:gridCol w:w="3224"/>
              <w:gridCol w:w="3403"/>
            </w:tblGrid>
            <w:tr w:rsidR="00315D99" w14:paraId="431AB405" w14:textId="77777777">
              <w:tc>
                <w:tcPr>
                  <w:tcW w:w="1100" w:type="dxa"/>
                </w:tcPr>
                <w:p w14:paraId="224E805F" w14:textId="77777777" w:rsidR="00315D99" w:rsidRDefault="008D37D5">
                  <w:pPr>
                    <w:pStyle w:val="a6"/>
                    <w:jc w:val="center"/>
                    <w:rPr>
                      <w:rFonts w:ascii="Times New Roman" w:hAnsi="Times New Roman"/>
                      <w:snapToGrid w:val="0"/>
                      <w:kern w:val="0"/>
                      <w:sz w:val="21"/>
                      <w:szCs w:val="21"/>
                    </w:rPr>
                  </w:pPr>
                  <w:r>
                    <w:rPr>
                      <w:rFonts w:ascii="Times New Roman" w:hAnsi="Times New Roman"/>
                      <w:snapToGrid w:val="0"/>
                      <w:kern w:val="0"/>
                      <w:sz w:val="21"/>
                      <w:szCs w:val="21"/>
                    </w:rPr>
                    <w:t>编号及名称</w:t>
                  </w:r>
                </w:p>
              </w:tc>
              <w:tc>
                <w:tcPr>
                  <w:tcW w:w="946" w:type="dxa"/>
                </w:tcPr>
                <w:p w14:paraId="389F87D1" w14:textId="77777777" w:rsidR="00315D99" w:rsidRDefault="008D37D5">
                  <w:pPr>
                    <w:pStyle w:val="a6"/>
                    <w:jc w:val="center"/>
                    <w:rPr>
                      <w:rFonts w:ascii="Times New Roman" w:hAnsi="Times New Roman"/>
                      <w:snapToGrid w:val="0"/>
                      <w:kern w:val="0"/>
                      <w:sz w:val="21"/>
                      <w:szCs w:val="21"/>
                    </w:rPr>
                  </w:pPr>
                  <w:r>
                    <w:rPr>
                      <w:rFonts w:ascii="Times New Roman" w:hAnsi="Times New Roman"/>
                      <w:snapToGrid w:val="0"/>
                      <w:kern w:val="0"/>
                      <w:sz w:val="21"/>
                      <w:szCs w:val="21"/>
                    </w:rPr>
                    <w:t>类型</w:t>
                  </w:r>
                </w:p>
              </w:tc>
              <w:tc>
                <w:tcPr>
                  <w:tcW w:w="1956" w:type="dxa"/>
                </w:tcPr>
                <w:p w14:paraId="5B2A2574" w14:textId="77777777" w:rsidR="00315D99" w:rsidRDefault="008D37D5">
                  <w:pPr>
                    <w:pStyle w:val="a6"/>
                    <w:jc w:val="center"/>
                    <w:rPr>
                      <w:rFonts w:ascii="Times New Roman" w:hAnsi="Times New Roman"/>
                      <w:snapToGrid w:val="0"/>
                      <w:kern w:val="0"/>
                      <w:sz w:val="21"/>
                      <w:szCs w:val="21"/>
                    </w:rPr>
                  </w:pPr>
                  <w:r>
                    <w:rPr>
                      <w:rFonts w:ascii="Times New Roman" w:hAnsi="Times New Roman"/>
                      <w:snapToGrid w:val="0"/>
                      <w:kern w:val="0"/>
                      <w:sz w:val="21"/>
                      <w:szCs w:val="21"/>
                    </w:rPr>
                    <w:t>地理坐标</w:t>
                  </w:r>
                </w:p>
              </w:tc>
              <w:tc>
                <w:tcPr>
                  <w:tcW w:w="4356" w:type="dxa"/>
                </w:tcPr>
                <w:p w14:paraId="7AEBCCBF" w14:textId="77777777" w:rsidR="00315D99" w:rsidRDefault="008D37D5">
                  <w:pPr>
                    <w:pStyle w:val="a6"/>
                    <w:jc w:val="center"/>
                    <w:rPr>
                      <w:rFonts w:ascii="Times New Roman" w:hAnsi="Times New Roman"/>
                      <w:snapToGrid w:val="0"/>
                      <w:kern w:val="0"/>
                      <w:sz w:val="21"/>
                      <w:szCs w:val="21"/>
                    </w:rPr>
                  </w:pPr>
                  <w:r>
                    <w:rPr>
                      <w:rFonts w:ascii="Times New Roman" w:hAnsi="Times New Roman"/>
                      <w:snapToGrid w:val="0"/>
                      <w:kern w:val="0"/>
                      <w:sz w:val="21"/>
                      <w:szCs w:val="21"/>
                    </w:rPr>
                    <w:t>排放标准</w:t>
                  </w:r>
                </w:p>
              </w:tc>
            </w:tr>
            <w:tr w:rsidR="00315D99" w14:paraId="438260AF" w14:textId="77777777">
              <w:tc>
                <w:tcPr>
                  <w:tcW w:w="1100" w:type="dxa"/>
                  <w:vAlign w:val="center"/>
                </w:tcPr>
                <w:p w14:paraId="72790EBC" w14:textId="77777777" w:rsidR="00315D99" w:rsidRDefault="008D37D5">
                  <w:pPr>
                    <w:pStyle w:val="a6"/>
                    <w:jc w:val="center"/>
                    <w:rPr>
                      <w:rFonts w:ascii="Times New Roman" w:hAnsi="Times New Roman"/>
                      <w:snapToGrid w:val="0"/>
                      <w:kern w:val="0"/>
                      <w:sz w:val="21"/>
                      <w:szCs w:val="21"/>
                    </w:rPr>
                  </w:pPr>
                  <w:r>
                    <w:rPr>
                      <w:rFonts w:ascii="Times New Roman" w:hAnsi="Times New Roman"/>
                      <w:snapToGrid w:val="0"/>
                      <w:kern w:val="0"/>
                      <w:sz w:val="21"/>
                      <w:szCs w:val="21"/>
                    </w:rPr>
                    <w:t>DW001</w:t>
                  </w:r>
                </w:p>
                <w:p w14:paraId="29374A38" w14:textId="77777777" w:rsidR="00315D99" w:rsidRDefault="008D37D5">
                  <w:pPr>
                    <w:pStyle w:val="a6"/>
                    <w:jc w:val="center"/>
                    <w:rPr>
                      <w:rFonts w:ascii="Times New Roman" w:hAnsi="Times New Roman"/>
                      <w:snapToGrid w:val="0"/>
                      <w:kern w:val="0"/>
                      <w:sz w:val="21"/>
                      <w:szCs w:val="21"/>
                    </w:rPr>
                  </w:pPr>
                  <w:r>
                    <w:rPr>
                      <w:rFonts w:ascii="Times New Roman" w:hAnsi="Times New Roman" w:hint="eastAsia"/>
                      <w:snapToGrid w:val="0"/>
                      <w:kern w:val="0"/>
                      <w:sz w:val="21"/>
                      <w:szCs w:val="21"/>
                    </w:rPr>
                    <w:t>(</w:t>
                  </w:r>
                  <w:r>
                    <w:rPr>
                      <w:rFonts w:ascii="Times New Roman" w:hAnsi="Times New Roman" w:hint="eastAsia"/>
                      <w:snapToGrid w:val="0"/>
                      <w:kern w:val="0"/>
                      <w:sz w:val="21"/>
                      <w:szCs w:val="21"/>
                    </w:rPr>
                    <w:t>北侧</w:t>
                  </w:r>
                  <w:r>
                    <w:rPr>
                      <w:rFonts w:ascii="Times New Roman" w:hAnsi="Times New Roman" w:hint="eastAsia"/>
                      <w:snapToGrid w:val="0"/>
                      <w:kern w:val="0"/>
                      <w:sz w:val="21"/>
                      <w:szCs w:val="21"/>
                    </w:rPr>
                    <w:t>)</w:t>
                  </w:r>
                </w:p>
              </w:tc>
              <w:tc>
                <w:tcPr>
                  <w:tcW w:w="946" w:type="dxa"/>
                  <w:vMerge w:val="restart"/>
                  <w:vAlign w:val="center"/>
                </w:tcPr>
                <w:p w14:paraId="49270D00" w14:textId="77777777" w:rsidR="00315D99" w:rsidRDefault="008D37D5">
                  <w:pPr>
                    <w:pStyle w:val="a6"/>
                    <w:rPr>
                      <w:rFonts w:ascii="Times New Roman" w:hAnsi="Times New Roman"/>
                      <w:snapToGrid w:val="0"/>
                      <w:kern w:val="0"/>
                      <w:sz w:val="21"/>
                      <w:szCs w:val="21"/>
                    </w:rPr>
                  </w:pPr>
                  <w:r>
                    <w:rPr>
                      <w:rFonts w:ascii="Times New Roman" w:hAnsi="Times New Roman"/>
                      <w:snapToGrid w:val="0"/>
                      <w:kern w:val="0"/>
                      <w:sz w:val="21"/>
                      <w:szCs w:val="21"/>
                    </w:rPr>
                    <w:t>一般排放口</w:t>
                  </w:r>
                </w:p>
              </w:tc>
              <w:tc>
                <w:tcPr>
                  <w:tcW w:w="1956" w:type="dxa"/>
                  <w:vAlign w:val="center"/>
                </w:tcPr>
                <w:p w14:paraId="7A2A9DDA" w14:textId="77777777" w:rsidR="00315D99" w:rsidRDefault="008D37D5">
                  <w:pPr>
                    <w:pStyle w:val="a6"/>
                    <w:jc w:val="left"/>
                    <w:rPr>
                      <w:rFonts w:ascii="Times New Roman" w:hAnsi="Times New Roman"/>
                      <w:snapToGrid w:val="0"/>
                      <w:kern w:val="0"/>
                      <w:sz w:val="21"/>
                      <w:szCs w:val="21"/>
                    </w:rPr>
                  </w:pPr>
                  <w:r>
                    <w:rPr>
                      <w:rFonts w:ascii="Times New Roman" w:hAnsi="Times New Roman"/>
                      <w:snapToGrid w:val="0"/>
                      <w:kern w:val="0"/>
                      <w:sz w:val="21"/>
                      <w:szCs w:val="21"/>
                    </w:rPr>
                    <w:t>108°44′29.51331″,34°15′2.01073″</w:t>
                  </w:r>
                </w:p>
              </w:tc>
              <w:tc>
                <w:tcPr>
                  <w:tcW w:w="4356" w:type="dxa"/>
                  <w:vMerge w:val="restart"/>
                </w:tcPr>
                <w:p w14:paraId="4FF6A0C4" w14:textId="77777777" w:rsidR="00315D99" w:rsidRDefault="008D37D5">
                  <w:pPr>
                    <w:pStyle w:val="a6"/>
                    <w:rPr>
                      <w:rFonts w:ascii="Times New Roman" w:hAnsi="Times New Roman"/>
                      <w:snapToGrid w:val="0"/>
                      <w:kern w:val="0"/>
                      <w:sz w:val="21"/>
                      <w:szCs w:val="21"/>
                    </w:rPr>
                  </w:pPr>
                  <w:r>
                    <w:rPr>
                      <w:rFonts w:ascii="Times New Roman" w:hAnsi="Times New Roman"/>
                      <w:snapToGrid w:val="0"/>
                      <w:kern w:val="0"/>
                      <w:sz w:val="21"/>
                      <w:szCs w:val="21"/>
                    </w:rPr>
                    <w:t>《污水综合排放标准》（</w:t>
                  </w:r>
                  <w:r>
                    <w:rPr>
                      <w:rFonts w:ascii="Times New Roman" w:hAnsi="Times New Roman"/>
                      <w:snapToGrid w:val="0"/>
                      <w:kern w:val="0"/>
                      <w:sz w:val="21"/>
                      <w:szCs w:val="21"/>
                    </w:rPr>
                    <w:t>GB8978-1996</w:t>
                  </w:r>
                  <w:r>
                    <w:rPr>
                      <w:rFonts w:ascii="Times New Roman" w:hAnsi="Times New Roman"/>
                      <w:snapToGrid w:val="0"/>
                      <w:kern w:val="0"/>
                      <w:sz w:val="21"/>
                      <w:szCs w:val="21"/>
                    </w:rPr>
                    <w:t>）三级标准和《污水排入城镇下水道水质标准》（</w:t>
                  </w:r>
                  <w:r>
                    <w:rPr>
                      <w:rFonts w:ascii="Times New Roman" w:hAnsi="Times New Roman"/>
                      <w:snapToGrid w:val="0"/>
                      <w:kern w:val="0"/>
                      <w:sz w:val="21"/>
                      <w:szCs w:val="21"/>
                    </w:rPr>
                    <w:t>GB/T31962-2015</w:t>
                  </w:r>
                  <w:r>
                    <w:rPr>
                      <w:rFonts w:ascii="Times New Roman" w:hAnsi="Times New Roman"/>
                      <w:snapToGrid w:val="0"/>
                      <w:kern w:val="0"/>
                      <w:sz w:val="21"/>
                      <w:szCs w:val="21"/>
                    </w:rPr>
                    <w:t>）</w:t>
                  </w:r>
                  <w:r>
                    <w:rPr>
                      <w:rFonts w:ascii="Times New Roman" w:hAnsi="Times New Roman"/>
                      <w:snapToGrid w:val="0"/>
                      <w:kern w:val="0"/>
                      <w:sz w:val="21"/>
                      <w:szCs w:val="21"/>
                    </w:rPr>
                    <w:t>B</w:t>
                  </w:r>
                  <w:r>
                    <w:rPr>
                      <w:rFonts w:ascii="Times New Roman" w:hAnsi="Times New Roman"/>
                      <w:snapToGrid w:val="0"/>
                      <w:kern w:val="0"/>
                      <w:sz w:val="21"/>
                      <w:szCs w:val="21"/>
                    </w:rPr>
                    <w:t>级标准（</w:t>
                  </w:r>
                  <w:r>
                    <w:rPr>
                      <w:rFonts w:ascii="Times New Roman" w:hAnsi="Times New Roman"/>
                      <w:color w:val="000000" w:themeColor="text1"/>
                      <w:kern w:val="0"/>
                      <w:sz w:val="21"/>
                      <w:szCs w:val="21"/>
                      <w:shd w:val="clear" w:color="auto" w:fill="FFFFFF"/>
                    </w:rPr>
                    <w:t>COD</w:t>
                  </w:r>
                  <w:r>
                    <w:rPr>
                      <w:rFonts w:ascii="Times New Roman" w:hAnsi="Times New Roman"/>
                      <w:color w:val="000000" w:themeColor="text1"/>
                      <w:kern w:val="0"/>
                      <w:sz w:val="21"/>
                      <w:szCs w:val="21"/>
                    </w:rPr>
                    <w:t>≤500mg/L</w:t>
                  </w:r>
                  <w:r>
                    <w:rPr>
                      <w:rFonts w:ascii="Times New Roman" w:hAnsi="Times New Roman"/>
                      <w:color w:val="000000" w:themeColor="text1"/>
                      <w:kern w:val="0"/>
                      <w:sz w:val="21"/>
                      <w:szCs w:val="21"/>
                    </w:rPr>
                    <w:t>，</w:t>
                  </w:r>
                  <w:r>
                    <w:rPr>
                      <w:rFonts w:ascii="Times New Roman" w:hAnsi="Times New Roman"/>
                      <w:kern w:val="0"/>
                      <w:sz w:val="21"/>
                      <w:szCs w:val="21"/>
                    </w:rPr>
                    <w:t>BOD</w:t>
                  </w:r>
                  <w:r>
                    <w:rPr>
                      <w:rFonts w:ascii="Times New Roman" w:hAnsi="Times New Roman"/>
                      <w:kern w:val="0"/>
                      <w:sz w:val="21"/>
                      <w:szCs w:val="21"/>
                      <w:vertAlign w:val="subscript"/>
                    </w:rPr>
                    <w:t>5</w:t>
                  </w:r>
                  <w:r>
                    <w:rPr>
                      <w:rFonts w:ascii="Times New Roman" w:hAnsi="Times New Roman"/>
                      <w:color w:val="000000" w:themeColor="text1"/>
                      <w:kern w:val="0"/>
                      <w:sz w:val="21"/>
                      <w:szCs w:val="21"/>
                    </w:rPr>
                    <w:t>≤300mg/L</w:t>
                  </w:r>
                  <w:r>
                    <w:rPr>
                      <w:rFonts w:ascii="Times New Roman" w:hAnsi="Times New Roman"/>
                      <w:color w:val="000000" w:themeColor="text1"/>
                      <w:kern w:val="0"/>
                      <w:sz w:val="21"/>
                      <w:szCs w:val="21"/>
                    </w:rPr>
                    <w:t>，</w:t>
                  </w:r>
                  <w:r>
                    <w:rPr>
                      <w:rFonts w:ascii="Times New Roman" w:hAnsi="Times New Roman" w:hint="eastAsia"/>
                      <w:color w:val="000000" w:themeColor="text1"/>
                      <w:kern w:val="0"/>
                      <w:sz w:val="21"/>
                      <w:szCs w:val="21"/>
                    </w:rPr>
                    <w:t>S</w:t>
                  </w:r>
                  <w:r>
                    <w:rPr>
                      <w:rFonts w:ascii="Times New Roman" w:hAnsi="Times New Roman"/>
                      <w:color w:val="000000" w:themeColor="text1"/>
                      <w:kern w:val="0"/>
                      <w:sz w:val="21"/>
                      <w:szCs w:val="21"/>
                    </w:rPr>
                    <w:t>S≤400mg/L</w:t>
                  </w:r>
                  <w:r>
                    <w:rPr>
                      <w:rFonts w:ascii="Times New Roman" w:hAnsi="Times New Roman"/>
                      <w:color w:val="000000" w:themeColor="text1"/>
                      <w:kern w:val="0"/>
                      <w:sz w:val="21"/>
                      <w:szCs w:val="21"/>
                    </w:rPr>
                    <w:t>，</w:t>
                  </w:r>
                  <w:r>
                    <w:rPr>
                      <w:rFonts w:ascii="Times New Roman" w:hAnsi="Times New Roman" w:hint="eastAsia"/>
                      <w:color w:val="000000" w:themeColor="text1"/>
                      <w:kern w:val="0"/>
                      <w:sz w:val="21"/>
                      <w:szCs w:val="21"/>
                    </w:rPr>
                    <w:t>氨氮</w:t>
                  </w:r>
                  <w:r>
                    <w:rPr>
                      <w:rFonts w:ascii="Times New Roman" w:hAnsi="Times New Roman"/>
                      <w:color w:val="000000" w:themeColor="text1"/>
                      <w:kern w:val="0"/>
                      <w:sz w:val="21"/>
                      <w:szCs w:val="21"/>
                    </w:rPr>
                    <w:t>≤45mg/L</w:t>
                  </w:r>
                </w:p>
              </w:tc>
            </w:tr>
            <w:tr w:rsidR="00315D99" w14:paraId="402E8A48" w14:textId="77777777">
              <w:tc>
                <w:tcPr>
                  <w:tcW w:w="1100" w:type="dxa"/>
                  <w:vAlign w:val="center"/>
                </w:tcPr>
                <w:p w14:paraId="7BC3FF79" w14:textId="77777777" w:rsidR="00315D99" w:rsidRDefault="008D37D5">
                  <w:pPr>
                    <w:adjustRightInd w:val="0"/>
                    <w:snapToGrid w:val="0"/>
                    <w:spacing w:line="240" w:lineRule="atLeast"/>
                    <w:jc w:val="center"/>
                    <w:rPr>
                      <w:color w:val="000000" w:themeColor="text1"/>
                      <w:kern w:val="0"/>
                      <w:sz w:val="20"/>
                      <w:szCs w:val="21"/>
                    </w:rPr>
                  </w:pPr>
                  <w:r>
                    <w:rPr>
                      <w:color w:val="000000" w:themeColor="text1"/>
                      <w:kern w:val="0"/>
                      <w:sz w:val="20"/>
                      <w:szCs w:val="21"/>
                    </w:rPr>
                    <w:t>DW002</w:t>
                  </w:r>
                </w:p>
                <w:p w14:paraId="292CC65C" w14:textId="77777777" w:rsidR="00315D99" w:rsidRDefault="008D37D5">
                  <w:pPr>
                    <w:pStyle w:val="a6"/>
                    <w:jc w:val="center"/>
                    <w:rPr>
                      <w:rFonts w:ascii="Times New Roman" w:hAnsi="Times New Roman"/>
                      <w:snapToGrid w:val="0"/>
                      <w:kern w:val="0"/>
                      <w:sz w:val="21"/>
                      <w:szCs w:val="21"/>
                    </w:rPr>
                  </w:pPr>
                  <w:r>
                    <w:rPr>
                      <w:rFonts w:ascii="Times New Roman" w:hAnsi="Times New Roman"/>
                      <w:color w:val="000000" w:themeColor="text1"/>
                      <w:kern w:val="0"/>
                      <w:szCs w:val="21"/>
                    </w:rPr>
                    <w:t>(</w:t>
                  </w:r>
                  <w:proofErr w:type="gramStart"/>
                  <w:r>
                    <w:rPr>
                      <w:rFonts w:ascii="Times New Roman" w:hAnsi="Times New Roman" w:hint="eastAsia"/>
                      <w:color w:val="000000" w:themeColor="text1"/>
                      <w:kern w:val="0"/>
                      <w:szCs w:val="21"/>
                    </w:rPr>
                    <w:t>东</w:t>
                  </w:r>
                  <w:r>
                    <w:rPr>
                      <w:rFonts w:ascii="Times New Roman" w:hAnsi="Times New Roman"/>
                      <w:color w:val="000000" w:themeColor="text1"/>
                      <w:kern w:val="0"/>
                      <w:szCs w:val="21"/>
                    </w:rPr>
                    <w:t>侧</w:t>
                  </w:r>
                  <w:r>
                    <w:rPr>
                      <w:rFonts w:ascii="Times New Roman" w:hAnsi="Times New Roman"/>
                      <w:color w:val="000000" w:themeColor="text1"/>
                      <w:kern w:val="0"/>
                      <w:szCs w:val="21"/>
                    </w:rPr>
                    <w:t>)</w:t>
                  </w:r>
                  <w:proofErr w:type="gramEnd"/>
                </w:p>
              </w:tc>
              <w:tc>
                <w:tcPr>
                  <w:tcW w:w="946" w:type="dxa"/>
                  <w:vMerge/>
                  <w:vAlign w:val="center"/>
                </w:tcPr>
                <w:p w14:paraId="35C28593" w14:textId="77777777" w:rsidR="00315D99" w:rsidRDefault="00315D99">
                  <w:pPr>
                    <w:pStyle w:val="a6"/>
                    <w:rPr>
                      <w:rFonts w:ascii="Times New Roman" w:hAnsi="Times New Roman"/>
                      <w:snapToGrid w:val="0"/>
                      <w:kern w:val="0"/>
                      <w:sz w:val="21"/>
                      <w:szCs w:val="21"/>
                    </w:rPr>
                  </w:pPr>
                </w:p>
              </w:tc>
              <w:tc>
                <w:tcPr>
                  <w:tcW w:w="1956" w:type="dxa"/>
                  <w:vAlign w:val="center"/>
                </w:tcPr>
                <w:p w14:paraId="028B1D31" w14:textId="77777777" w:rsidR="00315D99" w:rsidRDefault="008D37D5">
                  <w:pPr>
                    <w:pStyle w:val="a6"/>
                    <w:jc w:val="left"/>
                    <w:rPr>
                      <w:rFonts w:ascii="Times New Roman" w:hAnsi="Times New Roman"/>
                      <w:snapToGrid w:val="0"/>
                      <w:kern w:val="0"/>
                      <w:sz w:val="21"/>
                      <w:szCs w:val="21"/>
                    </w:rPr>
                  </w:pPr>
                  <w:r>
                    <w:rPr>
                      <w:rFonts w:ascii="Times New Roman" w:hAnsi="Times New Roman"/>
                      <w:snapToGrid w:val="0"/>
                      <w:kern w:val="0"/>
                      <w:sz w:val="21"/>
                      <w:szCs w:val="21"/>
                    </w:rPr>
                    <w:t>108°44′49.17383″,34°15′2.33112″</w:t>
                  </w:r>
                </w:p>
              </w:tc>
              <w:tc>
                <w:tcPr>
                  <w:tcW w:w="4356" w:type="dxa"/>
                  <w:vMerge/>
                </w:tcPr>
                <w:p w14:paraId="2DEB8A8A" w14:textId="77777777" w:rsidR="00315D99" w:rsidRDefault="00315D99">
                  <w:pPr>
                    <w:pStyle w:val="a6"/>
                    <w:rPr>
                      <w:rFonts w:ascii="Times New Roman" w:hAnsi="Times New Roman"/>
                      <w:snapToGrid w:val="0"/>
                      <w:kern w:val="0"/>
                      <w:sz w:val="21"/>
                      <w:szCs w:val="21"/>
                    </w:rPr>
                  </w:pPr>
                </w:p>
              </w:tc>
            </w:tr>
            <w:tr w:rsidR="00315D99" w14:paraId="0831AC82" w14:textId="77777777">
              <w:tc>
                <w:tcPr>
                  <w:tcW w:w="1100" w:type="dxa"/>
                  <w:vAlign w:val="center"/>
                </w:tcPr>
                <w:p w14:paraId="547BB4D6" w14:textId="77777777" w:rsidR="00315D99" w:rsidRDefault="008D37D5">
                  <w:pPr>
                    <w:adjustRightInd w:val="0"/>
                    <w:snapToGrid w:val="0"/>
                    <w:spacing w:line="240" w:lineRule="atLeast"/>
                    <w:jc w:val="center"/>
                    <w:rPr>
                      <w:color w:val="000000" w:themeColor="text1"/>
                      <w:kern w:val="0"/>
                      <w:sz w:val="20"/>
                      <w:szCs w:val="21"/>
                    </w:rPr>
                  </w:pPr>
                  <w:r>
                    <w:rPr>
                      <w:color w:val="000000" w:themeColor="text1"/>
                      <w:kern w:val="0"/>
                      <w:sz w:val="20"/>
                      <w:szCs w:val="21"/>
                    </w:rPr>
                    <w:t>DW003</w:t>
                  </w:r>
                </w:p>
                <w:p w14:paraId="28D556ED" w14:textId="77777777" w:rsidR="00315D99" w:rsidRDefault="008D37D5">
                  <w:pPr>
                    <w:adjustRightInd w:val="0"/>
                    <w:snapToGrid w:val="0"/>
                    <w:spacing w:line="240" w:lineRule="atLeast"/>
                    <w:jc w:val="center"/>
                    <w:rPr>
                      <w:color w:val="000000" w:themeColor="text1"/>
                      <w:kern w:val="0"/>
                      <w:sz w:val="20"/>
                      <w:szCs w:val="21"/>
                    </w:rPr>
                  </w:pPr>
                  <w:r>
                    <w:rPr>
                      <w:color w:val="000000" w:themeColor="text1"/>
                      <w:kern w:val="0"/>
                      <w:sz w:val="20"/>
                      <w:szCs w:val="21"/>
                    </w:rPr>
                    <w:t>(</w:t>
                  </w:r>
                  <w:r>
                    <w:rPr>
                      <w:color w:val="000000" w:themeColor="text1"/>
                      <w:kern w:val="0"/>
                      <w:sz w:val="20"/>
                      <w:szCs w:val="21"/>
                    </w:rPr>
                    <w:t>东南侧</w:t>
                  </w:r>
                  <w:r>
                    <w:rPr>
                      <w:color w:val="000000" w:themeColor="text1"/>
                      <w:kern w:val="0"/>
                      <w:sz w:val="20"/>
                      <w:szCs w:val="21"/>
                    </w:rPr>
                    <w:t>)</w:t>
                  </w:r>
                </w:p>
              </w:tc>
              <w:tc>
                <w:tcPr>
                  <w:tcW w:w="946" w:type="dxa"/>
                  <w:vMerge/>
                  <w:vAlign w:val="center"/>
                </w:tcPr>
                <w:p w14:paraId="1B748C21" w14:textId="77777777" w:rsidR="00315D99" w:rsidRDefault="00315D99">
                  <w:pPr>
                    <w:pStyle w:val="a6"/>
                    <w:rPr>
                      <w:rFonts w:ascii="Times New Roman" w:hAnsi="Times New Roman"/>
                      <w:snapToGrid w:val="0"/>
                      <w:kern w:val="0"/>
                      <w:sz w:val="21"/>
                      <w:szCs w:val="21"/>
                    </w:rPr>
                  </w:pPr>
                </w:p>
              </w:tc>
              <w:tc>
                <w:tcPr>
                  <w:tcW w:w="1956" w:type="dxa"/>
                  <w:vAlign w:val="center"/>
                </w:tcPr>
                <w:p w14:paraId="61309325" w14:textId="77777777" w:rsidR="00315D99" w:rsidRDefault="008D37D5">
                  <w:pPr>
                    <w:pStyle w:val="a6"/>
                    <w:jc w:val="left"/>
                    <w:rPr>
                      <w:rFonts w:ascii="Times New Roman" w:hAnsi="Times New Roman"/>
                      <w:snapToGrid w:val="0"/>
                      <w:kern w:val="0"/>
                      <w:sz w:val="21"/>
                      <w:szCs w:val="21"/>
                    </w:rPr>
                  </w:pPr>
                  <w:r>
                    <w:rPr>
                      <w:rFonts w:ascii="Times New Roman" w:hAnsi="Times New Roman"/>
                      <w:snapToGrid w:val="0"/>
                      <w:kern w:val="0"/>
                      <w:sz w:val="21"/>
                      <w:szCs w:val="21"/>
                    </w:rPr>
                    <w:t>108°44′38.74540″,34°14′42.79190″</w:t>
                  </w:r>
                </w:p>
              </w:tc>
              <w:tc>
                <w:tcPr>
                  <w:tcW w:w="4356" w:type="dxa"/>
                  <w:vMerge/>
                </w:tcPr>
                <w:p w14:paraId="1F89E562" w14:textId="77777777" w:rsidR="00315D99" w:rsidRDefault="00315D99">
                  <w:pPr>
                    <w:pStyle w:val="a6"/>
                    <w:rPr>
                      <w:rFonts w:ascii="Times New Roman" w:hAnsi="Times New Roman"/>
                      <w:snapToGrid w:val="0"/>
                      <w:kern w:val="0"/>
                      <w:sz w:val="21"/>
                      <w:szCs w:val="21"/>
                    </w:rPr>
                  </w:pPr>
                </w:p>
              </w:tc>
            </w:tr>
            <w:tr w:rsidR="00315D99" w14:paraId="5F17C0C1" w14:textId="77777777">
              <w:tc>
                <w:tcPr>
                  <w:tcW w:w="1100" w:type="dxa"/>
                  <w:vAlign w:val="center"/>
                </w:tcPr>
                <w:p w14:paraId="74B3AAC6" w14:textId="77777777" w:rsidR="00315D99" w:rsidRDefault="008D37D5">
                  <w:pPr>
                    <w:adjustRightInd w:val="0"/>
                    <w:snapToGrid w:val="0"/>
                    <w:spacing w:line="240" w:lineRule="atLeast"/>
                    <w:jc w:val="center"/>
                    <w:rPr>
                      <w:color w:val="000000" w:themeColor="text1"/>
                      <w:kern w:val="0"/>
                      <w:sz w:val="20"/>
                      <w:szCs w:val="21"/>
                    </w:rPr>
                  </w:pPr>
                  <w:r>
                    <w:rPr>
                      <w:color w:val="000000" w:themeColor="text1"/>
                      <w:kern w:val="0"/>
                      <w:sz w:val="20"/>
                      <w:szCs w:val="21"/>
                    </w:rPr>
                    <w:t>DW004</w:t>
                  </w:r>
                </w:p>
                <w:p w14:paraId="2BAB6CEF" w14:textId="77777777" w:rsidR="00315D99" w:rsidRDefault="008D37D5">
                  <w:pPr>
                    <w:pStyle w:val="a6"/>
                    <w:jc w:val="center"/>
                    <w:rPr>
                      <w:rFonts w:ascii="Times New Roman" w:hAnsi="Times New Roman"/>
                      <w:snapToGrid w:val="0"/>
                      <w:kern w:val="0"/>
                      <w:sz w:val="21"/>
                      <w:szCs w:val="21"/>
                    </w:rPr>
                  </w:pPr>
                  <w:r>
                    <w:rPr>
                      <w:rFonts w:ascii="Times New Roman" w:hAnsi="Times New Roman"/>
                      <w:color w:val="000000" w:themeColor="text1"/>
                      <w:kern w:val="0"/>
                      <w:szCs w:val="21"/>
                    </w:rPr>
                    <w:t>(</w:t>
                  </w:r>
                  <w:r>
                    <w:rPr>
                      <w:rFonts w:ascii="Times New Roman" w:hAnsi="Times New Roman"/>
                      <w:color w:val="000000" w:themeColor="text1"/>
                      <w:kern w:val="0"/>
                      <w:szCs w:val="21"/>
                    </w:rPr>
                    <w:t>西</w:t>
                  </w:r>
                  <w:proofErr w:type="gramStart"/>
                  <w:r>
                    <w:rPr>
                      <w:rFonts w:ascii="Times New Roman" w:hAnsi="Times New Roman"/>
                      <w:color w:val="000000" w:themeColor="text1"/>
                      <w:kern w:val="0"/>
                      <w:szCs w:val="21"/>
                    </w:rPr>
                    <w:t>南侧</w:t>
                  </w:r>
                  <w:r>
                    <w:rPr>
                      <w:rFonts w:ascii="Times New Roman" w:hAnsi="Times New Roman"/>
                      <w:color w:val="000000" w:themeColor="text1"/>
                      <w:kern w:val="0"/>
                      <w:szCs w:val="21"/>
                    </w:rPr>
                    <w:t>)</w:t>
                  </w:r>
                  <w:proofErr w:type="gramEnd"/>
                </w:p>
              </w:tc>
              <w:tc>
                <w:tcPr>
                  <w:tcW w:w="946" w:type="dxa"/>
                  <w:vMerge/>
                  <w:vAlign w:val="center"/>
                </w:tcPr>
                <w:p w14:paraId="6A7EE22A" w14:textId="77777777" w:rsidR="00315D99" w:rsidRDefault="00315D99">
                  <w:pPr>
                    <w:pStyle w:val="a6"/>
                    <w:rPr>
                      <w:rFonts w:ascii="Times New Roman" w:hAnsi="Times New Roman"/>
                      <w:snapToGrid w:val="0"/>
                      <w:kern w:val="0"/>
                      <w:sz w:val="21"/>
                      <w:szCs w:val="21"/>
                    </w:rPr>
                  </w:pPr>
                </w:p>
              </w:tc>
              <w:tc>
                <w:tcPr>
                  <w:tcW w:w="1956" w:type="dxa"/>
                  <w:vAlign w:val="center"/>
                </w:tcPr>
                <w:p w14:paraId="20B76131" w14:textId="77777777" w:rsidR="00315D99" w:rsidRDefault="008D37D5">
                  <w:pPr>
                    <w:pStyle w:val="a6"/>
                    <w:jc w:val="left"/>
                    <w:rPr>
                      <w:rFonts w:ascii="Times New Roman" w:hAnsi="Times New Roman"/>
                      <w:snapToGrid w:val="0"/>
                      <w:kern w:val="0"/>
                      <w:sz w:val="21"/>
                      <w:szCs w:val="21"/>
                    </w:rPr>
                  </w:pPr>
                  <w:r>
                    <w:rPr>
                      <w:rFonts w:ascii="Times New Roman" w:hAnsi="Times New Roman"/>
                      <w:snapToGrid w:val="0"/>
                      <w:kern w:val="0"/>
                      <w:sz w:val="21"/>
                      <w:szCs w:val="21"/>
                    </w:rPr>
                    <w:t>108°44′26.23129″,34°14′42.53648″</w:t>
                  </w:r>
                </w:p>
              </w:tc>
              <w:tc>
                <w:tcPr>
                  <w:tcW w:w="4356" w:type="dxa"/>
                  <w:vMerge/>
                </w:tcPr>
                <w:p w14:paraId="361858E9" w14:textId="77777777" w:rsidR="00315D99" w:rsidRDefault="00315D99">
                  <w:pPr>
                    <w:pStyle w:val="a6"/>
                    <w:rPr>
                      <w:rFonts w:ascii="Times New Roman" w:hAnsi="Times New Roman"/>
                      <w:snapToGrid w:val="0"/>
                      <w:kern w:val="0"/>
                      <w:sz w:val="21"/>
                      <w:szCs w:val="21"/>
                    </w:rPr>
                  </w:pPr>
                </w:p>
              </w:tc>
            </w:tr>
          </w:tbl>
          <w:p w14:paraId="2D4A8B59" w14:textId="77777777" w:rsidR="00315D99" w:rsidRDefault="008D37D5">
            <w:pPr>
              <w:pStyle w:val="a6"/>
              <w:jc w:val="center"/>
              <w:rPr>
                <w:rFonts w:ascii="Times New Roman" w:hAnsi="Times New Roman"/>
                <w:snapToGrid w:val="0"/>
              </w:rPr>
            </w:pPr>
            <w:r>
              <w:rPr>
                <w:rFonts w:ascii="Times New Roman" w:hAnsi="Times New Roman" w:hint="eastAsia"/>
                <w:b/>
                <w:bCs/>
                <w:snapToGrid w:val="0"/>
                <w:sz w:val="24"/>
                <w:szCs w:val="24"/>
              </w:rPr>
              <w:t>表</w:t>
            </w:r>
            <w:r>
              <w:rPr>
                <w:rFonts w:ascii="Times New Roman" w:hAnsi="Times New Roman" w:hint="eastAsia"/>
                <w:b/>
                <w:bCs/>
                <w:snapToGrid w:val="0"/>
                <w:sz w:val="24"/>
                <w:szCs w:val="24"/>
              </w:rPr>
              <w:t>4-</w:t>
            </w:r>
            <w:r>
              <w:rPr>
                <w:rFonts w:ascii="Times New Roman" w:hAnsi="Times New Roman"/>
                <w:b/>
                <w:bCs/>
                <w:snapToGrid w:val="0"/>
                <w:sz w:val="24"/>
                <w:szCs w:val="24"/>
              </w:rPr>
              <w:t xml:space="preserve">7   </w:t>
            </w:r>
            <w:r>
              <w:rPr>
                <w:rFonts w:ascii="Times New Roman" w:hAnsi="Times New Roman" w:hint="eastAsia"/>
                <w:b/>
                <w:bCs/>
                <w:snapToGrid w:val="0"/>
                <w:sz w:val="24"/>
                <w:szCs w:val="24"/>
              </w:rPr>
              <w:t>废水监测要求表</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09"/>
              <w:gridCol w:w="2939"/>
              <w:gridCol w:w="2709"/>
            </w:tblGrid>
            <w:tr w:rsidR="00315D99" w14:paraId="0BCD6979" w14:textId="77777777">
              <w:tc>
                <w:tcPr>
                  <w:tcW w:w="4550" w:type="dxa"/>
                </w:tcPr>
                <w:p w14:paraId="1FD0AA01" w14:textId="77777777" w:rsidR="00315D99" w:rsidRDefault="008D37D5">
                  <w:pPr>
                    <w:pStyle w:val="a6"/>
                    <w:jc w:val="center"/>
                    <w:rPr>
                      <w:rFonts w:ascii="Times New Roman" w:hAnsi="Times New Roman"/>
                      <w:snapToGrid w:val="0"/>
                      <w:kern w:val="0"/>
                      <w:sz w:val="21"/>
                      <w:szCs w:val="21"/>
                    </w:rPr>
                  </w:pPr>
                  <w:r>
                    <w:rPr>
                      <w:rFonts w:ascii="Times New Roman" w:hAnsi="Times New Roman"/>
                      <w:snapToGrid w:val="0"/>
                      <w:kern w:val="0"/>
                      <w:sz w:val="21"/>
                      <w:szCs w:val="21"/>
                    </w:rPr>
                    <w:t>监测点位</w:t>
                  </w:r>
                </w:p>
              </w:tc>
              <w:tc>
                <w:tcPr>
                  <w:tcW w:w="4551" w:type="dxa"/>
                </w:tcPr>
                <w:p w14:paraId="2316A595" w14:textId="77777777" w:rsidR="00315D99" w:rsidRDefault="008D37D5">
                  <w:pPr>
                    <w:pStyle w:val="a6"/>
                    <w:jc w:val="center"/>
                    <w:rPr>
                      <w:rFonts w:ascii="Times New Roman" w:hAnsi="Times New Roman"/>
                      <w:snapToGrid w:val="0"/>
                      <w:kern w:val="0"/>
                      <w:sz w:val="21"/>
                      <w:szCs w:val="21"/>
                    </w:rPr>
                  </w:pPr>
                  <w:r>
                    <w:rPr>
                      <w:rFonts w:ascii="Times New Roman" w:hAnsi="Times New Roman"/>
                      <w:snapToGrid w:val="0"/>
                      <w:kern w:val="0"/>
                      <w:sz w:val="21"/>
                      <w:szCs w:val="21"/>
                    </w:rPr>
                    <w:t>监测因子</w:t>
                  </w:r>
                </w:p>
              </w:tc>
              <w:tc>
                <w:tcPr>
                  <w:tcW w:w="4551" w:type="dxa"/>
                </w:tcPr>
                <w:p w14:paraId="36DB07F7" w14:textId="77777777" w:rsidR="00315D99" w:rsidRDefault="008D37D5">
                  <w:pPr>
                    <w:pStyle w:val="a6"/>
                    <w:jc w:val="center"/>
                    <w:rPr>
                      <w:rFonts w:ascii="Times New Roman" w:hAnsi="Times New Roman"/>
                      <w:snapToGrid w:val="0"/>
                      <w:kern w:val="0"/>
                      <w:sz w:val="21"/>
                      <w:szCs w:val="21"/>
                    </w:rPr>
                  </w:pPr>
                  <w:r>
                    <w:rPr>
                      <w:rFonts w:ascii="Times New Roman" w:hAnsi="Times New Roman"/>
                      <w:snapToGrid w:val="0"/>
                      <w:kern w:val="0"/>
                      <w:sz w:val="21"/>
                      <w:szCs w:val="21"/>
                    </w:rPr>
                    <w:t>监测频次</w:t>
                  </w:r>
                </w:p>
              </w:tc>
            </w:tr>
            <w:tr w:rsidR="00315D99" w14:paraId="42E38452" w14:textId="77777777">
              <w:tc>
                <w:tcPr>
                  <w:tcW w:w="4550" w:type="dxa"/>
                </w:tcPr>
                <w:p w14:paraId="6253F928" w14:textId="77777777" w:rsidR="00315D99" w:rsidRDefault="008D37D5">
                  <w:pPr>
                    <w:pStyle w:val="a6"/>
                    <w:jc w:val="center"/>
                    <w:rPr>
                      <w:rFonts w:ascii="Times New Roman" w:hAnsi="Times New Roman"/>
                      <w:snapToGrid w:val="0"/>
                      <w:kern w:val="0"/>
                      <w:sz w:val="21"/>
                      <w:szCs w:val="21"/>
                    </w:rPr>
                  </w:pPr>
                  <w:r>
                    <w:rPr>
                      <w:rFonts w:ascii="Times New Roman" w:hAnsi="Times New Roman"/>
                      <w:snapToGrid w:val="0"/>
                      <w:kern w:val="0"/>
                      <w:sz w:val="21"/>
                      <w:szCs w:val="21"/>
                    </w:rPr>
                    <w:t>废水排放口</w:t>
                  </w:r>
                </w:p>
              </w:tc>
              <w:tc>
                <w:tcPr>
                  <w:tcW w:w="4551" w:type="dxa"/>
                </w:tcPr>
                <w:p w14:paraId="4A8A6832" w14:textId="77777777" w:rsidR="00315D99" w:rsidRDefault="008D37D5">
                  <w:pPr>
                    <w:pStyle w:val="a6"/>
                    <w:jc w:val="center"/>
                    <w:rPr>
                      <w:rFonts w:ascii="Times New Roman" w:hAnsi="Times New Roman"/>
                      <w:snapToGrid w:val="0"/>
                      <w:kern w:val="0"/>
                      <w:sz w:val="21"/>
                      <w:szCs w:val="21"/>
                    </w:rPr>
                  </w:pPr>
                  <w:r>
                    <w:rPr>
                      <w:rFonts w:ascii="Times New Roman" w:hAnsi="Times New Roman"/>
                      <w:color w:val="000000" w:themeColor="text1"/>
                      <w:kern w:val="0"/>
                      <w:sz w:val="21"/>
                      <w:szCs w:val="21"/>
                    </w:rPr>
                    <w:t>COD</w:t>
                  </w:r>
                  <w:r>
                    <w:rPr>
                      <w:rFonts w:ascii="Times New Roman" w:hAnsi="Times New Roman"/>
                      <w:color w:val="000000" w:themeColor="text1"/>
                      <w:kern w:val="0"/>
                      <w:sz w:val="21"/>
                      <w:szCs w:val="21"/>
                    </w:rPr>
                    <w:t>、</w:t>
                  </w:r>
                  <w:r>
                    <w:rPr>
                      <w:rFonts w:ascii="Times New Roman" w:hAnsi="Times New Roman"/>
                      <w:color w:val="000000" w:themeColor="text1"/>
                      <w:kern w:val="0"/>
                      <w:sz w:val="21"/>
                      <w:szCs w:val="21"/>
                    </w:rPr>
                    <w:t>BOD</w:t>
                  </w:r>
                  <w:r>
                    <w:rPr>
                      <w:rFonts w:ascii="Times New Roman" w:hAnsi="Times New Roman"/>
                      <w:color w:val="000000" w:themeColor="text1"/>
                      <w:kern w:val="0"/>
                      <w:sz w:val="21"/>
                      <w:szCs w:val="21"/>
                      <w:vertAlign w:val="subscript"/>
                    </w:rPr>
                    <w:t>5</w:t>
                  </w:r>
                  <w:r>
                    <w:rPr>
                      <w:rFonts w:ascii="Times New Roman" w:hAnsi="Times New Roman"/>
                      <w:color w:val="000000" w:themeColor="text1"/>
                      <w:kern w:val="0"/>
                      <w:sz w:val="21"/>
                      <w:szCs w:val="21"/>
                    </w:rPr>
                    <w:t>、</w:t>
                  </w:r>
                  <w:r>
                    <w:rPr>
                      <w:rFonts w:ascii="Times New Roman" w:hAnsi="Times New Roman"/>
                      <w:color w:val="000000" w:themeColor="text1"/>
                      <w:kern w:val="0"/>
                      <w:sz w:val="21"/>
                      <w:szCs w:val="21"/>
                    </w:rPr>
                    <w:t>SS</w:t>
                  </w:r>
                  <w:r>
                    <w:rPr>
                      <w:rFonts w:ascii="Times New Roman" w:hAnsi="Times New Roman"/>
                      <w:color w:val="000000" w:themeColor="text1"/>
                      <w:kern w:val="0"/>
                      <w:sz w:val="21"/>
                      <w:szCs w:val="21"/>
                    </w:rPr>
                    <w:t>、氨氮</w:t>
                  </w:r>
                </w:p>
              </w:tc>
              <w:tc>
                <w:tcPr>
                  <w:tcW w:w="4551" w:type="dxa"/>
                </w:tcPr>
                <w:p w14:paraId="3ACC18E3" w14:textId="77777777" w:rsidR="00315D99" w:rsidRDefault="008D37D5">
                  <w:pPr>
                    <w:pStyle w:val="a6"/>
                    <w:jc w:val="center"/>
                    <w:rPr>
                      <w:rFonts w:ascii="Times New Roman" w:hAnsi="Times New Roman"/>
                      <w:snapToGrid w:val="0"/>
                      <w:kern w:val="0"/>
                      <w:sz w:val="21"/>
                      <w:szCs w:val="21"/>
                    </w:rPr>
                  </w:pPr>
                  <w:r>
                    <w:rPr>
                      <w:rFonts w:ascii="Times New Roman" w:hAnsi="Times New Roman"/>
                      <w:color w:val="000000" w:themeColor="text1"/>
                      <w:kern w:val="24"/>
                      <w:sz w:val="21"/>
                      <w:szCs w:val="21"/>
                    </w:rPr>
                    <w:t>每季度</w:t>
                  </w:r>
                  <w:r>
                    <w:rPr>
                      <w:rFonts w:ascii="Times New Roman" w:hAnsi="Times New Roman"/>
                      <w:color w:val="000000" w:themeColor="text1"/>
                      <w:kern w:val="24"/>
                      <w:sz w:val="21"/>
                      <w:szCs w:val="21"/>
                    </w:rPr>
                    <w:t>1</w:t>
                  </w:r>
                  <w:r>
                    <w:rPr>
                      <w:rFonts w:ascii="Times New Roman" w:hAnsi="Times New Roman"/>
                      <w:color w:val="000000" w:themeColor="text1"/>
                      <w:kern w:val="24"/>
                      <w:sz w:val="21"/>
                      <w:szCs w:val="21"/>
                    </w:rPr>
                    <w:t>次</w:t>
                  </w:r>
                </w:p>
              </w:tc>
            </w:tr>
          </w:tbl>
          <w:p w14:paraId="2D581F0C" w14:textId="77777777" w:rsidR="00315D99" w:rsidRDefault="008D37D5">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）水处理系统</w:t>
            </w:r>
          </w:p>
          <w:p w14:paraId="28ABE05C" w14:textId="4009F65B" w:rsidR="00315D99" w:rsidRDefault="008D37D5">
            <w:pPr>
              <w:spacing w:line="360" w:lineRule="auto"/>
              <w:ind w:firstLineChars="200" w:firstLine="480"/>
              <w:rPr>
                <w:color w:val="000000"/>
                <w:sz w:val="24"/>
              </w:rPr>
            </w:pPr>
            <w:r>
              <w:rPr>
                <w:rFonts w:hint="eastAsia"/>
                <w:color w:val="000000"/>
                <w:sz w:val="24"/>
              </w:rPr>
              <w:t>配套区</w:t>
            </w:r>
            <w:r>
              <w:rPr>
                <w:rFonts w:hint="eastAsia"/>
                <w:color w:val="000000"/>
                <w:sz w:val="24"/>
              </w:rPr>
              <w:t>B</w:t>
            </w:r>
            <w:r>
              <w:rPr>
                <w:rFonts w:hint="eastAsia"/>
                <w:color w:val="000000"/>
                <w:sz w:val="24"/>
              </w:rPr>
              <w:t>区亲子乐园的海洋馆中，所有海洋生物水池中的水循环利用，包括淡水鱼养殖系统和海水鱼养殖系统，水处理工艺为</w:t>
            </w:r>
            <w:proofErr w:type="gramStart"/>
            <w:r>
              <w:rPr>
                <w:rFonts w:hint="eastAsia"/>
                <w:color w:val="000000"/>
                <w:sz w:val="24"/>
              </w:rPr>
              <w:t>密闭式内</w:t>
            </w:r>
            <w:proofErr w:type="gramEnd"/>
            <w:r>
              <w:rPr>
                <w:rFonts w:hint="eastAsia"/>
                <w:color w:val="000000"/>
                <w:sz w:val="24"/>
              </w:rPr>
              <w:t>循环处理：水泵</w:t>
            </w:r>
            <w:r>
              <w:rPr>
                <w:rFonts w:hint="eastAsia"/>
                <w:color w:val="000000"/>
                <w:sz w:val="24"/>
              </w:rPr>
              <w:t>+</w:t>
            </w:r>
            <w:r>
              <w:rPr>
                <w:rFonts w:hint="eastAsia"/>
                <w:color w:val="000000"/>
                <w:sz w:val="24"/>
              </w:rPr>
              <w:t>沙缸</w:t>
            </w:r>
            <w:r>
              <w:rPr>
                <w:rFonts w:hint="eastAsia"/>
                <w:color w:val="000000"/>
                <w:sz w:val="24"/>
              </w:rPr>
              <w:t>+</w:t>
            </w:r>
            <w:r>
              <w:rPr>
                <w:rFonts w:hint="eastAsia"/>
                <w:color w:val="000000"/>
                <w:sz w:val="24"/>
              </w:rPr>
              <w:t>消毒（</w:t>
            </w:r>
            <w:r>
              <w:rPr>
                <w:rFonts w:hint="eastAsia"/>
                <w:color w:val="000000"/>
                <w:sz w:val="24"/>
              </w:rPr>
              <w:t>U</w:t>
            </w:r>
            <w:r>
              <w:rPr>
                <w:color w:val="000000"/>
                <w:sz w:val="24"/>
              </w:rPr>
              <w:t>A</w:t>
            </w:r>
            <w:r>
              <w:rPr>
                <w:rFonts w:hint="eastAsia"/>
                <w:color w:val="000000"/>
                <w:sz w:val="24"/>
              </w:rPr>
              <w:t>/O</w:t>
            </w:r>
            <w:r>
              <w:rPr>
                <w:rFonts w:hint="eastAsia"/>
                <w:color w:val="000000"/>
                <w:sz w:val="24"/>
                <w:vertAlign w:val="subscript"/>
              </w:rPr>
              <w:t>3</w:t>
            </w:r>
            <w:r>
              <w:rPr>
                <w:rFonts w:hint="eastAsia"/>
                <w:color w:val="000000"/>
                <w:sz w:val="24"/>
              </w:rPr>
              <w:t>)+</w:t>
            </w:r>
            <w:r>
              <w:rPr>
                <w:rFonts w:hint="eastAsia"/>
                <w:color w:val="000000"/>
                <w:sz w:val="24"/>
              </w:rPr>
              <w:t>温控设备，根据饲育生物不同，水循环速率控制在</w:t>
            </w:r>
            <w:r>
              <w:rPr>
                <w:rFonts w:hint="eastAsia"/>
                <w:color w:val="000000"/>
                <w:sz w:val="24"/>
              </w:rPr>
              <w:t>0.5-1</w:t>
            </w:r>
            <w:r>
              <w:rPr>
                <w:rFonts w:hint="eastAsia"/>
                <w:color w:val="000000"/>
                <w:sz w:val="24"/>
              </w:rPr>
              <w:t>小时</w:t>
            </w:r>
            <w:r>
              <w:rPr>
                <w:rFonts w:hint="eastAsia"/>
                <w:color w:val="000000"/>
                <w:sz w:val="24"/>
              </w:rPr>
              <w:t>/</w:t>
            </w:r>
            <w:r>
              <w:rPr>
                <w:rFonts w:hint="eastAsia"/>
                <w:color w:val="000000"/>
                <w:sz w:val="24"/>
              </w:rPr>
              <w:t>次。</w:t>
            </w:r>
          </w:p>
          <w:p w14:paraId="57917DD1" w14:textId="77777777" w:rsidR="00315D99" w:rsidRDefault="008D37D5">
            <w:pPr>
              <w:spacing w:line="360" w:lineRule="auto"/>
              <w:jc w:val="center"/>
              <w:rPr>
                <w:b/>
                <w:bCs/>
                <w:color w:val="000000"/>
                <w:sz w:val="24"/>
              </w:rPr>
            </w:pPr>
            <w:r>
              <w:rPr>
                <w:rFonts w:hint="eastAsia"/>
                <w:b/>
                <w:bCs/>
                <w:color w:val="000000"/>
                <w:sz w:val="24"/>
              </w:rPr>
              <w:t>表</w:t>
            </w:r>
            <w:r>
              <w:rPr>
                <w:rFonts w:hint="eastAsia"/>
                <w:b/>
                <w:bCs/>
                <w:color w:val="000000"/>
                <w:sz w:val="24"/>
              </w:rPr>
              <w:t>4-</w:t>
            </w:r>
            <w:r>
              <w:rPr>
                <w:b/>
                <w:bCs/>
                <w:color w:val="000000"/>
                <w:sz w:val="24"/>
              </w:rPr>
              <w:t>8</w:t>
            </w:r>
            <w:r>
              <w:rPr>
                <w:rFonts w:hint="eastAsia"/>
                <w:b/>
                <w:bCs/>
                <w:color w:val="000000"/>
                <w:sz w:val="24"/>
              </w:rPr>
              <w:t xml:space="preserve"> </w:t>
            </w:r>
            <w:r>
              <w:rPr>
                <w:b/>
                <w:bCs/>
                <w:color w:val="000000"/>
                <w:sz w:val="24"/>
              </w:rPr>
              <w:t xml:space="preserve">  </w:t>
            </w:r>
            <w:r>
              <w:rPr>
                <w:rFonts w:hint="eastAsia"/>
                <w:b/>
                <w:bCs/>
                <w:color w:val="000000"/>
                <w:sz w:val="24"/>
              </w:rPr>
              <w:t>海洋生物养殖系统水质要求一览表</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5"/>
              <w:gridCol w:w="961"/>
              <w:gridCol w:w="1118"/>
              <w:gridCol w:w="873"/>
              <w:gridCol w:w="957"/>
              <w:gridCol w:w="957"/>
              <w:gridCol w:w="815"/>
              <w:gridCol w:w="1298"/>
              <w:gridCol w:w="913"/>
            </w:tblGrid>
            <w:tr w:rsidR="00315D99" w14:paraId="55F73104" w14:textId="77777777">
              <w:tc>
                <w:tcPr>
                  <w:tcW w:w="626" w:type="dxa"/>
                </w:tcPr>
                <w:p w14:paraId="0394A9AC" w14:textId="77777777" w:rsidR="00315D99" w:rsidRDefault="008D37D5">
                  <w:pPr>
                    <w:spacing w:line="360" w:lineRule="auto"/>
                    <w:rPr>
                      <w:color w:val="000000"/>
                      <w:kern w:val="0"/>
                      <w:szCs w:val="21"/>
                    </w:rPr>
                  </w:pPr>
                  <w:r>
                    <w:rPr>
                      <w:rFonts w:hint="eastAsia"/>
                      <w:color w:val="000000"/>
                      <w:kern w:val="0"/>
                      <w:szCs w:val="21"/>
                    </w:rPr>
                    <w:t>类别</w:t>
                  </w:r>
                </w:p>
              </w:tc>
              <w:tc>
                <w:tcPr>
                  <w:tcW w:w="965" w:type="dxa"/>
                  <w:vAlign w:val="center"/>
                </w:tcPr>
                <w:p w14:paraId="793DF0CA" w14:textId="77777777" w:rsidR="00315D99" w:rsidRDefault="008D37D5">
                  <w:pPr>
                    <w:spacing w:line="360" w:lineRule="auto"/>
                    <w:jc w:val="center"/>
                    <w:rPr>
                      <w:color w:val="000000"/>
                      <w:kern w:val="0"/>
                      <w:szCs w:val="21"/>
                    </w:rPr>
                  </w:pPr>
                  <w:r>
                    <w:rPr>
                      <w:rFonts w:hint="eastAsia"/>
                      <w:color w:val="000000"/>
                      <w:kern w:val="0"/>
                      <w:szCs w:val="21"/>
                    </w:rPr>
                    <w:t>水温</w:t>
                  </w:r>
                </w:p>
              </w:tc>
              <w:tc>
                <w:tcPr>
                  <w:tcW w:w="1118" w:type="dxa"/>
                  <w:vAlign w:val="center"/>
                </w:tcPr>
                <w:p w14:paraId="584B7642" w14:textId="77777777" w:rsidR="00315D99" w:rsidRDefault="008D37D5">
                  <w:pPr>
                    <w:spacing w:line="360" w:lineRule="auto"/>
                    <w:jc w:val="center"/>
                    <w:rPr>
                      <w:color w:val="000000"/>
                      <w:kern w:val="0"/>
                      <w:szCs w:val="21"/>
                    </w:rPr>
                  </w:pPr>
                  <w:r>
                    <w:rPr>
                      <w:rFonts w:hint="eastAsia"/>
                      <w:color w:val="000000"/>
                      <w:kern w:val="0"/>
                      <w:szCs w:val="21"/>
                    </w:rPr>
                    <w:t>D</w:t>
                  </w:r>
                  <w:r>
                    <w:rPr>
                      <w:color w:val="000000"/>
                      <w:kern w:val="0"/>
                      <w:szCs w:val="21"/>
                    </w:rPr>
                    <w:t>O</w:t>
                  </w:r>
                </w:p>
              </w:tc>
              <w:tc>
                <w:tcPr>
                  <w:tcW w:w="946" w:type="dxa"/>
                  <w:vAlign w:val="center"/>
                </w:tcPr>
                <w:p w14:paraId="6204AC00" w14:textId="77777777" w:rsidR="00315D99" w:rsidRDefault="008D37D5">
                  <w:pPr>
                    <w:spacing w:line="360" w:lineRule="auto"/>
                    <w:jc w:val="center"/>
                    <w:rPr>
                      <w:color w:val="000000"/>
                      <w:kern w:val="0"/>
                      <w:szCs w:val="21"/>
                    </w:rPr>
                  </w:pPr>
                  <w:r>
                    <w:rPr>
                      <w:rFonts w:hint="eastAsia"/>
                      <w:color w:val="000000"/>
                      <w:kern w:val="0"/>
                      <w:szCs w:val="21"/>
                    </w:rPr>
                    <w:t>p</w:t>
                  </w:r>
                  <w:r>
                    <w:rPr>
                      <w:color w:val="000000"/>
                      <w:kern w:val="0"/>
                      <w:szCs w:val="21"/>
                    </w:rPr>
                    <w:t>H</w:t>
                  </w:r>
                </w:p>
              </w:tc>
              <w:tc>
                <w:tcPr>
                  <w:tcW w:w="784" w:type="dxa"/>
                  <w:vAlign w:val="center"/>
                </w:tcPr>
                <w:p w14:paraId="684756A9" w14:textId="77777777" w:rsidR="00315D99" w:rsidRDefault="008D37D5">
                  <w:pPr>
                    <w:spacing w:line="360" w:lineRule="auto"/>
                    <w:jc w:val="center"/>
                    <w:rPr>
                      <w:color w:val="000000"/>
                      <w:kern w:val="0"/>
                      <w:szCs w:val="21"/>
                    </w:rPr>
                  </w:pPr>
                  <w:r>
                    <w:rPr>
                      <w:rFonts w:hint="eastAsia"/>
                      <w:color w:val="000000"/>
                      <w:kern w:val="0"/>
                      <w:szCs w:val="21"/>
                    </w:rPr>
                    <w:t>氨氮</w:t>
                  </w:r>
                </w:p>
              </w:tc>
              <w:tc>
                <w:tcPr>
                  <w:tcW w:w="814" w:type="dxa"/>
                  <w:vAlign w:val="center"/>
                </w:tcPr>
                <w:p w14:paraId="13D4895C" w14:textId="77777777" w:rsidR="00315D99" w:rsidRDefault="008D37D5">
                  <w:pPr>
                    <w:spacing w:line="360" w:lineRule="auto"/>
                    <w:jc w:val="center"/>
                    <w:rPr>
                      <w:color w:val="000000"/>
                      <w:kern w:val="0"/>
                      <w:szCs w:val="21"/>
                    </w:rPr>
                  </w:pPr>
                  <w:r>
                    <w:rPr>
                      <w:rFonts w:hint="eastAsia"/>
                      <w:color w:val="000000"/>
                      <w:kern w:val="0"/>
                      <w:szCs w:val="21"/>
                    </w:rPr>
                    <w:t>N</w:t>
                  </w:r>
                  <w:r>
                    <w:rPr>
                      <w:color w:val="000000"/>
                      <w:kern w:val="0"/>
                      <w:szCs w:val="21"/>
                    </w:rPr>
                    <w:t>O</w:t>
                  </w:r>
                  <w:r>
                    <w:rPr>
                      <w:color w:val="000000"/>
                      <w:kern w:val="0"/>
                      <w:szCs w:val="21"/>
                      <w:vertAlign w:val="subscript"/>
                    </w:rPr>
                    <w:t>2</w:t>
                  </w:r>
                  <w:r>
                    <w:rPr>
                      <w:color w:val="000000"/>
                      <w:kern w:val="0"/>
                      <w:szCs w:val="21"/>
                    </w:rPr>
                    <w:t>-</w:t>
                  </w:r>
                </w:p>
              </w:tc>
              <w:tc>
                <w:tcPr>
                  <w:tcW w:w="874" w:type="dxa"/>
                  <w:vAlign w:val="center"/>
                </w:tcPr>
                <w:p w14:paraId="5BA63A7A" w14:textId="77777777" w:rsidR="00315D99" w:rsidRDefault="008D37D5">
                  <w:pPr>
                    <w:spacing w:line="360" w:lineRule="auto"/>
                    <w:jc w:val="center"/>
                    <w:rPr>
                      <w:color w:val="000000"/>
                      <w:kern w:val="0"/>
                      <w:szCs w:val="21"/>
                    </w:rPr>
                  </w:pPr>
                  <w:r>
                    <w:rPr>
                      <w:kern w:val="0"/>
                      <w:szCs w:val="21"/>
                    </w:rPr>
                    <w:t>NO</w:t>
                  </w:r>
                  <w:r>
                    <w:rPr>
                      <w:kern w:val="0"/>
                      <w:szCs w:val="21"/>
                      <w:vertAlign w:val="subscript"/>
                    </w:rPr>
                    <w:t>3</w:t>
                  </w:r>
                  <w:r>
                    <w:rPr>
                      <w:kern w:val="0"/>
                      <w:szCs w:val="21"/>
                    </w:rPr>
                    <w:t>-</w:t>
                  </w:r>
                </w:p>
              </w:tc>
              <w:tc>
                <w:tcPr>
                  <w:tcW w:w="1298" w:type="dxa"/>
                  <w:vAlign w:val="center"/>
                </w:tcPr>
                <w:p w14:paraId="131E5308" w14:textId="77777777" w:rsidR="00315D99" w:rsidRDefault="008D37D5">
                  <w:pPr>
                    <w:spacing w:line="360" w:lineRule="auto"/>
                    <w:jc w:val="center"/>
                    <w:rPr>
                      <w:color w:val="000000"/>
                      <w:kern w:val="0"/>
                      <w:szCs w:val="21"/>
                    </w:rPr>
                  </w:pPr>
                  <w:r>
                    <w:rPr>
                      <w:kern w:val="0"/>
                      <w:szCs w:val="21"/>
                    </w:rPr>
                    <w:t>ORP</w:t>
                  </w:r>
                </w:p>
              </w:tc>
              <w:tc>
                <w:tcPr>
                  <w:tcW w:w="921" w:type="dxa"/>
                  <w:vAlign w:val="center"/>
                </w:tcPr>
                <w:p w14:paraId="0D64254A" w14:textId="77777777" w:rsidR="00315D99" w:rsidRDefault="008D37D5">
                  <w:pPr>
                    <w:spacing w:line="360" w:lineRule="auto"/>
                    <w:jc w:val="center"/>
                    <w:rPr>
                      <w:color w:val="000000"/>
                      <w:kern w:val="0"/>
                      <w:szCs w:val="21"/>
                    </w:rPr>
                  </w:pPr>
                  <w:r>
                    <w:rPr>
                      <w:kern w:val="0"/>
                      <w:szCs w:val="21"/>
                    </w:rPr>
                    <w:t>浊度</w:t>
                  </w:r>
                </w:p>
              </w:tc>
            </w:tr>
            <w:tr w:rsidR="00315D99" w14:paraId="30C02BC6" w14:textId="77777777">
              <w:tc>
                <w:tcPr>
                  <w:tcW w:w="626" w:type="dxa"/>
                </w:tcPr>
                <w:p w14:paraId="07205BF2" w14:textId="77777777" w:rsidR="00315D99" w:rsidRDefault="008D37D5">
                  <w:pPr>
                    <w:spacing w:line="360" w:lineRule="auto"/>
                    <w:rPr>
                      <w:color w:val="000000"/>
                      <w:kern w:val="0"/>
                      <w:szCs w:val="21"/>
                    </w:rPr>
                  </w:pPr>
                  <w:r>
                    <w:rPr>
                      <w:rFonts w:hint="eastAsia"/>
                      <w:color w:val="000000"/>
                      <w:kern w:val="0"/>
                      <w:szCs w:val="21"/>
                    </w:rPr>
                    <w:lastRenderedPageBreak/>
                    <w:t>淡水</w:t>
                  </w:r>
                </w:p>
              </w:tc>
              <w:tc>
                <w:tcPr>
                  <w:tcW w:w="965" w:type="dxa"/>
                  <w:vAlign w:val="center"/>
                </w:tcPr>
                <w:p w14:paraId="7F73FF31" w14:textId="77777777" w:rsidR="00315D99" w:rsidRDefault="008D37D5">
                  <w:pPr>
                    <w:spacing w:line="360" w:lineRule="auto"/>
                    <w:rPr>
                      <w:color w:val="000000"/>
                      <w:kern w:val="0"/>
                      <w:szCs w:val="21"/>
                    </w:rPr>
                  </w:pPr>
                  <w:r>
                    <w:rPr>
                      <w:kern w:val="0"/>
                      <w:szCs w:val="21"/>
                    </w:rPr>
                    <w:t>22~28℃</w:t>
                  </w:r>
                </w:p>
              </w:tc>
              <w:tc>
                <w:tcPr>
                  <w:tcW w:w="1118" w:type="dxa"/>
                  <w:vAlign w:val="center"/>
                </w:tcPr>
                <w:p w14:paraId="2012086B" w14:textId="77777777" w:rsidR="00315D99" w:rsidRDefault="008D37D5">
                  <w:pPr>
                    <w:spacing w:line="360" w:lineRule="auto"/>
                    <w:rPr>
                      <w:color w:val="000000"/>
                      <w:kern w:val="0"/>
                      <w:szCs w:val="21"/>
                    </w:rPr>
                  </w:pPr>
                  <w:r>
                    <w:rPr>
                      <w:kern w:val="0"/>
                      <w:szCs w:val="21"/>
                    </w:rPr>
                    <w:t>6~7.5PPM</w:t>
                  </w:r>
                </w:p>
              </w:tc>
              <w:tc>
                <w:tcPr>
                  <w:tcW w:w="946" w:type="dxa"/>
                  <w:vAlign w:val="center"/>
                </w:tcPr>
                <w:p w14:paraId="6ED9B008" w14:textId="77777777" w:rsidR="00315D99" w:rsidRDefault="008D37D5">
                  <w:pPr>
                    <w:spacing w:line="360" w:lineRule="auto"/>
                    <w:rPr>
                      <w:color w:val="000000"/>
                      <w:kern w:val="0"/>
                      <w:szCs w:val="21"/>
                    </w:rPr>
                  </w:pPr>
                  <w:r>
                    <w:rPr>
                      <w:kern w:val="0"/>
                      <w:szCs w:val="21"/>
                    </w:rPr>
                    <w:t>6.5~7.5</w:t>
                  </w:r>
                </w:p>
              </w:tc>
              <w:tc>
                <w:tcPr>
                  <w:tcW w:w="784" w:type="dxa"/>
                  <w:vAlign w:val="center"/>
                </w:tcPr>
                <w:p w14:paraId="304327D5" w14:textId="77777777" w:rsidR="00315D99" w:rsidRDefault="008D37D5">
                  <w:pPr>
                    <w:spacing w:line="360" w:lineRule="auto"/>
                    <w:rPr>
                      <w:color w:val="000000"/>
                      <w:kern w:val="0"/>
                      <w:szCs w:val="21"/>
                    </w:rPr>
                  </w:pPr>
                  <w:r>
                    <w:rPr>
                      <w:kern w:val="0"/>
                      <w:szCs w:val="21"/>
                    </w:rPr>
                    <w:t>＜</w:t>
                  </w:r>
                  <w:r>
                    <w:rPr>
                      <w:kern w:val="0"/>
                      <w:szCs w:val="21"/>
                    </w:rPr>
                    <w:t>0.1</w:t>
                  </w:r>
                  <w:r>
                    <w:rPr>
                      <w:color w:val="000000"/>
                      <w:kern w:val="0"/>
                      <w:szCs w:val="21"/>
                    </w:rPr>
                    <w:t>ppm</w:t>
                  </w:r>
                </w:p>
              </w:tc>
              <w:tc>
                <w:tcPr>
                  <w:tcW w:w="814" w:type="dxa"/>
                  <w:vAlign w:val="center"/>
                </w:tcPr>
                <w:p w14:paraId="1B5BD2D9" w14:textId="77777777" w:rsidR="00315D99" w:rsidRDefault="008D37D5">
                  <w:pPr>
                    <w:spacing w:line="360" w:lineRule="auto"/>
                    <w:rPr>
                      <w:color w:val="000000"/>
                      <w:kern w:val="0"/>
                      <w:szCs w:val="21"/>
                    </w:rPr>
                  </w:pPr>
                  <w:r>
                    <w:rPr>
                      <w:kern w:val="0"/>
                      <w:szCs w:val="21"/>
                    </w:rPr>
                    <w:t>＜</w:t>
                  </w:r>
                  <w:r>
                    <w:rPr>
                      <w:kern w:val="0"/>
                      <w:szCs w:val="21"/>
                    </w:rPr>
                    <w:t>0.05</w:t>
                  </w:r>
                  <w:r>
                    <w:rPr>
                      <w:color w:val="000000"/>
                      <w:kern w:val="0"/>
                      <w:szCs w:val="21"/>
                    </w:rPr>
                    <w:t>ppm</w:t>
                  </w:r>
                </w:p>
              </w:tc>
              <w:tc>
                <w:tcPr>
                  <w:tcW w:w="874" w:type="dxa"/>
                  <w:vAlign w:val="center"/>
                </w:tcPr>
                <w:p w14:paraId="2CB498B6" w14:textId="77777777" w:rsidR="00315D99" w:rsidRDefault="008D37D5">
                  <w:pPr>
                    <w:spacing w:line="360" w:lineRule="auto"/>
                    <w:rPr>
                      <w:color w:val="000000"/>
                      <w:kern w:val="0"/>
                      <w:szCs w:val="21"/>
                    </w:rPr>
                  </w:pPr>
                  <w:r>
                    <w:rPr>
                      <w:color w:val="000000"/>
                      <w:kern w:val="0"/>
                      <w:szCs w:val="21"/>
                    </w:rPr>
                    <w:t>＜</w:t>
                  </w:r>
                  <w:r>
                    <w:rPr>
                      <w:color w:val="000000"/>
                      <w:kern w:val="0"/>
                      <w:szCs w:val="21"/>
                    </w:rPr>
                    <w:t>50ppm</w:t>
                  </w:r>
                </w:p>
              </w:tc>
              <w:tc>
                <w:tcPr>
                  <w:tcW w:w="1298" w:type="dxa"/>
                  <w:vAlign w:val="center"/>
                </w:tcPr>
                <w:p w14:paraId="27535BB4" w14:textId="77777777" w:rsidR="00315D99" w:rsidRDefault="008D37D5">
                  <w:pPr>
                    <w:spacing w:line="360" w:lineRule="auto"/>
                    <w:rPr>
                      <w:color w:val="000000"/>
                      <w:kern w:val="0"/>
                      <w:szCs w:val="21"/>
                    </w:rPr>
                  </w:pPr>
                  <w:r>
                    <w:rPr>
                      <w:color w:val="000000"/>
                      <w:kern w:val="0"/>
                      <w:szCs w:val="21"/>
                    </w:rPr>
                    <w:t>250~280MV</w:t>
                  </w:r>
                </w:p>
              </w:tc>
              <w:tc>
                <w:tcPr>
                  <w:tcW w:w="921" w:type="dxa"/>
                  <w:vAlign w:val="center"/>
                </w:tcPr>
                <w:p w14:paraId="43F1DD36" w14:textId="77777777" w:rsidR="00315D99" w:rsidRDefault="008D37D5">
                  <w:pPr>
                    <w:spacing w:line="360" w:lineRule="auto"/>
                    <w:rPr>
                      <w:color w:val="000000"/>
                      <w:kern w:val="0"/>
                      <w:szCs w:val="21"/>
                    </w:rPr>
                  </w:pPr>
                  <w:r>
                    <w:rPr>
                      <w:kern w:val="0"/>
                      <w:szCs w:val="21"/>
                    </w:rPr>
                    <w:t>＜</w:t>
                  </w:r>
                  <w:r>
                    <w:rPr>
                      <w:kern w:val="0"/>
                      <w:szCs w:val="21"/>
                    </w:rPr>
                    <w:t>0.5NTU</w:t>
                  </w:r>
                </w:p>
              </w:tc>
            </w:tr>
            <w:tr w:rsidR="00315D99" w14:paraId="74D25CA8" w14:textId="77777777">
              <w:tc>
                <w:tcPr>
                  <w:tcW w:w="626" w:type="dxa"/>
                </w:tcPr>
                <w:p w14:paraId="575C0586" w14:textId="77777777" w:rsidR="00315D99" w:rsidRDefault="008D37D5">
                  <w:pPr>
                    <w:spacing w:line="360" w:lineRule="auto"/>
                    <w:rPr>
                      <w:color w:val="000000"/>
                      <w:kern w:val="0"/>
                      <w:szCs w:val="21"/>
                    </w:rPr>
                  </w:pPr>
                  <w:r>
                    <w:rPr>
                      <w:rFonts w:hint="eastAsia"/>
                      <w:color w:val="000000"/>
                      <w:kern w:val="0"/>
                      <w:szCs w:val="21"/>
                    </w:rPr>
                    <w:t>海水</w:t>
                  </w:r>
                </w:p>
              </w:tc>
              <w:tc>
                <w:tcPr>
                  <w:tcW w:w="965" w:type="dxa"/>
                  <w:vAlign w:val="center"/>
                </w:tcPr>
                <w:p w14:paraId="004CC12C" w14:textId="77777777" w:rsidR="00315D99" w:rsidRDefault="008D37D5">
                  <w:pPr>
                    <w:spacing w:line="360" w:lineRule="auto"/>
                    <w:rPr>
                      <w:kern w:val="0"/>
                      <w:szCs w:val="21"/>
                    </w:rPr>
                  </w:pPr>
                  <w:r>
                    <w:rPr>
                      <w:kern w:val="0"/>
                      <w:szCs w:val="21"/>
                    </w:rPr>
                    <w:t>22~28℃</w:t>
                  </w:r>
                </w:p>
              </w:tc>
              <w:tc>
                <w:tcPr>
                  <w:tcW w:w="1118" w:type="dxa"/>
                  <w:vAlign w:val="center"/>
                </w:tcPr>
                <w:p w14:paraId="1B9B6025" w14:textId="77777777" w:rsidR="00315D99" w:rsidRDefault="008D37D5">
                  <w:pPr>
                    <w:spacing w:line="360" w:lineRule="auto"/>
                    <w:rPr>
                      <w:kern w:val="0"/>
                      <w:szCs w:val="21"/>
                    </w:rPr>
                  </w:pPr>
                  <w:r>
                    <w:rPr>
                      <w:kern w:val="0"/>
                      <w:szCs w:val="21"/>
                    </w:rPr>
                    <w:t>6~7.5PPM</w:t>
                  </w:r>
                </w:p>
              </w:tc>
              <w:tc>
                <w:tcPr>
                  <w:tcW w:w="946" w:type="dxa"/>
                  <w:vAlign w:val="center"/>
                </w:tcPr>
                <w:p w14:paraId="32C436E6" w14:textId="77777777" w:rsidR="00315D99" w:rsidRDefault="008D37D5">
                  <w:pPr>
                    <w:spacing w:line="360" w:lineRule="auto"/>
                    <w:rPr>
                      <w:kern w:val="0"/>
                      <w:szCs w:val="21"/>
                    </w:rPr>
                  </w:pPr>
                  <w:r>
                    <w:rPr>
                      <w:kern w:val="0"/>
                      <w:szCs w:val="21"/>
                    </w:rPr>
                    <w:t>8.0</w:t>
                  </w:r>
                  <w:r>
                    <w:rPr>
                      <w:rFonts w:hint="eastAsia"/>
                      <w:kern w:val="0"/>
                      <w:szCs w:val="21"/>
                    </w:rPr>
                    <w:t>~</w:t>
                  </w:r>
                  <w:r>
                    <w:rPr>
                      <w:kern w:val="0"/>
                      <w:szCs w:val="21"/>
                    </w:rPr>
                    <w:t>8.5</w:t>
                  </w:r>
                </w:p>
              </w:tc>
              <w:tc>
                <w:tcPr>
                  <w:tcW w:w="784" w:type="dxa"/>
                  <w:vAlign w:val="center"/>
                </w:tcPr>
                <w:p w14:paraId="2C7AD40C" w14:textId="77777777" w:rsidR="00315D99" w:rsidRDefault="008D37D5">
                  <w:pPr>
                    <w:spacing w:line="360" w:lineRule="auto"/>
                    <w:rPr>
                      <w:kern w:val="0"/>
                      <w:szCs w:val="21"/>
                    </w:rPr>
                  </w:pPr>
                  <w:r>
                    <w:rPr>
                      <w:kern w:val="0"/>
                      <w:szCs w:val="21"/>
                    </w:rPr>
                    <w:t>＜</w:t>
                  </w:r>
                  <w:r>
                    <w:rPr>
                      <w:kern w:val="0"/>
                      <w:szCs w:val="21"/>
                    </w:rPr>
                    <w:t>0.05</w:t>
                  </w:r>
                  <w:r>
                    <w:rPr>
                      <w:color w:val="000000"/>
                      <w:kern w:val="0"/>
                      <w:szCs w:val="21"/>
                    </w:rPr>
                    <w:t>ppm</w:t>
                  </w:r>
                </w:p>
              </w:tc>
              <w:tc>
                <w:tcPr>
                  <w:tcW w:w="814" w:type="dxa"/>
                  <w:vAlign w:val="center"/>
                </w:tcPr>
                <w:p w14:paraId="7F259690" w14:textId="77777777" w:rsidR="00315D99" w:rsidRDefault="008D37D5">
                  <w:pPr>
                    <w:spacing w:line="360" w:lineRule="auto"/>
                    <w:rPr>
                      <w:kern w:val="0"/>
                      <w:szCs w:val="21"/>
                    </w:rPr>
                  </w:pPr>
                  <w:r>
                    <w:rPr>
                      <w:kern w:val="0"/>
                      <w:szCs w:val="21"/>
                    </w:rPr>
                    <w:t>＜</w:t>
                  </w:r>
                  <w:r>
                    <w:rPr>
                      <w:kern w:val="0"/>
                      <w:szCs w:val="21"/>
                    </w:rPr>
                    <w:t>0.05</w:t>
                  </w:r>
                  <w:r>
                    <w:rPr>
                      <w:color w:val="000000"/>
                      <w:kern w:val="0"/>
                      <w:szCs w:val="21"/>
                    </w:rPr>
                    <w:t>ppm</w:t>
                  </w:r>
                </w:p>
              </w:tc>
              <w:tc>
                <w:tcPr>
                  <w:tcW w:w="874" w:type="dxa"/>
                  <w:vAlign w:val="center"/>
                </w:tcPr>
                <w:p w14:paraId="600E1A15" w14:textId="77777777" w:rsidR="00315D99" w:rsidRDefault="008D37D5">
                  <w:pPr>
                    <w:spacing w:line="360" w:lineRule="auto"/>
                    <w:rPr>
                      <w:color w:val="000000"/>
                      <w:kern w:val="0"/>
                      <w:szCs w:val="21"/>
                    </w:rPr>
                  </w:pPr>
                  <w:r>
                    <w:rPr>
                      <w:color w:val="000000"/>
                      <w:kern w:val="0"/>
                      <w:szCs w:val="21"/>
                    </w:rPr>
                    <w:t>＜</w:t>
                  </w:r>
                  <w:r>
                    <w:rPr>
                      <w:color w:val="000000"/>
                      <w:kern w:val="0"/>
                      <w:szCs w:val="21"/>
                    </w:rPr>
                    <w:t>30ppm</w:t>
                  </w:r>
                </w:p>
              </w:tc>
              <w:tc>
                <w:tcPr>
                  <w:tcW w:w="1298" w:type="dxa"/>
                  <w:vAlign w:val="center"/>
                </w:tcPr>
                <w:p w14:paraId="180B7691" w14:textId="77777777" w:rsidR="00315D99" w:rsidRDefault="008D37D5">
                  <w:pPr>
                    <w:spacing w:line="360" w:lineRule="auto"/>
                    <w:rPr>
                      <w:color w:val="000000"/>
                      <w:kern w:val="0"/>
                      <w:szCs w:val="21"/>
                    </w:rPr>
                  </w:pPr>
                  <w:r>
                    <w:rPr>
                      <w:color w:val="000000"/>
                      <w:kern w:val="0"/>
                      <w:szCs w:val="21"/>
                    </w:rPr>
                    <w:t>250~280MV</w:t>
                  </w:r>
                </w:p>
              </w:tc>
              <w:tc>
                <w:tcPr>
                  <w:tcW w:w="921" w:type="dxa"/>
                  <w:vAlign w:val="center"/>
                </w:tcPr>
                <w:p w14:paraId="0AD0517A" w14:textId="77777777" w:rsidR="00315D99" w:rsidRDefault="008D37D5">
                  <w:pPr>
                    <w:spacing w:line="360" w:lineRule="auto"/>
                    <w:rPr>
                      <w:kern w:val="0"/>
                      <w:szCs w:val="21"/>
                    </w:rPr>
                  </w:pPr>
                  <w:r>
                    <w:rPr>
                      <w:kern w:val="0"/>
                      <w:szCs w:val="21"/>
                    </w:rPr>
                    <w:t>＜</w:t>
                  </w:r>
                  <w:r>
                    <w:rPr>
                      <w:kern w:val="0"/>
                      <w:szCs w:val="21"/>
                    </w:rPr>
                    <w:t>0.5NTU</w:t>
                  </w:r>
                </w:p>
              </w:tc>
            </w:tr>
          </w:tbl>
          <w:p w14:paraId="453980BB" w14:textId="77777777" w:rsidR="00315D99" w:rsidRDefault="008D37D5">
            <w:pPr>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）污水处理厂依托性分析</w:t>
            </w:r>
          </w:p>
          <w:p w14:paraId="4A0C6EC2" w14:textId="24C36777" w:rsidR="00315D99" w:rsidRDefault="008D37D5">
            <w:pPr>
              <w:spacing w:line="360" w:lineRule="auto"/>
              <w:ind w:firstLineChars="200" w:firstLine="480"/>
              <w:rPr>
                <w:color w:val="000000"/>
                <w:kern w:val="0"/>
                <w:sz w:val="24"/>
                <w:shd w:val="clear" w:color="auto" w:fill="FFFFFF"/>
              </w:rPr>
            </w:pPr>
            <w:r>
              <w:rPr>
                <w:rFonts w:hint="eastAsia"/>
                <w:color w:val="000000"/>
                <w:kern w:val="0"/>
                <w:sz w:val="24"/>
                <w:shd w:val="clear" w:color="auto" w:fill="FFFFFF"/>
              </w:rPr>
              <w:t>本项目所在区域这个区域属于目前属于西安市第六污水处理厂收水范围，处理规模为</w:t>
            </w:r>
            <w:r>
              <w:rPr>
                <w:rFonts w:hint="eastAsia"/>
                <w:color w:val="000000"/>
                <w:kern w:val="0"/>
                <w:sz w:val="24"/>
                <w:shd w:val="clear" w:color="auto" w:fill="FFFFFF"/>
              </w:rPr>
              <w:t>2</w:t>
            </w:r>
            <w:r>
              <w:rPr>
                <w:color w:val="000000"/>
                <w:kern w:val="0"/>
                <w:sz w:val="24"/>
                <w:shd w:val="clear" w:color="auto" w:fill="FFFFFF"/>
              </w:rPr>
              <w:t>0</w:t>
            </w:r>
            <w:r>
              <w:rPr>
                <w:rFonts w:hint="eastAsia"/>
                <w:color w:val="000000"/>
                <w:kern w:val="0"/>
                <w:sz w:val="24"/>
                <w:shd w:val="clear" w:color="auto" w:fill="FFFFFF"/>
              </w:rPr>
              <w:t>×</w:t>
            </w:r>
            <w:r>
              <w:rPr>
                <w:color w:val="000000"/>
                <w:kern w:val="0"/>
                <w:sz w:val="24"/>
                <w:shd w:val="clear" w:color="auto" w:fill="FFFFFF"/>
              </w:rPr>
              <w:t>10</w:t>
            </w:r>
            <w:r>
              <w:rPr>
                <w:color w:val="000000"/>
                <w:kern w:val="0"/>
                <w:sz w:val="24"/>
                <w:shd w:val="clear" w:color="auto" w:fill="FFFFFF"/>
                <w:vertAlign w:val="superscript"/>
              </w:rPr>
              <w:t>4</w:t>
            </w:r>
            <w:r>
              <w:rPr>
                <w:color w:val="000000"/>
                <w:kern w:val="0"/>
                <w:sz w:val="24"/>
                <w:shd w:val="clear" w:color="auto" w:fill="FFFFFF"/>
              </w:rPr>
              <w:t>m</w:t>
            </w:r>
            <w:r>
              <w:rPr>
                <w:color w:val="000000"/>
                <w:kern w:val="0"/>
                <w:sz w:val="24"/>
                <w:shd w:val="clear" w:color="auto" w:fill="FFFFFF"/>
                <w:vertAlign w:val="superscript"/>
              </w:rPr>
              <w:t>3</w:t>
            </w:r>
            <w:r>
              <w:rPr>
                <w:color w:val="000000"/>
                <w:kern w:val="0"/>
                <w:sz w:val="24"/>
                <w:shd w:val="clear" w:color="auto" w:fill="FFFFFF"/>
              </w:rPr>
              <w:t>/d</w:t>
            </w:r>
            <w:r>
              <w:rPr>
                <w:rFonts w:hint="eastAsia"/>
                <w:color w:val="000000"/>
                <w:kern w:val="0"/>
                <w:sz w:val="24"/>
                <w:shd w:val="clear" w:color="auto" w:fill="FFFFFF"/>
              </w:rPr>
              <w:t>，采用</w:t>
            </w:r>
            <w:r>
              <w:rPr>
                <w:rFonts w:hint="eastAsia"/>
                <w:color w:val="000000"/>
                <w:kern w:val="0"/>
                <w:sz w:val="24"/>
                <w:shd w:val="clear" w:color="auto" w:fill="FFFFFF"/>
              </w:rPr>
              <w:t>A</w:t>
            </w:r>
            <w:r>
              <w:rPr>
                <w:color w:val="000000"/>
                <w:kern w:val="0"/>
                <w:sz w:val="24"/>
                <w:shd w:val="clear" w:color="auto" w:fill="FFFFFF"/>
                <w:vertAlign w:val="superscript"/>
              </w:rPr>
              <w:t>2</w:t>
            </w:r>
            <w:r>
              <w:rPr>
                <w:color w:val="000000"/>
                <w:kern w:val="0"/>
                <w:sz w:val="24"/>
                <w:shd w:val="clear" w:color="auto" w:fill="FFFFFF"/>
              </w:rPr>
              <w:t>/O</w:t>
            </w:r>
            <w:r>
              <w:rPr>
                <w:rFonts w:hint="eastAsia"/>
                <w:color w:val="000000"/>
                <w:kern w:val="0"/>
                <w:sz w:val="24"/>
                <w:shd w:val="clear" w:color="auto" w:fill="FFFFFF"/>
              </w:rPr>
              <w:t>工艺处理废水，根据调查，该污水处理厂一般</w:t>
            </w:r>
            <w:proofErr w:type="gramStart"/>
            <w:r>
              <w:rPr>
                <w:rFonts w:hint="eastAsia"/>
                <w:color w:val="000000"/>
                <w:kern w:val="0"/>
                <w:sz w:val="24"/>
                <w:shd w:val="clear" w:color="auto" w:fill="FFFFFF"/>
              </w:rPr>
              <w:t>运行负核为</w:t>
            </w:r>
            <w:proofErr w:type="gramEnd"/>
            <w:r>
              <w:rPr>
                <w:rFonts w:hint="eastAsia"/>
                <w:color w:val="000000"/>
                <w:kern w:val="0"/>
                <w:sz w:val="24"/>
                <w:shd w:val="clear" w:color="auto" w:fill="FFFFFF"/>
              </w:rPr>
              <w:t>17~18</w:t>
            </w:r>
            <w:r>
              <w:rPr>
                <w:color w:val="000000"/>
                <w:kern w:val="0"/>
                <w:sz w:val="24"/>
                <w:shd w:val="clear" w:color="auto" w:fill="FFFFFF"/>
                <w:vertAlign w:val="superscript"/>
              </w:rPr>
              <w:t>4</w:t>
            </w:r>
            <w:r>
              <w:rPr>
                <w:color w:val="000000"/>
                <w:kern w:val="0"/>
                <w:sz w:val="24"/>
                <w:shd w:val="clear" w:color="auto" w:fill="FFFFFF"/>
              </w:rPr>
              <w:t>m</w:t>
            </w:r>
            <w:r>
              <w:rPr>
                <w:color w:val="000000"/>
                <w:kern w:val="0"/>
                <w:sz w:val="24"/>
                <w:shd w:val="clear" w:color="auto" w:fill="FFFFFF"/>
                <w:vertAlign w:val="superscript"/>
              </w:rPr>
              <w:t>3</w:t>
            </w:r>
            <w:r>
              <w:rPr>
                <w:color w:val="000000"/>
                <w:kern w:val="0"/>
                <w:sz w:val="24"/>
                <w:shd w:val="clear" w:color="auto" w:fill="FFFFFF"/>
              </w:rPr>
              <w:t>/d</w:t>
            </w:r>
            <w:r>
              <w:rPr>
                <w:rFonts w:hint="eastAsia"/>
                <w:color w:val="000000"/>
                <w:kern w:val="0"/>
                <w:sz w:val="24"/>
                <w:shd w:val="clear" w:color="auto" w:fill="FFFFFF"/>
              </w:rPr>
              <w:t>，考虑到污水厂在用水高峰段及雨季存在污水溢流问题，</w:t>
            </w:r>
            <w:r>
              <w:rPr>
                <w:rFonts w:hint="eastAsia"/>
                <w:color w:val="000000"/>
                <w:kern w:val="0"/>
                <w:sz w:val="24"/>
                <w:shd w:val="clear" w:color="auto" w:fill="FFFFFF"/>
              </w:rPr>
              <w:t>2</w:t>
            </w:r>
            <w:r>
              <w:rPr>
                <w:color w:val="000000"/>
                <w:kern w:val="0"/>
                <w:sz w:val="24"/>
                <w:shd w:val="clear" w:color="auto" w:fill="FFFFFF"/>
              </w:rPr>
              <w:t>020</w:t>
            </w:r>
            <w:r>
              <w:rPr>
                <w:rFonts w:hint="eastAsia"/>
                <w:color w:val="000000"/>
                <w:kern w:val="0"/>
                <w:sz w:val="24"/>
                <w:shd w:val="clear" w:color="auto" w:fill="FFFFFF"/>
              </w:rPr>
              <w:t>年已配套建设了</w:t>
            </w:r>
            <w:r>
              <w:rPr>
                <w:rFonts w:hint="eastAsia"/>
                <w:color w:val="000000"/>
                <w:kern w:val="0"/>
                <w:sz w:val="24"/>
                <w:shd w:val="clear" w:color="auto" w:fill="FFFFFF"/>
              </w:rPr>
              <w:t>2</w:t>
            </w:r>
            <w:r>
              <w:rPr>
                <w:rFonts w:hint="eastAsia"/>
                <w:color w:val="000000"/>
                <w:kern w:val="0"/>
                <w:sz w:val="24"/>
                <w:shd w:val="clear" w:color="auto" w:fill="FFFFFF"/>
              </w:rPr>
              <w:t>万吨的调蓄池并已投运运行；本项目废水量少，满足该污水处理厂收水要求</w:t>
            </w:r>
            <w:r w:rsidR="00E47C4D">
              <w:rPr>
                <w:rFonts w:hint="eastAsia"/>
                <w:color w:val="000000"/>
                <w:kern w:val="0"/>
                <w:sz w:val="24"/>
                <w:shd w:val="clear" w:color="auto" w:fill="FFFFFF"/>
              </w:rPr>
              <w:t>。</w:t>
            </w:r>
          </w:p>
          <w:p w14:paraId="15FDA778" w14:textId="77777777" w:rsidR="00315D99" w:rsidRDefault="008D37D5">
            <w:pPr>
              <w:spacing w:line="360" w:lineRule="auto"/>
              <w:ind w:firstLineChars="200" w:firstLine="480"/>
              <w:rPr>
                <w:color w:val="000000"/>
                <w:kern w:val="0"/>
                <w:sz w:val="24"/>
                <w:shd w:val="clear" w:color="auto" w:fill="FFFFFF"/>
              </w:rPr>
            </w:pPr>
            <w:r>
              <w:rPr>
                <w:rFonts w:hint="eastAsia"/>
                <w:color w:val="000000"/>
                <w:kern w:val="0"/>
                <w:sz w:val="24"/>
                <w:shd w:val="clear" w:color="auto" w:fill="FFFFFF"/>
              </w:rPr>
              <w:t>根据《西咸新区沣东新城镐京片区控制性详细规划》要求，后期本项目污水会排入</w:t>
            </w:r>
            <w:proofErr w:type="gramStart"/>
            <w:r>
              <w:rPr>
                <w:rFonts w:hint="eastAsia"/>
                <w:color w:val="000000"/>
                <w:kern w:val="0"/>
                <w:sz w:val="24"/>
                <w:shd w:val="clear" w:color="auto" w:fill="FFFFFF"/>
              </w:rPr>
              <w:t>沣</w:t>
            </w:r>
            <w:proofErr w:type="gramEnd"/>
            <w:r>
              <w:rPr>
                <w:rFonts w:hint="eastAsia"/>
                <w:color w:val="000000"/>
                <w:kern w:val="0"/>
                <w:sz w:val="24"/>
                <w:shd w:val="clear" w:color="auto" w:fill="FFFFFF"/>
              </w:rPr>
              <w:t>东南污水处理厂，该污水处理厂</w:t>
            </w:r>
            <w:proofErr w:type="gramStart"/>
            <w:r>
              <w:rPr>
                <w:rFonts w:hint="eastAsia"/>
                <w:color w:val="000000"/>
                <w:kern w:val="0"/>
                <w:sz w:val="24"/>
                <w:shd w:val="clear" w:color="auto" w:fill="FFFFFF"/>
              </w:rPr>
              <w:t>位于科统四路</w:t>
            </w:r>
            <w:proofErr w:type="gramEnd"/>
            <w:r>
              <w:rPr>
                <w:rFonts w:hint="eastAsia"/>
                <w:color w:val="000000"/>
                <w:kern w:val="0"/>
                <w:sz w:val="24"/>
                <w:shd w:val="clear" w:color="auto" w:fill="FFFFFF"/>
              </w:rPr>
              <w:t>以南、</w:t>
            </w:r>
            <w:proofErr w:type="gramStart"/>
            <w:r>
              <w:rPr>
                <w:rFonts w:hint="eastAsia"/>
                <w:color w:val="000000"/>
                <w:kern w:val="0"/>
                <w:sz w:val="24"/>
                <w:shd w:val="clear" w:color="auto" w:fill="FFFFFF"/>
              </w:rPr>
              <w:t>科统三路</w:t>
            </w:r>
            <w:proofErr w:type="gramEnd"/>
            <w:r>
              <w:rPr>
                <w:rFonts w:hint="eastAsia"/>
                <w:color w:val="000000"/>
                <w:kern w:val="0"/>
                <w:sz w:val="24"/>
                <w:shd w:val="clear" w:color="auto" w:fill="FFFFFF"/>
              </w:rPr>
              <w:t>以北、</w:t>
            </w:r>
            <w:proofErr w:type="gramStart"/>
            <w:r>
              <w:rPr>
                <w:rFonts w:hint="eastAsia"/>
                <w:color w:val="000000"/>
                <w:kern w:val="0"/>
                <w:sz w:val="24"/>
                <w:shd w:val="clear" w:color="auto" w:fill="FFFFFF"/>
              </w:rPr>
              <w:t>沣</w:t>
            </w:r>
            <w:proofErr w:type="gramEnd"/>
            <w:r>
              <w:rPr>
                <w:rFonts w:hint="eastAsia"/>
                <w:color w:val="000000"/>
                <w:kern w:val="0"/>
                <w:sz w:val="24"/>
                <w:shd w:val="clear" w:color="auto" w:fill="FFFFFF"/>
              </w:rPr>
              <w:t>河东路以东，服务范围：</w:t>
            </w:r>
            <w:proofErr w:type="gramStart"/>
            <w:r>
              <w:rPr>
                <w:rFonts w:hint="eastAsia"/>
                <w:color w:val="000000"/>
                <w:kern w:val="0"/>
                <w:sz w:val="24"/>
                <w:shd w:val="clear" w:color="auto" w:fill="FFFFFF"/>
              </w:rPr>
              <w:t>沣</w:t>
            </w:r>
            <w:proofErr w:type="gramEnd"/>
            <w:r>
              <w:rPr>
                <w:rFonts w:hint="eastAsia"/>
                <w:color w:val="000000"/>
                <w:kern w:val="0"/>
                <w:sz w:val="24"/>
                <w:shd w:val="clear" w:color="auto" w:fill="FFFFFF"/>
              </w:rPr>
              <w:t>河以东，绕城高速以西，南至昆明湖，北至科源东路，采用较为先进的污水处理工艺生物反应池</w:t>
            </w:r>
            <w:r>
              <w:rPr>
                <w:rFonts w:hint="eastAsia"/>
                <w:color w:val="000000"/>
                <w:kern w:val="0"/>
                <w:sz w:val="24"/>
                <w:shd w:val="clear" w:color="auto" w:fill="FFFFFF"/>
              </w:rPr>
              <w:t>+</w:t>
            </w:r>
            <w:proofErr w:type="gramStart"/>
            <w:r>
              <w:rPr>
                <w:rFonts w:hint="eastAsia"/>
                <w:color w:val="000000"/>
                <w:kern w:val="0"/>
                <w:sz w:val="24"/>
                <w:shd w:val="clear" w:color="auto" w:fill="FFFFFF"/>
              </w:rPr>
              <w:t>终沉池</w:t>
            </w:r>
            <w:proofErr w:type="gramEnd"/>
            <w:r>
              <w:rPr>
                <w:rFonts w:hint="eastAsia"/>
                <w:color w:val="000000"/>
                <w:kern w:val="0"/>
                <w:sz w:val="24"/>
                <w:shd w:val="clear" w:color="auto" w:fill="FFFFFF"/>
              </w:rPr>
              <w:t>+</w:t>
            </w:r>
            <w:r>
              <w:rPr>
                <w:rFonts w:hint="eastAsia"/>
                <w:color w:val="000000"/>
                <w:kern w:val="0"/>
                <w:sz w:val="24"/>
                <w:shd w:val="clear" w:color="auto" w:fill="FFFFFF"/>
              </w:rPr>
              <w:t>纤维转盘滤池，其设计规模为</w:t>
            </w:r>
            <w:r>
              <w:rPr>
                <w:rFonts w:hint="eastAsia"/>
                <w:color w:val="000000"/>
                <w:kern w:val="0"/>
                <w:sz w:val="24"/>
                <w:shd w:val="clear" w:color="auto" w:fill="FFFFFF"/>
              </w:rPr>
              <w:t>20</w:t>
            </w:r>
            <w:r>
              <w:rPr>
                <w:rFonts w:hint="eastAsia"/>
                <w:color w:val="000000"/>
                <w:kern w:val="0"/>
                <w:sz w:val="24"/>
                <w:shd w:val="clear" w:color="auto" w:fill="FFFFFF"/>
              </w:rPr>
              <w:t>万立方米</w:t>
            </w:r>
            <w:r>
              <w:rPr>
                <w:rFonts w:hint="eastAsia"/>
                <w:color w:val="000000"/>
                <w:kern w:val="0"/>
                <w:sz w:val="24"/>
                <w:shd w:val="clear" w:color="auto" w:fill="FFFFFF"/>
              </w:rPr>
              <w:t>/</w:t>
            </w:r>
            <w:r>
              <w:rPr>
                <w:rFonts w:hint="eastAsia"/>
                <w:color w:val="000000"/>
                <w:kern w:val="0"/>
                <w:sz w:val="24"/>
                <w:shd w:val="clear" w:color="auto" w:fill="FFFFFF"/>
              </w:rPr>
              <w:t>日，先期日处理规模达到</w:t>
            </w:r>
            <w:r>
              <w:rPr>
                <w:rFonts w:hint="eastAsia"/>
                <w:color w:val="000000"/>
                <w:kern w:val="0"/>
                <w:sz w:val="24"/>
                <w:shd w:val="clear" w:color="auto" w:fill="FFFFFF"/>
              </w:rPr>
              <w:t>4</w:t>
            </w:r>
            <w:r>
              <w:rPr>
                <w:rFonts w:hint="eastAsia"/>
                <w:color w:val="000000"/>
                <w:kern w:val="0"/>
                <w:sz w:val="24"/>
                <w:shd w:val="clear" w:color="auto" w:fill="FFFFFF"/>
              </w:rPr>
              <w:t>万立方米</w:t>
            </w:r>
            <w:r>
              <w:rPr>
                <w:rFonts w:hint="eastAsia"/>
                <w:color w:val="000000"/>
                <w:kern w:val="0"/>
                <w:sz w:val="24"/>
                <w:shd w:val="clear" w:color="auto" w:fill="FFFFFF"/>
              </w:rPr>
              <w:t>/</w:t>
            </w:r>
            <w:r>
              <w:rPr>
                <w:rFonts w:hint="eastAsia"/>
                <w:color w:val="000000"/>
                <w:kern w:val="0"/>
                <w:sz w:val="24"/>
                <w:shd w:val="clear" w:color="auto" w:fill="FFFFFF"/>
              </w:rPr>
              <w:t>日。根据调查，</w:t>
            </w:r>
            <w:proofErr w:type="gramStart"/>
            <w:r>
              <w:rPr>
                <w:rFonts w:hint="eastAsia"/>
                <w:color w:val="000000"/>
                <w:kern w:val="0"/>
                <w:sz w:val="24"/>
                <w:shd w:val="clear" w:color="auto" w:fill="FFFFFF"/>
              </w:rPr>
              <w:t>沣</w:t>
            </w:r>
            <w:proofErr w:type="gramEnd"/>
            <w:r>
              <w:rPr>
                <w:rFonts w:hint="eastAsia"/>
                <w:color w:val="000000"/>
                <w:kern w:val="0"/>
                <w:sz w:val="24"/>
                <w:shd w:val="clear" w:color="auto" w:fill="FFFFFF"/>
              </w:rPr>
              <w:t>东南污水处理厂已经建成，目前尚未投运，待投运后本项目污水进入</w:t>
            </w:r>
            <w:proofErr w:type="gramStart"/>
            <w:r>
              <w:rPr>
                <w:rFonts w:hint="eastAsia"/>
                <w:color w:val="000000"/>
                <w:kern w:val="0"/>
                <w:sz w:val="24"/>
                <w:shd w:val="clear" w:color="auto" w:fill="FFFFFF"/>
              </w:rPr>
              <w:t>沣</w:t>
            </w:r>
            <w:proofErr w:type="gramEnd"/>
            <w:r>
              <w:rPr>
                <w:rFonts w:hint="eastAsia"/>
                <w:color w:val="000000"/>
                <w:kern w:val="0"/>
                <w:sz w:val="24"/>
                <w:shd w:val="clear" w:color="auto" w:fill="FFFFFF"/>
              </w:rPr>
              <w:t>东南污水处理厂。</w:t>
            </w:r>
          </w:p>
          <w:p w14:paraId="3F0E7305" w14:textId="77777777" w:rsidR="00315D99" w:rsidRDefault="008D37D5">
            <w:pPr>
              <w:ind w:firstLineChars="200" w:firstLine="482"/>
              <w:rPr>
                <w:b/>
                <w:bCs/>
                <w:sz w:val="24"/>
              </w:rPr>
            </w:pPr>
            <w:r>
              <w:rPr>
                <w:rFonts w:hint="eastAsia"/>
                <w:b/>
                <w:bCs/>
                <w:sz w:val="24"/>
              </w:rPr>
              <w:t>3</w:t>
            </w:r>
            <w:r>
              <w:rPr>
                <w:rFonts w:hint="eastAsia"/>
                <w:b/>
                <w:bCs/>
                <w:sz w:val="24"/>
              </w:rPr>
              <w:t>、噪声</w:t>
            </w:r>
          </w:p>
          <w:p w14:paraId="285F6B26" w14:textId="77777777" w:rsidR="00315D99" w:rsidRDefault="008D37D5">
            <w:pPr>
              <w:pStyle w:val="00"/>
              <w:spacing w:line="360" w:lineRule="auto"/>
              <w:ind w:leftChars="0" w:left="0" w:rightChars="0" w:right="0" w:firstLine="560"/>
              <w:contextualSpacing/>
              <w:rPr>
                <w:color w:val="000000" w:themeColor="text1"/>
                <w:kern w:val="2"/>
                <w:sz w:val="24"/>
              </w:rPr>
            </w:pPr>
            <w:r>
              <w:rPr>
                <w:color w:val="000000" w:themeColor="text1"/>
                <w:kern w:val="2"/>
                <w:sz w:val="24"/>
              </w:rPr>
              <w:t>本项目营运期噪声主要为社会生活噪声、辅助设备运行噪声等。社会生活噪声包括人员活动喧哗噪声；辅助设备噪声包括各类水泵</w:t>
            </w:r>
            <w:r>
              <w:rPr>
                <w:rFonts w:hint="eastAsia"/>
                <w:color w:val="000000" w:themeColor="text1"/>
                <w:kern w:val="2"/>
                <w:sz w:val="24"/>
              </w:rPr>
              <w:t>、锅炉</w:t>
            </w:r>
            <w:r>
              <w:rPr>
                <w:color w:val="000000" w:themeColor="text1"/>
                <w:kern w:val="2"/>
                <w:sz w:val="24"/>
              </w:rPr>
              <w:t>以及风机等的运转噪声。主要</w:t>
            </w:r>
            <w:proofErr w:type="gramStart"/>
            <w:r>
              <w:rPr>
                <w:color w:val="000000" w:themeColor="text1"/>
                <w:kern w:val="2"/>
                <w:sz w:val="24"/>
              </w:rPr>
              <w:t>噪声源见下表</w:t>
            </w:r>
            <w:proofErr w:type="gramEnd"/>
            <w:r>
              <w:rPr>
                <w:color w:val="000000" w:themeColor="text1"/>
                <w:kern w:val="2"/>
                <w:sz w:val="24"/>
              </w:rPr>
              <w:t>。</w:t>
            </w:r>
          </w:p>
          <w:p w14:paraId="6F9E4C98" w14:textId="77777777" w:rsidR="00315D99" w:rsidRDefault="008D37D5">
            <w:pPr>
              <w:jc w:val="center"/>
              <w:rPr>
                <w:rFonts w:ascii="宋体" w:hAnsi="宋体"/>
                <w:b/>
                <w:bCs/>
                <w:kern w:val="0"/>
                <w:sz w:val="24"/>
              </w:rPr>
            </w:pPr>
            <w:r>
              <w:rPr>
                <w:rFonts w:ascii="宋体" w:hAnsi="宋体" w:hint="eastAsia"/>
                <w:b/>
                <w:bCs/>
                <w:kern w:val="0"/>
                <w:sz w:val="24"/>
              </w:rPr>
              <w:t>表</w:t>
            </w:r>
            <w:r>
              <w:rPr>
                <w:rFonts w:ascii="宋体" w:hAnsi="宋体"/>
                <w:b/>
                <w:bCs/>
                <w:kern w:val="0"/>
                <w:sz w:val="24"/>
              </w:rPr>
              <w:t>4</w:t>
            </w:r>
            <w:r>
              <w:rPr>
                <w:rFonts w:ascii="宋体" w:hAnsi="宋体" w:hint="eastAsia"/>
                <w:b/>
                <w:bCs/>
                <w:kern w:val="0"/>
                <w:sz w:val="24"/>
              </w:rPr>
              <w:t>-</w:t>
            </w:r>
            <w:r>
              <w:rPr>
                <w:rFonts w:ascii="宋体" w:hAnsi="宋体"/>
                <w:b/>
                <w:bCs/>
                <w:kern w:val="0"/>
                <w:sz w:val="24"/>
              </w:rPr>
              <w:t xml:space="preserve">9   </w:t>
            </w:r>
            <w:r>
              <w:rPr>
                <w:rFonts w:ascii="宋体" w:hAnsi="宋体" w:hint="eastAsia"/>
                <w:b/>
                <w:bCs/>
                <w:kern w:val="0"/>
                <w:sz w:val="24"/>
              </w:rPr>
              <w:t>项目噪声源平均源强</w:t>
            </w:r>
          </w:p>
          <w:p w14:paraId="26ED617A" w14:textId="77777777" w:rsidR="00315D99" w:rsidRDefault="00315D99">
            <w:pPr>
              <w:rPr>
                <w:kern w:val="0"/>
                <w:sz w:val="24"/>
              </w:rPr>
            </w:pPr>
          </w:p>
          <w:tbl>
            <w:tblPr>
              <w:tblStyle w:val="a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
              <w:gridCol w:w="1471"/>
              <w:gridCol w:w="933"/>
              <w:gridCol w:w="1518"/>
              <w:gridCol w:w="1979"/>
              <w:gridCol w:w="1499"/>
            </w:tblGrid>
            <w:tr w:rsidR="00315D99" w14:paraId="2A94D96C" w14:textId="77777777" w:rsidTr="003D485F">
              <w:tc>
                <w:tcPr>
                  <w:tcW w:w="573" w:type="pct"/>
                  <w:vAlign w:val="center"/>
                </w:tcPr>
                <w:p w14:paraId="7BC13B57" w14:textId="77777777" w:rsidR="00315D99" w:rsidRDefault="008D37D5">
                  <w:pPr>
                    <w:spacing w:line="360" w:lineRule="auto"/>
                    <w:jc w:val="center"/>
                    <w:rPr>
                      <w:kern w:val="0"/>
                      <w:szCs w:val="21"/>
                    </w:rPr>
                  </w:pPr>
                  <w:r>
                    <w:rPr>
                      <w:rFonts w:hint="eastAsia"/>
                      <w:kern w:val="0"/>
                      <w:szCs w:val="21"/>
                    </w:rPr>
                    <w:t>区域</w:t>
                  </w:r>
                </w:p>
              </w:tc>
              <w:tc>
                <w:tcPr>
                  <w:tcW w:w="880" w:type="pct"/>
                  <w:vAlign w:val="center"/>
                </w:tcPr>
                <w:p w14:paraId="3F0E7762" w14:textId="77777777" w:rsidR="00315D99" w:rsidRDefault="008D37D5">
                  <w:pPr>
                    <w:spacing w:line="360" w:lineRule="auto"/>
                    <w:jc w:val="center"/>
                    <w:rPr>
                      <w:kern w:val="0"/>
                      <w:szCs w:val="21"/>
                    </w:rPr>
                  </w:pPr>
                  <w:r>
                    <w:rPr>
                      <w:kern w:val="0"/>
                      <w:szCs w:val="21"/>
                    </w:rPr>
                    <w:t>设备名称</w:t>
                  </w:r>
                </w:p>
              </w:tc>
              <w:tc>
                <w:tcPr>
                  <w:tcW w:w="558" w:type="pct"/>
                  <w:vAlign w:val="center"/>
                </w:tcPr>
                <w:p w14:paraId="2906D154" w14:textId="77777777" w:rsidR="00315D99" w:rsidRDefault="008D37D5">
                  <w:pPr>
                    <w:spacing w:line="360" w:lineRule="auto"/>
                    <w:jc w:val="center"/>
                    <w:rPr>
                      <w:kern w:val="0"/>
                      <w:szCs w:val="21"/>
                    </w:rPr>
                  </w:pPr>
                  <w:r>
                    <w:rPr>
                      <w:rFonts w:hint="eastAsia"/>
                      <w:kern w:val="0"/>
                      <w:szCs w:val="21"/>
                    </w:rPr>
                    <w:t>数量</w:t>
                  </w:r>
                </w:p>
              </w:tc>
              <w:tc>
                <w:tcPr>
                  <w:tcW w:w="908" w:type="pct"/>
                  <w:vAlign w:val="center"/>
                </w:tcPr>
                <w:p w14:paraId="05995E7C" w14:textId="77777777" w:rsidR="00315D99" w:rsidRDefault="008D37D5">
                  <w:pPr>
                    <w:spacing w:line="360" w:lineRule="auto"/>
                    <w:jc w:val="center"/>
                    <w:rPr>
                      <w:kern w:val="0"/>
                      <w:szCs w:val="21"/>
                    </w:rPr>
                  </w:pPr>
                  <w:r>
                    <w:rPr>
                      <w:kern w:val="0"/>
                      <w:szCs w:val="21"/>
                    </w:rPr>
                    <w:t>等效声级</w:t>
                  </w:r>
                  <w:r>
                    <w:rPr>
                      <w:kern w:val="0"/>
                      <w:szCs w:val="21"/>
                    </w:rPr>
                    <w:t>dB</w:t>
                  </w:r>
                  <w:r>
                    <w:rPr>
                      <w:kern w:val="0"/>
                      <w:szCs w:val="21"/>
                    </w:rPr>
                    <w:t>（</w:t>
                  </w:r>
                  <w:r>
                    <w:rPr>
                      <w:kern w:val="0"/>
                      <w:szCs w:val="21"/>
                    </w:rPr>
                    <w:t>A</w:t>
                  </w:r>
                  <w:r>
                    <w:rPr>
                      <w:kern w:val="0"/>
                      <w:szCs w:val="21"/>
                    </w:rPr>
                    <w:t>）</w:t>
                  </w:r>
                </w:p>
              </w:tc>
              <w:tc>
                <w:tcPr>
                  <w:tcW w:w="1184" w:type="pct"/>
                  <w:vAlign w:val="center"/>
                </w:tcPr>
                <w:p w14:paraId="67CA5BCA" w14:textId="77777777" w:rsidR="00315D99" w:rsidRDefault="008D37D5">
                  <w:pPr>
                    <w:spacing w:line="360" w:lineRule="auto"/>
                    <w:jc w:val="center"/>
                    <w:rPr>
                      <w:kern w:val="0"/>
                      <w:szCs w:val="21"/>
                    </w:rPr>
                  </w:pPr>
                  <w:r>
                    <w:rPr>
                      <w:kern w:val="0"/>
                      <w:szCs w:val="21"/>
                    </w:rPr>
                    <w:t>治理措施</w:t>
                  </w:r>
                </w:p>
              </w:tc>
              <w:tc>
                <w:tcPr>
                  <w:tcW w:w="897" w:type="pct"/>
                  <w:vAlign w:val="center"/>
                </w:tcPr>
                <w:p w14:paraId="59303CAF" w14:textId="77777777" w:rsidR="00315D99" w:rsidRDefault="008D37D5">
                  <w:pPr>
                    <w:spacing w:line="360" w:lineRule="auto"/>
                    <w:jc w:val="center"/>
                    <w:rPr>
                      <w:kern w:val="0"/>
                      <w:szCs w:val="21"/>
                    </w:rPr>
                  </w:pPr>
                  <w:r>
                    <w:rPr>
                      <w:rFonts w:hint="eastAsia"/>
                      <w:kern w:val="0"/>
                      <w:szCs w:val="21"/>
                    </w:rPr>
                    <w:t>处理后声级</w:t>
                  </w:r>
                  <w:r>
                    <w:rPr>
                      <w:kern w:val="0"/>
                      <w:szCs w:val="21"/>
                    </w:rPr>
                    <w:t>dB</w:t>
                  </w:r>
                  <w:r>
                    <w:rPr>
                      <w:kern w:val="0"/>
                      <w:szCs w:val="21"/>
                    </w:rPr>
                    <w:t>（</w:t>
                  </w:r>
                  <w:r>
                    <w:rPr>
                      <w:kern w:val="0"/>
                      <w:szCs w:val="21"/>
                    </w:rPr>
                    <w:t>A</w:t>
                  </w:r>
                  <w:r>
                    <w:rPr>
                      <w:kern w:val="0"/>
                      <w:szCs w:val="21"/>
                    </w:rPr>
                    <w:t>）</w:t>
                  </w:r>
                </w:p>
              </w:tc>
            </w:tr>
            <w:tr w:rsidR="00315D99" w14:paraId="03322D42" w14:textId="77777777" w:rsidTr="003D485F">
              <w:tc>
                <w:tcPr>
                  <w:tcW w:w="573" w:type="pct"/>
                  <w:vAlign w:val="center"/>
                </w:tcPr>
                <w:p w14:paraId="2B65C187" w14:textId="77777777" w:rsidR="00315D99" w:rsidRDefault="008D37D5">
                  <w:pPr>
                    <w:spacing w:line="360" w:lineRule="auto"/>
                    <w:jc w:val="center"/>
                    <w:rPr>
                      <w:kern w:val="0"/>
                      <w:szCs w:val="21"/>
                    </w:rPr>
                  </w:pPr>
                  <w:r>
                    <w:rPr>
                      <w:rFonts w:hint="eastAsia"/>
                      <w:kern w:val="0"/>
                      <w:szCs w:val="21"/>
                    </w:rPr>
                    <w:t>A</w:t>
                  </w:r>
                  <w:r>
                    <w:rPr>
                      <w:rFonts w:hint="eastAsia"/>
                      <w:kern w:val="0"/>
                      <w:szCs w:val="21"/>
                    </w:rPr>
                    <w:t>区</w:t>
                  </w:r>
                </w:p>
              </w:tc>
              <w:tc>
                <w:tcPr>
                  <w:tcW w:w="880" w:type="pct"/>
                  <w:vAlign w:val="center"/>
                </w:tcPr>
                <w:p w14:paraId="79BE21D8" w14:textId="77777777" w:rsidR="00315D99" w:rsidRDefault="008D37D5">
                  <w:pPr>
                    <w:spacing w:line="360" w:lineRule="auto"/>
                    <w:jc w:val="center"/>
                    <w:rPr>
                      <w:kern w:val="0"/>
                      <w:szCs w:val="21"/>
                    </w:rPr>
                  </w:pPr>
                  <w:r>
                    <w:rPr>
                      <w:rFonts w:hint="eastAsia"/>
                      <w:kern w:val="0"/>
                      <w:szCs w:val="21"/>
                    </w:rPr>
                    <w:t>锅炉</w:t>
                  </w:r>
                </w:p>
              </w:tc>
              <w:tc>
                <w:tcPr>
                  <w:tcW w:w="558" w:type="pct"/>
                  <w:vAlign w:val="center"/>
                </w:tcPr>
                <w:p w14:paraId="0E255874" w14:textId="77777777" w:rsidR="00315D99" w:rsidRDefault="008D37D5">
                  <w:pPr>
                    <w:spacing w:line="360" w:lineRule="auto"/>
                    <w:jc w:val="center"/>
                    <w:rPr>
                      <w:kern w:val="0"/>
                      <w:szCs w:val="21"/>
                    </w:rPr>
                  </w:pPr>
                  <w:r>
                    <w:rPr>
                      <w:kern w:val="0"/>
                      <w:szCs w:val="21"/>
                    </w:rPr>
                    <w:t>2</w:t>
                  </w:r>
                  <w:r>
                    <w:rPr>
                      <w:rFonts w:hint="eastAsia"/>
                      <w:kern w:val="0"/>
                      <w:szCs w:val="21"/>
                    </w:rPr>
                    <w:t>台</w:t>
                  </w:r>
                </w:p>
              </w:tc>
              <w:tc>
                <w:tcPr>
                  <w:tcW w:w="908" w:type="pct"/>
                  <w:vAlign w:val="center"/>
                </w:tcPr>
                <w:p w14:paraId="49BF0CB8" w14:textId="77777777" w:rsidR="00315D99" w:rsidRDefault="008D37D5">
                  <w:pPr>
                    <w:spacing w:line="360" w:lineRule="auto"/>
                    <w:jc w:val="center"/>
                    <w:rPr>
                      <w:kern w:val="0"/>
                      <w:szCs w:val="21"/>
                    </w:rPr>
                  </w:pPr>
                  <w:r>
                    <w:rPr>
                      <w:kern w:val="0"/>
                      <w:szCs w:val="21"/>
                    </w:rPr>
                    <w:t>80~90</w:t>
                  </w:r>
                </w:p>
              </w:tc>
              <w:tc>
                <w:tcPr>
                  <w:tcW w:w="1184" w:type="pct"/>
                  <w:vAlign w:val="center"/>
                </w:tcPr>
                <w:p w14:paraId="4157B99F" w14:textId="77777777" w:rsidR="00315D99" w:rsidRDefault="008D37D5">
                  <w:pPr>
                    <w:spacing w:line="360" w:lineRule="auto"/>
                    <w:jc w:val="center"/>
                    <w:rPr>
                      <w:kern w:val="0"/>
                      <w:szCs w:val="21"/>
                    </w:rPr>
                  </w:pPr>
                  <w:r>
                    <w:rPr>
                      <w:kern w:val="0"/>
                      <w:szCs w:val="21"/>
                    </w:rPr>
                    <w:t>建筑物隔声材料降噪</w:t>
                  </w:r>
                </w:p>
              </w:tc>
              <w:tc>
                <w:tcPr>
                  <w:tcW w:w="897" w:type="pct"/>
                  <w:vAlign w:val="center"/>
                </w:tcPr>
                <w:p w14:paraId="5D78ED3D" w14:textId="77777777" w:rsidR="00315D99" w:rsidRDefault="008D37D5">
                  <w:pPr>
                    <w:spacing w:line="360" w:lineRule="auto"/>
                    <w:jc w:val="center"/>
                    <w:rPr>
                      <w:kern w:val="0"/>
                      <w:szCs w:val="21"/>
                    </w:rPr>
                  </w:pPr>
                  <w:r>
                    <w:rPr>
                      <w:rFonts w:hint="eastAsia"/>
                      <w:kern w:val="0"/>
                      <w:szCs w:val="21"/>
                    </w:rPr>
                    <w:t>7</w:t>
                  </w:r>
                  <w:r>
                    <w:rPr>
                      <w:kern w:val="0"/>
                      <w:szCs w:val="21"/>
                    </w:rPr>
                    <w:t>0</w:t>
                  </w:r>
                </w:p>
              </w:tc>
            </w:tr>
            <w:tr w:rsidR="00315D99" w14:paraId="1A3CB4AB" w14:textId="77777777" w:rsidTr="003D485F">
              <w:tc>
                <w:tcPr>
                  <w:tcW w:w="573" w:type="pct"/>
                  <w:vMerge w:val="restart"/>
                  <w:vAlign w:val="center"/>
                </w:tcPr>
                <w:p w14:paraId="36FEE643" w14:textId="77777777" w:rsidR="00315D99" w:rsidRDefault="008D37D5">
                  <w:pPr>
                    <w:spacing w:line="360" w:lineRule="auto"/>
                    <w:jc w:val="center"/>
                    <w:rPr>
                      <w:kern w:val="0"/>
                      <w:szCs w:val="21"/>
                    </w:rPr>
                  </w:pPr>
                  <w:r>
                    <w:rPr>
                      <w:kern w:val="0"/>
                      <w:szCs w:val="21"/>
                    </w:rPr>
                    <w:t>B</w:t>
                  </w:r>
                  <w:r>
                    <w:rPr>
                      <w:rFonts w:hint="eastAsia"/>
                      <w:kern w:val="0"/>
                      <w:szCs w:val="21"/>
                    </w:rPr>
                    <w:t>区</w:t>
                  </w:r>
                </w:p>
              </w:tc>
              <w:tc>
                <w:tcPr>
                  <w:tcW w:w="880" w:type="pct"/>
                  <w:vAlign w:val="center"/>
                </w:tcPr>
                <w:p w14:paraId="6BD47567" w14:textId="77777777" w:rsidR="00315D99" w:rsidRDefault="008D37D5">
                  <w:pPr>
                    <w:spacing w:line="360" w:lineRule="auto"/>
                    <w:jc w:val="center"/>
                    <w:rPr>
                      <w:kern w:val="0"/>
                      <w:szCs w:val="21"/>
                    </w:rPr>
                  </w:pPr>
                  <w:r>
                    <w:rPr>
                      <w:rFonts w:hint="eastAsia"/>
                      <w:kern w:val="0"/>
                      <w:szCs w:val="21"/>
                    </w:rPr>
                    <w:t>锅炉</w:t>
                  </w:r>
                </w:p>
              </w:tc>
              <w:tc>
                <w:tcPr>
                  <w:tcW w:w="558" w:type="pct"/>
                  <w:vAlign w:val="center"/>
                </w:tcPr>
                <w:p w14:paraId="50A8D1D3" w14:textId="77777777" w:rsidR="00315D99" w:rsidRDefault="008D37D5">
                  <w:pPr>
                    <w:spacing w:line="360" w:lineRule="auto"/>
                    <w:jc w:val="center"/>
                    <w:rPr>
                      <w:kern w:val="0"/>
                      <w:szCs w:val="21"/>
                    </w:rPr>
                  </w:pPr>
                  <w:r>
                    <w:rPr>
                      <w:kern w:val="0"/>
                      <w:szCs w:val="21"/>
                    </w:rPr>
                    <w:t>2</w:t>
                  </w:r>
                  <w:r>
                    <w:rPr>
                      <w:rFonts w:hint="eastAsia"/>
                      <w:kern w:val="0"/>
                      <w:szCs w:val="21"/>
                    </w:rPr>
                    <w:t>台</w:t>
                  </w:r>
                </w:p>
              </w:tc>
              <w:tc>
                <w:tcPr>
                  <w:tcW w:w="908" w:type="pct"/>
                  <w:vAlign w:val="center"/>
                </w:tcPr>
                <w:p w14:paraId="77866A95" w14:textId="77777777" w:rsidR="00315D99" w:rsidRDefault="008D37D5">
                  <w:pPr>
                    <w:spacing w:line="360" w:lineRule="auto"/>
                    <w:jc w:val="center"/>
                    <w:rPr>
                      <w:kern w:val="0"/>
                      <w:szCs w:val="21"/>
                    </w:rPr>
                  </w:pPr>
                  <w:r>
                    <w:rPr>
                      <w:kern w:val="0"/>
                      <w:szCs w:val="21"/>
                    </w:rPr>
                    <w:t>80~90</w:t>
                  </w:r>
                </w:p>
              </w:tc>
              <w:tc>
                <w:tcPr>
                  <w:tcW w:w="1184" w:type="pct"/>
                  <w:vAlign w:val="center"/>
                </w:tcPr>
                <w:p w14:paraId="7AB3DBA6" w14:textId="77777777" w:rsidR="00315D99" w:rsidRDefault="008D37D5">
                  <w:pPr>
                    <w:spacing w:line="360" w:lineRule="auto"/>
                    <w:jc w:val="center"/>
                    <w:rPr>
                      <w:kern w:val="0"/>
                      <w:szCs w:val="21"/>
                    </w:rPr>
                  </w:pPr>
                  <w:r>
                    <w:rPr>
                      <w:kern w:val="0"/>
                      <w:szCs w:val="21"/>
                    </w:rPr>
                    <w:t>建筑物隔声材料降噪</w:t>
                  </w:r>
                </w:p>
              </w:tc>
              <w:tc>
                <w:tcPr>
                  <w:tcW w:w="897" w:type="pct"/>
                  <w:vAlign w:val="center"/>
                </w:tcPr>
                <w:p w14:paraId="60FE6384" w14:textId="77777777" w:rsidR="00315D99" w:rsidRDefault="008D37D5">
                  <w:pPr>
                    <w:spacing w:line="360" w:lineRule="auto"/>
                    <w:jc w:val="center"/>
                    <w:rPr>
                      <w:kern w:val="0"/>
                      <w:szCs w:val="21"/>
                    </w:rPr>
                  </w:pPr>
                  <w:r>
                    <w:rPr>
                      <w:rFonts w:hint="eastAsia"/>
                      <w:kern w:val="0"/>
                      <w:szCs w:val="21"/>
                    </w:rPr>
                    <w:t>7</w:t>
                  </w:r>
                  <w:r>
                    <w:rPr>
                      <w:kern w:val="0"/>
                      <w:szCs w:val="21"/>
                    </w:rPr>
                    <w:t>0</w:t>
                  </w:r>
                </w:p>
              </w:tc>
            </w:tr>
            <w:tr w:rsidR="00315D99" w14:paraId="1D9D0C59" w14:textId="77777777" w:rsidTr="003D485F">
              <w:tc>
                <w:tcPr>
                  <w:tcW w:w="573" w:type="pct"/>
                  <w:vMerge/>
                  <w:vAlign w:val="center"/>
                </w:tcPr>
                <w:p w14:paraId="25EBC550" w14:textId="77777777" w:rsidR="00315D99" w:rsidRDefault="00315D99">
                  <w:pPr>
                    <w:spacing w:line="360" w:lineRule="auto"/>
                    <w:jc w:val="center"/>
                    <w:rPr>
                      <w:kern w:val="0"/>
                      <w:szCs w:val="21"/>
                    </w:rPr>
                  </w:pPr>
                </w:p>
              </w:tc>
              <w:tc>
                <w:tcPr>
                  <w:tcW w:w="880" w:type="pct"/>
                  <w:vAlign w:val="center"/>
                </w:tcPr>
                <w:p w14:paraId="60FD4296" w14:textId="77777777" w:rsidR="00315D99" w:rsidRDefault="008D37D5">
                  <w:pPr>
                    <w:spacing w:line="360" w:lineRule="auto"/>
                    <w:jc w:val="center"/>
                    <w:rPr>
                      <w:kern w:val="0"/>
                      <w:szCs w:val="21"/>
                    </w:rPr>
                  </w:pPr>
                  <w:r>
                    <w:rPr>
                      <w:kern w:val="0"/>
                      <w:szCs w:val="21"/>
                    </w:rPr>
                    <w:t>社会生活</w:t>
                  </w:r>
                </w:p>
              </w:tc>
              <w:tc>
                <w:tcPr>
                  <w:tcW w:w="558" w:type="pct"/>
                  <w:vAlign w:val="center"/>
                </w:tcPr>
                <w:p w14:paraId="6EF05AFE" w14:textId="77777777" w:rsidR="00315D99" w:rsidRDefault="008D37D5">
                  <w:pPr>
                    <w:spacing w:line="360" w:lineRule="auto"/>
                    <w:jc w:val="center"/>
                    <w:rPr>
                      <w:kern w:val="0"/>
                      <w:szCs w:val="21"/>
                    </w:rPr>
                  </w:pPr>
                  <w:r>
                    <w:rPr>
                      <w:rFonts w:hint="eastAsia"/>
                      <w:kern w:val="0"/>
                      <w:szCs w:val="21"/>
                    </w:rPr>
                    <w:t>/</w:t>
                  </w:r>
                </w:p>
              </w:tc>
              <w:tc>
                <w:tcPr>
                  <w:tcW w:w="908" w:type="pct"/>
                  <w:vAlign w:val="center"/>
                </w:tcPr>
                <w:p w14:paraId="15DFAEB3" w14:textId="77777777" w:rsidR="00315D99" w:rsidRDefault="008D37D5">
                  <w:pPr>
                    <w:spacing w:line="360" w:lineRule="auto"/>
                    <w:jc w:val="center"/>
                    <w:rPr>
                      <w:kern w:val="0"/>
                      <w:szCs w:val="21"/>
                    </w:rPr>
                  </w:pPr>
                  <w:r>
                    <w:rPr>
                      <w:kern w:val="0"/>
                      <w:szCs w:val="21"/>
                    </w:rPr>
                    <w:t>65~75</w:t>
                  </w:r>
                </w:p>
              </w:tc>
              <w:tc>
                <w:tcPr>
                  <w:tcW w:w="1184" w:type="pct"/>
                  <w:vAlign w:val="center"/>
                </w:tcPr>
                <w:p w14:paraId="413DB636" w14:textId="77777777" w:rsidR="00315D99" w:rsidRDefault="008D37D5">
                  <w:pPr>
                    <w:spacing w:line="360" w:lineRule="auto"/>
                    <w:jc w:val="center"/>
                    <w:rPr>
                      <w:kern w:val="0"/>
                      <w:szCs w:val="21"/>
                    </w:rPr>
                  </w:pPr>
                  <w:r>
                    <w:rPr>
                      <w:kern w:val="0"/>
                      <w:szCs w:val="21"/>
                    </w:rPr>
                    <w:t>加强管理、采取</w:t>
                  </w:r>
                  <w:r>
                    <w:rPr>
                      <w:kern w:val="0"/>
                      <w:szCs w:val="21"/>
                    </w:rPr>
                    <w:t xml:space="preserve"> </w:t>
                  </w:r>
                  <w:r>
                    <w:rPr>
                      <w:kern w:val="0"/>
                      <w:szCs w:val="21"/>
                    </w:rPr>
                    <w:t>隔声等措施</w:t>
                  </w:r>
                </w:p>
              </w:tc>
              <w:tc>
                <w:tcPr>
                  <w:tcW w:w="897" w:type="pct"/>
                  <w:vAlign w:val="center"/>
                </w:tcPr>
                <w:p w14:paraId="7783FD65" w14:textId="77777777" w:rsidR="00315D99" w:rsidRDefault="008D37D5">
                  <w:pPr>
                    <w:spacing w:line="360" w:lineRule="auto"/>
                    <w:jc w:val="center"/>
                    <w:rPr>
                      <w:kern w:val="0"/>
                      <w:szCs w:val="21"/>
                    </w:rPr>
                  </w:pPr>
                  <w:r>
                    <w:rPr>
                      <w:rFonts w:hint="eastAsia"/>
                      <w:kern w:val="0"/>
                      <w:szCs w:val="21"/>
                    </w:rPr>
                    <w:t>6</w:t>
                  </w:r>
                  <w:r>
                    <w:rPr>
                      <w:kern w:val="0"/>
                      <w:szCs w:val="21"/>
                    </w:rPr>
                    <w:t>0</w:t>
                  </w:r>
                </w:p>
              </w:tc>
            </w:tr>
            <w:tr w:rsidR="00315D99" w14:paraId="1EBCF017" w14:textId="77777777" w:rsidTr="003D485F">
              <w:tc>
                <w:tcPr>
                  <w:tcW w:w="573" w:type="pct"/>
                  <w:vMerge/>
                  <w:vAlign w:val="center"/>
                </w:tcPr>
                <w:p w14:paraId="2CEF612A" w14:textId="77777777" w:rsidR="00315D99" w:rsidRDefault="00315D99">
                  <w:pPr>
                    <w:spacing w:line="360" w:lineRule="auto"/>
                    <w:jc w:val="center"/>
                    <w:rPr>
                      <w:kern w:val="0"/>
                      <w:szCs w:val="21"/>
                    </w:rPr>
                  </w:pPr>
                </w:p>
              </w:tc>
              <w:tc>
                <w:tcPr>
                  <w:tcW w:w="880" w:type="pct"/>
                  <w:vAlign w:val="center"/>
                </w:tcPr>
                <w:p w14:paraId="766F4FE3" w14:textId="77777777" w:rsidR="00315D99" w:rsidRDefault="008D37D5">
                  <w:pPr>
                    <w:spacing w:line="360" w:lineRule="auto"/>
                    <w:jc w:val="center"/>
                    <w:rPr>
                      <w:kern w:val="0"/>
                      <w:szCs w:val="21"/>
                    </w:rPr>
                  </w:pPr>
                  <w:r>
                    <w:rPr>
                      <w:kern w:val="0"/>
                      <w:szCs w:val="21"/>
                    </w:rPr>
                    <w:t>游乐设备</w:t>
                  </w:r>
                </w:p>
              </w:tc>
              <w:tc>
                <w:tcPr>
                  <w:tcW w:w="558" w:type="pct"/>
                  <w:vAlign w:val="center"/>
                </w:tcPr>
                <w:p w14:paraId="2758AA2F" w14:textId="77777777" w:rsidR="00315D99" w:rsidRDefault="008D37D5">
                  <w:pPr>
                    <w:spacing w:line="360" w:lineRule="auto"/>
                    <w:jc w:val="center"/>
                    <w:rPr>
                      <w:kern w:val="0"/>
                      <w:szCs w:val="21"/>
                    </w:rPr>
                  </w:pPr>
                  <w:r>
                    <w:rPr>
                      <w:rFonts w:hint="eastAsia"/>
                      <w:kern w:val="0"/>
                      <w:szCs w:val="21"/>
                    </w:rPr>
                    <w:t>7</w:t>
                  </w:r>
                  <w:r>
                    <w:rPr>
                      <w:rFonts w:hint="eastAsia"/>
                      <w:kern w:val="0"/>
                      <w:szCs w:val="21"/>
                    </w:rPr>
                    <w:t>台</w:t>
                  </w:r>
                </w:p>
              </w:tc>
              <w:tc>
                <w:tcPr>
                  <w:tcW w:w="908" w:type="pct"/>
                  <w:vAlign w:val="center"/>
                </w:tcPr>
                <w:p w14:paraId="0F858426" w14:textId="77777777" w:rsidR="00315D99" w:rsidRDefault="008D37D5">
                  <w:pPr>
                    <w:spacing w:line="360" w:lineRule="auto"/>
                    <w:jc w:val="center"/>
                    <w:rPr>
                      <w:kern w:val="0"/>
                      <w:szCs w:val="21"/>
                    </w:rPr>
                  </w:pPr>
                  <w:r>
                    <w:rPr>
                      <w:kern w:val="0"/>
                      <w:szCs w:val="21"/>
                    </w:rPr>
                    <w:t>85~95</w:t>
                  </w:r>
                </w:p>
              </w:tc>
              <w:tc>
                <w:tcPr>
                  <w:tcW w:w="1184" w:type="pct"/>
                  <w:vAlign w:val="center"/>
                </w:tcPr>
                <w:p w14:paraId="102B6CB1" w14:textId="77777777" w:rsidR="00315D99" w:rsidRDefault="008D37D5">
                  <w:pPr>
                    <w:spacing w:line="360" w:lineRule="auto"/>
                    <w:jc w:val="center"/>
                    <w:rPr>
                      <w:kern w:val="0"/>
                      <w:szCs w:val="21"/>
                    </w:rPr>
                  </w:pPr>
                  <w:r>
                    <w:rPr>
                      <w:kern w:val="0"/>
                      <w:szCs w:val="21"/>
                    </w:rPr>
                    <w:t>设备精选、安装减振垫、合理布局、远离用地边界</w:t>
                  </w:r>
                </w:p>
              </w:tc>
              <w:tc>
                <w:tcPr>
                  <w:tcW w:w="897" w:type="pct"/>
                  <w:vAlign w:val="center"/>
                </w:tcPr>
                <w:p w14:paraId="6CF56F55" w14:textId="77777777" w:rsidR="00315D99" w:rsidRDefault="008D37D5">
                  <w:pPr>
                    <w:spacing w:line="360" w:lineRule="auto"/>
                    <w:jc w:val="center"/>
                    <w:rPr>
                      <w:kern w:val="0"/>
                      <w:szCs w:val="21"/>
                    </w:rPr>
                  </w:pPr>
                  <w:r>
                    <w:rPr>
                      <w:rFonts w:hint="eastAsia"/>
                      <w:kern w:val="0"/>
                      <w:szCs w:val="21"/>
                    </w:rPr>
                    <w:t>7</w:t>
                  </w:r>
                  <w:r>
                    <w:rPr>
                      <w:kern w:val="0"/>
                      <w:szCs w:val="21"/>
                    </w:rPr>
                    <w:t>5</w:t>
                  </w:r>
                </w:p>
              </w:tc>
            </w:tr>
            <w:tr w:rsidR="00315D99" w14:paraId="6BC38BF6" w14:textId="77777777" w:rsidTr="003D485F">
              <w:tc>
                <w:tcPr>
                  <w:tcW w:w="573" w:type="pct"/>
                  <w:vMerge/>
                  <w:vAlign w:val="center"/>
                </w:tcPr>
                <w:p w14:paraId="51535E86" w14:textId="77777777" w:rsidR="00315D99" w:rsidRDefault="00315D99">
                  <w:pPr>
                    <w:spacing w:line="360" w:lineRule="auto"/>
                    <w:jc w:val="center"/>
                    <w:rPr>
                      <w:kern w:val="0"/>
                      <w:szCs w:val="21"/>
                    </w:rPr>
                  </w:pPr>
                </w:p>
              </w:tc>
              <w:tc>
                <w:tcPr>
                  <w:tcW w:w="880" w:type="pct"/>
                  <w:vAlign w:val="center"/>
                </w:tcPr>
                <w:p w14:paraId="065E0F0E" w14:textId="77777777" w:rsidR="00315D99" w:rsidRDefault="008D37D5">
                  <w:pPr>
                    <w:spacing w:line="360" w:lineRule="auto"/>
                    <w:jc w:val="center"/>
                    <w:rPr>
                      <w:kern w:val="0"/>
                      <w:szCs w:val="21"/>
                    </w:rPr>
                  </w:pPr>
                  <w:r>
                    <w:rPr>
                      <w:rFonts w:hint="eastAsia"/>
                      <w:kern w:val="0"/>
                      <w:szCs w:val="21"/>
                    </w:rPr>
                    <w:t>水泵</w:t>
                  </w:r>
                </w:p>
              </w:tc>
              <w:tc>
                <w:tcPr>
                  <w:tcW w:w="558" w:type="pct"/>
                  <w:vAlign w:val="center"/>
                </w:tcPr>
                <w:p w14:paraId="61742D6D" w14:textId="77777777" w:rsidR="00315D99" w:rsidRDefault="008D37D5">
                  <w:pPr>
                    <w:spacing w:line="360" w:lineRule="auto"/>
                    <w:jc w:val="center"/>
                    <w:rPr>
                      <w:kern w:val="0"/>
                      <w:szCs w:val="21"/>
                    </w:rPr>
                  </w:pPr>
                  <w:r>
                    <w:rPr>
                      <w:rFonts w:hint="eastAsia"/>
                      <w:kern w:val="0"/>
                      <w:szCs w:val="21"/>
                    </w:rPr>
                    <w:t>5</w:t>
                  </w:r>
                  <w:r>
                    <w:rPr>
                      <w:kern w:val="0"/>
                      <w:szCs w:val="21"/>
                    </w:rPr>
                    <w:t>1</w:t>
                  </w:r>
                </w:p>
              </w:tc>
              <w:tc>
                <w:tcPr>
                  <w:tcW w:w="908" w:type="pct"/>
                  <w:vAlign w:val="center"/>
                </w:tcPr>
                <w:p w14:paraId="40FFA848" w14:textId="77777777" w:rsidR="00315D99" w:rsidRDefault="008D37D5">
                  <w:pPr>
                    <w:spacing w:line="360" w:lineRule="auto"/>
                    <w:jc w:val="center"/>
                    <w:rPr>
                      <w:kern w:val="0"/>
                      <w:szCs w:val="21"/>
                    </w:rPr>
                  </w:pPr>
                  <w:r>
                    <w:rPr>
                      <w:color w:val="000000" w:themeColor="text1"/>
                      <w:kern w:val="0"/>
                      <w:szCs w:val="21"/>
                    </w:rPr>
                    <w:t>70~80</w:t>
                  </w:r>
                </w:p>
              </w:tc>
              <w:tc>
                <w:tcPr>
                  <w:tcW w:w="1184" w:type="pct"/>
                  <w:vAlign w:val="center"/>
                </w:tcPr>
                <w:p w14:paraId="2AE7AB66" w14:textId="77777777" w:rsidR="00315D99" w:rsidRDefault="008D37D5">
                  <w:pPr>
                    <w:spacing w:line="360" w:lineRule="auto"/>
                    <w:jc w:val="center"/>
                    <w:rPr>
                      <w:kern w:val="0"/>
                      <w:szCs w:val="21"/>
                    </w:rPr>
                  </w:pPr>
                  <w:r>
                    <w:rPr>
                      <w:color w:val="000000" w:themeColor="text1"/>
                      <w:kern w:val="0"/>
                      <w:szCs w:val="21"/>
                    </w:rPr>
                    <w:t>低噪设备、减振、设备房隔声</w:t>
                  </w:r>
                </w:p>
              </w:tc>
              <w:tc>
                <w:tcPr>
                  <w:tcW w:w="897" w:type="pct"/>
                  <w:vAlign w:val="center"/>
                </w:tcPr>
                <w:p w14:paraId="14A72859" w14:textId="77777777" w:rsidR="00315D99" w:rsidRDefault="008D37D5">
                  <w:pPr>
                    <w:spacing w:line="360" w:lineRule="auto"/>
                    <w:jc w:val="center"/>
                    <w:rPr>
                      <w:kern w:val="0"/>
                      <w:szCs w:val="21"/>
                    </w:rPr>
                  </w:pPr>
                  <w:r>
                    <w:rPr>
                      <w:rFonts w:hint="eastAsia"/>
                      <w:kern w:val="0"/>
                      <w:szCs w:val="21"/>
                    </w:rPr>
                    <w:t>6</w:t>
                  </w:r>
                  <w:r>
                    <w:rPr>
                      <w:kern w:val="0"/>
                      <w:szCs w:val="21"/>
                    </w:rPr>
                    <w:t>5</w:t>
                  </w:r>
                </w:p>
              </w:tc>
            </w:tr>
          </w:tbl>
          <w:p w14:paraId="47DD4DF5" w14:textId="77777777" w:rsidR="00315D99" w:rsidRDefault="008D37D5">
            <w:pPr>
              <w:adjustRightInd w:val="0"/>
              <w:snapToGrid w:val="0"/>
              <w:spacing w:line="360" w:lineRule="auto"/>
              <w:ind w:firstLineChars="200" w:firstLine="480"/>
              <w:rPr>
                <w:color w:val="000000"/>
                <w:kern w:val="0"/>
                <w:sz w:val="24"/>
              </w:rPr>
            </w:pPr>
            <w:r>
              <w:rPr>
                <w:rFonts w:hint="eastAsia"/>
                <w:color w:val="000000"/>
                <w:kern w:val="0"/>
                <w:sz w:val="24"/>
              </w:rPr>
              <w:t>根据项目设计，项目配套的水泵、锅炉等均置于相应的设备房内。项目各设备房布局相对合理，环</w:t>
            </w:r>
            <w:proofErr w:type="gramStart"/>
            <w:r>
              <w:rPr>
                <w:rFonts w:hint="eastAsia"/>
                <w:color w:val="000000"/>
                <w:kern w:val="0"/>
                <w:sz w:val="24"/>
              </w:rPr>
              <w:t>评要求</w:t>
            </w:r>
            <w:proofErr w:type="gramEnd"/>
            <w:r>
              <w:rPr>
                <w:rFonts w:hint="eastAsia"/>
                <w:color w:val="000000"/>
                <w:kern w:val="0"/>
                <w:sz w:val="24"/>
              </w:rPr>
              <w:t>项目应针对各设备采取以下措施：项目各类水泵、锅炉安装于独立设备房内，在选型时应选择高效、节能、低噪声、低振动的设备。设备在安装时需安装减振基础，如减震垫等，并通过设备房墙体隔声；采用隔音消音处理，如通风风管上设消音器、机房设吸音板等。并采用隔振措施，如采用橡胶或弹簧减震器、柔性接头等。同时，合理布置设备房位置，与综合楼保持一定距离，避免振动对项目自身产生影响。设备房内噪声经减振、隔声衰减后，对外环境和项目自身影响不大。</w:t>
            </w:r>
          </w:p>
          <w:p w14:paraId="100497EF" w14:textId="77777777" w:rsidR="00315D99" w:rsidRDefault="008D37D5">
            <w:pPr>
              <w:adjustRightInd w:val="0"/>
              <w:snapToGrid w:val="0"/>
              <w:spacing w:line="360" w:lineRule="auto"/>
              <w:ind w:firstLineChars="200" w:firstLine="480"/>
              <w:rPr>
                <w:color w:val="000000"/>
                <w:kern w:val="0"/>
                <w:sz w:val="24"/>
              </w:rPr>
            </w:pPr>
            <w:r>
              <w:rPr>
                <w:rFonts w:hint="eastAsia"/>
                <w:color w:val="000000"/>
                <w:kern w:val="0"/>
                <w:sz w:val="24"/>
              </w:rPr>
              <w:t>社会生活噪声主要源于顾客的人群活动噪声，生活噪声具有随意性和不固定性。由于生活噪声源强相对较低，其影响范围一般局限在距离声源</w:t>
            </w:r>
            <w:r>
              <w:rPr>
                <w:rFonts w:hint="eastAsia"/>
                <w:color w:val="000000"/>
                <w:kern w:val="0"/>
                <w:sz w:val="24"/>
              </w:rPr>
              <w:t>10m</w:t>
            </w:r>
            <w:r>
              <w:rPr>
                <w:rFonts w:hint="eastAsia"/>
                <w:color w:val="000000"/>
                <w:kern w:val="0"/>
                <w:sz w:val="24"/>
              </w:rPr>
              <w:t>范围内，主要对邻近人群产生影响。社会噪声不会对周边居民及本项目的正常运营产生明显影响。</w:t>
            </w:r>
          </w:p>
          <w:p w14:paraId="1B455CD4" w14:textId="77777777" w:rsidR="00315D99" w:rsidRDefault="008D37D5">
            <w:pPr>
              <w:adjustRightInd w:val="0"/>
              <w:snapToGrid w:val="0"/>
              <w:spacing w:line="360" w:lineRule="auto"/>
              <w:ind w:firstLineChars="200" w:firstLine="480"/>
              <w:rPr>
                <w:color w:val="000000"/>
                <w:kern w:val="0"/>
                <w:sz w:val="24"/>
              </w:rPr>
            </w:pPr>
            <w:r>
              <w:rPr>
                <w:rFonts w:hint="eastAsia"/>
                <w:color w:val="000000"/>
                <w:kern w:val="0"/>
                <w:sz w:val="24"/>
              </w:rPr>
              <w:t>综上，项目噪声</w:t>
            </w:r>
            <w:proofErr w:type="gramStart"/>
            <w:r>
              <w:rPr>
                <w:rFonts w:hint="eastAsia"/>
                <w:color w:val="000000"/>
                <w:kern w:val="0"/>
                <w:sz w:val="24"/>
              </w:rPr>
              <w:t>源较为</w:t>
            </w:r>
            <w:proofErr w:type="gramEnd"/>
            <w:r>
              <w:rPr>
                <w:rFonts w:hint="eastAsia"/>
                <w:color w:val="000000"/>
                <w:kern w:val="0"/>
                <w:sz w:val="24"/>
              </w:rPr>
              <w:t>分散，运营</w:t>
            </w:r>
            <w:proofErr w:type="gramStart"/>
            <w:r>
              <w:rPr>
                <w:rFonts w:hint="eastAsia"/>
                <w:color w:val="000000"/>
                <w:kern w:val="0"/>
                <w:sz w:val="24"/>
              </w:rPr>
              <w:t>期只要</w:t>
            </w:r>
            <w:proofErr w:type="gramEnd"/>
            <w:r>
              <w:rPr>
                <w:rFonts w:hint="eastAsia"/>
                <w:color w:val="000000"/>
                <w:kern w:val="0"/>
                <w:sz w:val="24"/>
              </w:rPr>
              <w:t>加强管理，按要求采取降噪防治措施，项目场界噪声能够达到</w:t>
            </w:r>
            <w:r>
              <w:rPr>
                <w:rFonts w:hint="eastAsia"/>
                <w:color w:val="000000"/>
                <w:kern w:val="0"/>
                <w:sz w:val="24"/>
                <w:szCs w:val="20"/>
              </w:rPr>
              <w:t>《社会生活环境噪声排放标准》（</w:t>
            </w:r>
            <w:r>
              <w:rPr>
                <w:rFonts w:hint="eastAsia"/>
                <w:color w:val="000000"/>
                <w:kern w:val="0"/>
                <w:sz w:val="24"/>
                <w:szCs w:val="20"/>
              </w:rPr>
              <w:t>GB 22337</w:t>
            </w:r>
            <w:r>
              <w:rPr>
                <w:rFonts w:hint="eastAsia"/>
                <w:color w:val="000000"/>
                <w:kern w:val="0"/>
                <w:sz w:val="24"/>
                <w:szCs w:val="20"/>
              </w:rPr>
              <w:t>—</w:t>
            </w:r>
            <w:r>
              <w:rPr>
                <w:rFonts w:hint="eastAsia"/>
                <w:color w:val="000000"/>
                <w:kern w:val="0"/>
                <w:sz w:val="24"/>
                <w:szCs w:val="20"/>
              </w:rPr>
              <w:t>2008</w:t>
            </w:r>
            <w:r>
              <w:rPr>
                <w:rFonts w:hint="eastAsia"/>
                <w:color w:val="000000"/>
                <w:kern w:val="0"/>
                <w:sz w:val="24"/>
                <w:szCs w:val="20"/>
              </w:rPr>
              <w:t>）</w:t>
            </w:r>
            <w:r>
              <w:rPr>
                <w:rFonts w:hint="eastAsia"/>
                <w:color w:val="000000"/>
                <w:kern w:val="0"/>
                <w:sz w:val="24"/>
              </w:rPr>
              <w:t>2</w:t>
            </w:r>
            <w:r>
              <w:rPr>
                <w:color w:val="000000"/>
                <w:kern w:val="0"/>
                <w:sz w:val="24"/>
              </w:rPr>
              <w:t>类标准</w:t>
            </w:r>
            <w:r>
              <w:rPr>
                <w:rFonts w:hint="eastAsia"/>
                <w:color w:val="000000"/>
                <w:kern w:val="0"/>
                <w:sz w:val="24"/>
              </w:rPr>
              <w:t>。项目对</w:t>
            </w:r>
            <w:proofErr w:type="gramStart"/>
            <w:r>
              <w:rPr>
                <w:rFonts w:hint="eastAsia"/>
                <w:color w:val="000000"/>
                <w:kern w:val="0"/>
                <w:sz w:val="24"/>
              </w:rPr>
              <w:t>周边声</w:t>
            </w:r>
            <w:proofErr w:type="gramEnd"/>
            <w:r>
              <w:rPr>
                <w:rFonts w:hint="eastAsia"/>
                <w:color w:val="000000"/>
                <w:kern w:val="0"/>
                <w:sz w:val="24"/>
              </w:rPr>
              <w:t>环境影响不大。</w:t>
            </w:r>
          </w:p>
          <w:p w14:paraId="4F0702E9" w14:textId="77777777" w:rsidR="00315D99" w:rsidRDefault="008D37D5">
            <w:pPr>
              <w:spacing w:line="360" w:lineRule="auto"/>
              <w:jc w:val="center"/>
              <w:rPr>
                <w:b/>
                <w:bCs/>
                <w:sz w:val="24"/>
              </w:rPr>
            </w:pPr>
            <w:r>
              <w:rPr>
                <w:b/>
                <w:bCs/>
                <w:color w:val="000000" w:themeColor="text1"/>
                <w:sz w:val="24"/>
              </w:rPr>
              <w:t>表</w:t>
            </w:r>
            <w:r>
              <w:rPr>
                <w:b/>
                <w:bCs/>
                <w:color w:val="000000" w:themeColor="text1"/>
                <w:sz w:val="24"/>
              </w:rPr>
              <w:t xml:space="preserve">4-10   </w:t>
            </w:r>
            <w:r>
              <w:rPr>
                <w:b/>
                <w:bCs/>
                <w:color w:val="000000" w:themeColor="text1"/>
                <w:sz w:val="24"/>
              </w:rPr>
              <w:t>噪声</w:t>
            </w:r>
            <w:r>
              <w:rPr>
                <w:b/>
                <w:bCs/>
                <w:sz w:val="24"/>
              </w:rPr>
              <w:t>监测要求表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96"/>
              <w:gridCol w:w="2066"/>
              <w:gridCol w:w="3542"/>
              <w:gridCol w:w="2153"/>
            </w:tblGrid>
            <w:tr w:rsidR="00315D99" w14:paraId="345C21AB" w14:textId="77777777">
              <w:trPr>
                <w:trHeight w:val="340"/>
                <w:jc w:val="center"/>
              </w:trPr>
              <w:tc>
                <w:tcPr>
                  <w:tcW w:w="357" w:type="pct"/>
                  <w:tcBorders>
                    <w:top w:val="single" w:sz="12" w:space="0" w:color="auto"/>
                    <w:left w:val="single" w:sz="12" w:space="0" w:color="auto"/>
                    <w:bottom w:val="single" w:sz="6" w:space="0" w:color="auto"/>
                    <w:right w:val="single" w:sz="6" w:space="0" w:color="auto"/>
                  </w:tcBorders>
                  <w:vAlign w:val="center"/>
                </w:tcPr>
                <w:p w14:paraId="5B0792F0" w14:textId="77777777" w:rsidR="00315D99" w:rsidRDefault="008D37D5">
                  <w:pPr>
                    <w:adjustRightInd w:val="0"/>
                    <w:snapToGrid w:val="0"/>
                    <w:jc w:val="center"/>
                    <w:rPr>
                      <w:color w:val="000000" w:themeColor="text1"/>
                      <w:kern w:val="24"/>
                      <w:szCs w:val="21"/>
                    </w:rPr>
                  </w:pPr>
                  <w:r>
                    <w:rPr>
                      <w:color w:val="000000" w:themeColor="text1"/>
                      <w:kern w:val="24"/>
                      <w:szCs w:val="21"/>
                    </w:rPr>
                    <w:t>类别</w:t>
                  </w:r>
                </w:p>
              </w:tc>
              <w:tc>
                <w:tcPr>
                  <w:tcW w:w="1236" w:type="pct"/>
                  <w:tcBorders>
                    <w:top w:val="single" w:sz="12" w:space="0" w:color="auto"/>
                    <w:left w:val="single" w:sz="6" w:space="0" w:color="auto"/>
                    <w:bottom w:val="single" w:sz="6" w:space="0" w:color="auto"/>
                    <w:right w:val="single" w:sz="6" w:space="0" w:color="auto"/>
                  </w:tcBorders>
                  <w:vAlign w:val="center"/>
                </w:tcPr>
                <w:p w14:paraId="4C9CE96A" w14:textId="77777777" w:rsidR="00315D99" w:rsidRDefault="008D37D5">
                  <w:pPr>
                    <w:adjustRightInd w:val="0"/>
                    <w:snapToGrid w:val="0"/>
                    <w:jc w:val="center"/>
                    <w:rPr>
                      <w:color w:val="000000" w:themeColor="text1"/>
                      <w:kern w:val="24"/>
                      <w:szCs w:val="21"/>
                    </w:rPr>
                  </w:pPr>
                  <w:r>
                    <w:rPr>
                      <w:color w:val="000000" w:themeColor="text1"/>
                      <w:kern w:val="24"/>
                      <w:szCs w:val="21"/>
                    </w:rPr>
                    <w:t>监测点</w:t>
                  </w:r>
                </w:p>
              </w:tc>
              <w:tc>
                <w:tcPr>
                  <w:tcW w:w="2119" w:type="pct"/>
                  <w:tcBorders>
                    <w:top w:val="single" w:sz="12" w:space="0" w:color="auto"/>
                    <w:left w:val="single" w:sz="6" w:space="0" w:color="auto"/>
                    <w:bottom w:val="single" w:sz="6" w:space="0" w:color="auto"/>
                    <w:right w:val="single" w:sz="6" w:space="0" w:color="auto"/>
                  </w:tcBorders>
                  <w:vAlign w:val="center"/>
                </w:tcPr>
                <w:p w14:paraId="3AB35463" w14:textId="77777777" w:rsidR="00315D99" w:rsidRDefault="008D37D5">
                  <w:pPr>
                    <w:adjustRightInd w:val="0"/>
                    <w:snapToGrid w:val="0"/>
                    <w:jc w:val="center"/>
                    <w:rPr>
                      <w:color w:val="000000" w:themeColor="text1"/>
                      <w:kern w:val="24"/>
                      <w:szCs w:val="21"/>
                    </w:rPr>
                  </w:pPr>
                  <w:r>
                    <w:rPr>
                      <w:color w:val="000000" w:themeColor="text1"/>
                      <w:kern w:val="24"/>
                      <w:szCs w:val="21"/>
                    </w:rPr>
                    <w:t>监测项目</w:t>
                  </w:r>
                </w:p>
              </w:tc>
              <w:tc>
                <w:tcPr>
                  <w:tcW w:w="1288" w:type="pct"/>
                  <w:tcBorders>
                    <w:top w:val="single" w:sz="12" w:space="0" w:color="auto"/>
                    <w:left w:val="single" w:sz="6" w:space="0" w:color="auto"/>
                    <w:bottom w:val="single" w:sz="6" w:space="0" w:color="auto"/>
                    <w:right w:val="single" w:sz="12" w:space="0" w:color="auto"/>
                  </w:tcBorders>
                  <w:vAlign w:val="center"/>
                </w:tcPr>
                <w:p w14:paraId="0CB91B61" w14:textId="77777777" w:rsidR="00315D99" w:rsidRDefault="008D37D5">
                  <w:pPr>
                    <w:adjustRightInd w:val="0"/>
                    <w:snapToGrid w:val="0"/>
                    <w:jc w:val="center"/>
                    <w:rPr>
                      <w:color w:val="000000" w:themeColor="text1"/>
                      <w:kern w:val="24"/>
                      <w:szCs w:val="21"/>
                    </w:rPr>
                  </w:pPr>
                  <w:r>
                    <w:rPr>
                      <w:color w:val="000000" w:themeColor="text1"/>
                      <w:kern w:val="24"/>
                      <w:szCs w:val="21"/>
                    </w:rPr>
                    <w:t>监测频率</w:t>
                  </w:r>
                </w:p>
              </w:tc>
            </w:tr>
            <w:tr w:rsidR="00315D99" w14:paraId="399CA4E2" w14:textId="77777777">
              <w:trPr>
                <w:trHeight w:val="340"/>
                <w:jc w:val="center"/>
              </w:trPr>
              <w:tc>
                <w:tcPr>
                  <w:tcW w:w="357" w:type="pct"/>
                  <w:tcBorders>
                    <w:top w:val="single" w:sz="6" w:space="0" w:color="auto"/>
                    <w:left w:val="single" w:sz="12" w:space="0" w:color="auto"/>
                    <w:bottom w:val="single" w:sz="12" w:space="0" w:color="auto"/>
                    <w:right w:val="single" w:sz="6" w:space="0" w:color="auto"/>
                  </w:tcBorders>
                  <w:vAlign w:val="center"/>
                </w:tcPr>
                <w:p w14:paraId="4D847742" w14:textId="77777777" w:rsidR="00315D99" w:rsidRDefault="008D37D5">
                  <w:pPr>
                    <w:adjustRightInd w:val="0"/>
                    <w:snapToGrid w:val="0"/>
                    <w:jc w:val="center"/>
                    <w:rPr>
                      <w:color w:val="000000" w:themeColor="text1"/>
                      <w:kern w:val="24"/>
                      <w:szCs w:val="21"/>
                    </w:rPr>
                  </w:pPr>
                  <w:r>
                    <w:rPr>
                      <w:color w:val="000000" w:themeColor="text1"/>
                      <w:kern w:val="24"/>
                      <w:szCs w:val="21"/>
                    </w:rPr>
                    <w:t>噪声</w:t>
                  </w:r>
                </w:p>
              </w:tc>
              <w:tc>
                <w:tcPr>
                  <w:tcW w:w="1236" w:type="pct"/>
                  <w:tcBorders>
                    <w:top w:val="single" w:sz="6" w:space="0" w:color="auto"/>
                    <w:left w:val="single" w:sz="6" w:space="0" w:color="auto"/>
                    <w:bottom w:val="single" w:sz="12" w:space="0" w:color="auto"/>
                    <w:right w:val="single" w:sz="6" w:space="0" w:color="auto"/>
                  </w:tcBorders>
                  <w:vAlign w:val="center"/>
                </w:tcPr>
                <w:p w14:paraId="6DE00C85" w14:textId="77777777" w:rsidR="00315D99" w:rsidRDefault="008D37D5">
                  <w:pPr>
                    <w:adjustRightInd w:val="0"/>
                    <w:snapToGrid w:val="0"/>
                    <w:jc w:val="center"/>
                    <w:rPr>
                      <w:color w:val="000000" w:themeColor="text1"/>
                      <w:kern w:val="24"/>
                      <w:szCs w:val="21"/>
                    </w:rPr>
                  </w:pPr>
                  <w:r>
                    <w:rPr>
                      <w:color w:val="000000" w:themeColor="text1"/>
                      <w:kern w:val="24"/>
                      <w:szCs w:val="21"/>
                    </w:rPr>
                    <w:t>厂界四周设</w:t>
                  </w:r>
                  <w:r>
                    <w:rPr>
                      <w:color w:val="000000" w:themeColor="text1"/>
                      <w:kern w:val="24"/>
                      <w:szCs w:val="21"/>
                    </w:rPr>
                    <w:t>4</w:t>
                  </w:r>
                  <w:r>
                    <w:rPr>
                      <w:color w:val="000000" w:themeColor="text1"/>
                      <w:kern w:val="24"/>
                      <w:szCs w:val="21"/>
                    </w:rPr>
                    <w:t>个测点</w:t>
                  </w:r>
                </w:p>
              </w:tc>
              <w:tc>
                <w:tcPr>
                  <w:tcW w:w="2119" w:type="pct"/>
                  <w:tcBorders>
                    <w:top w:val="single" w:sz="6" w:space="0" w:color="auto"/>
                    <w:left w:val="single" w:sz="6" w:space="0" w:color="auto"/>
                    <w:bottom w:val="single" w:sz="12" w:space="0" w:color="auto"/>
                    <w:right w:val="single" w:sz="6" w:space="0" w:color="auto"/>
                  </w:tcBorders>
                  <w:vAlign w:val="center"/>
                </w:tcPr>
                <w:p w14:paraId="474D3996" w14:textId="77777777" w:rsidR="00315D99" w:rsidRDefault="008D37D5">
                  <w:pPr>
                    <w:adjustRightInd w:val="0"/>
                    <w:snapToGrid w:val="0"/>
                    <w:jc w:val="center"/>
                    <w:rPr>
                      <w:color w:val="000000" w:themeColor="text1"/>
                      <w:kern w:val="24"/>
                      <w:szCs w:val="21"/>
                    </w:rPr>
                  </w:pPr>
                  <w:r>
                    <w:rPr>
                      <w:color w:val="000000" w:themeColor="text1"/>
                      <w:kern w:val="24"/>
                      <w:szCs w:val="21"/>
                    </w:rPr>
                    <w:t>连续等效声级</w:t>
                  </w:r>
                  <w:proofErr w:type="spellStart"/>
                  <w:r>
                    <w:rPr>
                      <w:color w:val="000000" w:themeColor="text1"/>
                      <w:kern w:val="24"/>
                      <w:szCs w:val="21"/>
                    </w:rPr>
                    <w:t>Leq</w:t>
                  </w:r>
                  <w:proofErr w:type="spellEnd"/>
                  <w:r>
                    <w:rPr>
                      <w:color w:val="000000" w:themeColor="text1"/>
                      <w:kern w:val="24"/>
                      <w:szCs w:val="21"/>
                    </w:rPr>
                    <w:t>(A)</w:t>
                  </w:r>
                </w:p>
              </w:tc>
              <w:tc>
                <w:tcPr>
                  <w:tcW w:w="1288" w:type="pct"/>
                  <w:tcBorders>
                    <w:top w:val="single" w:sz="6" w:space="0" w:color="auto"/>
                    <w:left w:val="single" w:sz="6" w:space="0" w:color="auto"/>
                    <w:bottom w:val="single" w:sz="12" w:space="0" w:color="auto"/>
                    <w:right w:val="single" w:sz="12" w:space="0" w:color="auto"/>
                  </w:tcBorders>
                  <w:vAlign w:val="center"/>
                </w:tcPr>
                <w:p w14:paraId="78A6FF4A" w14:textId="77777777" w:rsidR="00315D99" w:rsidRDefault="008D37D5">
                  <w:pPr>
                    <w:adjustRightInd w:val="0"/>
                    <w:snapToGrid w:val="0"/>
                    <w:jc w:val="center"/>
                    <w:rPr>
                      <w:color w:val="000000" w:themeColor="text1"/>
                      <w:szCs w:val="21"/>
                    </w:rPr>
                  </w:pPr>
                  <w:r>
                    <w:rPr>
                      <w:color w:val="000000" w:themeColor="text1"/>
                      <w:kern w:val="24"/>
                      <w:szCs w:val="21"/>
                    </w:rPr>
                    <w:t>每季度</w:t>
                  </w:r>
                  <w:r>
                    <w:rPr>
                      <w:color w:val="000000" w:themeColor="text1"/>
                      <w:kern w:val="24"/>
                      <w:szCs w:val="21"/>
                    </w:rPr>
                    <w:t>1</w:t>
                  </w:r>
                  <w:r>
                    <w:rPr>
                      <w:color w:val="000000" w:themeColor="text1"/>
                      <w:kern w:val="24"/>
                      <w:szCs w:val="21"/>
                    </w:rPr>
                    <w:t>次</w:t>
                  </w:r>
                </w:p>
              </w:tc>
            </w:tr>
          </w:tbl>
          <w:p w14:paraId="496E3443" w14:textId="77777777" w:rsidR="00315D99" w:rsidRDefault="008D37D5">
            <w:pPr>
              <w:spacing w:line="360" w:lineRule="auto"/>
              <w:ind w:firstLineChars="200" w:firstLine="482"/>
              <w:rPr>
                <w:b/>
                <w:bCs/>
                <w:sz w:val="24"/>
              </w:rPr>
            </w:pPr>
            <w:r>
              <w:rPr>
                <w:b/>
                <w:bCs/>
                <w:sz w:val="24"/>
              </w:rPr>
              <w:t>4</w:t>
            </w:r>
            <w:r>
              <w:rPr>
                <w:b/>
                <w:bCs/>
                <w:sz w:val="24"/>
              </w:rPr>
              <w:t>、固体废物</w:t>
            </w:r>
          </w:p>
          <w:p w14:paraId="2A6364A6" w14:textId="77777777" w:rsidR="00315D99" w:rsidRDefault="008D37D5">
            <w:pPr>
              <w:spacing w:line="360" w:lineRule="auto"/>
              <w:ind w:firstLineChars="200" w:firstLine="480"/>
              <w:contextualSpacing/>
              <w:rPr>
                <w:color w:val="000000"/>
                <w:sz w:val="24"/>
              </w:rPr>
            </w:pPr>
            <w:r>
              <w:rPr>
                <w:color w:val="000000"/>
                <w:sz w:val="24"/>
              </w:rPr>
              <w:t>本项目运营期固体废物主要为游客和工作人员产生的生活垃圾</w:t>
            </w:r>
            <w:r>
              <w:rPr>
                <w:rFonts w:hint="eastAsia"/>
                <w:color w:val="000000"/>
                <w:sz w:val="24"/>
              </w:rPr>
              <w:t>、餐饮垃圾、废离子交换膜、维生系统水处理系统</w:t>
            </w:r>
            <w:proofErr w:type="gramStart"/>
            <w:r>
              <w:rPr>
                <w:rFonts w:hint="eastAsia"/>
                <w:color w:val="000000"/>
                <w:sz w:val="24"/>
              </w:rPr>
              <w:t>的废紫外</w:t>
            </w:r>
            <w:proofErr w:type="gramEnd"/>
            <w:r>
              <w:rPr>
                <w:rFonts w:hint="eastAsia"/>
                <w:color w:val="000000"/>
                <w:sz w:val="24"/>
              </w:rPr>
              <w:t>灯管维修设备产生的废机油及废油抹布以及医务室产生的医疗废物</w:t>
            </w:r>
            <w:r>
              <w:rPr>
                <w:color w:val="000000"/>
                <w:sz w:val="24"/>
              </w:rPr>
              <w:t>。</w:t>
            </w:r>
          </w:p>
          <w:p w14:paraId="4218FF3C" w14:textId="77777777" w:rsidR="00315D99" w:rsidRDefault="008D37D5">
            <w:pPr>
              <w:widowControl/>
              <w:adjustRightInd w:val="0"/>
              <w:snapToGrid w:val="0"/>
              <w:spacing w:line="360" w:lineRule="auto"/>
              <w:ind w:firstLine="480"/>
              <w:rPr>
                <w:color w:val="000000"/>
                <w:kern w:val="0"/>
                <w:sz w:val="24"/>
              </w:rPr>
            </w:pPr>
            <w:r>
              <w:rPr>
                <w:color w:val="000000"/>
                <w:kern w:val="0"/>
                <w:sz w:val="24"/>
              </w:rPr>
              <w:t>（</w:t>
            </w:r>
            <w:r>
              <w:rPr>
                <w:color w:val="000000"/>
                <w:kern w:val="0"/>
                <w:sz w:val="24"/>
              </w:rPr>
              <w:t>1</w:t>
            </w:r>
            <w:r>
              <w:rPr>
                <w:color w:val="000000"/>
                <w:kern w:val="0"/>
                <w:sz w:val="24"/>
              </w:rPr>
              <w:t>）生活垃圾</w:t>
            </w:r>
          </w:p>
          <w:p w14:paraId="54046CD9" w14:textId="77777777" w:rsidR="00315D99" w:rsidRDefault="008D37D5">
            <w:pPr>
              <w:widowControl/>
              <w:adjustRightInd w:val="0"/>
              <w:snapToGrid w:val="0"/>
              <w:spacing w:line="360" w:lineRule="auto"/>
              <w:ind w:firstLine="480"/>
              <w:rPr>
                <w:bCs/>
                <w:color w:val="000000"/>
                <w:kern w:val="0"/>
                <w:sz w:val="24"/>
              </w:rPr>
            </w:pPr>
            <w:r>
              <w:rPr>
                <w:rFonts w:hint="eastAsia"/>
                <w:bCs/>
                <w:color w:val="000000"/>
                <w:kern w:val="0"/>
                <w:sz w:val="24"/>
              </w:rPr>
              <w:t>运营期劳动定员</w:t>
            </w:r>
            <w:r>
              <w:rPr>
                <w:bCs/>
                <w:color w:val="000000"/>
                <w:kern w:val="0"/>
                <w:sz w:val="24"/>
              </w:rPr>
              <w:t>200</w:t>
            </w:r>
            <w:r>
              <w:rPr>
                <w:rFonts w:hint="eastAsia"/>
                <w:bCs/>
                <w:color w:val="000000"/>
                <w:kern w:val="0"/>
                <w:sz w:val="24"/>
              </w:rPr>
              <w:t>人，按</w:t>
            </w:r>
            <w:r>
              <w:rPr>
                <w:color w:val="000000" w:themeColor="text1"/>
                <w:sz w:val="24"/>
              </w:rPr>
              <w:t>0.5kg/</w:t>
            </w:r>
            <w:r>
              <w:rPr>
                <w:color w:val="000000" w:themeColor="text1"/>
                <w:sz w:val="24"/>
              </w:rPr>
              <w:t>人</w:t>
            </w:r>
            <w:r>
              <w:rPr>
                <w:color w:val="000000" w:themeColor="text1"/>
                <w:sz w:val="24"/>
              </w:rPr>
              <w:t>·d</w:t>
            </w:r>
            <w:r>
              <w:rPr>
                <w:color w:val="000000" w:themeColor="text1"/>
                <w:sz w:val="24"/>
              </w:rPr>
              <w:t>计算，工作</w:t>
            </w:r>
            <w:r>
              <w:rPr>
                <w:color w:val="000000" w:themeColor="text1"/>
                <w:sz w:val="24"/>
              </w:rPr>
              <w:t>365</w:t>
            </w:r>
            <w:r>
              <w:rPr>
                <w:color w:val="000000" w:themeColor="text1"/>
                <w:sz w:val="24"/>
              </w:rPr>
              <w:t>天</w:t>
            </w:r>
            <w:r>
              <w:rPr>
                <w:rFonts w:hint="eastAsia"/>
                <w:color w:val="000000" w:themeColor="text1"/>
                <w:sz w:val="24"/>
              </w:rPr>
              <w:t>，工作人员产生垃圾量为</w:t>
            </w:r>
            <w:r>
              <w:rPr>
                <w:color w:val="000000" w:themeColor="text1"/>
                <w:sz w:val="24"/>
              </w:rPr>
              <w:t>36.5t/a</w:t>
            </w:r>
            <w:r>
              <w:rPr>
                <w:rFonts w:hint="eastAsia"/>
                <w:color w:val="000000" w:themeColor="text1"/>
                <w:sz w:val="24"/>
              </w:rPr>
              <w:t>；住宿员工为</w:t>
            </w:r>
            <w:r>
              <w:rPr>
                <w:rFonts w:hint="eastAsia"/>
                <w:color w:val="000000" w:themeColor="text1"/>
                <w:sz w:val="24"/>
              </w:rPr>
              <w:t>1</w:t>
            </w:r>
            <w:r>
              <w:rPr>
                <w:color w:val="000000" w:themeColor="text1"/>
                <w:sz w:val="24"/>
              </w:rPr>
              <w:t>300</w:t>
            </w:r>
            <w:r>
              <w:rPr>
                <w:rFonts w:hint="eastAsia"/>
                <w:color w:val="000000" w:themeColor="text1"/>
                <w:sz w:val="24"/>
              </w:rPr>
              <w:t>人，</w:t>
            </w:r>
            <w:r>
              <w:rPr>
                <w:rFonts w:hint="eastAsia"/>
                <w:bCs/>
                <w:color w:val="000000"/>
                <w:kern w:val="0"/>
                <w:sz w:val="24"/>
              </w:rPr>
              <w:t>按</w:t>
            </w:r>
            <w:r>
              <w:rPr>
                <w:color w:val="000000" w:themeColor="text1"/>
                <w:sz w:val="24"/>
              </w:rPr>
              <w:t>0.5kg/</w:t>
            </w:r>
            <w:r>
              <w:rPr>
                <w:color w:val="000000" w:themeColor="text1"/>
                <w:sz w:val="24"/>
              </w:rPr>
              <w:t>人</w:t>
            </w:r>
            <w:r>
              <w:rPr>
                <w:color w:val="000000" w:themeColor="text1"/>
                <w:sz w:val="24"/>
              </w:rPr>
              <w:t>·d</w:t>
            </w:r>
            <w:r>
              <w:rPr>
                <w:color w:val="000000" w:themeColor="text1"/>
                <w:sz w:val="24"/>
              </w:rPr>
              <w:t>计算，</w:t>
            </w:r>
            <w:r>
              <w:rPr>
                <w:rFonts w:hint="eastAsia"/>
                <w:color w:val="000000" w:themeColor="text1"/>
                <w:sz w:val="24"/>
              </w:rPr>
              <w:t>住宿</w:t>
            </w:r>
            <w:r>
              <w:rPr>
                <w:color w:val="000000" w:themeColor="text1"/>
                <w:sz w:val="24"/>
              </w:rPr>
              <w:t>365</w:t>
            </w:r>
            <w:r>
              <w:rPr>
                <w:color w:val="000000" w:themeColor="text1"/>
                <w:sz w:val="24"/>
              </w:rPr>
              <w:t>天</w:t>
            </w:r>
            <w:r>
              <w:rPr>
                <w:rFonts w:hint="eastAsia"/>
                <w:color w:val="000000" w:themeColor="text1"/>
                <w:sz w:val="24"/>
              </w:rPr>
              <w:t>，工作人员</w:t>
            </w:r>
            <w:r>
              <w:rPr>
                <w:rFonts w:hint="eastAsia"/>
                <w:color w:val="000000" w:themeColor="text1"/>
                <w:sz w:val="24"/>
              </w:rPr>
              <w:lastRenderedPageBreak/>
              <w:t>产生垃圾量为</w:t>
            </w:r>
            <w:r>
              <w:rPr>
                <w:color w:val="000000" w:themeColor="text1"/>
                <w:sz w:val="24"/>
              </w:rPr>
              <w:t>237.25t/a</w:t>
            </w:r>
            <w:r>
              <w:rPr>
                <w:rFonts w:hint="eastAsia"/>
                <w:bCs/>
                <w:color w:val="000000"/>
                <w:kern w:val="0"/>
                <w:sz w:val="24"/>
              </w:rPr>
              <w:t>游客量为年</w:t>
            </w:r>
            <w:r>
              <w:rPr>
                <w:rFonts w:hint="eastAsia"/>
                <w:bCs/>
                <w:color w:val="000000"/>
                <w:kern w:val="0"/>
                <w:sz w:val="24"/>
              </w:rPr>
              <w:t>6</w:t>
            </w:r>
            <w:r>
              <w:rPr>
                <w:bCs/>
                <w:color w:val="000000"/>
                <w:kern w:val="0"/>
                <w:sz w:val="24"/>
              </w:rPr>
              <w:t>0</w:t>
            </w:r>
            <w:r>
              <w:rPr>
                <w:rFonts w:hint="eastAsia"/>
                <w:bCs/>
                <w:color w:val="000000"/>
                <w:kern w:val="0"/>
                <w:sz w:val="24"/>
              </w:rPr>
              <w:t>万人，按</w:t>
            </w:r>
            <w:r>
              <w:rPr>
                <w:color w:val="000000" w:themeColor="text1"/>
                <w:sz w:val="24"/>
              </w:rPr>
              <w:t>0.2kg/</w:t>
            </w:r>
            <w:r>
              <w:rPr>
                <w:color w:val="000000" w:themeColor="text1"/>
                <w:sz w:val="24"/>
              </w:rPr>
              <w:t>人</w:t>
            </w:r>
            <w:r>
              <w:rPr>
                <w:color w:val="000000" w:themeColor="text1"/>
                <w:sz w:val="24"/>
              </w:rPr>
              <w:t>·d</w:t>
            </w:r>
            <w:r>
              <w:rPr>
                <w:color w:val="000000" w:themeColor="text1"/>
                <w:sz w:val="24"/>
              </w:rPr>
              <w:t>计算，</w:t>
            </w:r>
            <w:r>
              <w:rPr>
                <w:rFonts w:hint="eastAsia"/>
                <w:color w:val="000000"/>
                <w:kern w:val="0"/>
                <w:sz w:val="24"/>
              </w:rPr>
              <w:t>游客产生生活垃圾约</w:t>
            </w:r>
            <w:r>
              <w:rPr>
                <w:color w:val="000000"/>
                <w:kern w:val="0"/>
                <w:sz w:val="24"/>
              </w:rPr>
              <w:t>120</w:t>
            </w:r>
            <w:r>
              <w:rPr>
                <w:rFonts w:hint="eastAsia"/>
                <w:color w:val="000000"/>
                <w:kern w:val="0"/>
                <w:sz w:val="24"/>
              </w:rPr>
              <w:t>t/a</w:t>
            </w:r>
            <w:r>
              <w:rPr>
                <w:rFonts w:hint="eastAsia"/>
                <w:color w:val="000000"/>
                <w:kern w:val="0"/>
                <w:sz w:val="24"/>
              </w:rPr>
              <w:t>；共产生生活垃圾为</w:t>
            </w:r>
            <w:r>
              <w:rPr>
                <w:color w:val="000000"/>
                <w:kern w:val="0"/>
                <w:sz w:val="24"/>
              </w:rPr>
              <w:t>393.75t/a</w:t>
            </w:r>
            <w:r>
              <w:rPr>
                <w:rFonts w:hint="eastAsia"/>
                <w:color w:val="000000"/>
                <w:kern w:val="0"/>
                <w:sz w:val="24"/>
              </w:rPr>
              <w:t>，统一收集，环卫部门清运。</w:t>
            </w:r>
          </w:p>
          <w:p w14:paraId="48D0A8AF" w14:textId="77777777" w:rsidR="00315D99" w:rsidRDefault="008D37D5">
            <w:pPr>
              <w:spacing w:line="360" w:lineRule="auto"/>
              <w:ind w:firstLineChars="200" w:firstLine="480"/>
              <w:contextualSpacing/>
              <w:rPr>
                <w:color w:val="000000"/>
                <w:sz w:val="24"/>
              </w:rPr>
            </w:pPr>
            <w:r>
              <w:rPr>
                <w:rFonts w:hint="eastAsia"/>
                <w:color w:val="000000"/>
                <w:sz w:val="24"/>
              </w:rPr>
              <w:t>（</w:t>
            </w:r>
            <w:r>
              <w:rPr>
                <w:rFonts w:hint="eastAsia"/>
                <w:color w:val="000000"/>
                <w:sz w:val="24"/>
              </w:rPr>
              <w:t>2</w:t>
            </w:r>
            <w:r>
              <w:rPr>
                <w:rFonts w:hint="eastAsia"/>
                <w:color w:val="000000"/>
                <w:sz w:val="24"/>
              </w:rPr>
              <w:t>）餐饮垃圾</w:t>
            </w:r>
          </w:p>
          <w:p w14:paraId="07E411FA" w14:textId="77777777" w:rsidR="00315D99" w:rsidRDefault="008D37D5">
            <w:pPr>
              <w:spacing w:line="360" w:lineRule="auto"/>
              <w:ind w:firstLineChars="150" w:firstLine="360"/>
              <w:rPr>
                <w:color w:val="000000"/>
                <w:sz w:val="24"/>
              </w:rPr>
            </w:pPr>
            <w:r>
              <w:rPr>
                <w:rFonts w:hint="eastAsia"/>
                <w:color w:val="000000"/>
                <w:sz w:val="24"/>
              </w:rPr>
              <w:t>本项目餐饮垃圾主要为餐厅餐厨垃圾</w:t>
            </w:r>
            <w:r>
              <w:rPr>
                <w:color w:val="000000"/>
                <w:sz w:val="24"/>
              </w:rPr>
              <w:t>，</w:t>
            </w:r>
            <w:r>
              <w:rPr>
                <w:rFonts w:hint="eastAsia"/>
                <w:bCs/>
                <w:color w:val="000000"/>
                <w:kern w:val="0"/>
                <w:sz w:val="24"/>
              </w:rPr>
              <w:t>根据建设</w:t>
            </w:r>
            <w:proofErr w:type="gramStart"/>
            <w:r>
              <w:rPr>
                <w:rFonts w:hint="eastAsia"/>
                <w:bCs/>
                <w:color w:val="000000"/>
                <w:kern w:val="0"/>
                <w:sz w:val="24"/>
              </w:rPr>
              <w:t>单提供</w:t>
            </w:r>
            <w:proofErr w:type="gramEnd"/>
            <w:r>
              <w:rPr>
                <w:rFonts w:hint="eastAsia"/>
                <w:bCs/>
                <w:color w:val="000000"/>
                <w:kern w:val="0"/>
                <w:sz w:val="24"/>
              </w:rPr>
              <w:t>资料</w:t>
            </w:r>
            <w:r>
              <w:rPr>
                <w:rFonts w:hint="eastAsia"/>
                <w:color w:val="000000"/>
                <w:kern w:val="0"/>
                <w:sz w:val="24"/>
              </w:rPr>
              <w:t>，</w:t>
            </w:r>
            <w:r>
              <w:rPr>
                <w:color w:val="000000"/>
                <w:sz w:val="24"/>
              </w:rPr>
              <w:t>年产生量约为</w:t>
            </w:r>
            <w:r>
              <w:rPr>
                <w:color w:val="000000"/>
                <w:sz w:val="24"/>
              </w:rPr>
              <w:t>20t/a</w:t>
            </w:r>
            <w:r>
              <w:rPr>
                <w:color w:val="000000"/>
                <w:sz w:val="24"/>
              </w:rPr>
              <w:t>，收集后交由有资质单位处置。</w:t>
            </w:r>
          </w:p>
          <w:p w14:paraId="53925379" w14:textId="77777777" w:rsidR="00315D99" w:rsidRDefault="008D37D5">
            <w:pPr>
              <w:spacing w:line="360" w:lineRule="auto"/>
              <w:ind w:firstLineChars="200" w:firstLine="480"/>
              <w:contextualSpacing/>
              <w:rPr>
                <w:color w:val="000000"/>
                <w:sz w:val="24"/>
              </w:rPr>
            </w:pPr>
            <w:r>
              <w:rPr>
                <w:rFonts w:hint="eastAsia"/>
                <w:color w:val="000000"/>
                <w:sz w:val="24"/>
              </w:rPr>
              <w:t>（</w:t>
            </w:r>
            <w:r>
              <w:rPr>
                <w:color w:val="000000"/>
                <w:sz w:val="24"/>
              </w:rPr>
              <w:t>3</w:t>
            </w:r>
            <w:r>
              <w:rPr>
                <w:rFonts w:hint="eastAsia"/>
                <w:color w:val="000000"/>
                <w:sz w:val="24"/>
              </w:rPr>
              <w:t>）废离子交换膜</w:t>
            </w:r>
          </w:p>
          <w:p w14:paraId="2F9936E1" w14:textId="0B991A87" w:rsidR="00315D99" w:rsidRDefault="008D37D5">
            <w:pPr>
              <w:spacing w:line="360" w:lineRule="auto"/>
              <w:ind w:firstLineChars="200" w:firstLine="480"/>
              <w:contextualSpacing/>
              <w:rPr>
                <w:color w:val="000000"/>
                <w:sz w:val="24"/>
              </w:rPr>
            </w:pPr>
            <w:r>
              <w:rPr>
                <w:rFonts w:hint="eastAsia"/>
                <w:color w:val="000000"/>
                <w:sz w:val="24"/>
              </w:rPr>
              <w:t>根据可</w:t>
            </w:r>
            <w:proofErr w:type="gramStart"/>
            <w:r>
              <w:rPr>
                <w:rFonts w:hint="eastAsia"/>
                <w:color w:val="000000"/>
                <w:sz w:val="24"/>
              </w:rPr>
              <w:t>研</w:t>
            </w:r>
            <w:proofErr w:type="gramEnd"/>
            <w:r>
              <w:rPr>
                <w:rFonts w:hint="eastAsia"/>
                <w:color w:val="000000"/>
                <w:sz w:val="24"/>
              </w:rPr>
              <w:t>单位提供资料，本项目热水锅炉在进行软水制备时，会产生废离子交换膜，约</w:t>
            </w:r>
            <w:r>
              <w:rPr>
                <w:color w:val="000000"/>
                <w:sz w:val="24"/>
              </w:rPr>
              <w:t>0.8t/a</w:t>
            </w:r>
            <w:r>
              <w:rPr>
                <w:rFonts w:hint="eastAsia"/>
                <w:color w:val="000000"/>
                <w:sz w:val="24"/>
              </w:rPr>
              <w:t>，</w:t>
            </w:r>
            <w:r>
              <w:rPr>
                <w:rFonts w:hint="eastAsia"/>
                <w:color w:val="000000" w:themeColor="text1"/>
                <w:sz w:val="24"/>
              </w:rPr>
              <w:t>废离子交换膜由离子交换膜售卖厂家回收利用</w:t>
            </w:r>
            <w:r>
              <w:rPr>
                <w:rFonts w:hint="eastAsia"/>
                <w:color w:val="000000"/>
                <w:sz w:val="24"/>
              </w:rPr>
              <w:t>。</w:t>
            </w:r>
          </w:p>
          <w:p w14:paraId="0B9B74D4" w14:textId="44BAD0E8" w:rsidR="00011321" w:rsidRDefault="00011321">
            <w:pPr>
              <w:spacing w:line="360" w:lineRule="auto"/>
              <w:ind w:firstLineChars="200" w:firstLine="480"/>
              <w:contextualSpacing/>
              <w:rPr>
                <w:color w:val="000000"/>
                <w:sz w:val="24"/>
              </w:rPr>
            </w:pPr>
            <w:r>
              <w:rPr>
                <w:rFonts w:hint="eastAsia"/>
                <w:color w:val="000000"/>
                <w:sz w:val="24"/>
              </w:rPr>
              <w:t>（</w:t>
            </w:r>
            <w:r>
              <w:rPr>
                <w:rFonts w:hint="eastAsia"/>
                <w:color w:val="000000"/>
                <w:sz w:val="24"/>
              </w:rPr>
              <w:t>4</w:t>
            </w:r>
            <w:r>
              <w:rPr>
                <w:rFonts w:hint="eastAsia"/>
                <w:color w:val="000000"/>
                <w:sz w:val="24"/>
              </w:rPr>
              <w:t>）动物粪便</w:t>
            </w:r>
          </w:p>
          <w:p w14:paraId="4DED31DE" w14:textId="659F0D68" w:rsidR="008866E0" w:rsidRDefault="000E31F9">
            <w:pPr>
              <w:spacing w:line="360" w:lineRule="auto"/>
              <w:ind w:firstLineChars="200" w:firstLine="480"/>
              <w:contextualSpacing/>
              <w:rPr>
                <w:color w:val="000000"/>
                <w:sz w:val="24"/>
              </w:rPr>
            </w:pPr>
            <w:r>
              <w:rPr>
                <w:rFonts w:hint="eastAsia"/>
                <w:color w:val="000000"/>
                <w:sz w:val="24"/>
              </w:rPr>
              <w:t>根据建设单位提供资料，</w:t>
            </w:r>
            <w:r w:rsidR="00C00BFE">
              <w:rPr>
                <w:rFonts w:hint="eastAsia"/>
                <w:color w:val="000000"/>
                <w:sz w:val="24"/>
              </w:rPr>
              <w:t>本项目动物粪便日产日清，</w:t>
            </w:r>
            <w:r w:rsidR="00155A17">
              <w:rPr>
                <w:rFonts w:hint="eastAsia"/>
                <w:color w:val="000000"/>
                <w:sz w:val="24"/>
              </w:rPr>
              <w:t>暂存于粪便暂存池，定期用作</w:t>
            </w:r>
            <w:r>
              <w:rPr>
                <w:rFonts w:hint="eastAsia"/>
                <w:color w:val="000000"/>
                <w:sz w:val="24"/>
              </w:rPr>
              <w:t>园区内园林绿化肥料，产生量约</w:t>
            </w:r>
            <w:r>
              <w:rPr>
                <w:rFonts w:hint="eastAsia"/>
                <w:color w:val="000000"/>
                <w:sz w:val="24"/>
              </w:rPr>
              <w:t>2</w:t>
            </w:r>
            <w:r>
              <w:rPr>
                <w:color w:val="000000"/>
                <w:sz w:val="24"/>
              </w:rPr>
              <w:t>t/a</w:t>
            </w:r>
            <w:r>
              <w:rPr>
                <w:rFonts w:hint="eastAsia"/>
                <w:color w:val="000000"/>
                <w:sz w:val="24"/>
              </w:rPr>
              <w:t>。</w:t>
            </w:r>
          </w:p>
          <w:p w14:paraId="3C4B21AE" w14:textId="69C69E68" w:rsidR="00011321" w:rsidRDefault="00011321">
            <w:pPr>
              <w:spacing w:line="360" w:lineRule="auto"/>
              <w:ind w:firstLineChars="200" w:firstLine="480"/>
              <w:contextualSpacing/>
              <w:rPr>
                <w:color w:val="000000"/>
                <w:sz w:val="24"/>
              </w:rPr>
            </w:pPr>
            <w:r>
              <w:rPr>
                <w:rFonts w:hint="eastAsia"/>
                <w:color w:val="000000"/>
                <w:sz w:val="24"/>
              </w:rPr>
              <w:t>（</w:t>
            </w:r>
            <w:r>
              <w:rPr>
                <w:rFonts w:hint="eastAsia"/>
                <w:color w:val="000000"/>
                <w:sz w:val="24"/>
              </w:rPr>
              <w:t>5</w:t>
            </w:r>
            <w:r>
              <w:rPr>
                <w:rFonts w:hint="eastAsia"/>
                <w:color w:val="000000"/>
                <w:sz w:val="24"/>
              </w:rPr>
              <w:t>）动物尸体</w:t>
            </w:r>
          </w:p>
          <w:p w14:paraId="03B7E68F" w14:textId="47AB8791" w:rsidR="008866E0" w:rsidRDefault="008866E0" w:rsidP="0022028F">
            <w:pPr>
              <w:spacing w:line="360" w:lineRule="auto"/>
              <w:ind w:firstLineChars="200" w:firstLine="480"/>
              <w:contextualSpacing/>
              <w:rPr>
                <w:color w:val="000000"/>
                <w:sz w:val="24"/>
              </w:rPr>
            </w:pPr>
            <w:r>
              <w:rPr>
                <w:rFonts w:hint="eastAsia"/>
                <w:color w:val="000000"/>
                <w:sz w:val="24"/>
              </w:rPr>
              <w:t>根据建设单位提供资料，本项目</w:t>
            </w:r>
            <w:proofErr w:type="gramStart"/>
            <w:r w:rsidRPr="008866E0">
              <w:rPr>
                <w:rFonts w:hint="eastAsia"/>
                <w:color w:val="000000"/>
                <w:sz w:val="24"/>
              </w:rPr>
              <w:t>萌宠类动物</w:t>
            </w:r>
            <w:proofErr w:type="gramEnd"/>
            <w:r w:rsidRPr="008866E0">
              <w:rPr>
                <w:rFonts w:hint="eastAsia"/>
                <w:color w:val="000000"/>
                <w:sz w:val="24"/>
              </w:rPr>
              <w:t>发生死亡后，保育类动物按照林业主管部门的要求冷冻保存或报批相关手续做成标本</w:t>
            </w:r>
            <w:r w:rsidR="00A87654">
              <w:rPr>
                <w:rFonts w:hint="eastAsia"/>
                <w:color w:val="000000"/>
                <w:sz w:val="24"/>
              </w:rPr>
              <w:t>，</w:t>
            </w:r>
            <w:r w:rsidRPr="008866E0">
              <w:rPr>
                <w:rFonts w:hint="eastAsia"/>
                <w:color w:val="000000"/>
                <w:sz w:val="24"/>
              </w:rPr>
              <w:t>非保育类动物发生死亡后做好登记后，进行深坑填埋或者焚烧等无害化处理</w:t>
            </w:r>
            <w:r w:rsidR="00551A80" w:rsidRPr="00551A80">
              <w:rPr>
                <w:rFonts w:hint="eastAsia"/>
                <w:color w:val="000000" w:themeColor="text1"/>
                <w:sz w:val="24"/>
              </w:rPr>
              <w:t>；小型鱼类随生物垃圾进行处理，大型生物视现场管理要求进行深埋或者焚烧。</w:t>
            </w:r>
            <w:r>
              <w:rPr>
                <w:rFonts w:hint="eastAsia"/>
                <w:color w:val="000000"/>
                <w:sz w:val="24"/>
              </w:rPr>
              <w:t>动物尸体产生量</w:t>
            </w:r>
            <w:r w:rsidR="00551A80">
              <w:rPr>
                <w:rFonts w:hint="eastAsia"/>
                <w:color w:val="000000"/>
                <w:sz w:val="24"/>
              </w:rPr>
              <w:t>总计</w:t>
            </w:r>
            <w:r>
              <w:rPr>
                <w:rFonts w:hint="eastAsia"/>
                <w:color w:val="000000"/>
                <w:sz w:val="24"/>
              </w:rPr>
              <w:t>为</w:t>
            </w:r>
            <w:r>
              <w:rPr>
                <w:color w:val="000000"/>
                <w:sz w:val="24"/>
              </w:rPr>
              <w:t>0.1t/a</w:t>
            </w:r>
            <w:r>
              <w:rPr>
                <w:rFonts w:hint="eastAsia"/>
                <w:color w:val="000000"/>
                <w:sz w:val="24"/>
              </w:rPr>
              <w:t>。</w:t>
            </w:r>
          </w:p>
          <w:p w14:paraId="23DB1B20" w14:textId="52973416" w:rsidR="00315D99" w:rsidRDefault="008D37D5">
            <w:pPr>
              <w:spacing w:line="360" w:lineRule="auto"/>
              <w:ind w:firstLineChars="200" w:firstLine="480"/>
              <w:contextualSpacing/>
              <w:rPr>
                <w:color w:val="000000"/>
                <w:sz w:val="24"/>
              </w:rPr>
            </w:pPr>
            <w:r>
              <w:rPr>
                <w:rFonts w:hint="eastAsia"/>
                <w:color w:val="000000"/>
                <w:sz w:val="24"/>
              </w:rPr>
              <w:t>（</w:t>
            </w:r>
            <w:r w:rsidR="00011321">
              <w:rPr>
                <w:color w:val="000000"/>
                <w:sz w:val="24"/>
              </w:rPr>
              <w:t>6</w:t>
            </w:r>
            <w:r>
              <w:rPr>
                <w:rFonts w:hint="eastAsia"/>
                <w:color w:val="000000"/>
                <w:sz w:val="24"/>
              </w:rPr>
              <w:t>）危险废物</w:t>
            </w:r>
          </w:p>
          <w:p w14:paraId="27AC55BF" w14:textId="77777777" w:rsidR="00315D99" w:rsidRDefault="008D37D5">
            <w:pPr>
              <w:tabs>
                <w:tab w:val="left" w:pos="2610"/>
              </w:tabs>
              <w:adjustRightInd w:val="0"/>
              <w:snapToGrid w:val="0"/>
              <w:spacing w:line="360" w:lineRule="auto"/>
              <w:ind w:firstLine="480"/>
              <w:rPr>
                <w:color w:val="000000"/>
                <w:kern w:val="0"/>
                <w:sz w:val="24"/>
              </w:rPr>
            </w:pPr>
            <w:r>
              <w:rPr>
                <w:rFonts w:hint="eastAsia"/>
                <w:color w:val="000000"/>
                <w:kern w:val="0"/>
                <w:sz w:val="24"/>
              </w:rPr>
              <w:t>①</w:t>
            </w:r>
            <w:proofErr w:type="gramStart"/>
            <w:r>
              <w:rPr>
                <w:rFonts w:hint="eastAsia"/>
                <w:color w:val="000000"/>
                <w:kern w:val="0"/>
                <w:sz w:val="24"/>
              </w:rPr>
              <w:t>废紫外</w:t>
            </w:r>
            <w:proofErr w:type="gramEnd"/>
            <w:r>
              <w:rPr>
                <w:rFonts w:hint="eastAsia"/>
                <w:color w:val="000000"/>
                <w:kern w:val="0"/>
                <w:sz w:val="24"/>
              </w:rPr>
              <w:t>灯管（废物代码：</w:t>
            </w:r>
            <w:r>
              <w:rPr>
                <w:color w:val="000000"/>
                <w:kern w:val="0"/>
                <w:sz w:val="24"/>
              </w:rPr>
              <w:t>HW29</w:t>
            </w:r>
            <w:r>
              <w:rPr>
                <w:rFonts w:hint="eastAsia"/>
                <w:color w:val="000000"/>
                <w:kern w:val="0"/>
                <w:sz w:val="24"/>
              </w:rPr>
              <w:t>-</w:t>
            </w:r>
            <w:r>
              <w:rPr>
                <w:color w:val="000000"/>
                <w:kern w:val="0"/>
                <w:sz w:val="24"/>
              </w:rPr>
              <w:t>900-023-29</w:t>
            </w:r>
            <w:r>
              <w:rPr>
                <w:rFonts w:hint="eastAsia"/>
                <w:color w:val="000000"/>
                <w:kern w:val="0"/>
                <w:sz w:val="24"/>
              </w:rPr>
              <w:t>）</w:t>
            </w:r>
          </w:p>
          <w:p w14:paraId="19623FEE" w14:textId="77777777" w:rsidR="00315D99" w:rsidRDefault="008D37D5">
            <w:pPr>
              <w:tabs>
                <w:tab w:val="left" w:pos="2610"/>
              </w:tabs>
              <w:adjustRightInd w:val="0"/>
              <w:snapToGrid w:val="0"/>
              <w:spacing w:line="360" w:lineRule="auto"/>
              <w:ind w:firstLine="480"/>
              <w:rPr>
                <w:color w:val="000000"/>
                <w:kern w:val="0"/>
                <w:sz w:val="24"/>
              </w:rPr>
            </w:pPr>
            <w:r>
              <w:rPr>
                <w:rFonts w:hint="eastAsia"/>
                <w:color w:val="000000"/>
                <w:kern w:val="0"/>
                <w:sz w:val="24"/>
              </w:rPr>
              <w:t>本项目水循环处理系统中涉及紫外线消毒，</w:t>
            </w:r>
            <w:proofErr w:type="gramStart"/>
            <w:r>
              <w:rPr>
                <w:rFonts w:hint="eastAsia"/>
                <w:color w:val="000000"/>
                <w:kern w:val="0"/>
                <w:sz w:val="24"/>
              </w:rPr>
              <w:t>废紫外</w:t>
            </w:r>
            <w:proofErr w:type="gramEnd"/>
            <w:r>
              <w:rPr>
                <w:rFonts w:hint="eastAsia"/>
                <w:color w:val="000000"/>
                <w:kern w:val="0"/>
                <w:sz w:val="24"/>
              </w:rPr>
              <w:t>灯管为含汞废物。根据建设单位提供资料，</w:t>
            </w:r>
            <w:proofErr w:type="gramStart"/>
            <w:r>
              <w:rPr>
                <w:rFonts w:hint="eastAsia"/>
                <w:color w:val="000000"/>
                <w:kern w:val="0"/>
                <w:sz w:val="24"/>
              </w:rPr>
              <w:t>废紫外</w:t>
            </w:r>
            <w:proofErr w:type="gramEnd"/>
            <w:r>
              <w:rPr>
                <w:rFonts w:hint="eastAsia"/>
                <w:color w:val="000000"/>
                <w:kern w:val="0"/>
                <w:sz w:val="24"/>
              </w:rPr>
              <w:t>灯管的产生量为</w:t>
            </w:r>
            <w:r>
              <w:rPr>
                <w:color w:val="000000"/>
                <w:kern w:val="0"/>
                <w:sz w:val="24"/>
              </w:rPr>
              <w:t>1.5t.a</w:t>
            </w:r>
            <w:r>
              <w:rPr>
                <w:rFonts w:hint="eastAsia"/>
                <w:color w:val="000000"/>
                <w:kern w:val="0"/>
                <w:sz w:val="24"/>
              </w:rPr>
              <w:t>。</w:t>
            </w:r>
            <w:proofErr w:type="gramStart"/>
            <w:r>
              <w:rPr>
                <w:rFonts w:hint="eastAsia"/>
                <w:color w:val="000000"/>
                <w:kern w:val="0"/>
                <w:sz w:val="24"/>
                <w:lang w:bidi="ar"/>
              </w:rPr>
              <w:t>暂存于危废暂存</w:t>
            </w:r>
            <w:proofErr w:type="gramEnd"/>
            <w:r>
              <w:rPr>
                <w:rFonts w:hint="eastAsia"/>
                <w:color w:val="000000"/>
                <w:kern w:val="0"/>
                <w:sz w:val="24"/>
                <w:lang w:bidi="ar"/>
              </w:rPr>
              <w:t>间定期交有资质单位处理。</w:t>
            </w:r>
          </w:p>
          <w:p w14:paraId="693B4222" w14:textId="77777777" w:rsidR="00315D99" w:rsidRDefault="008D37D5">
            <w:pPr>
              <w:tabs>
                <w:tab w:val="left" w:pos="2610"/>
              </w:tabs>
              <w:adjustRightInd w:val="0"/>
              <w:snapToGrid w:val="0"/>
              <w:spacing w:line="360" w:lineRule="auto"/>
              <w:ind w:firstLine="480"/>
              <w:rPr>
                <w:color w:val="000000"/>
                <w:kern w:val="0"/>
                <w:sz w:val="24"/>
              </w:rPr>
            </w:pPr>
            <w:r>
              <w:rPr>
                <w:rFonts w:hint="eastAsia"/>
                <w:color w:val="000000"/>
                <w:kern w:val="0"/>
                <w:sz w:val="24"/>
              </w:rPr>
              <w:t>②废机油（废物代码：</w:t>
            </w:r>
            <w:r>
              <w:rPr>
                <w:color w:val="000000"/>
                <w:kern w:val="0"/>
                <w:sz w:val="24"/>
              </w:rPr>
              <w:t>HW08-900-217-08</w:t>
            </w:r>
            <w:r>
              <w:rPr>
                <w:color w:val="000000"/>
                <w:kern w:val="0"/>
                <w:sz w:val="24"/>
              </w:rPr>
              <w:t>）</w:t>
            </w:r>
          </w:p>
          <w:p w14:paraId="216506CB" w14:textId="77777777" w:rsidR="00315D99" w:rsidRDefault="008D37D5">
            <w:pPr>
              <w:tabs>
                <w:tab w:val="left" w:pos="2610"/>
              </w:tabs>
              <w:adjustRightInd w:val="0"/>
              <w:snapToGrid w:val="0"/>
              <w:spacing w:line="360" w:lineRule="auto"/>
              <w:ind w:firstLine="480"/>
              <w:rPr>
                <w:color w:val="000000"/>
                <w:kern w:val="0"/>
                <w:sz w:val="24"/>
              </w:rPr>
            </w:pPr>
            <w:r>
              <w:rPr>
                <w:rFonts w:hint="eastAsia"/>
                <w:color w:val="000000"/>
                <w:kern w:val="0"/>
                <w:sz w:val="24"/>
              </w:rPr>
              <w:t>本项目设备日常维护、检修过程会产生废机油。根据建设提供资料，废机油的产生量为</w:t>
            </w:r>
            <w:r>
              <w:rPr>
                <w:color w:val="000000"/>
                <w:kern w:val="0"/>
                <w:sz w:val="24"/>
              </w:rPr>
              <w:t>0.5</w:t>
            </w:r>
            <w:r>
              <w:rPr>
                <w:rFonts w:hint="eastAsia"/>
                <w:color w:val="000000"/>
                <w:kern w:val="0"/>
                <w:sz w:val="24"/>
              </w:rPr>
              <w:t>t/a</w:t>
            </w:r>
            <w:r>
              <w:rPr>
                <w:rFonts w:hint="eastAsia"/>
                <w:color w:val="000000"/>
                <w:kern w:val="0"/>
                <w:sz w:val="24"/>
              </w:rPr>
              <w:t>。</w:t>
            </w:r>
            <w:proofErr w:type="gramStart"/>
            <w:r>
              <w:rPr>
                <w:rFonts w:hint="eastAsia"/>
                <w:color w:val="000000"/>
                <w:kern w:val="0"/>
                <w:sz w:val="24"/>
                <w:lang w:bidi="ar"/>
              </w:rPr>
              <w:t>暂存于危废暂存</w:t>
            </w:r>
            <w:proofErr w:type="gramEnd"/>
            <w:r>
              <w:rPr>
                <w:rFonts w:hint="eastAsia"/>
                <w:color w:val="000000"/>
                <w:kern w:val="0"/>
                <w:sz w:val="24"/>
                <w:lang w:bidi="ar"/>
              </w:rPr>
              <w:t>间定期交有资质单位处理。</w:t>
            </w:r>
          </w:p>
          <w:p w14:paraId="3BC25790" w14:textId="77777777" w:rsidR="00315D99" w:rsidRDefault="008D37D5">
            <w:pPr>
              <w:tabs>
                <w:tab w:val="left" w:pos="2610"/>
              </w:tabs>
              <w:adjustRightInd w:val="0"/>
              <w:snapToGrid w:val="0"/>
              <w:spacing w:line="360" w:lineRule="auto"/>
              <w:ind w:firstLine="480"/>
              <w:rPr>
                <w:color w:val="000000"/>
                <w:kern w:val="0"/>
                <w:sz w:val="24"/>
              </w:rPr>
            </w:pPr>
            <w:r>
              <w:rPr>
                <w:rFonts w:hint="eastAsia"/>
                <w:color w:val="000000"/>
                <w:kern w:val="0"/>
                <w:sz w:val="24"/>
              </w:rPr>
              <w:t>③废油抹布（废物代码：</w:t>
            </w:r>
            <w:r>
              <w:rPr>
                <w:color w:val="000000"/>
                <w:kern w:val="0"/>
                <w:sz w:val="24"/>
              </w:rPr>
              <w:t>HW49-900-041-49</w:t>
            </w:r>
            <w:r>
              <w:rPr>
                <w:color w:val="000000"/>
                <w:kern w:val="0"/>
                <w:sz w:val="24"/>
              </w:rPr>
              <w:t>）</w:t>
            </w:r>
          </w:p>
          <w:p w14:paraId="29A60389" w14:textId="77777777" w:rsidR="00315D99" w:rsidRDefault="008D37D5">
            <w:pPr>
              <w:tabs>
                <w:tab w:val="left" w:pos="2610"/>
              </w:tabs>
              <w:adjustRightInd w:val="0"/>
              <w:snapToGrid w:val="0"/>
              <w:spacing w:line="360" w:lineRule="auto"/>
              <w:ind w:firstLine="480"/>
              <w:rPr>
                <w:color w:val="000000"/>
                <w:kern w:val="0"/>
                <w:sz w:val="24"/>
              </w:rPr>
            </w:pPr>
            <w:r>
              <w:rPr>
                <w:rFonts w:hint="eastAsia"/>
                <w:color w:val="000000"/>
                <w:kern w:val="0"/>
                <w:sz w:val="24"/>
              </w:rPr>
              <w:t>本项目设备在检修过程中会产生废含油手套、抹布，根据建设提供资料，产生量为</w:t>
            </w:r>
            <w:r>
              <w:rPr>
                <w:rFonts w:hint="eastAsia"/>
                <w:color w:val="000000"/>
                <w:kern w:val="0"/>
                <w:sz w:val="24"/>
              </w:rPr>
              <w:t>0.</w:t>
            </w:r>
            <w:r>
              <w:rPr>
                <w:color w:val="000000"/>
                <w:kern w:val="0"/>
                <w:sz w:val="24"/>
              </w:rPr>
              <w:t>1</w:t>
            </w:r>
            <w:r>
              <w:rPr>
                <w:rFonts w:hint="eastAsia"/>
                <w:color w:val="000000"/>
                <w:kern w:val="0"/>
                <w:sz w:val="24"/>
              </w:rPr>
              <w:t>t/a</w:t>
            </w:r>
            <w:r>
              <w:rPr>
                <w:rFonts w:hint="eastAsia"/>
                <w:color w:val="000000"/>
                <w:kern w:val="0"/>
                <w:sz w:val="24"/>
                <w:lang w:bidi="ar"/>
              </w:rPr>
              <w:t>，</w:t>
            </w:r>
            <w:proofErr w:type="gramStart"/>
            <w:r>
              <w:rPr>
                <w:rFonts w:hint="eastAsia"/>
                <w:color w:val="000000"/>
                <w:kern w:val="0"/>
                <w:sz w:val="24"/>
                <w:lang w:bidi="ar"/>
              </w:rPr>
              <w:t>暂存于危废暂存</w:t>
            </w:r>
            <w:proofErr w:type="gramEnd"/>
            <w:r>
              <w:rPr>
                <w:rFonts w:hint="eastAsia"/>
                <w:color w:val="000000"/>
                <w:kern w:val="0"/>
                <w:sz w:val="24"/>
                <w:lang w:bidi="ar"/>
              </w:rPr>
              <w:t>间定期交有资质单位处理。</w:t>
            </w:r>
          </w:p>
          <w:p w14:paraId="60E2588A" w14:textId="77777777" w:rsidR="00315D99" w:rsidRDefault="008D37D5">
            <w:pPr>
              <w:spacing w:line="360" w:lineRule="auto"/>
              <w:ind w:firstLineChars="200" w:firstLine="480"/>
              <w:contextualSpacing/>
              <w:rPr>
                <w:color w:val="000000"/>
                <w:sz w:val="24"/>
              </w:rPr>
            </w:pPr>
            <w:r>
              <w:rPr>
                <w:rFonts w:hint="eastAsia"/>
                <w:color w:val="000000"/>
                <w:sz w:val="24"/>
              </w:rPr>
              <w:t>④医疗废物（废物代码：</w:t>
            </w:r>
            <w:r>
              <w:rPr>
                <w:rFonts w:hint="eastAsia"/>
                <w:color w:val="000000"/>
                <w:sz w:val="24"/>
              </w:rPr>
              <w:t>H</w:t>
            </w:r>
            <w:r>
              <w:rPr>
                <w:color w:val="000000"/>
                <w:sz w:val="24"/>
              </w:rPr>
              <w:t>W01</w:t>
            </w:r>
            <w:r>
              <w:rPr>
                <w:rFonts w:hint="eastAsia"/>
                <w:color w:val="000000"/>
                <w:sz w:val="24"/>
              </w:rPr>
              <w:t>）</w:t>
            </w:r>
          </w:p>
          <w:p w14:paraId="666B81B1" w14:textId="77777777" w:rsidR="00315D99" w:rsidRDefault="008D37D5">
            <w:pPr>
              <w:spacing w:line="360" w:lineRule="auto"/>
              <w:ind w:firstLineChars="200" w:firstLine="480"/>
              <w:contextualSpacing/>
              <w:rPr>
                <w:color w:val="000000"/>
                <w:sz w:val="24"/>
              </w:rPr>
            </w:pPr>
            <w:r>
              <w:rPr>
                <w:rFonts w:hint="eastAsia"/>
                <w:color w:val="000000"/>
                <w:sz w:val="24"/>
              </w:rPr>
              <w:t>本项目医务室一般产生的医疗废物主要是感染性废物、损伤性废物和药物性</w:t>
            </w:r>
            <w:r>
              <w:rPr>
                <w:rFonts w:hint="eastAsia"/>
                <w:color w:val="000000"/>
                <w:sz w:val="24"/>
              </w:rPr>
              <w:lastRenderedPageBreak/>
              <w:t>废物，若出现大型医疗事故，应及时向当地医院求助。</w:t>
            </w:r>
          </w:p>
          <w:p w14:paraId="455B6228" w14:textId="77777777" w:rsidR="00315D99" w:rsidRDefault="008D37D5">
            <w:pPr>
              <w:jc w:val="center"/>
              <w:rPr>
                <w:b/>
                <w:color w:val="000000"/>
                <w:sz w:val="24"/>
              </w:rPr>
            </w:pPr>
            <w:r>
              <w:rPr>
                <w:b/>
                <w:color w:val="000000"/>
                <w:sz w:val="24"/>
              </w:rPr>
              <w:t>表</w:t>
            </w:r>
            <w:r>
              <w:rPr>
                <w:b/>
                <w:color w:val="000000"/>
                <w:sz w:val="24"/>
              </w:rPr>
              <w:t>3.4</w:t>
            </w:r>
            <w:r>
              <w:rPr>
                <w:rFonts w:hint="eastAsia"/>
                <w:b/>
                <w:color w:val="000000"/>
                <w:sz w:val="24"/>
              </w:rPr>
              <w:t>-</w:t>
            </w:r>
            <w:r>
              <w:rPr>
                <w:b/>
                <w:color w:val="000000"/>
                <w:sz w:val="24"/>
              </w:rPr>
              <w:t xml:space="preserve">12   </w:t>
            </w:r>
            <w:r>
              <w:rPr>
                <w:rFonts w:hint="eastAsia"/>
                <w:b/>
                <w:color w:val="000000"/>
                <w:sz w:val="24"/>
              </w:rPr>
              <w:t>医疗废物分类名录</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37"/>
              <w:gridCol w:w="1760"/>
              <w:gridCol w:w="4560"/>
            </w:tblGrid>
            <w:tr w:rsidR="00315D99" w14:paraId="564A4D5F" w14:textId="77777777">
              <w:trPr>
                <w:trHeight w:val="173"/>
                <w:jc w:val="center"/>
              </w:trPr>
              <w:tc>
                <w:tcPr>
                  <w:tcW w:w="1219" w:type="pct"/>
                  <w:vAlign w:val="center"/>
                </w:tcPr>
                <w:p w14:paraId="5DD15FDD" w14:textId="77777777" w:rsidR="00315D99" w:rsidRDefault="008D37D5">
                  <w:pPr>
                    <w:jc w:val="center"/>
                    <w:rPr>
                      <w:color w:val="000000"/>
                      <w:szCs w:val="21"/>
                    </w:rPr>
                  </w:pPr>
                  <w:r>
                    <w:rPr>
                      <w:color w:val="000000"/>
                      <w:szCs w:val="21"/>
                    </w:rPr>
                    <w:t>类别</w:t>
                  </w:r>
                </w:p>
              </w:tc>
              <w:tc>
                <w:tcPr>
                  <w:tcW w:w="1053" w:type="pct"/>
                  <w:vAlign w:val="center"/>
                </w:tcPr>
                <w:p w14:paraId="44577821" w14:textId="77777777" w:rsidR="00315D99" w:rsidRDefault="008D37D5">
                  <w:pPr>
                    <w:jc w:val="center"/>
                    <w:rPr>
                      <w:color w:val="000000"/>
                      <w:szCs w:val="21"/>
                    </w:rPr>
                  </w:pPr>
                  <w:r>
                    <w:rPr>
                      <w:color w:val="000000"/>
                      <w:szCs w:val="21"/>
                    </w:rPr>
                    <w:t>特征</w:t>
                  </w:r>
                </w:p>
              </w:tc>
              <w:tc>
                <w:tcPr>
                  <w:tcW w:w="2728" w:type="pct"/>
                  <w:vAlign w:val="center"/>
                </w:tcPr>
                <w:p w14:paraId="6AA85178" w14:textId="77777777" w:rsidR="00315D99" w:rsidRDefault="008D37D5">
                  <w:pPr>
                    <w:jc w:val="center"/>
                    <w:rPr>
                      <w:color w:val="000000"/>
                      <w:szCs w:val="21"/>
                    </w:rPr>
                  </w:pPr>
                  <w:r>
                    <w:rPr>
                      <w:color w:val="000000"/>
                      <w:szCs w:val="21"/>
                    </w:rPr>
                    <w:t>废物名称</w:t>
                  </w:r>
                </w:p>
              </w:tc>
            </w:tr>
            <w:tr w:rsidR="00315D99" w14:paraId="57EF8BFF" w14:textId="77777777">
              <w:trPr>
                <w:trHeight w:val="340"/>
                <w:jc w:val="center"/>
              </w:trPr>
              <w:tc>
                <w:tcPr>
                  <w:tcW w:w="1219" w:type="pct"/>
                  <w:vAlign w:val="center"/>
                </w:tcPr>
                <w:p w14:paraId="7B871B1C" w14:textId="77777777" w:rsidR="00315D99" w:rsidRDefault="008D37D5">
                  <w:pPr>
                    <w:jc w:val="center"/>
                    <w:rPr>
                      <w:color w:val="000000"/>
                      <w:szCs w:val="21"/>
                    </w:rPr>
                  </w:pPr>
                  <w:r>
                    <w:rPr>
                      <w:color w:val="000000"/>
                      <w:szCs w:val="21"/>
                    </w:rPr>
                    <w:t>感染性废物</w:t>
                  </w:r>
                </w:p>
                <w:p w14:paraId="09280D11" w14:textId="77777777" w:rsidR="00315D99" w:rsidRDefault="008D37D5">
                  <w:pPr>
                    <w:rPr>
                      <w:color w:val="000000"/>
                      <w:szCs w:val="21"/>
                    </w:rPr>
                  </w:pPr>
                  <w:r>
                    <w:rPr>
                      <w:color w:val="000000"/>
                      <w:szCs w:val="21"/>
                    </w:rPr>
                    <w:t>(HW01</w:t>
                  </w:r>
                  <w:r>
                    <w:rPr>
                      <w:rFonts w:hint="eastAsia"/>
                      <w:color w:val="000000"/>
                      <w:szCs w:val="21"/>
                    </w:rPr>
                    <w:t>-</w:t>
                  </w:r>
                  <w:r>
                    <w:rPr>
                      <w:color w:val="000000"/>
                      <w:szCs w:val="21"/>
                    </w:rPr>
                    <w:t>841</w:t>
                  </w:r>
                  <w:r>
                    <w:rPr>
                      <w:rFonts w:hint="eastAsia"/>
                      <w:color w:val="000000"/>
                      <w:szCs w:val="21"/>
                    </w:rPr>
                    <w:t>-</w:t>
                  </w:r>
                  <w:r>
                    <w:rPr>
                      <w:color w:val="000000"/>
                      <w:szCs w:val="21"/>
                    </w:rPr>
                    <w:t>001</w:t>
                  </w:r>
                  <w:r>
                    <w:rPr>
                      <w:rFonts w:hint="eastAsia"/>
                      <w:color w:val="000000"/>
                      <w:szCs w:val="21"/>
                    </w:rPr>
                    <w:t>-</w:t>
                  </w:r>
                  <w:r>
                    <w:rPr>
                      <w:color w:val="000000"/>
                      <w:szCs w:val="21"/>
                    </w:rPr>
                    <w:t>01</w:t>
                  </w:r>
                  <w:r>
                    <w:rPr>
                      <w:rFonts w:hint="eastAsia"/>
                      <w:color w:val="000000"/>
                      <w:szCs w:val="21"/>
                    </w:rPr>
                    <w:t>)</w:t>
                  </w:r>
                </w:p>
              </w:tc>
              <w:tc>
                <w:tcPr>
                  <w:tcW w:w="1053" w:type="pct"/>
                  <w:vAlign w:val="center"/>
                </w:tcPr>
                <w:p w14:paraId="6089FD72" w14:textId="77777777" w:rsidR="00315D99" w:rsidRDefault="008D37D5">
                  <w:pPr>
                    <w:jc w:val="center"/>
                    <w:rPr>
                      <w:color w:val="000000"/>
                      <w:szCs w:val="21"/>
                    </w:rPr>
                  </w:pPr>
                  <w:r>
                    <w:rPr>
                      <w:color w:val="000000"/>
                      <w:szCs w:val="21"/>
                    </w:rPr>
                    <w:t>携带病原微生物，具有引发感染性疾病传播危险的医疗废物</w:t>
                  </w:r>
                </w:p>
              </w:tc>
              <w:tc>
                <w:tcPr>
                  <w:tcW w:w="2728" w:type="pct"/>
                  <w:vAlign w:val="center"/>
                </w:tcPr>
                <w:p w14:paraId="28CCE811" w14:textId="77777777" w:rsidR="00315D99" w:rsidRDefault="008D37D5">
                  <w:pPr>
                    <w:jc w:val="center"/>
                    <w:rPr>
                      <w:color w:val="000000"/>
                      <w:szCs w:val="21"/>
                    </w:rPr>
                  </w:pPr>
                  <w:r>
                    <w:rPr>
                      <w:rFonts w:ascii="宋体" w:hAnsi="宋体" w:cs="宋体" w:hint="eastAsia"/>
                      <w:color w:val="000000"/>
                      <w:szCs w:val="21"/>
                    </w:rPr>
                    <w:t>①</w:t>
                  </w:r>
                  <w:r>
                    <w:rPr>
                      <w:color w:val="000000"/>
                      <w:szCs w:val="21"/>
                    </w:rPr>
                    <w:t>被病人血液、体液、排泄物污染的物品，包括：棉球、棉签、纱布及其他各种敷料；一次性使用卫生用品、一次性使用医疗用品及一次性</w:t>
                  </w:r>
                  <w:r>
                    <w:rPr>
                      <w:rFonts w:hint="eastAsia"/>
                      <w:color w:val="000000"/>
                      <w:szCs w:val="21"/>
                    </w:rPr>
                    <w:t>医疗</w:t>
                  </w:r>
                  <w:r>
                    <w:rPr>
                      <w:color w:val="000000"/>
                      <w:szCs w:val="21"/>
                    </w:rPr>
                    <w:t>器械；废弃的被服；其他被病人血液、体液、排泄物污染的物品。</w:t>
                  </w:r>
                </w:p>
              </w:tc>
            </w:tr>
            <w:tr w:rsidR="00315D99" w14:paraId="2F68572F" w14:textId="77777777">
              <w:trPr>
                <w:trHeight w:val="340"/>
                <w:jc w:val="center"/>
              </w:trPr>
              <w:tc>
                <w:tcPr>
                  <w:tcW w:w="1219" w:type="pct"/>
                  <w:vAlign w:val="center"/>
                </w:tcPr>
                <w:p w14:paraId="1BDA9BD7" w14:textId="77777777" w:rsidR="00315D99" w:rsidRDefault="008D37D5">
                  <w:pPr>
                    <w:jc w:val="center"/>
                    <w:rPr>
                      <w:color w:val="000000"/>
                      <w:szCs w:val="21"/>
                    </w:rPr>
                  </w:pPr>
                  <w:r>
                    <w:rPr>
                      <w:color w:val="000000"/>
                      <w:szCs w:val="21"/>
                    </w:rPr>
                    <w:t>损伤性废物</w:t>
                  </w:r>
                </w:p>
                <w:p w14:paraId="2C9957A8" w14:textId="77777777" w:rsidR="00315D99" w:rsidRDefault="008D37D5">
                  <w:pPr>
                    <w:jc w:val="center"/>
                    <w:rPr>
                      <w:color w:val="000000"/>
                      <w:szCs w:val="21"/>
                    </w:rPr>
                  </w:pPr>
                  <w:r>
                    <w:rPr>
                      <w:color w:val="000000"/>
                      <w:szCs w:val="21"/>
                    </w:rPr>
                    <w:t>(HW01</w:t>
                  </w:r>
                  <w:r>
                    <w:rPr>
                      <w:rFonts w:hint="eastAsia"/>
                      <w:color w:val="000000"/>
                      <w:szCs w:val="21"/>
                    </w:rPr>
                    <w:t>-</w:t>
                  </w:r>
                  <w:r>
                    <w:rPr>
                      <w:color w:val="000000"/>
                      <w:szCs w:val="21"/>
                    </w:rPr>
                    <w:t>841</w:t>
                  </w:r>
                  <w:r>
                    <w:rPr>
                      <w:rFonts w:hint="eastAsia"/>
                      <w:color w:val="000000"/>
                      <w:szCs w:val="21"/>
                    </w:rPr>
                    <w:t>-</w:t>
                  </w:r>
                  <w:r>
                    <w:rPr>
                      <w:color w:val="000000"/>
                      <w:szCs w:val="21"/>
                    </w:rPr>
                    <w:t>002</w:t>
                  </w:r>
                  <w:r>
                    <w:rPr>
                      <w:rFonts w:hint="eastAsia"/>
                      <w:color w:val="000000"/>
                      <w:szCs w:val="21"/>
                    </w:rPr>
                    <w:t>-</w:t>
                  </w:r>
                  <w:r>
                    <w:rPr>
                      <w:color w:val="000000"/>
                      <w:szCs w:val="21"/>
                    </w:rPr>
                    <w:t>01)</w:t>
                  </w:r>
                </w:p>
              </w:tc>
              <w:tc>
                <w:tcPr>
                  <w:tcW w:w="1053" w:type="pct"/>
                  <w:vAlign w:val="center"/>
                </w:tcPr>
                <w:p w14:paraId="11C485A0" w14:textId="77777777" w:rsidR="00315D99" w:rsidRDefault="008D37D5">
                  <w:pPr>
                    <w:jc w:val="center"/>
                    <w:rPr>
                      <w:color w:val="000000"/>
                      <w:szCs w:val="21"/>
                    </w:rPr>
                  </w:pPr>
                  <w:r>
                    <w:rPr>
                      <w:color w:val="000000"/>
                      <w:szCs w:val="21"/>
                    </w:rPr>
                    <w:t>能够刺伤或者割伤人体的废弃医用锐器</w:t>
                  </w:r>
                </w:p>
              </w:tc>
              <w:tc>
                <w:tcPr>
                  <w:tcW w:w="2728" w:type="pct"/>
                  <w:vAlign w:val="center"/>
                </w:tcPr>
                <w:p w14:paraId="3B470A71" w14:textId="77777777" w:rsidR="00315D99" w:rsidRDefault="008D37D5">
                  <w:pPr>
                    <w:rPr>
                      <w:color w:val="000000"/>
                      <w:szCs w:val="21"/>
                    </w:rPr>
                  </w:pPr>
                  <w:r>
                    <w:rPr>
                      <w:color w:val="000000"/>
                      <w:szCs w:val="21"/>
                    </w:rPr>
                    <w:t>医用针头、缝合针</w:t>
                  </w:r>
                  <w:r>
                    <w:rPr>
                      <w:rFonts w:hint="eastAsia"/>
                      <w:color w:val="000000"/>
                      <w:szCs w:val="21"/>
                    </w:rPr>
                    <w:t>等</w:t>
                  </w:r>
                  <w:r>
                    <w:rPr>
                      <w:color w:val="000000"/>
                      <w:szCs w:val="21"/>
                    </w:rPr>
                    <w:t>。</w:t>
                  </w:r>
                </w:p>
              </w:tc>
            </w:tr>
            <w:tr w:rsidR="00315D99" w14:paraId="196F9DB1" w14:textId="77777777">
              <w:trPr>
                <w:trHeight w:val="340"/>
                <w:jc w:val="center"/>
              </w:trPr>
              <w:tc>
                <w:tcPr>
                  <w:tcW w:w="1219" w:type="pct"/>
                  <w:vAlign w:val="center"/>
                </w:tcPr>
                <w:p w14:paraId="50E58083" w14:textId="77777777" w:rsidR="00315D99" w:rsidRDefault="008D37D5">
                  <w:pPr>
                    <w:jc w:val="center"/>
                    <w:rPr>
                      <w:color w:val="000000"/>
                      <w:szCs w:val="21"/>
                    </w:rPr>
                  </w:pPr>
                  <w:r>
                    <w:rPr>
                      <w:color w:val="000000"/>
                      <w:szCs w:val="21"/>
                    </w:rPr>
                    <w:t>药物性废物</w:t>
                  </w:r>
                </w:p>
                <w:p w14:paraId="0F8004A6" w14:textId="77777777" w:rsidR="00315D99" w:rsidRDefault="008D37D5">
                  <w:pPr>
                    <w:jc w:val="center"/>
                    <w:rPr>
                      <w:color w:val="000000"/>
                      <w:szCs w:val="21"/>
                    </w:rPr>
                  </w:pPr>
                  <w:r>
                    <w:rPr>
                      <w:color w:val="000000"/>
                      <w:szCs w:val="21"/>
                    </w:rPr>
                    <w:t>(HW01</w:t>
                  </w:r>
                  <w:r>
                    <w:rPr>
                      <w:rFonts w:hint="eastAsia"/>
                      <w:color w:val="000000"/>
                      <w:szCs w:val="21"/>
                    </w:rPr>
                    <w:t>-</w:t>
                  </w:r>
                  <w:r>
                    <w:rPr>
                      <w:color w:val="000000"/>
                      <w:szCs w:val="21"/>
                    </w:rPr>
                    <w:t>841</w:t>
                  </w:r>
                  <w:r>
                    <w:rPr>
                      <w:rFonts w:hint="eastAsia"/>
                      <w:color w:val="000000"/>
                      <w:szCs w:val="21"/>
                    </w:rPr>
                    <w:t>-</w:t>
                  </w:r>
                  <w:r>
                    <w:rPr>
                      <w:color w:val="000000"/>
                      <w:szCs w:val="21"/>
                    </w:rPr>
                    <w:t>005</w:t>
                  </w:r>
                  <w:r>
                    <w:rPr>
                      <w:rFonts w:hint="eastAsia"/>
                      <w:color w:val="000000"/>
                      <w:szCs w:val="21"/>
                    </w:rPr>
                    <w:t>-</w:t>
                  </w:r>
                  <w:r>
                    <w:rPr>
                      <w:color w:val="000000"/>
                      <w:szCs w:val="21"/>
                    </w:rPr>
                    <w:t>01)</w:t>
                  </w:r>
                </w:p>
              </w:tc>
              <w:tc>
                <w:tcPr>
                  <w:tcW w:w="1053" w:type="pct"/>
                  <w:vAlign w:val="center"/>
                </w:tcPr>
                <w:p w14:paraId="3D3F0CBA" w14:textId="77777777" w:rsidR="00315D99" w:rsidRDefault="008D37D5">
                  <w:pPr>
                    <w:jc w:val="center"/>
                    <w:rPr>
                      <w:color w:val="000000"/>
                      <w:szCs w:val="21"/>
                    </w:rPr>
                  </w:pPr>
                  <w:r>
                    <w:rPr>
                      <w:color w:val="000000"/>
                      <w:szCs w:val="21"/>
                    </w:rPr>
                    <w:t>过期、淘汰、变质或者被污染的废弃的药物</w:t>
                  </w:r>
                </w:p>
              </w:tc>
              <w:tc>
                <w:tcPr>
                  <w:tcW w:w="2728" w:type="pct"/>
                  <w:vAlign w:val="center"/>
                </w:tcPr>
                <w:p w14:paraId="36D80CCB" w14:textId="77777777" w:rsidR="00315D99" w:rsidRDefault="008D37D5">
                  <w:pPr>
                    <w:rPr>
                      <w:color w:val="000000"/>
                      <w:szCs w:val="21"/>
                    </w:rPr>
                  </w:pPr>
                  <w:r>
                    <w:rPr>
                      <w:rFonts w:eastAsia="TimesNewRomanPSMT"/>
                      <w:color w:val="000000"/>
                      <w:szCs w:val="21"/>
                    </w:rPr>
                    <w:fldChar w:fldCharType="begin"/>
                  </w:r>
                  <w:r>
                    <w:rPr>
                      <w:rFonts w:eastAsia="TimesNewRomanPSMT"/>
                      <w:color w:val="000000"/>
                      <w:szCs w:val="21"/>
                    </w:rPr>
                    <w:instrText xml:space="preserve"> = 1 \* GB3 </w:instrText>
                  </w:r>
                  <w:r>
                    <w:rPr>
                      <w:rFonts w:eastAsia="TimesNewRomanPSMT"/>
                      <w:color w:val="000000"/>
                      <w:szCs w:val="21"/>
                    </w:rPr>
                    <w:fldChar w:fldCharType="separate"/>
                  </w:r>
                  <w:r>
                    <w:rPr>
                      <w:rFonts w:ascii="宋体" w:hAnsi="宋体" w:cs="宋体" w:hint="eastAsia"/>
                      <w:color w:val="000000"/>
                      <w:szCs w:val="21"/>
                    </w:rPr>
                    <w:t>①</w:t>
                  </w:r>
                  <w:r>
                    <w:rPr>
                      <w:rFonts w:eastAsia="TimesNewRomanPSMT"/>
                      <w:color w:val="000000"/>
                      <w:szCs w:val="21"/>
                    </w:rPr>
                    <w:fldChar w:fldCharType="end"/>
                  </w:r>
                  <w:r>
                    <w:rPr>
                      <w:color w:val="000000"/>
                      <w:szCs w:val="21"/>
                    </w:rPr>
                    <w:t>废弃的一般性药品。</w:t>
                  </w:r>
                </w:p>
              </w:tc>
            </w:tr>
          </w:tbl>
          <w:p w14:paraId="6A014FE3" w14:textId="77777777" w:rsidR="00315D99" w:rsidRDefault="008D37D5">
            <w:pPr>
              <w:spacing w:line="360" w:lineRule="auto"/>
              <w:ind w:firstLineChars="200" w:firstLine="480"/>
              <w:rPr>
                <w:color w:val="000000"/>
                <w:sz w:val="24"/>
              </w:rPr>
            </w:pPr>
            <w:r>
              <w:rPr>
                <w:rFonts w:hint="eastAsia"/>
                <w:color w:val="000000"/>
                <w:sz w:val="24"/>
              </w:rPr>
              <w:t>根据可</w:t>
            </w:r>
            <w:proofErr w:type="gramStart"/>
            <w:r>
              <w:rPr>
                <w:rFonts w:hint="eastAsia"/>
                <w:color w:val="000000"/>
                <w:sz w:val="24"/>
              </w:rPr>
              <w:t>研</w:t>
            </w:r>
            <w:proofErr w:type="gramEnd"/>
            <w:r>
              <w:rPr>
                <w:rFonts w:hint="eastAsia"/>
                <w:color w:val="000000"/>
                <w:sz w:val="24"/>
              </w:rPr>
              <w:t>单位提供资料，本项目医疗废物产生量约为</w:t>
            </w:r>
            <w:r>
              <w:rPr>
                <w:color w:val="000000"/>
                <w:sz w:val="24"/>
              </w:rPr>
              <w:t>0.3t/a</w:t>
            </w:r>
            <w:r>
              <w:rPr>
                <w:rFonts w:hint="eastAsia"/>
                <w:color w:val="000000"/>
                <w:sz w:val="24"/>
              </w:rPr>
              <w:t>，医疗废物集中收集后，在医疗废物暂存间分类贮存，项目医疗废物暂存间</w:t>
            </w:r>
            <w:r>
              <w:rPr>
                <w:color w:val="000000"/>
                <w:sz w:val="24"/>
              </w:rPr>
              <w:t>位于</w:t>
            </w:r>
            <w:r>
              <w:rPr>
                <w:rFonts w:hint="eastAsia"/>
                <w:color w:val="000000"/>
                <w:sz w:val="24"/>
              </w:rPr>
              <w:t>园区</w:t>
            </w:r>
            <w:r>
              <w:rPr>
                <w:rFonts w:hint="eastAsia"/>
                <w:color w:val="000000"/>
                <w:sz w:val="24"/>
              </w:rPr>
              <w:t>B</w:t>
            </w:r>
            <w:r>
              <w:rPr>
                <w:rFonts w:hint="eastAsia"/>
                <w:color w:val="000000"/>
                <w:sz w:val="24"/>
              </w:rPr>
              <w:t>区亲子乐园的医务室内</w:t>
            </w:r>
            <w:r>
              <w:rPr>
                <w:color w:val="000000"/>
                <w:sz w:val="24"/>
              </w:rPr>
              <w:t>，</w:t>
            </w:r>
            <w:r>
              <w:rPr>
                <w:rFonts w:hint="eastAsia"/>
                <w:color w:val="000000"/>
                <w:sz w:val="24"/>
              </w:rPr>
              <w:t>地面防渗处理，</w:t>
            </w:r>
            <w:r>
              <w:rPr>
                <w:color w:val="000000"/>
                <w:sz w:val="24"/>
              </w:rPr>
              <w:t>医疗废物</w:t>
            </w:r>
            <w:r>
              <w:rPr>
                <w:rFonts w:hint="eastAsia"/>
                <w:color w:val="000000"/>
                <w:sz w:val="24"/>
              </w:rPr>
              <w:t>交由有资质的公司处置</w:t>
            </w:r>
            <w:r>
              <w:rPr>
                <w:color w:val="000000"/>
                <w:sz w:val="24"/>
              </w:rPr>
              <w:t>。</w:t>
            </w:r>
          </w:p>
          <w:p w14:paraId="4F62A755" w14:textId="77777777" w:rsidR="00315D99" w:rsidRDefault="008D37D5">
            <w:pPr>
              <w:spacing w:line="360" w:lineRule="auto"/>
              <w:ind w:firstLineChars="200" w:firstLine="480"/>
              <w:contextualSpacing/>
              <w:rPr>
                <w:color w:val="000000"/>
                <w:sz w:val="24"/>
              </w:rPr>
            </w:pPr>
            <w:r>
              <w:rPr>
                <w:color w:val="000000"/>
                <w:sz w:val="24"/>
              </w:rPr>
              <w:t>本项目产生固体废物情况见</w:t>
            </w:r>
            <w:r>
              <w:rPr>
                <w:rFonts w:hint="eastAsia"/>
                <w:color w:val="000000"/>
                <w:sz w:val="24"/>
              </w:rPr>
              <w:t>下表</w:t>
            </w:r>
            <w:r>
              <w:rPr>
                <w:color w:val="000000"/>
                <w:sz w:val="24"/>
              </w:rPr>
              <w:t>。</w:t>
            </w:r>
          </w:p>
          <w:p w14:paraId="16BA48FD" w14:textId="77777777" w:rsidR="00315D99" w:rsidRDefault="008D37D5">
            <w:pPr>
              <w:spacing w:line="360" w:lineRule="auto"/>
              <w:contextualSpacing/>
              <w:jc w:val="center"/>
              <w:rPr>
                <w:b/>
                <w:color w:val="000000"/>
                <w:sz w:val="24"/>
              </w:rPr>
            </w:pPr>
            <w:bookmarkStart w:id="12" w:name="_Hlk70177288"/>
            <w:r>
              <w:rPr>
                <w:rFonts w:hint="eastAsia"/>
                <w:b/>
                <w:color w:val="000000"/>
                <w:sz w:val="24"/>
              </w:rPr>
              <w:t>表</w:t>
            </w:r>
            <w:r>
              <w:rPr>
                <w:b/>
                <w:color w:val="000000"/>
                <w:sz w:val="24"/>
              </w:rPr>
              <w:t>3.2</w:t>
            </w:r>
            <w:r>
              <w:rPr>
                <w:rFonts w:hint="eastAsia"/>
                <w:b/>
                <w:color w:val="000000"/>
                <w:sz w:val="24"/>
              </w:rPr>
              <w:t>-</w:t>
            </w:r>
            <w:r>
              <w:rPr>
                <w:b/>
                <w:color w:val="000000"/>
                <w:sz w:val="24"/>
              </w:rPr>
              <w:t xml:space="preserve">13 </w:t>
            </w:r>
            <w:r>
              <w:rPr>
                <w:rFonts w:hint="eastAsia"/>
                <w:b/>
                <w:color w:val="000000"/>
                <w:sz w:val="24"/>
              </w:rPr>
              <w:t xml:space="preserve">  </w:t>
            </w:r>
            <w:r>
              <w:rPr>
                <w:b/>
                <w:color w:val="000000"/>
                <w:sz w:val="24"/>
              </w:rPr>
              <w:t>本项目固体废物产生一览表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60"/>
              <w:gridCol w:w="2437"/>
              <w:gridCol w:w="1625"/>
              <w:gridCol w:w="2935"/>
            </w:tblGrid>
            <w:tr w:rsidR="00315D99" w14:paraId="01DD4647" w14:textId="77777777">
              <w:trPr>
                <w:trHeight w:val="20"/>
                <w:tblHeader/>
                <w:jc w:val="center"/>
              </w:trPr>
              <w:tc>
                <w:tcPr>
                  <w:tcW w:w="814" w:type="pct"/>
                  <w:vAlign w:val="center"/>
                </w:tcPr>
                <w:bookmarkEnd w:id="12"/>
                <w:p w14:paraId="038ED4FA" w14:textId="77777777" w:rsidR="00315D99" w:rsidRDefault="008D37D5">
                  <w:pPr>
                    <w:adjustRightInd w:val="0"/>
                    <w:snapToGrid w:val="0"/>
                    <w:jc w:val="center"/>
                    <w:rPr>
                      <w:color w:val="000000"/>
                      <w:kern w:val="0"/>
                      <w:szCs w:val="21"/>
                    </w:rPr>
                  </w:pPr>
                  <w:r>
                    <w:rPr>
                      <w:rFonts w:hint="eastAsia"/>
                      <w:color w:val="000000"/>
                      <w:kern w:val="0"/>
                      <w:szCs w:val="21"/>
                    </w:rPr>
                    <w:t>固废名称</w:t>
                  </w:r>
                </w:p>
              </w:tc>
              <w:tc>
                <w:tcPr>
                  <w:tcW w:w="1458" w:type="pct"/>
                  <w:vAlign w:val="center"/>
                </w:tcPr>
                <w:p w14:paraId="198D1DBD" w14:textId="77777777" w:rsidR="00315D99" w:rsidRDefault="008D37D5">
                  <w:pPr>
                    <w:adjustRightInd w:val="0"/>
                    <w:snapToGrid w:val="0"/>
                    <w:jc w:val="center"/>
                    <w:rPr>
                      <w:color w:val="000000"/>
                      <w:kern w:val="0"/>
                      <w:szCs w:val="21"/>
                    </w:rPr>
                  </w:pPr>
                  <w:r>
                    <w:rPr>
                      <w:rFonts w:hint="eastAsia"/>
                      <w:color w:val="000000"/>
                      <w:kern w:val="0"/>
                      <w:szCs w:val="21"/>
                    </w:rPr>
                    <w:t>产物因子</w:t>
                  </w:r>
                </w:p>
              </w:tc>
              <w:tc>
                <w:tcPr>
                  <w:tcW w:w="972" w:type="pct"/>
                </w:tcPr>
                <w:p w14:paraId="55BAA7DC" w14:textId="77777777" w:rsidR="00315D99" w:rsidRDefault="008D37D5">
                  <w:pPr>
                    <w:adjustRightInd w:val="0"/>
                    <w:snapToGrid w:val="0"/>
                    <w:jc w:val="center"/>
                    <w:rPr>
                      <w:color w:val="000000"/>
                      <w:kern w:val="0"/>
                      <w:szCs w:val="21"/>
                    </w:rPr>
                  </w:pPr>
                  <w:r>
                    <w:rPr>
                      <w:rFonts w:hint="eastAsia"/>
                      <w:color w:val="000000"/>
                      <w:kern w:val="0"/>
                      <w:szCs w:val="21"/>
                    </w:rPr>
                    <w:t>产生量</w:t>
                  </w:r>
                  <w:r>
                    <w:rPr>
                      <w:rFonts w:hint="eastAsia"/>
                      <w:color w:val="000000"/>
                      <w:kern w:val="0"/>
                      <w:szCs w:val="21"/>
                    </w:rPr>
                    <w:t>t</w:t>
                  </w:r>
                  <w:r>
                    <w:rPr>
                      <w:color w:val="000000"/>
                      <w:kern w:val="0"/>
                      <w:szCs w:val="21"/>
                    </w:rPr>
                    <w:t>/a</w:t>
                  </w:r>
                </w:p>
              </w:tc>
              <w:tc>
                <w:tcPr>
                  <w:tcW w:w="1756" w:type="pct"/>
                </w:tcPr>
                <w:p w14:paraId="74C698B5" w14:textId="77777777" w:rsidR="00315D99" w:rsidRDefault="008D37D5">
                  <w:pPr>
                    <w:adjustRightInd w:val="0"/>
                    <w:snapToGrid w:val="0"/>
                    <w:jc w:val="center"/>
                    <w:rPr>
                      <w:color w:val="000000"/>
                      <w:kern w:val="0"/>
                      <w:szCs w:val="21"/>
                    </w:rPr>
                  </w:pPr>
                  <w:r>
                    <w:rPr>
                      <w:rFonts w:hint="eastAsia"/>
                      <w:color w:val="000000"/>
                      <w:kern w:val="0"/>
                      <w:szCs w:val="21"/>
                    </w:rPr>
                    <w:t>处置措施及去向</w:t>
                  </w:r>
                </w:p>
              </w:tc>
            </w:tr>
            <w:tr w:rsidR="00315D99" w14:paraId="283074B5" w14:textId="77777777">
              <w:trPr>
                <w:trHeight w:val="20"/>
                <w:tblHeader/>
                <w:jc w:val="center"/>
              </w:trPr>
              <w:tc>
                <w:tcPr>
                  <w:tcW w:w="814" w:type="pct"/>
                  <w:vAlign w:val="center"/>
                </w:tcPr>
                <w:p w14:paraId="20DDC246" w14:textId="77777777" w:rsidR="00315D99" w:rsidRDefault="008D37D5">
                  <w:pPr>
                    <w:adjustRightInd w:val="0"/>
                    <w:snapToGrid w:val="0"/>
                    <w:jc w:val="center"/>
                    <w:rPr>
                      <w:color w:val="000000"/>
                      <w:kern w:val="0"/>
                      <w:szCs w:val="21"/>
                    </w:rPr>
                  </w:pPr>
                  <w:r>
                    <w:rPr>
                      <w:rFonts w:hint="eastAsia"/>
                      <w:color w:val="000000"/>
                      <w:kern w:val="0"/>
                      <w:szCs w:val="21"/>
                    </w:rPr>
                    <w:t>生活垃圾</w:t>
                  </w:r>
                </w:p>
              </w:tc>
              <w:tc>
                <w:tcPr>
                  <w:tcW w:w="1458" w:type="pct"/>
                  <w:vAlign w:val="center"/>
                </w:tcPr>
                <w:p w14:paraId="7672BEE9" w14:textId="77777777" w:rsidR="00315D99" w:rsidRDefault="008D37D5">
                  <w:pPr>
                    <w:adjustRightInd w:val="0"/>
                    <w:snapToGrid w:val="0"/>
                    <w:jc w:val="center"/>
                    <w:rPr>
                      <w:color w:val="000000"/>
                      <w:kern w:val="0"/>
                      <w:szCs w:val="21"/>
                    </w:rPr>
                  </w:pPr>
                  <w:r>
                    <w:rPr>
                      <w:rFonts w:hint="eastAsia"/>
                      <w:color w:val="000000"/>
                      <w:kern w:val="0"/>
                      <w:szCs w:val="21"/>
                    </w:rPr>
                    <w:t>生活垃圾</w:t>
                  </w:r>
                </w:p>
              </w:tc>
              <w:tc>
                <w:tcPr>
                  <w:tcW w:w="972" w:type="pct"/>
                </w:tcPr>
                <w:p w14:paraId="2B12EC6D" w14:textId="77777777" w:rsidR="00315D99" w:rsidRDefault="008D37D5">
                  <w:pPr>
                    <w:adjustRightInd w:val="0"/>
                    <w:snapToGrid w:val="0"/>
                    <w:jc w:val="center"/>
                    <w:rPr>
                      <w:color w:val="000000"/>
                      <w:kern w:val="0"/>
                      <w:szCs w:val="21"/>
                    </w:rPr>
                  </w:pPr>
                  <w:r>
                    <w:rPr>
                      <w:color w:val="000000"/>
                      <w:kern w:val="0"/>
                      <w:szCs w:val="21"/>
                    </w:rPr>
                    <w:t>393.75</w:t>
                  </w:r>
                </w:p>
              </w:tc>
              <w:tc>
                <w:tcPr>
                  <w:tcW w:w="1756" w:type="pct"/>
                </w:tcPr>
                <w:p w14:paraId="1004EE23" w14:textId="77777777" w:rsidR="00315D99" w:rsidRDefault="008D37D5">
                  <w:pPr>
                    <w:adjustRightInd w:val="0"/>
                    <w:snapToGrid w:val="0"/>
                    <w:jc w:val="center"/>
                    <w:rPr>
                      <w:color w:val="000000"/>
                      <w:kern w:val="0"/>
                      <w:szCs w:val="21"/>
                    </w:rPr>
                  </w:pPr>
                  <w:r>
                    <w:rPr>
                      <w:rFonts w:hint="eastAsia"/>
                      <w:color w:val="000000"/>
                      <w:kern w:val="0"/>
                      <w:szCs w:val="21"/>
                    </w:rPr>
                    <w:t>分类收集，交由环卫部门处置</w:t>
                  </w:r>
                </w:p>
              </w:tc>
            </w:tr>
            <w:tr w:rsidR="00315D99" w14:paraId="1BB40BBF" w14:textId="77777777">
              <w:trPr>
                <w:trHeight w:val="20"/>
                <w:tblHeader/>
                <w:jc w:val="center"/>
              </w:trPr>
              <w:tc>
                <w:tcPr>
                  <w:tcW w:w="814" w:type="pct"/>
                  <w:vAlign w:val="center"/>
                </w:tcPr>
                <w:p w14:paraId="65F9FBE0" w14:textId="77777777" w:rsidR="00315D99" w:rsidRDefault="008D37D5">
                  <w:pPr>
                    <w:adjustRightInd w:val="0"/>
                    <w:snapToGrid w:val="0"/>
                    <w:jc w:val="center"/>
                    <w:rPr>
                      <w:color w:val="000000"/>
                      <w:kern w:val="0"/>
                      <w:szCs w:val="21"/>
                    </w:rPr>
                  </w:pPr>
                  <w:r>
                    <w:rPr>
                      <w:rFonts w:hint="eastAsia"/>
                      <w:color w:val="000000"/>
                      <w:kern w:val="0"/>
                      <w:szCs w:val="21"/>
                    </w:rPr>
                    <w:t>餐饮垃圾</w:t>
                  </w:r>
                </w:p>
              </w:tc>
              <w:tc>
                <w:tcPr>
                  <w:tcW w:w="1458" w:type="pct"/>
                  <w:vAlign w:val="center"/>
                </w:tcPr>
                <w:p w14:paraId="42409C16" w14:textId="77777777" w:rsidR="00315D99" w:rsidRDefault="008D37D5">
                  <w:pPr>
                    <w:adjustRightInd w:val="0"/>
                    <w:snapToGrid w:val="0"/>
                    <w:jc w:val="center"/>
                    <w:rPr>
                      <w:color w:val="000000"/>
                      <w:kern w:val="0"/>
                      <w:szCs w:val="21"/>
                    </w:rPr>
                  </w:pPr>
                  <w:r>
                    <w:rPr>
                      <w:rFonts w:hint="eastAsia"/>
                      <w:color w:val="000000"/>
                      <w:kern w:val="0"/>
                      <w:szCs w:val="21"/>
                    </w:rPr>
                    <w:t>餐饮垃圾</w:t>
                  </w:r>
                </w:p>
              </w:tc>
              <w:tc>
                <w:tcPr>
                  <w:tcW w:w="972" w:type="pct"/>
                </w:tcPr>
                <w:p w14:paraId="43B0DE6B" w14:textId="77777777" w:rsidR="00315D99" w:rsidRDefault="008D37D5">
                  <w:pPr>
                    <w:adjustRightInd w:val="0"/>
                    <w:snapToGrid w:val="0"/>
                    <w:jc w:val="center"/>
                    <w:rPr>
                      <w:color w:val="000000"/>
                      <w:kern w:val="0"/>
                      <w:szCs w:val="21"/>
                    </w:rPr>
                  </w:pPr>
                  <w:r>
                    <w:rPr>
                      <w:color w:val="000000"/>
                      <w:kern w:val="0"/>
                      <w:szCs w:val="21"/>
                    </w:rPr>
                    <w:t>20</w:t>
                  </w:r>
                </w:p>
              </w:tc>
              <w:tc>
                <w:tcPr>
                  <w:tcW w:w="1756" w:type="pct"/>
                </w:tcPr>
                <w:p w14:paraId="73519452" w14:textId="77777777" w:rsidR="00315D99" w:rsidRDefault="008D37D5">
                  <w:pPr>
                    <w:adjustRightInd w:val="0"/>
                    <w:snapToGrid w:val="0"/>
                    <w:jc w:val="center"/>
                    <w:rPr>
                      <w:color w:val="000000"/>
                      <w:kern w:val="0"/>
                      <w:szCs w:val="21"/>
                    </w:rPr>
                  </w:pPr>
                  <w:r>
                    <w:rPr>
                      <w:rFonts w:hint="eastAsia"/>
                      <w:color w:val="000000"/>
                      <w:kern w:val="0"/>
                      <w:szCs w:val="21"/>
                    </w:rPr>
                    <w:t>交由有资质的公司处置</w:t>
                  </w:r>
                </w:p>
              </w:tc>
            </w:tr>
            <w:tr w:rsidR="00A87654" w14:paraId="489F5133" w14:textId="77777777">
              <w:trPr>
                <w:trHeight w:val="231"/>
                <w:tblHeader/>
                <w:jc w:val="center"/>
              </w:trPr>
              <w:tc>
                <w:tcPr>
                  <w:tcW w:w="814" w:type="pct"/>
                  <w:vMerge w:val="restart"/>
                  <w:vAlign w:val="center"/>
                </w:tcPr>
                <w:p w14:paraId="65335EE6" w14:textId="77777777" w:rsidR="00A87654" w:rsidRDefault="00A87654">
                  <w:pPr>
                    <w:adjustRightInd w:val="0"/>
                    <w:snapToGrid w:val="0"/>
                    <w:jc w:val="center"/>
                    <w:rPr>
                      <w:color w:val="000000"/>
                      <w:kern w:val="0"/>
                      <w:szCs w:val="21"/>
                    </w:rPr>
                  </w:pPr>
                  <w:r>
                    <w:rPr>
                      <w:rFonts w:hint="eastAsia"/>
                      <w:color w:val="000000"/>
                      <w:kern w:val="0"/>
                      <w:szCs w:val="21"/>
                    </w:rPr>
                    <w:t>一般固废</w:t>
                  </w:r>
                </w:p>
              </w:tc>
              <w:tc>
                <w:tcPr>
                  <w:tcW w:w="1458" w:type="pct"/>
                  <w:vAlign w:val="center"/>
                </w:tcPr>
                <w:p w14:paraId="7ECC8673" w14:textId="77777777" w:rsidR="00A87654" w:rsidRDefault="00A87654">
                  <w:pPr>
                    <w:adjustRightInd w:val="0"/>
                    <w:snapToGrid w:val="0"/>
                    <w:jc w:val="center"/>
                    <w:rPr>
                      <w:color w:val="000000"/>
                      <w:kern w:val="0"/>
                      <w:szCs w:val="21"/>
                    </w:rPr>
                  </w:pPr>
                  <w:r>
                    <w:rPr>
                      <w:rFonts w:hint="eastAsia"/>
                      <w:color w:val="000000"/>
                      <w:kern w:val="0"/>
                      <w:szCs w:val="21"/>
                    </w:rPr>
                    <w:t>废离子交换膜</w:t>
                  </w:r>
                </w:p>
              </w:tc>
              <w:tc>
                <w:tcPr>
                  <w:tcW w:w="972" w:type="pct"/>
                </w:tcPr>
                <w:p w14:paraId="074EF55F" w14:textId="77777777" w:rsidR="00A87654" w:rsidRDefault="00A87654">
                  <w:pPr>
                    <w:adjustRightInd w:val="0"/>
                    <w:snapToGrid w:val="0"/>
                    <w:jc w:val="center"/>
                    <w:rPr>
                      <w:color w:val="000000"/>
                      <w:kern w:val="0"/>
                      <w:szCs w:val="21"/>
                    </w:rPr>
                  </w:pPr>
                  <w:r>
                    <w:rPr>
                      <w:color w:val="000000"/>
                      <w:kern w:val="0"/>
                      <w:szCs w:val="21"/>
                    </w:rPr>
                    <w:t>0.8</w:t>
                  </w:r>
                </w:p>
              </w:tc>
              <w:tc>
                <w:tcPr>
                  <w:tcW w:w="1756" w:type="pct"/>
                </w:tcPr>
                <w:p w14:paraId="7B280045" w14:textId="77777777" w:rsidR="00A87654" w:rsidRDefault="00A87654">
                  <w:pPr>
                    <w:adjustRightInd w:val="0"/>
                    <w:snapToGrid w:val="0"/>
                    <w:jc w:val="center"/>
                    <w:rPr>
                      <w:color w:val="000000"/>
                      <w:kern w:val="0"/>
                      <w:szCs w:val="21"/>
                    </w:rPr>
                  </w:pPr>
                  <w:r>
                    <w:rPr>
                      <w:rFonts w:hint="eastAsia"/>
                      <w:color w:val="000000"/>
                      <w:kern w:val="0"/>
                      <w:szCs w:val="21"/>
                    </w:rPr>
                    <w:t>由离子交换膜售卖厂家回收利用</w:t>
                  </w:r>
                </w:p>
              </w:tc>
            </w:tr>
            <w:tr w:rsidR="00A87654" w14:paraId="08D33196" w14:textId="77777777">
              <w:trPr>
                <w:trHeight w:val="231"/>
                <w:tblHeader/>
                <w:jc w:val="center"/>
              </w:trPr>
              <w:tc>
                <w:tcPr>
                  <w:tcW w:w="814" w:type="pct"/>
                  <w:vMerge/>
                  <w:vAlign w:val="center"/>
                </w:tcPr>
                <w:p w14:paraId="0BD97D08" w14:textId="77777777" w:rsidR="00A87654" w:rsidRDefault="00A87654">
                  <w:pPr>
                    <w:adjustRightInd w:val="0"/>
                    <w:snapToGrid w:val="0"/>
                    <w:jc w:val="center"/>
                    <w:rPr>
                      <w:color w:val="000000"/>
                      <w:kern w:val="0"/>
                      <w:szCs w:val="21"/>
                    </w:rPr>
                  </w:pPr>
                </w:p>
              </w:tc>
              <w:tc>
                <w:tcPr>
                  <w:tcW w:w="1458" w:type="pct"/>
                  <w:vAlign w:val="center"/>
                </w:tcPr>
                <w:p w14:paraId="319E40FF" w14:textId="5277FA4D" w:rsidR="00A87654" w:rsidRDefault="00A87654">
                  <w:pPr>
                    <w:adjustRightInd w:val="0"/>
                    <w:snapToGrid w:val="0"/>
                    <w:jc w:val="center"/>
                    <w:rPr>
                      <w:color w:val="000000"/>
                      <w:kern w:val="0"/>
                      <w:szCs w:val="21"/>
                    </w:rPr>
                  </w:pPr>
                  <w:r>
                    <w:rPr>
                      <w:rFonts w:hint="eastAsia"/>
                      <w:color w:val="000000"/>
                      <w:kern w:val="0"/>
                      <w:szCs w:val="21"/>
                    </w:rPr>
                    <w:t>动物粪便</w:t>
                  </w:r>
                </w:p>
              </w:tc>
              <w:tc>
                <w:tcPr>
                  <w:tcW w:w="972" w:type="pct"/>
                </w:tcPr>
                <w:p w14:paraId="1F304D1B" w14:textId="11ECEDD3" w:rsidR="00A87654" w:rsidRDefault="00B07A5D">
                  <w:pPr>
                    <w:adjustRightInd w:val="0"/>
                    <w:snapToGrid w:val="0"/>
                    <w:jc w:val="center"/>
                    <w:rPr>
                      <w:color w:val="000000"/>
                      <w:kern w:val="0"/>
                      <w:szCs w:val="21"/>
                    </w:rPr>
                  </w:pPr>
                  <w:r>
                    <w:rPr>
                      <w:rFonts w:hint="eastAsia"/>
                      <w:color w:val="000000"/>
                      <w:kern w:val="0"/>
                      <w:szCs w:val="21"/>
                    </w:rPr>
                    <w:t>2</w:t>
                  </w:r>
                </w:p>
              </w:tc>
              <w:tc>
                <w:tcPr>
                  <w:tcW w:w="1756" w:type="pct"/>
                </w:tcPr>
                <w:p w14:paraId="1B0ACFD0" w14:textId="2D5DA843" w:rsidR="00A87654" w:rsidRDefault="00B07A5D">
                  <w:pPr>
                    <w:adjustRightInd w:val="0"/>
                    <w:snapToGrid w:val="0"/>
                    <w:jc w:val="center"/>
                    <w:rPr>
                      <w:color w:val="000000"/>
                      <w:kern w:val="0"/>
                      <w:szCs w:val="21"/>
                    </w:rPr>
                  </w:pPr>
                  <w:r>
                    <w:rPr>
                      <w:rFonts w:hint="eastAsia"/>
                      <w:color w:val="000000"/>
                      <w:kern w:val="0"/>
                      <w:szCs w:val="21"/>
                    </w:rPr>
                    <w:t>回用于园林绿化用肥</w:t>
                  </w:r>
                </w:p>
              </w:tc>
            </w:tr>
            <w:tr w:rsidR="00A87654" w14:paraId="53F78225" w14:textId="77777777" w:rsidTr="00A87654">
              <w:trPr>
                <w:trHeight w:val="231"/>
                <w:tblHeader/>
                <w:jc w:val="center"/>
              </w:trPr>
              <w:tc>
                <w:tcPr>
                  <w:tcW w:w="814" w:type="pct"/>
                  <w:vMerge/>
                  <w:vAlign w:val="center"/>
                </w:tcPr>
                <w:p w14:paraId="504957B5" w14:textId="77777777" w:rsidR="00A87654" w:rsidRDefault="00A87654">
                  <w:pPr>
                    <w:adjustRightInd w:val="0"/>
                    <w:snapToGrid w:val="0"/>
                    <w:jc w:val="center"/>
                    <w:rPr>
                      <w:color w:val="000000"/>
                      <w:kern w:val="0"/>
                      <w:szCs w:val="21"/>
                    </w:rPr>
                  </w:pPr>
                </w:p>
              </w:tc>
              <w:tc>
                <w:tcPr>
                  <w:tcW w:w="1458" w:type="pct"/>
                  <w:vAlign w:val="center"/>
                </w:tcPr>
                <w:p w14:paraId="28B68E87" w14:textId="6CCF8F1A" w:rsidR="00A87654" w:rsidRDefault="00A87654">
                  <w:pPr>
                    <w:adjustRightInd w:val="0"/>
                    <w:snapToGrid w:val="0"/>
                    <w:jc w:val="center"/>
                    <w:rPr>
                      <w:color w:val="000000"/>
                      <w:kern w:val="0"/>
                      <w:szCs w:val="21"/>
                    </w:rPr>
                  </w:pPr>
                  <w:r>
                    <w:rPr>
                      <w:rFonts w:hint="eastAsia"/>
                      <w:color w:val="000000"/>
                      <w:kern w:val="0"/>
                      <w:szCs w:val="21"/>
                    </w:rPr>
                    <w:t>动物尸体</w:t>
                  </w:r>
                </w:p>
              </w:tc>
              <w:tc>
                <w:tcPr>
                  <w:tcW w:w="972" w:type="pct"/>
                  <w:vAlign w:val="center"/>
                </w:tcPr>
                <w:p w14:paraId="7E86875D" w14:textId="079819E7" w:rsidR="00A87654" w:rsidRDefault="00A87654">
                  <w:pPr>
                    <w:adjustRightInd w:val="0"/>
                    <w:snapToGrid w:val="0"/>
                    <w:jc w:val="center"/>
                    <w:rPr>
                      <w:color w:val="000000"/>
                      <w:kern w:val="0"/>
                      <w:szCs w:val="21"/>
                    </w:rPr>
                  </w:pPr>
                  <w:r>
                    <w:rPr>
                      <w:rFonts w:hint="eastAsia"/>
                      <w:color w:val="000000"/>
                      <w:kern w:val="0"/>
                      <w:szCs w:val="21"/>
                    </w:rPr>
                    <w:t>0</w:t>
                  </w:r>
                  <w:r>
                    <w:rPr>
                      <w:color w:val="000000"/>
                      <w:kern w:val="0"/>
                      <w:szCs w:val="21"/>
                    </w:rPr>
                    <w:t>.1</w:t>
                  </w:r>
                </w:p>
              </w:tc>
              <w:tc>
                <w:tcPr>
                  <w:tcW w:w="1756" w:type="pct"/>
                </w:tcPr>
                <w:p w14:paraId="0A03EF14" w14:textId="0E7ABEEA" w:rsidR="00A87654" w:rsidRDefault="00A87654" w:rsidP="00A87654">
                  <w:pPr>
                    <w:adjustRightInd w:val="0"/>
                    <w:snapToGrid w:val="0"/>
                    <w:rPr>
                      <w:color w:val="000000"/>
                      <w:kern w:val="0"/>
                      <w:szCs w:val="21"/>
                    </w:rPr>
                  </w:pPr>
                  <w:r w:rsidRPr="00A87654">
                    <w:rPr>
                      <w:rFonts w:hint="eastAsia"/>
                      <w:color w:val="000000"/>
                      <w:kern w:val="0"/>
                      <w:szCs w:val="21"/>
                    </w:rPr>
                    <w:t>进行深坑填埋或者焚烧等无害化处理</w:t>
                  </w:r>
                </w:p>
              </w:tc>
            </w:tr>
            <w:tr w:rsidR="00315D99" w14:paraId="17C2EF34" w14:textId="77777777">
              <w:trPr>
                <w:trHeight w:val="20"/>
                <w:tblHeader/>
                <w:jc w:val="center"/>
              </w:trPr>
              <w:tc>
                <w:tcPr>
                  <w:tcW w:w="814" w:type="pct"/>
                  <w:vMerge w:val="restart"/>
                  <w:vAlign w:val="center"/>
                </w:tcPr>
                <w:p w14:paraId="22FAEE5E" w14:textId="77777777" w:rsidR="00315D99" w:rsidRDefault="008D37D5">
                  <w:pPr>
                    <w:adjustRightInd w:val="0"/>
                    <w:snapToGrid w:val="0"/>
                    <w:jc w:val="center"/>
                    <w:rPr>
                      <w:color w:val="000000"/>
                      <w:kern w:val="0"/>
                      <w:szCs w:val="21"/>
                    </w:rPr>
                  </w:pPr>
                  <w:r>
                    <w:rPr>
                      <w:rFonts w:hint="eastAsia"/>
                      <w:color w:val="000000"/>
                      <w:kern w:val="0"/>
                      <w:szCs w:val="21"/>
                    </w:rPr>
                    <w:t>危险废物</w:t>
                  </w:r>
                </w:p>
              </w:tc>
              <w:tc>
                <w:tcPr>
                  <w:tcW w:w="1458" w:type="pct"/>
                  <w:vAlign w:val="center"/>
                </w:tcPr>
                <w:p w14:paraId="0F9741A7" w14:textId="77777777" w:rsidR="00315D99" w:rsidRDefault="008D37D5">
                  <w:pPr>
                    <w:adjustRightInd w:val="0"/>
                    <w:snapToGrid w:val="0"/>
                    <w:jc w:val="center"/>
                    <w:rPr>
                      <w:color w:val="000000"/>
                      <w:kern w:val="0"/>
                      <w:szCs w:val="21"/>
                    </w:rPr>
                  </w:pPr>
                  <w:proofErr w:type="gramStart"/>
                  <w:r>
                    <w:rPr>
                      <w:rFonts w:hint="eastAsia"/>
                      <w:color w:val="000000"/>
                      <w:kern w:val="0"/>
                      <w:szCs w:val="21"/>
                    </w:rPr>
                    <w:t>废紫外</w:t>
                  </w:r>
                  <w:proofErr w:type="gramEnd"/>
                  <w:r>
                    <w:rPr>
                      <w:rFonts w:hint="eastAsia"/>
                      <w:color w:val="000000"/>
                      <w:kern w:val="0"/>
                      <w:szCs w:val="21"/>
                    </w:rPr>
                    <w:t>灯管</w:t>
                  </w:r>
                </w:p>
              </w:tc>
              <w:tc>
                <w:tcPr>
                  <w:tcW w:w="972" w:type="pct"/>
                </w:tcPr>
                <w:p w14:paraId="38BE4B4E" w14:textId="77777777" w:rsidR="00315D99" w:rsidRDefault="008D37D5">
                  <w:pPr>
                    <w:adjustRightInd w:val="0"/>
                    <w:snapToGrid w:val="0"/>
                    <w:jc w:val="center"/>
                    <w:rPr>
                      <w:color w:val="000000"/>
                      <w:kern w:val="0"/>
                      <w:szCs w:val="21"/>
                    </w:rPr>
                  </w:pPr>
                  <w:r>
                    <w:rPr>
                      <w:color w:val="000000"/>
                      <w:kern w:val="0"/>
                      <w:szCs w:val="21"/>
                    </w:rPr>
                    <w:t>1.5</w:t>
                  </w:r>
                </w:p>
              </w:tc>
              <w:tc>
                <w:tcPr>
                  <w:tcW w:w="1756" w:type="pct"/>
                  <w:vMerge w:val="restart"/>
                  <w:vAlign w:val="center"/>
                </w:tcPr>
                <w:p w14:paraId="775BCC8B" w14:textId="77777777" w:rsidR="00315D99" w:rsidRDefault="008D37D5">
                  <w:pPr>
                    <w:adjustRightInd w:val="0"/>
                    <w:snapToGrid w:val="0"/>
                    <w:jc w:val="center"/>
                    <w:rPr>
                      <w:color w:val="000000"/>
                      <w:kern w:val="0"/>
                      <w:szCs w:val="21"/>
                    </w:rPr>
                  </w:pPr>
                  <w:proofErr w:type="gramStart"/>
                  <w:r>
                    <w:rPr>
                      <w:rFonts w:hint="eastAsia"/>
                      <w:color w:val="000000"/>
                      <w:kern w:val="0"/>
                      <w:szCs w:val="21"/>
                    </w:rPr>
                    <w:t>危废暂存</w:t>
                  </w:r>
                  <w:proofErr w:type="gramEnd"/>
                  <w:r>
                    <w:rPr>
                      <w:rFonts w:hint="eastAsia"/>
                      <w:color w:val="000000"/>
                      <w:kern w:val="0"/>
                      <w:szCs w:val="21"/>
                    </w:rPr>
                    <w:t>间（位于配套</w:t>
                  </w:r>
                  <w:r>
                    <w:rPr>
                      <w:rFonts w:hint="eastAsia"/>
                      <w:color w:val="000000"/>
                      <w:kern w:val="0"/>
                      <w:szCs w:val="21"/>
                    </w:rPr>
                    <w:t>A</w:t>
                  </w:r>
                  <w:r>
                    <w:rPr>
                      <w:rFonts w:hint="eastAsia"/>
                      <w:color w:val="000000"/>
                      <w:kern w:val="0"/>
                      <w:szCs w:val="21"/>
                    </w:rPr>
                    <w:t>区）存放，交由有资质单位处置</w:t>
                  </w:r>
                </w:p>
              </w:tc>
            </w:tr>
            <w:tr w:rsidR="00315D99" w14:paraId="70E5DBF5" w14:textId="77777777">
              <w:trPr>
                <w:trHeight w:val="20"/>
                <w:tblHeader/>
                <w:jc w:val="center"/>
              </w:trPr>
              <w:tc>
                <w:tcPr>
                  <w:tcW w:w="814" w:type="pct"/>
                  <w:vMerge/>
                  <w:vAlign w:val="center"/>
                </w:tcPr>
                <w:p w14:paraId="2C5F575D" w14:textId="77777777" w:rsidR="00315D99" w:rsidRDefault="00315D99">
                  <w:pPr>
                    <w:adjustRightInd w:val="0"/>
                    <w:snapToGrid w:val="0"/>
                    <w:jc w:val="center"/>
                    <w:rPr>
                      <w:color w:val="000000"/>
                      <w:kern w:val="0"/>
                      <w:szCs w:val="21"/>
                    </w:rPr>
                  </w:pPr>
                </w:p>
              </w:tc>
              <w:tc>
                <w:tcPr>
                  <w:tcW w:w="1458" w:type="pct"/>
                  <w:vAlign w:val="center"/>
                </w:tcPr>
                <w:p w14:paraId="60A74A79" w14:textId="77777777" w:rsidR="00315D99" w:rsidRDefault="008D37D5">
                  <w:pPr>
                    <w:adjustRightInd w:val="0"/>
                    <w:snapToGrid w:val="0"/>
                    <w:jc w:val="center"/>
                    <w:rPr>
                      <w:color w:val="000000"/>
                      <w:kern w:val="0"/>
                      <w:szCs w:val="21"/>
                    </w:rPr>
                  </w:pPr>
                  <w:r>
                    <w:rPr>
                      <w:rFonts w:hint="eastAsia"/>
                      <w:color w:val="000000"/>
                      <w:kern w:val="0"/>
                      <w:szCs w:val="21"/>
                    </w:rPr>
                    <w:t>废机油</w:t>
                  </w:r>
                </w:p>
              </w:tc>
              <w:tc>
                <w:tcPr>
                  <w:tcW w:w="972" w:type="pct"/>
                </w:tcPr>
                <w:p w14:paraId="0CE0ECEF" w14:textId="77777777" w:rsidR="00315D99" w:rsidRDefault="008D37D5">
                  <w:pPr>
                    <w:adjustRightInd w:val="0"/>
                    <w:snapToGrid w:val="0"/>
                    <w:jc w:val="center"/>
                    <w:rPr>
                      <w:color w:val="000000"/>
                      <w:kern w:val="0"/>
                      <w:szCs w:val="21"/>
                    </w:rPr>
                  </w:pPr>
                  <w:r>
                    <w:rPr>
                      <w:color w:val="000000"/>
                      <w:kern w:val="0"/>
                      <w:szCs w:val="21"/>
                    </w:rPr>
                    <w:t>0.5</w:t>
                  </w:r>
                </w:p>
              </w:tc>
              <w:tc>
                <w:tcPr>
                  <w:tcW w:w="1756" w:type="pct"/>
                  <w:vMerge/>
                </w:tcPr>
                <w:p w14:paraId="2BEE52A9" w14:textId="77777777" w:rsidR="00315D99" w:rsidRDefault="00315D99">
                  <w:pPr>
                    <w:adjustRightInd w:val="0"/>
                    <w:snapToGrid w:val="0"/>
                    <w:jc w:val="center"/>
                    <w:rPr>
                      <w:color w:val="000000"/>
                      <w:kern w:val="0"/>
                      <w:szCs w:val="21"/>
                    </w:rPr>
                  </w:pPr>
                </w:p>
              </w:tc>
            </w:tr>
            <w:tr w:rsidR="00315D99" w14:paraId="1FCB6604" w14:textId="77777777">
              <w:trPr>
                <w:trHeight w:val="20"/>
                <w:tblHeader/>
                <w:jc w:val="center"/>
              </w:trPr>
              <w:tc>
                <w:tcPr>
                  <w:tcW w:w="814" w:type="pct"/>
                  <w:vMerge/>
                  <w:vAlign w:val="center"/>
                </w:tcPr>
                <w:p w14:paraId="3D34398B" w14:textId="77777777" w:rsidR="00315D99" w:rsidRDefault="00315D99">
                  <w:pPr>
                    <w:adjustRightInd w:val="0"/>
                    <w:snapToGrid w:val="0"/>
                    <w:jc w:val="center"/>
                    <w:rPr>
                      <w:color w:val="000000"/>
                      <w:kern w:val="0"/>
                      <w:szCs w:val="21"/>
                    </w:rPr>
                  </w:pPr>
                </w:p>
              </w:tc>
              <w:tc>
                <w:tcPr>
                  <w:tcW w:w="1458" w:type="pct"/>
                  <w:vAlign w:val="center"/>
                </w:tcPr>
                <w:p w14:paraId="179066EF" w14:textId="77777777" w:rsidR="00315D99" w:rsidRDefault="008D37D5">
                  <w:pPr>
                    <w:adjustRightInd w:val="0"/>
                    <w:snapToGrid w:val="0"/>
                    <w:jc w:val="center"/>
                    <w:rPr>
                      <w:color w:val="000000"/>
                      <w:kern w:val="0"/>
                      <w:szCs w:val="21"/>
                    </w:rPr>
                  </w:pPr>
                  <w:r>
                    <w:rPr>
                      <w:rFonts w:hint="eastAsia"/>
                      <w:color w:val="000000"/>
                      <w:kern w:val="0"/>
                      <w:szCs w:val="21"/>
                    </w:rPr>
                    <w:t>废油抹布</w:t>
                  </w:r>
                </w:p>
              </w:tc>
              <w:tc>
                <w:tcPr>
                  <w:tcW w:w="972" w:type="pct"/>
                </w:tcPr>
                <w:p w14:paraId="19C9A5B6" w14:textId="77777777" w:rsidR="00315D99" w:rsidRDefault="008D37D5">
                  <w:pPr>
                    <w:adjustRightInd w:val="0"/>
                    <w:snapToGrid w:val="0"/>
                    <w:jc w:val="center"/>
                    <w:rPr>
                      <w:color w:val="000000"/>
                      <w:kern w:val="0"/>
                      <w:szCs w:val="21"/>
                    </w:rPr>
                  </w:pPr>
                  <w:r>
                    <w:rPr>
                      <w:rFonts w:hint="eastAsia"/>
                      <w:color w:val="000000"/>
                      <w:kern w:val="0"/>
                      <w:szCs w:val="21"/>
                    </w:rPr>
                    <w:t>0</w:t>
                  </w:r>
                  <w:r>
                    <w:rPr>
                      <w:color w:val="000000"/>
                      <w:kern w:val="0"/>
                      <w:szCs w:val="21"/>
                    </w:rPr>
                    <w:t>.1</w:t>
                  </w:r>
                </w:p>
              </w:tc>
              <w:tc>
                <w:tcPr>
                  <w:tcW w:w="1756" w:type="pct"/>
                  <w:vMerge/>
                </w:tcPr>
                <w:p w14:paraId="67E6E426" w14:textId="77777777" w:rsidR="00315D99" w:rsidRDefault="00315D99">
                  <w:pPr>
                    <w:adjustRightInd w:val="0"/>
                    <w:snapToGrid w:val="0"/>
                    <w:jc w:val="center"/>
                    <w:rPr>
                      <w:color w:val="000000"/>
                      <w:kern w:val="0"/>
                      <w:szCs w:val="21"/>
                    </w:rPr>
                  </w:pPr>
                </w:p>
              </w:tc>
            </w:tr>
            <w:tr w:rsidR="00315D99" w14:paraId="17FAE3CF" w14:textId="77777777">
              <w:trPr>
                <w:trHeight w:val="432"/>
                <w:tblHeader/>
                <w:jc w:val="center"/>
              </w:trPr>
              <w:tc>
                <w:tcPr>
                  <w:tcW w:w="814" w:type="pct"/>
                  <w:vMerge/>
                  <w:vAlign w:val="center"/>
                </w:tcPr>
                <w:p w14:paraId="5915639F" w14:textId="77777777" w:rsidR="00315D99" w:rsidRDefault="00315D99">
                  <w:pPr>
                    <w:adjustRightInd w:val="0"/>
                    <w:snapToGrid w:val="0"/>
                    <w:jc w:val="center"/>
                    <w:rPr>
                      <w:color w:val="000000"/>
                      <w:kern w:val="0"/>
                      <w:szCs w:val="21"/>
                    </w:rPr>
                  </w:pPr>
                </w:p>
              </w:tc>
              <w:tc>
                <w:tcPr>
                  <w:tcW w:w="1458" w:type="pct"/>
                  <w:vAlign w:val="center"/>
                </w:tcPr>
                <w:p w14:paraId="249B9F22" w14:textId="77777777" w:rsidR="00315D99" w:rsidRDefault="008D37D5">
                  <w:pPr>
                    <w:adjustRightInd w:val="0"/>
                    <w:snapToGrid w:val="0"/>
                    <w:jc w:val="center"/>
                    <w:rPr>
                      <w:color w:val="000000"/>
                      <w:kern w:val="0"/>
                      <w:szCs w:val="21"/>
                    </w:rPr>
                  </w:pPr>
                  <w:r>
                    <w:rPr>
                      <w:rFonts w:hint="eastAsia"/>
                      <w:color w:val="000000"/>
                      <w:kern w:val="0"/>
                      <w:szCs w:val="21"/>
                    </w:rPr>
                    <w:t>医疗废物</w:t>
                  </w:r>
                </w:p>
              </w:tc>
              <w:tc>
                <w:tcPr>
                  <w:tcW w:w="972" w:type="pct"/>
                  <w:vAlign w:val="center"/>
                </w:tcPr>
                <w:p w14:paraId="0134A310" w14:textId="77777777" w:rsidR="00315D99" w:rsidRDefault="008D37D5">
                  <w:pPr>
                    <w:adjustRightInd w:val="0"/>
                    <w:snapToGrid w:val="0"/>
                    <w:jc w:val="center"/>
                    <w:rPr>
                      <w:color w:val="000000"/>
                      <w:kern w:val="0"/>
                      <w:szCs w:val="21"/>
                    </w:rPr>
                  </w:pPr>
                  <w:r>
                    <w:rPr>
                      <w:rFonts w:hint="eastAsia"/>
                      <w:color w:val="000000"/>
                      <w:kern w:val="0"/>
                      <w:szCs w:val="21"/>
                    </w:rPr>
                    <w:t>0</w:t>
                  </w:r>
                  <w:r>
                    <w:rPr>
                      <w:color w:val="000000"/>
                      <w:kern w:val="0"/>
                      <w:szCs w:val="21"/>
                    </w:rPr>
                    <w:t>.3</w:t>
                  </w:r>
                </w:p>
              </w:tc>
              <w:tc>
                <w:tcPr>
                  <w:tcW w:w="1756" w:type="pct"/>
                </w:tcPr>
                <w:p w14:paraId="5B6049C5" w14:textId="77777777" w:rsidR="00315D99" w:rsidRDefault="008D37D5">
                  <w:pPr>
                    <w:adjustRightInd w:val="0"/>
                    <w:snapToGrid w:val="0"/>
                    <w:jc w:val="center"/>
                    <w:rPr>
                      <w:color w:val="000000"/>
                      <w:kern w:val="0"/>
                      <w:szCs w:val="21"/>
                    </w:rPr>
                  </w:pPr>
                  <w:r>
                    <w:rPr>
                      <w:rFonts w:hint="eastAsia"/>
                      <w:color w:val="000000"/>
                      <w:kern w:val="0"/>
                      <w:szCs w:val="21"/>
                    </w:rPr>
                    <w:t>在医疗废物暂存间分类贮存，交由有资质单位处置</w:t>
                  </w:r>
                </w:p>
              </w:tc>
            </w:tr>
          </w:tbl>
          <w:p w14:paraId="0F0247F4" w14:textId="77777777" w:rsidR="00315D99" w:rsidRDefault="008D37D5">
            <w:pPr>
              <w:adjustRightInd w:val="0"/>
              <w:snapToGrid w:val="0"/>
              <w:spacing w:line="360" w:lineRule="auto"/>
              <w:ind w:firstLineChars="200" w:firstLine="480"/>
              <w:rPr>
                <w:color w:val="000000" w:themeColor="text1"/>
                <w:kern w:val="0"/>
                <w:sz w:val="24"/>
              </w:rPr>
            </w:pPr>
            <w:r>
              <w:rPr>
                <w:rFonts w:hint="eastAsia"/>
                <w:color w:val="000000" w:themeColor="text1"/>
                <w:kern w:val="0"/>
                <w:sz w:val="24"/>
              </w:rPr>
              <w:t>（</w:t>
            </w:r>
            <w:r>
              <w:rPr>
                <w:rFonts w:hint="eastAsia"/>
                <w:color w:val="000000" w:themeColor="text1"/>
                <w:kern w:val="0"/>
                <w:sz w:val="24"/>
              </w:rPr>
              <w:t>5</w:t>
            </w:r>
            <w:r>
              <w:rPr>
                <w:rFonts w:hint="eastAsia"/>
                <w:color w:val="000000" w:themeColor="text1"/>
                <w:kern w:val="0"/>
                <w:sz w:val="24"/>
              </w:rPr>
              <w:t>）危险废物管理要求</w:t>
            </w:r>
          </w:p>
          <w:p w14:paraId="658F279E" w14:textId="77777777" w:rsidR="00315D99" w:rsidRDefault="008D37D5">
            <w:pPr>
              <w:adjustRightInd w:val="0"/>
              <w:snapToGrid w:val="0"/>
              <w:spacing w:line="360" w:lineRule="auto"/>
              <w:ind w:firstLineChars="200" w:firstLine="480"/>
              <w:rPr>
                <w:color w:val="000000" w:themeColor="text1"/>
                <w:kern w:val="0"/>
                <w:sz w:val="24"/>
              </w:rPr>
            </w:pPr>
            <w:r>
              <w:rPr>
                <w:color w:val="000000" w:themeColor="text1"/>
                <w:kern w:val="0"/>
                <w:sz w:val="24"/>
              </w:rPr>
              <w:t>根据国家《危险废物贮存污染控制标准》，建设单位必须将危险废物装入专用容器内，对危险废物的容器设置危险废物识别标志，并且粘贴标签，在厂区设置临时暂存</w:t>
            </w:r>
            <w:r>
              <w:rPr>
                <w:rFonts w:hint="eastAsia"/>
                <w:color w:val="000000" w:themeColor="text1"/>
                <w:kern w:val="0"/>
                <w:sz w:val="24"/>
              </w:rPr>
              <w:t>间</w:t>
            </w:r>
            <w:r>
              <w:rPr>
                <w:color w:val="000000" w:themeColor="text1"/>
                <w:kern w:val="0"/>
                <w:sz w:val="24"/>
              </w:rPr>
              <w:t>，定期交由</w:t>
            </w:r>
            <w:proofErr w:type="gramStart"/>
            <w:r>
              <w:rPr>
                <w:color w:val="000000" w:themeColor="text1"/>
                <w:kern w:val="0"/>
                <w:sz w:val="24"/>
              </w:rPr>
              <w:t>有危废处置</w:t>
            </w:r>
            <w:proofErr w:type="gramEnd"/>
            <w:r>
              <w:rPr>
                <w:color w:val="000000" w:themeColor="text1"/>
                <w:kern w:val="0"/>
                <w:sz w:val="24"/>
              </w:rPr>
              <w:t>资质的单位进行处理，不得随意丢弃。并需严格按《危险废物贮存污染控制标准》（</w:t>
            </w:r>
            <w:r>
              <w:rPr>
                <w:color w:val="000000" w:themeColor="text1"/>
                <w:kern w:val="0"/>
                <w:sz w:val="24"/>
              </w:rPr>
              <w:t>GB18597-2001</w:t>
            </w:r>
            <w:r>
              <w:rPr>
                <w:color w:val="000000" w:themeColor="text1"/>
                <w:kern w:val="0"/>
                <w:sz w:val="24"/>
              </w:rPr>
              <w:t>）和《危险废物转移联单管理办法》（国家环保总局</w:t>
            </w:r>
            <w:r>
              <w:rPr>
                <w:color w:val="000000" w:themeColor="text1"/>
                <w:kern w:val="0"/>
                <w:sz w:val="24"/>
              </w:rPr>
              <w:t>5</w:t>
            </w:r>
            <w:r>
              <w:rPr>
                <w:color w:val="000000" w:themeColor="text1"/>
                <w:kern w:val="0"/>
                <w:sz w:val="24"/>
              </w:rPr>
              <w:t>号令）相关要求对其进行贮存及转移，危险废物必须填写转移联单。</w:t>
            </w:r>
          </w:p>
          <w:p w14:paraId="3FEFB948" w14:textId="77777777" w:rsidR="00315D99" w:rsidRDefault="008D37D5">
            <w:pPr>
              <w:adjustRightInd w:val="0"/>
              <w:snapToGrid w:val="0"/>
              <w:spacing w:line="360" w:lineRule="auto"/>
              <w:ind w:firstLineChars="200" w:firstLine="480"/>
              <w:jc w:val="left"/>
              <w:rPr>
                <w:color w:val="000000" w:themeColor="text1"/>
                <w:kern w:val="0"/>
                <w:sz w:val="24"/>
              </w:rPr>
            </w:pPr>
            <w:r>
              <w:rPr>
                <w:rFonts w:ascii="宋体" w:hAnsi="宋体" w:cs="宋体" w:hint="eastAsia"/>
                <w:color w:val="000000" w:themeColor="text1"/>
                <w:kern w:val="0"/>
                <w:sz w:val="24"/>
              </w:rPr>
              <w:lastRenderedPageBreak/>
              <w:t>①</w:t>
            </w:r>
            <w:r>
              <w:rPr>
                <w:color w:val="000000" w:themeColor="text1"/>
                <w:kern w:val="0"/>
                <w:sz w:val="24"/>
              </w:rPr>
              <w:t>危险废物贮存容器应符合下列要求：</w:t>
            </w:r>
          </w:p>
          <w:p w14:paraId="6AA3D3AC" w14:textId="77777777" w:rsidR="00315D99" w:rsidRDefault="008D37D5">
            <w:pPr>
              <w:adjustRightInd w:val="0"/>
              <w:snapToGrid w:val="0"/>
              <w:spacing w:line="360" w:lineRule="auto"/>
              <w:ind w:firstLineChars="200" w:firstLine="480"/>
              <w:jc w:val="left"/>
              <w:rPr>
                <w:color w:val="000000" w:themeColor="text1"/>
                <w:kern w:val="0"/>
                <w:sz w:val="24"/>
              </w:rPr>
            </w:pPr>
            <w:r>
              <w:rPr>
                <w:color w:val="000000" w:themeColor="text1"/>
                <w:kern w:val="0"/>
                <w:sz w:val="24"/>
              </w:rPr>
              <w:t>a</w:t>
            </w:r>
            <w:r>
              <w:rPr>
                <w:color w:val="000000" w:themeColor="text1"/>
                <w:kern w:val="0"/>
                <w:sz w:val="24"/>
              </w:rPr>
              <w:t>、应使用符合国家标准的容器盛装危险废物。</w:t>
            </w:r>
          </w:p>
          <w:p w14:paraId="29FC697E" w14:textId="77777777" w:rsidR="00315D99" w:rsidRDefault="008D37D5">
            <w:pPr>
              <w:adjustRightInd w:val="0"/>
              <w:snapToGrid w:val="0"/>
              <w:spacing w:line="360" w:lineRule="auto"/>
              <w:ind w:firstLineChars="200" w:firstLine="480"/>
              <w:jc w:val="left"/>
              <w:rPr>
                <w:color w:val="000000" w:themeColor="text1"/>
                <w:kern w:val="0"/>
                <w:sz w:val="24"/>
              </w:rPr>
            </w:pPr>
            <w:r>
              <w:rPr>
                <w:color w:val="000000" w:themeColor="text1"/>
                <w:kern w:val="0"/>
                <w:sz w:val="24"/>
              </w:rPr>
              <w:t>b</w:t>
            </w:r>
            <w:r>
              <w:rPr>
                <w:color w:val="000000" w:themeColor="text1"/>
                <w:kern w:val="0"/>
                <w:sz w:val="24"/>
              </w:rPr>
              <w:t>、贮存容器必须具有耐腐蚀、耐压、密封和不与所贮存的废物发生反应等特性。</w:t>
            </w:r>
          </w:p>
          <w:p w14:paraId="5367D1DA" w14:textId="77777777" w:rsidR="00315D99" w:rsidRDefault="008D37D5">
            <w:pPr>
              <w:adjustRightInd w:val="0"/>
              <w:snapToGrid w:val="0"/>
              <w:spacing w:line="360" w:lineRule="auto"/>
              <w:ind w:firstLineChars="200" w:firstLine="480"/>
              <w:jc w:val="left"/>
              <w:rPr>
                <w:color w:val="000000" w:themeColor="text1"/>
                <w:kern w:val="0"/>
                <w:sz w:val="24"/>
              </w:rPr>
            </w:pPr>
            <w:r>
              <w:rPr>
                <w:color w:val="000000" w:themeColor="text1"/>
                <w:kern w:val="0"/>
                <w:sz w:val="24"/>
              </w:rPr>
              <w:t>c</w:t>
            </w:r>
            <w:r>
              <w:rPr>
                <w:color w:val="000000" w:themeColor="text1"/>
                <w:kern w:val="0"/>
                <w:sz w:val="24"/>
              </w:rPr>
              <w:t>、贮存容器应保证完好无损并具有明显标志。</w:t>
            </w:r>
          </w:p>
          <w:p w14:paraId="50EA722F" w14:textId="77777777" w:rsidR="00315D99" w:rsidRDefault="008D37D5">
            <w:pPr>
              <w:adjustRightInd w:val="0"/>
              <w:snapToGrid w:val="0"/>
              <w:spacing w:line="360" w:lineRule="auto"/>
              <w:ind w:firstLineChars="200" w:firstLine="480"/>
              <w:jc w:val="left"/>
              <w:rPr>
                <w:color w:val="000000" w:themeColor="text1"/>
                <w:kern w:val="0"/>
                <w:sz w:val="24"/>
              </w:rPr>
            </w:pPr>
            <w:r>
              <w:rPr>
                <w:color w:val="000000" w:themeColor="text1"/>
                <w:kern w:val="0"/>
                <w:sz w:val="24"/>
              </w:rPr>
              <w:t>d</w:t>
            </w:r>
            <w:r>
              <w:rPr>
                <w:color w:val="000000" w:themeColor="text1"/>
                <w:kern w:val="0"/>
                <w:sz w:val="24"/>
              </w:rPr>
              <w:t>、液体危险废物可注入开孔直径不超过</w:t>
            </w:r>
            <w:r>
              <w:rPr>
                <w:color w:val="000000" w:themeColor="text1"/>
                <w:kern w:val="0"/>
                <w:sz w:val="24"/>
              </w:rPr>
              <w:t>70mm</w:t>
            </w:r>
            <w:r>
              <w:rPr>
                <w:color w:val="000000" w:themeColor="text1"/>
                <w:kern w:val="0"/>
                <w:sz w:val="24"/>
              </w:rPr>
              <w:t>并有放气孔的桶中。</w:t>
            </w:r>
          </w:p>
          <w:p w14:paraId="4D2B54AF" w14:textId="77777777" w:rsidR="00315D99" w:rsidRDefault="008D37D5">
            <w:pPr>
              <w:adjustRightInd w:val="0"/>
              <w:snapToGrid w:val="0"/>
              <w:spacing w:line="360" w:lineRule="auto"/>
              <w:ind w:firstLineChars="200" w:firstLine="480"/>
              <w:jc w:val="left"/>
              <w:rPr>
                <w:color w:val="000000" w:themeColor="text1"/>
                <w:kern w:val="0"/>
                <w:sz w:val="24"/>
              </w:rPr>
            </w:pPr>
            <w:r>
              <w:rPr>
                <w:rFonts w:ascii="宋体" w:hAnsi="宋体" w:cs="宋体" w:hint="eastAsia"/>
                <w:color w:val="000000" w:themeColor="text1"/>
                <w:kern w:val="0"/>
                <w:sz w:val="24"/>
              </w:rPr>
              <w:t>②</w:t>
            </w:r>
            <w:r>
              <w:rPr>
                <w:color w:val="000000" w:themeColor="text1"/>
                <w:kern w:val="0"/>
                <w:sz w:val="24"/>
              </w:rPr>
              <w:t>危险废物贮存设施应满足以下要求：</w:t>
            </w:r>
          </w:p>
          <w:p w14:paraId="125C8EBA" w14:textId="77777777" w:rsidR="00315D99" w:rsidRDefault="008D37D5">
            <w:pPr>
              <w:adjustRightInd w:val="0"/>
              <w:snapToGrid w:val="0"/>
              <w:spacing w:line="360" w:lineRule="auto"/>
              <w:ind w:firstLineChars="200" w:firstLine="480"/>
              <w:jc w:val="left"/>
              <w:rPr>
                <w:color w:val="000000" w:themeColor="text1"/>
                <w:kern w:val="0"/>
                <w:sz w:val="24"/>
              </w:rPr>
            </w:pPr>
            <w:r>
              <w:rPr>
                <w:color w:val="000000" w:themeColor="text1"/>
                <w:kern w:val="0"/>
                <w:sz w:val="24"/>
              </w:rPr>
              <w:t>a</w:t>
            </w:r>
            <w:r>
              <w:rPr>
                <w:color w:val="000000" w:themeColor="text1"/>
                <w:kern w:val="0"/>
                <w:sz w:val="24"/>
              </w:rPr>
              <w:t>、危险废物贮存场所必须符合《危险废物贮存污染控制标准》（</w:t>
            </w:r>
            <w:r>
              <w:rPr>
                <w:color w:val="000000" w:themeColor="text1"/>
                <w:kern w:val="0"/>
                <w:sz w:val="24"/>
              </w:rPr>
              <w:t>GB18597-2001</w:t>
            </w:r>
            <w:r>
              <w:rPr>
                <w:color w:val="000000" w:themeColor="text1"/>
                <w:kern w:val="0"/>
                <w:sz w:val="24"/>
              </w:rPr>
              <w:t>）中有关规定，有符合《环境保护图形标志</w:t>
            </w:r>
            <w:r>
              <w:rPr>
                <w:color w:val="000000" w:themeColor="text1"/>
                <w:kern w:val="0"/>
                <w:sz w:val="24"/>
              </w:rPr>
              <w:t>-</w:t>
            </w:r>
            <w:r>
              <w:rPr>
                <w:color w:val="000000" w:themeColor="text1"/>
                <w:kern w:val="0"/>
                <w:sz w:val="24"/>
              </w:rPr>
              <w:t>固体废物贮存（处置）场》（</w:t>
            </w:r>
            <w:r>
              <w:rPr>
                <w:color w:val="000000" w:themeColor="text1"/>
                <w:kern w:val="0"/>
                <w:sz w:val="24"/>
              </w:rPr>
              <w:t>GB15562.2-1995</w:t>
            </w:r>
            <w:r>
              <w:rPr>
                <w:color w:val="000000" w:themeColor="text1"/>
                <w:kern w:val="0"/>
                <w:sz w:val="24"/>
              </w:rPr>
              <w:t>）的专用标志。</w:t>
            </w:r>
          </w:p>
          <w:p w14:paraId="03DC1E2F" w14:textId="77777777" w:rsidR="00315D99" w:rsidRDefault="008D37D5">
            <w:pPr>
              <w:adjustRightInd w:val="0"/>
              <w:snapToGrid w:val="0"/>
              <w:spacing w:line="360" w:lineRule="auto"/>
              <w:ind w:firstLineChars="200" w:firstLine="480"/>
              <w:jc w:val="left"/>
              <w:rPr>
                <w:color w:val="000000" w:themeColor="text1"/>
                <w:kern w:val="0"/>
                <w:sz w:val="24"/>
              </w:rPr>
            </w:pPr>
            <w:r>
              <w:rPr>
                <w:rFonts w:hint="eastAsia"/>
                <w:color w:val="000000" w:themeColor="text1"/>
                <w:kern w:val="0"/>
                <w:sz w:val="24"/>
              </w:rPr>
              <w:t>b</w:t>
            </w:r>
            <w:r>
              <w:rPr>
                <w:color w:val="000000" w:themeColor="text1"/>
                <w:kern w:val="0"/>
                <w:sz w:val="24"/>
              </w:rPr>
              <w:t>、应建有堵截泄漏的裙角，地面与裙角要用兼顾防渗的材料建造，建筑材料必须与危险废物相容。</w:t>
            </w:r>
          </w:p>
          <w:p w14:paraId="2E7EB5C9" w14:textId="77777777" w:rsidR="00315D99" w:rsidRDefault="008D37D5">
            <w:pPr>
              <w:adjustRightInd w:val="0"/>
              <w:snapToGrid w:val="0"/>
              <w:spacing w:line="360" w:lineRule="auto"/>
              <w:ind w:firstLineChars="200" w:firstLine="480"/>
              <w:jc w:val="left"/>
              <w:rPr>
                <w:color w:val="000000" w:themeColor="text1"/>
                <w:kern w:val="0"/>
                <w:sz w:val="24"/>
              </w:rPr>
            </w:pPr>
            <w:r>
              <w:rPr>
                <w:rFonts w:hint="eastAsia"/>
                <w:color w:val="000000" w:themeColor="text1"/>
                <w:kern w:val="0"/>
                <w:sz w:val="24"/>
              </w:rPr>
              <w:t>c</w:t>
            </w:r>
            <w:r>
              <w:rPr>
                <w:color w:val="000000" w:themeColor="text1"/>
                <w:kern w:val="0"/>
                <w:sz w:val="24"/>
              </w:rPr>
              <w:t>、必须有泄漏液体收集装置及气体</w:t>
            </w:r>
            <w:proofErr w:type="gramStart"/>
            <w:r>
              <w:rPr>
                <w:color w:val="000000" w:themeColor="text1"/>
                <w:kern w:val="0"/>
                <w:sz w:val="24"/>
              </w:rPr>
              <w:t>导出口</w:t>
            </w:r>
            <w:proofErr w:type="gramEnd"/>
            <w:r>
              <w:rPr>
                <w:color w:val="000000" w:themeColor="text1"/>
                <w:kern w:val="0"/>
                <w:sz w:val="24"/>
              </w:rPr>
              <w:t>和气体净化装置。</w:t>
            </w:r>
          </w:p>
          <w:p w14:paraId="4E10A926" w14:textId="77777777" w:rsidR="00315D99" w:rsidRDefault="008D37D5">
            <w:pPr>
              <w:adjustRightInd w:val="0"/>
              <w:snapToGrid w:val="0"/>
              <w:spacing w:line="360" w:lineRule="auto"/>
              <w:ind w:firstLineChars="200" w:firstLine="480"/>
              <w:jc w:val="left"/>
              <w:rPr>
                <w:color w:val="000000" w:themeColor="text1"/>
                <w:kern w:val="0"/>
                <w:sz w:val="24"/>
              </w:rPr>
            </w:pPr>
            <w:r>
              <w:rPr>
                <w:rFonts w:hint="eastAsia"/>
                <w:color w:val="000000" w:themeColor="text1"/>
                <w:kern w:val="0"/>
                <w:sz w:val="24"/>
              </w:rPr>
              <w:t>d</w:t>
            </w:r>
            <w:r>
              <w:rPr>
                <w:color w:val="000000" w:themeColor="text1"/>
                <w:kern w:val="0"/>
                <w:sz w:val="24"/>
              </w:rPr>
              <w:t>、应有安全照明观察窗口，并应设有应急防护设施。</w:t>
            </w:r>
          </w:p>
          <w:p w14:paraId="7035FB6E" w14:textId="77777777" w:rsidR="00315D99" w:rsidRDefault="008D37D5">
            <w:pPr>
              <w:adjustRightInd w:val="0"/>
              <w:snapToGrid w:val="0"/>
              <w:spacing w:line="360" w:lineRule="auto"/>
              <w:ind w:firstLineChars="200" w:firstLine="480"/>
              <w:jc w:val="left"/>
              <w:rPr>
                <w:color w:val="000000" w:themeColor="text1"/>
                <w:kern w:val="0"/>
                <w:sz w:val="24"/>
              </w:rPr>
            </w:pPr>
            <w:r>
              <w:rPr>
                <w:rFonts w:hint="eastAsia"/>
                <w:color w:val="000000" w:themeColor="text1"/>
                <w:kern w:val="0"/>
                <w:sz w:val="24"/>
              </w:rPr>
              <w:t>e</w:t>
            </w:r>
            <w:r>
              <w:rPr>
                <w:color w:val="000000" w:themeColor="text1"/>
                <w:kern w:val="0"/>
                <w:sz w:val="24"/>
              </w:rPr>
              <w:t>、应有隔离设施、报警装置和防风、防晒、防雨设施以及消防设施。</w:t>
            </w:r>
          </w:p>
          <w:p w14:paraId="61FBA8FD" w14:textId="77777777" w:rsidR="00315D99" w:rsidRDefault="008D37D5">
            <w:pPr>
              <w:adjustRightInd w:val="0"/>
              <w:snapToGrid w:val="0"/>
              <w:spacing w:line="360" w:lineRule="auto"/>
              <w:ind w:firstLineChars="200" w:firstLine="480"/>
              <w:jc w:val="left"/>
              <w:rPr>
                <w:color w:val="000000" w:themeColor="text1"/>
                <w:kern w:val="0"/>
                <w:sz w:val="24"/>
              </w:rPr>
            </w:pPr>
            <w:r>
              <w:rPr>
                <w:rFonts w:hint="eastAsia"/>
                <w:color w:val="000000" w:themeColor="text1"/>
                <w:kern w:val="0"/>
                <w:sz w:val="24"/>
              </w:rPr>
              <w:t>f</w:t>
            </w:r>
            <w:r>
              <w:rPr>
                <w:color w:val="000000" w:themeColor="text1"/>
                <w:kern w:val="0"/>
                <w:sz w:val="24"/>
              </w:rPr>
              <w:t>、墙面、</w:t>
            </w:r>
            <w:proofErr w:type="gramStart"/>
            <w:r>
              <w:rPr>
                <w:color w:val="000000" w:themeColor="text1"/>
                <w:kern w:val="0"/>
                <w:sz w:val="24"/>
              </w:rPr>
              <w:t>棚面应</w:t>
            </w:r>
            <w:proofErr w:type="gramEnd"/>
            <w:r>
              <w:rPr>
                <w:color w:val="000000" w:themeColor="text1"/>
                <w:kern w:val="0"/>
                <w:sz w:val="24"/>
              </w:rPr>
              <w:t>防吸附，用于存放装载液体、半固体危险废物容器的地方，必须有耐腐蚀的硬化地面，且表面无裂隙。</w:t>
            </w:r>
          </w:p>
          <w:p w14:paraId="0E8EDFD5" w14:textId="77777777" w:rsidR="00315D99" w:rsidRDefault="008D37D5">
            <w:pPr>
              <w:adjustRightInd w:val="0"/>
              <w:snapToGrid w:val="0"/>
              <w:spacing w:line="360" w:lineRule="auto"/>
              <w:ind w:firstLineChars="200" w:firstLine="480"/>
              <w:jc w:val="left"/>
              <w:rPr>
                <w:color w:val="000000" w:themeColor="text1"/>
                <w:kern w:val="0"/>
                <w:sz w:val="24"/>
              </w:rPr>
            </w:pPr>
            <w:r>
              <w:rPr>
                <w:rFonts w:hint="eastAsia"/>
                <w:color w:val="000000" w:themeColor="text1"/>
                <w:kern w:val="0"/>
                <w:sz w:val="24"/>
              </w:rPr>
              <w:t>g</w:t>
            </w:r>
            <w:r>
              <w:rPr>
                <w:color w:val="000000" w:themeColor="text1"/>
                <w:kern w:val="0"/>
                <w:sz w:val="24"/>
              </w:rPr>
              <w:t>、贮存库容量的设计应考虑工艺运行的要求并应满足设备大修（一般以</w:t>
            </w:r>
            <w:r>
              <w:rPr>
                <w:color w:val="000000" w:themeColor="text1"/>
                <w:kern w:val="0"/>
                <w:sz w:val="24"/>
              </w:rPr>
              <w:t>15</w:t>
            </w:r>
            <w:r>
              <w:rPr>
                <w:color w:val="000000" w:themeColor="text1"/>
                <w:kern w:val="0"/>
                <w:sz w:val="24"/>
              </w:rPr>
              <w:t>天为宜）。</w:t>
            </w:r>
          </w:p>
          <w:p w14:paraId="1A2DB3C4" w14:textId="77777777" w:rsidR="00315D99" w:rsidRDefault="008D37D5">
            <w:pPr>
              <w:adjustRightInd w:val="0"/>
              <w:snapToGrid w:val="0"/>
              <w:spacing w:line="360" w:lineRule="auto"/>
              <w:ind w:firstLineChars="200" w:firstLine="480"/>
              <w:rPr>
                <w:color w:val="000000" w:themeColor="text1"/>
                <w:kern w:val="0"/>
                <w:sz w:val="24"/>
              </w:rPr>
            </w:pPr>
            <w:r>
              <w:rPr>
                <w:rFonts w:hint="eastAsia"/>
                <w:color w:val="000000" w:themeColor="text1"/>
                <w:kern w:val="0"/>
                <w:sz w:val="24"/>
              </w:rPr>
              <w:t>②医疗废物</w:t>
            </w:r>
          </w:p>
          <w:p w14:paraId="66562152" w14:textId="77777777" w:rsidR="00315D99" w:rsidRDefault="008D37D5">
            <w:pPr>
              <w:autoSpaceDE w:val="0"/>
              <w:autoSpaceDN w:val="0"/>
              <w:adjustRightInd w:val="0"/>
              <w:snapToGrid w:val="0"/>
              <w:spacing w:line="360" w:lineRule="auto"/>
              <w:ind w:firstLineChars="200" w:firstLine="480"/>
              <w:rPr>
                <w:color w:val="000000" w:themeColor="text1"/>
                <w:kern w:val="0"/>
                <w:sz w:val="24"/>
              </w:rPr>
            </w:pPr>
            <w:r>
              <w:rPr>
                <w:color w:val="000000" w:themeColor="text1"/>
                <w:kern w:val="0"/>
                <w:sz w:val="24"/>
              </w:rPr>
              <w:t>项目医疗废物经分类收集后暂存于医疗废物暂存间。按照《危险废物贮存污染控制标准》（</w:t>
            </w:r>
            <w:r>
              <w:rPr>
                <w:color w:val="000000" w:themeColor="text1"/>
                <w:kern w:val="0"/>
                <w:sz w:val="24"/>
              </w:rPr>
              <w:t>GB18597-2001</w:t>
            </w:r>
            <w:r>
              <w:rPr>
                <w:color w:val="000000" w:themeColor="text1"/>
                <w:kern w:val="0"/>
                <w:sz w:val="24"/>
              </w:rPr>
              <w:t>）及标准修改单中相关要求，</w:t>
            </w:r>
            <w:r>
              <w:rPr>
                <w:rFonts w:hint="eastAsia"/>
                <w:color w:val="000000" w:themeColor="text1"/>
                <w:kern w:val="0"/>
                <w:sz w:val="24"/>
              </w:rPr>
              <w:t>项目</w:t>
            </w:r>
            <w:r>
              <w:rPr>
                <w:color w:val="000000" w:themeColor="text1"/>
                <w:kern w:val="0"/>
                <w:sz w:val="24"/>
              </w:rPr>
              <w:t>医疗废物</w:t>
            </w:r>
            <w:r>
              <w:rPr>
                <w:rFonts w:hint="eastAsia"/>
                <w:color w:val="000000" w:themeColor="text1"/>
                <w:kern w:val="0"/>
                <w:sz w:val="24"/>
              </w:rPr>
              <w:t>委托有资质的单位</w:t>
            </w:r>
            <w:r>
              <w:rPr>
                <w:color w:val="000000" w:themeColor="text1"/>
                <w:kern w:val="0"/>
                <w:sz w:val="24"/>
              </w:rPr>
              <w:t>妥善处置</w:t>
            </w:r>
            <w:r>
              <w:rPr>
                <w:rFonts w:hint="eastAsia"/>
                <w:color w:val="000000" w:themeColor="text1"/>
                <w:kern w:val="0"/>
                <w:sz w:val="24"/>
              </w:rPr>
              <w:t>。</w:t>
            </w:r>
            <w:r>
              <w:rPr>
                <w:rFonts w:cs="宋体" w:hint="eastAsia"/>
                <w:color w:val="000000" w:themeColor="text1"/>
                <w:kern w:val="0"/>
                <w:sz w:val="24"/>
                <w:lang w:bidi="ar"/>
              </w:rPr>
              <w:t>医院医疗废物应建立</w:t>
            </w:r>
            <w:r>
              <w:rPr>
                <w:color w:val="000000" w:themeColor="text1"/>
                <w:kern w:val="0"/>
                <w:sz w:val="24"/>
                <w:lang w:bidi="ar"/>
              </w:rPr>
              <w:t>“</w:t>
            </w:r>
            <w:r>
              <w:rPr>
                <w:rFonts w:cs="宋体" w:hint="eastAsia"/>
                <w:color w:val="000000" w:themeColor="text1"/>
                <w:kern w:val="0"/>
                <w:sz w:val="24"/>
                <w:lang w:bidi="ar"/>
              </w:rPr>
              <w:t>三级登记</w:t>
            </w:r>
            <w:r>
              <w:rPr>
                <w:color w:val="000000" w:themeColor="text1"/>
                <w:kern w:val="0"/>
                <w:sz w:val="24"/>
                <w:lang w:bidi="ar"/>
              </w:rPr>
              <w:t>”</w:t>
            </w:r>
            <w:r>
              <w:rPr>
                <w:rFonts w:cs="宋体" w:hint="eastAsia"/>
                <w:color w:val="000000" w:themeColor="text1"/>
                <w:kern w:val="0"/>
                <w:sz w:val="24"/>
                <w:lang w:bidi="ar"/>
              </w:rPr>
              <w:t>制度，即使用登记、收集登记、处理登记，确保医疗废物最终妥善处置，避免医疗废物污染周围环境。</w:t>
            </w:r>
            <w:r>
              <w:rPr>
                <w:color w:val="000000" w:themeColor="text1"/>
                <w:kern w:val="0"/>
                <w:sz w:val="24"/>
                <w:lang w:bidi="ar"/>
              </w:rPr>
              <w:t xml:space="preserve"> </w:t>
            </w:r>
          </w:p>
          <w:p w14:paraId="11492CB2" w14:textId="77777777" w:rsidR="00315D99" w:rsidRDefault="008D37D5">
            <w:pPr>
              <w:spacing w:line="480" w:lineRule="exact"/>
              <w:ind w:firstLineChars="200" w:firstLine="480"/>
              <w:rPr>
                <w:color w:val="000000" w:themeColor="text1"/>
                <w:kern w:val="0"/>
                <w:sz w:val="24"/>
              </w:rPr>
            </w:pPr>
            <w:r>
              <w:rPr>
                <w:color w:val="000000" w:themeColor="text1"/>
                <w:kern w:val="0"/>
                <w:sz w:val="24"/>
              </w:rPr>
              <w:t>医疗废物属于危险废物，应严格按照《医疗废物管理条例》（国务院令第</w:t>
            </w:r>
            <w:r>
              <w:rPr>
                <w:color w:val="000000" w:themeColor="text1"/>
                <w:kern w:val="0"/>
                <w:sz w:val="24"/>
              </w:rPr>
              <w:t>380</w:t>
            </w:r>
            <w:r>
              <w:rPr>
                <w:color w:val="000000" w:themeColor="text1"/>
                <w:kern w:val="0"/>
                <w:sz w:val="24"/>
              </w:rPr>
              <w:t>号）、《危险废物贮存污染控制标准》（</w:t>
            </w:r>
            <w:r>
              <w:rPr>
                <w:color w:val="000000" w:themeColor="text1"/>
                <w:kern w:val="0"/>
                <w:sz w:val="24"/>
              </w:rPr>
              <w:t>GB18597-2001</w:t>
            </w:r>
            <w:r>
              <w:rPr>
                <w:color w:val="000000" w:themeColor="text1"/>
                <w:kern w:val="0"/>
                <w:sz w:val="24"/>
              </w:rPr>
              <w:t>）及其他相关规定进行妥善收集、贮存、运输、处置，具体防治措施：</w:t>
            </w:r>
          </w:p>
          <w:p w14:paraId="3F445D57" w14:textId="77777777" w:rsidR="00315D99" w:rsidRDefault="008D37D5">
            <w:pPr>
              <w:spacing w:line="480" w:lineRule="exact"/>
              <w:ind w:firstLineChars="200" w:firstLine="480"/>
              <w:rPr>
                <w:color w:val="000000" w:themeColor="text1"/>
                <w:kern w:val="0"/>
                <w:sz w:val="24"/>
              </w:rPr>
            </w:pPr>
            <w:r>
              <w:rPr>
                <w:color w:val="000000" w:themeColor="text1"/>
                <w:kern w:val="0"/>
                <w:sz w:val="24"/>
              </w:rPr>
              <w:t>1</w:t>
            </w:r>
            <w:r>
              <w:rPr>
                <w:color w:val="000000" w:themeColor="text1"/>
                <w:kern w:val="0"/>
                <w:sz w:val="24"/>
              </w:rPr>
              <w:t>）分类收集</w:t>
            </w:r>
          </w:p>
          <w:p w14:paraId="3CBDA0AE" w14:textId="77777777" w:rsidR="00315D99" w:rsidRDefault="008D37D5">
            <w:pPr>
              <w:snapToGrid w:val="0"/>
              <w:spacing w:line="480" w:lineRule="exact"/>
              <w:ind w:firstLineChars="200" w:firstLine="480"/>
              <w:rPr>
                <w:color w:val="000000" w:themeColor="text1"/>
                <w:kern w:val="0"/>
                <w:sz w:val="24"/>
              </w:rPr>
            </w:pPr>
            <w:r>
              <w:rPr>
                <w:color w:val="000000" w:themeColor="text1"/>
                <w:kern w:val="0"/>
                <w:sz w:val="24"/>
              </w:rPr>
              <w:t>根据医疗废物的类别，将医疗废物分置于符合《医疗废物专用包装物、容器</w:t>
            </w:r>
            <w:r>
              <w:rPr>
                <w:color w:val="000000" w:themeColor="text1"/>
                <w:kern w:val="0"/>
                <w:sz w:val="24"/>
              </w:rPr>
              <w:lastRenderedPageBreak/>
              <w:t>的标准和警示标识的规定》的包装物或者容器内；在盛装医疗废物前，应当对医疗废物包装物或者容器进行认真检查，确保无破损、渗漏和其它缺陷。</w:t>
            </w:r>
          </w:p>
          <w:p w14:paraId="51CA1764" w14:textId="77777777" w:rsidR="00315D99" w:rsidRDefault="008D37D5">
            <w:pPr>
              <w:spacing w:line="480" w:lineRule="exact"/>
              <w:ind w:firstLineChars="200" w:firstLine="480"/>
              <w:rPr>
                <w:color w:val="000000" w:themeColor="text1"/>
                <w:kern w:val="0"/>
                <w:sz w:val="24"/>
              </w:rPr>
            </w:pPr>
            <w:r>
              <w:rPr>
                <w:color w:val="000000" w:themeColor="text1"/>
                <w:kern w:val="0"/>
                <w:sz w:val="24"/>
              </w:rPr>
              <w:t>2</w:t>
            </w:r>
            <w:r>
              <w:rPr>
                <w:color w:val="000000" w:themeColor="text1"/>
                <w:kern w:val="0"/>
                <w:sz w:val="24"/>
              </w:rPr>
              <w:t>）贮存</w:t>
            </w:r>
          </w:p>
          <w:p w14:paraId="50F02B8C" w14:textId="77777777" w:rsidR="00315D99" w:rsidRDefault="008D37D5">
            <w:pPr>
              <w:snapToGrid w:val="0"/>
              <w:spacing w:line="480" w:lineRule="exact"/>
              <w:ind w:firstLineChars="200" w:firstLine="480"/>
              <w:rPr>
                <w:color w:val="000000" w:themeColor="text1"/>
                <w:kern w:val="0"/>
                <w:sz w:val="24"/>
              </w:rPr>
            </w:pPr>
            <w:r>
              <w:rPr>
                <w:color w:val="000000" w:themeColor="text1"/>
                <w:kern w:val="0"/>
                <w:sz w:val="24"/>
              </w:rPr>
              <w:t>医疗废物的暂时贮存设施、设备应当定期消毒和清洁，且应满足《危险废物贮存污染控制标准》（</w:t>
            </w:r>
            <w:r>
              <w:rPr>
                <w:color w:val="000000" w:themeColor="text1"/>
                <w:kern w:val="0"/>
                <w:sz w:val="24"/>
              </w:rPr>
              <w:t>GB18597-2001</w:t>
            </w:r>
            <w:r>
              <w:rPr>
                <w:color w:val="000000" w:themeColor="text1"/>
                <w:kern w:val="0"/>
                <w:sz w:val="24"/>
              </w:rPr>
              <w:t>），医疗废物暂时贮存设施、设备，不得露天存放医疗废物；根据《医疗废物管理条例》</w:t>
            </w:r>
            <w:r>
              <w:rPr>
                <w:color w:val="000000" w:themeColor="text1"/>
                <w:kern w:val="0"/>
                <w:sz w:val="24"/>
              </w:rPr>
              <w:t>“</w:t>
            </w:r>
            <w:r>
              <w:rPr>
                <w:color w:val="000000" w:themeColor="text1"/>
                <w:kern w:val="0"/>
                <w:sz w:val="24"/>
              </w:rPr>
              <w:t>第二十五条</w:t>
            </w:r>
            <w:r>
              <w:rPr>
                <w:color w:val="000000" w:themeColor="text1"/>
                <w:kern w:val="0"/>
                <w:sz w:val="24"/>
              </w:rPr>
              <w:t xml:space="preserve"> </w:t>
            </w:r>
            <w:r>
              <w:rPr>
                <w:color w:val="000000" w:themeColor="text1"/>
                <w:kern w:val="0"/>
                <w:sz w:val="24"/>
              </w:rPr>
              <w:t>医疗废物集中处置单位应当至少每</w:t>
            </w:r>
            <w:r>
              <w:rPr>
                <w:color w:val="000000" w:themeColor="text1"/>
                <w:kern w:val="0"/>
                <w:sz w:val="24"/>
              </w:rPr>
              <w:t>2</w:t>
            </w:r>
            <w:r>
              <w:rPr>
                <w:color w:val="000000" w:themeColor="text1"/>
                <w:kern w:val="0"/>
                <w:sz w:val="24"/>
              </w:rPr>
              <w:t>天到医疗卫生机构收集、运送一次医疗废物，并负责医疗废物的贮存、处置</w:t>
            </w:r>
            <w:r>
              <w:rPr>
                <w:color w:val="000000" w:themeColor="text1"/>
                <w:kern w:val="0"/>
                <w:sz w:val="24"/>
              </w:rPr>
              <w:t>”</w:t>
            </w:r>
            <w:r>
              <w:rPr>
                <w:rFonts w:hint="eastAsia"/>
                <w:color w:val="000000" w:themeColor="text1"/>
                <w:kern w:val="0"/>
                <w:sz w:val="24"/>
              </w:rPr>
              <w:t>。</w:t>
            </w:r>
            <w:r>
              <w:rPr>
                <w:color w:val="000000" w:themeColor="text1"/>
                <w:kern w:val="0"/>
                <w:sz w:val="24"/>
              </w:rPr>
              <w:t xml:space="preserve"> </w:t>
            </w:r>
          </w:p>
          <w:p w14:paraId="28C379FE" w14:textId="77777777" w:rsidR="00315D99" w:rsidRDefault="008D37D5">
            <w:pPr>
              <w:spacing w:line="480" w:lineRule="exact"/>
              <w:ind w:firstLineChars="200" w:firstLine="480"/>
              <w:rPr>
                <w:color w:val="000000" w:themeColor="text1"/>
                <w:kern w:val="0"/>
                <w:sz w:val="24"/>
              </w:rPr>
            </w:pPr>
            <w:r>
              <w:rPr>
                <w:color w:val="000000" w:themeColor="text1"/>
                <w:kern w:val="0"/>
                <w:sz w:val="24"/>
              </w:rPr>
              <w:t>3</w:t>
            </w:r>
            <w:r>
              <w:rPr>
                <w:color w:val="000000" w:themeColor="text1"/>
                <w:kern w:val="0"/>
                <w:sz w:val="24"/>
              </w:rPr>
              <w:t>）运输</w:t>
            </w:r>
          </w:p>
          <w:p w14:paraId="6E2BE0D5" w14:textId="77777777" w:rsidR="00315D99" w:rsidRDefault="008D37D5">
            <w:pPr>
              <w:snapToGrid w:val="0"/>
              <w:spacing w:line="480" w:lineRule="exact"/>
              <w:ind w:firstLineChars="200" w:firstLine="480"/>
              <w:rPr>
                <w:color w:val="000000" w:themeColor="text1"/>
                <w:kern w:val="0"/>
                <w:sz w:val="24"/>
              </w:rPr>
            </w:pPr>
            <w:r>
              <w:rPr>
                <w:color w:val="000000" w:themeColor="text1"/>
                <w:kern w:val="0"/>
                <w:sz w:val="24"/>
              </w:rPr>
              <w:t>医疗废物运送应当使用专用车辆。车辆厢体应与驾驶室分离并密闭；厢体应达到气密性要求，内壁光滑平整，易于清洗消毒；</w:t>
            </w:r>
            <w:proofErr w:type="gramStart"/>
            <w:r>
              <w:rPr>
                <w:color w:val="000000" w:themeColor="text1"/>
                <w:kern w:val="0"/>
                <w:sz w:val="24"/>
              </w:rPr>
              <w:t>厢体材</w:t>
            </w:r>
            <w:proofErr w:type="gramEnd"/>
            <w:r>
              <w:rPr>
                <w:color w:val="000000" w:themeColor="text1"/>
                <w:kern w:val="0"/>
                <w:sz w:val="24"/>
              </w:rPr>
              <w:t>料防水、耐腐蚀；厢体底部防液体渗漏，并设清洗污水的排水收集装置。运送车辆应符合《医疗废物转运车技术要求》（</w:t>
            </w:r>
            <w:r>
              <w:rPr>
                <w:color w:val="000000" w:themeColor="text1"/>
                <w:kern w:val="0"/>
                <w:sz w:val="24"/>
              </w:rPr>
              <w:t>GB19217</w:t>
            </w:r>
            <w:r>
              <w:rPr>
                <w:color w:val="000000" w:themeColor="text1"/>
                <w:kern w:val="0"/>
                <w:sz w:val="24"/>
              </w:rPr>
              <w:t>）。</w:t>
            </w:r>
          </w:p>
          <w:p w14:paraId="245D4A3C" w14:textId="77777777" w:rsidR="00315D99" w:rsidRDefault="008D37D5">
            <w:pPr>
              <w:spacing w:line="480" w:lineRule="exact"/>
              <w:ind w:firstLineChars="200" w:firstLine="480"/>
              <w:rPr>
                <w:color w:val="000000" w:themeColor="text1"/>
                <w:kern w:val="0"/>
                <w:sz w:val="24"/>
              </w:rPr>
            </w:pPr>
            <w:r>
              <w:rPr>
                <w:color w:val="000000" w:themeColor="text1"/>
                <w:kern w:val="0"/>
                <w:sz w:val="24"/>
              </w:rPr>
              <w:t>在医疗废物运输过程中必须认真填写</w:t>
            </w:r>
            <w:r>
              <w:rPr>
                <w:color w:val="000000" w:themeColor="text1"/>
                <w:kern w:val="0"/>
                <w:sz w:val="24"/>
              </w:rPr>
              <w:t>“</w:t>
            </w:r>
            <w:r>
              <w:rPr>
                <w:color w:val="000000" w:themeColor="text1"/>
                <w:kern w:val="0"/>
                <w:sz w:val="24"/>
              </w:rPr>
              <w:t>危险废物转移五联单</w:t>
            </w:r>
            <w:r>
              <w:rPr>
                <w:color w:val="000000" w:themeColor="text1"/>
                <w:kern w:val="0"/>
                <w:sz w:val="24"/>
              </w:rPr>
              <w:t>”</w:t>
            </w:r>
            <w:r>
              <w:rPr>
                <w:color w:val="000000" w:themeColor="text1"/>
                <w:kern w:val="0"/>
                <w:sz w:val="24"/>
              </w:rPr>
              <w:t>，其中废物名称、类别、数量、废物特性、形态、包装方式、主要危险成份、应急措施及废物处置方式等一定要填写清楚，以便对卫生院废物的管理。</w:t>
            </w:r>
          </w:p>
          <w:p w14:paraId="29F5A735" w14:textId="77777777" w:rsidR="00315D99" w:rsidRDefault="008D37D5">
            <w:pPr>
              <w:spacing w:line="480" w:lineRule="exact"/>
              <w:ind w:firstLineChars="200" w:firstLine="480"/>
              <w:rPr>
                <w:color w:val="000000" w:themeColor="text1"/>
                <w:kern w:val="0"/>
                <w:sz w:val="24"/>
              </w:rPr>
            </w:pPr>
            <w:r>
              <w:rPr>
                <w:color w:val="000000" w:themeColor="text1"/>
                <w:kern w:val="0"/>
                <w:sz w:val="24"/>
              </w:rPr>
              <w:t>4</w:t>
            </w:r>
            <w:r>
              <w:rPr>
                <w:color w:val="000000" w:themeColor="text1"/>
                <w:kern w:val="0"/>
                <w:sz w:val="24"/>
              </w:rPr>
              <w:t>）处置</w:t>
            </w:r>
          </w:p>
          <w:p w14:paraId="501C53B3" w14:textId="77777777" w:rsidR="00315D99" w:rsidRDefault="008D37D5">
            <w:pPr>
              <w:spacing w:line="480" w:lineRule="exact"/>
              <w:ind w:firstLineChars="200" w:firstLine="480"/>
              <w:rPr>
                <w:bCs/>
                <w:color w:val="000000" w:themeColor="text1"/>
                <w:kern w:val="0"/>
                <w:sz w:val="24"/>
              </w:rPr>
            </w:pPr>
            <w:r>
              <w:rPr>
                <w:bCs/>
                <w:color w:val="000000" w:themeColor="text1"/>
                <w:kern w:val="0"/>
                <w:sz w:val="24"/>
              </w:rPr>
              <w:t>①</w:t>
            </w:r>
            <w:r>
              <w:rPr>
                <w:bCs/>
                <w:color w:val="000000" w:themeColor="text1"/>
                <w:kern w:val="0"/>
                <w:sz w:val="24"/>
              </w:rPr>
              <w:t>医疗卫生机构应当</w:t>
            </w:r>
            <w:r>
              <w:rPr>
                <w:rFonts w:hint="eastAsia"/>
                <w:bCs/>
                <w:color w:val="000000" w:themeColor="text1"/>
                <w:kern w:val="0"/>
                <w:sz w:val="24"/>
              </w:rPr>
              <w:t>委托有资质的单位</w:t>
            </w:r>
            <w:r>
              <w:rPr>
                <w:bCs/>
                <w:color w:val="000000" w:themeColor="text1"/>
                <w:kern w:val="0"/>
                <w:sz w:val="24"/>
              </w:rPr>
              <w:t>处置，依照危险废物转移联单制度填写和保存转移联单。</w:t>
            </w:r>
          </w:p>
          <w:p w14:paraId="69C3E3C0" w14:textId="77777777" w:rsidR="00315D99" w:rsidRDefault="008D37D5">
            <w:pPr>
              <w:spacing w:line="360" w:lineRule="auto"/>
              <w:ind w:firstLineChars="200" w:firstLine="480"/>
              <w:rPr>
                <w:bCs/>
                <w:color w:val="000000" w:themeColor="text1"/>
                <w:kern w:val="0"/>
                <w:sz w:val="24"/>
              </w:rPr>
            </w:pPr>
            <w:r>
              <w:rPr>
                <w:bCs/>
                <w:color w:val="000000" w:themeColor="text1"/>
                <w:kern w:val="0"/>
                <w:sz w:val="24"/>
              </w:rPr>
              <w:t>②</w:t>
            </w:r>
            <w:r>
              <w:rPr>
                <w:bCs/>
                <w:color w:val="000000" w:themeColor="text1"/>
                <w:kern w:val="0"/>
                <w:sz w:val="24"/>
              </w:rPr>
              <w:t>医疗卫生机构应当对医疗废物进行登记，登记内容应当包括医疗废物的来源、种类、重量或者数量、交接时间、最终去向以及经办人签名等项目。登记资料至少保存</w:t>
            </w:r>
            <w:r>
              <w:rPr>
                <w:bCs/>
                <w:color w:val="000000" w:themeColor="text1"/>
                <w:kern w:val="0"/>
                <w:sz w:val="24"/>
              </w:rPr>
              <w:t>3</w:t>
            </w:r>
            <w:r>
              <w:rPr>
                <w:bCs/>
                <w:color w:val="000000" w:themeColor="text1"/>
                <w:kern w:val="0"/>
                <w:sz w:val="24"/>
              </w:rPr>
              <w:t>年。</w:t>
            </w:r>
          </w:p>
          <w:p w14:paraId="1B0521E8" w14:textId="77777777" w:rsidR="00315D99" w:rsidRDefault="008D37D5">
            <w:pPr>
              <w:spacing w:line="360" w:lineRule="auto"/>
              <w:ind w:firstLineChars="200" w:firstLine="480"/>
              <w:rPr>
                <w:bCs/>
                <w:color w:val="000000" w:themeColor="text1"/>
                <w:kern w:val="0"/>
                <w:sz w:val="24"/>
              </w:rPr>
            </w:pPr>
            <w:r>
              <w:rPr>
                <w:bCs/>
                <w:color w:val="000000" w:themeColor="text1"/>
                <w:kern w:val="0"/>
                <w:sz w:val="24"/>
              </w:rPr>
              <w:t>③</w:t>
            </w:r>
            <w:r>
              <w:rPr>
                <w:bCs/>
                <w:color w:val="000000" w:themeColor="text1"/>
                <w:kern w:val="0"/>
                <w:sz w:val="24"/>
              </w:rPr>
              <w:t>医疗废物转交出去后，应当对暂时贮存地点、设施及时进行清洁和消毒处理。</w:t>
            </w:r>
          </w:p>
          <w:p w14:paraId="2EF27D00" w14:textId="77777777" w:rsidR="00315D99" w:rsidRDefault="008D37D5">
            <w:pPr>
              <w:autoSpaceDE w:val="0"/>
              <w:autoSpaceDN w:val="0"/>
              <w:adjustRightInd w:val="0"/>
              <w:snapToGrid w:val="0"/>
              <w:spacing w:line="360" w:lineRule="auto"/>
              <w:ind w:firstLineChars="200" w:firstLine="480"/>
              <w:rPr>
                <w:color w:val="000000" w:themeColor="text1"/>
                <w:kern w:val="0"/>
                <w:sz w:val="24"/>
                <w:lang w:bidi="ar"/>
              </w:rPr>
            </w:pPr>
            <w:r>
              <w:rPr>
                <w:bCs/>
                <w:color w:val="000000" w:themeColor="text1"/>
                <w:kern w:val="0"/>
                <w:sz w:val="24"/>
              </w:rPr>
              <w:t>④</w:t>
            </w:r>
            <w:r>
              <w:rPr>
                <w:bCs/>
                <w:color w:val="000000" w:themeColor="text1"/>
                <w:kern w:val="0"/>
                <w:sz w:val="24"/>
              </w:rPr>
              <w:t>禁止医疗卫生机构及其工作人员转让、买卖医疗废物。禁止在非收集、非暂时贮存地点倾倒、堆放医疗废物，禁止将医疗废物混入其它废物和生活垃圾。</w:t>
            </w:r>
          </w:p>
          <w:p w14:paraId="27B239ED" w14:textId="77777777" w:rsidR="00315D99" w:rsidRDefault="008D37D5">
            <w:pPr>
              <w:adjustRightInd w:val="0"/>
              <w:snapToGrid w:val="0"/>
              <w:spacing w:line="360" w:lineRule="auto"/>
              <w:ind w:firstLineChars="200" w:firstLine="480"/>
              <w:jc w:val="left"/>
              <w:rPr>
                <w:color w:val="000000" w:themeColor="text1"/>
                <w:kern w:val="0"/>
                <w:sz w:val="24"/>
              </w:rPr>
            </w:pPr>
            <w:r>
              <w:rPr>
                <w:color w:val="000000" w:themeColor="text1"/>
                <w:kern w:val="0"/>
                <w:sz w:val="24"/>
              </w:rPr>
              <w:t>综上所述，本项目产生的固体废弃物经上述处理处置后，处理处置率达</w:t>
            </w:r>
            <w:r>
              <w:rPr>
                <w:color w:val="000000" w:themeColor="text1"/>
                <w:kern w:val="0"/>
                <w:sz w:val="24"/>
              </w:rPr>
              <w:t>100</w:t>
            </w:r>
            <w:r>
              <w:rPr>
                <w:color w:val="000000" w:themeColor="text1"/>
                <w:kern w:val="0"/>
                <w:sz w:val="24"/>
              </w:rPr>
              <w:t>％，符合国家固体废弃物处理处置政策，不会产生二次污染，不会对环境产生不利影响，处理处置措施可行。</w:t>
            </w:r>
          </w:p>
          <w:p w14:paraId="7B64F32A" w14:textId="77777777" w:rsidR="00315D99" w:rsidRDefault="008D37D5">
            <w:pPr>
              <w:wordWrap w:val="0"/>
              <w:spacing w:line="480" w:lineRule="exact"/>
              <w:ind w:firstLineChars="200" w:firstLine="482"/>
              <w:rPr>
                <w:b/>
                <w:color w:val="000000"/>
                <w:sz w:val="24"/>
              </w:rPr>
            </w:pPr>
            <w:r>
              <w:rPr>
                <w:rFonts w:hint="eastAsia"/>
                <w:b/>
                <w:color w:val="000000"/>
                <w:sz w:val="24"/>
              </w:rPr>
              <w:lastRenderedPageBreak/>
              <w:t>5</w:t>
            </w:r>
            <w:r>
              <w:rPr>
                <w:b/>
                <w:color w:val="000000"/>
                <w:sz w:val="24"/>
              </w:rPr>
              <w:t>、</w:t>
            </w:r>
            <w:r>
              <w:rPr>
                <w:rFonts w:hint="eastAsia"/>
                <w:b/>
                <w:color w:val="000000"/>
                <w:sz w:val="24"/>
              </w:rPr>
              <w:t>地下水及</w:t>
            </w:r>
            <w:r>
              <w:rPr>
                <w:b/>
                <w:color w:val="000000"/>
                <w:sz w:val="24"/>
              </w:rPr>
              <w:t>土壤</w:t>
            </w:r>
          </w:p>
          <w:p w14:paraId="6AD189B1" w14:textId="77777777" w:rsidR="00315D99" w:rsidRDefault="008D37D5">
            <w:pPr>
              <w:adjustRightInd w:val="0"/>
              <w:snapToGrid w:val="0"/>
              <w:spacing w:line="480" w:lineRule="exact"/>
              <w:ind w:firstLineChars="200" w:firstLine="480"/>
              <w:rPr>
                <w:color w:val="000000"/>
                <w:sz w:val="24"/>
              </w:rPr>
            </w:pPr>
            <w:r>
              <w:rPr>
                <w:color w:val="000000"/>
                <w:sz w:val="24"/>
              </w:rPr>
              <w:t>本项目属于</w:t>
            </w:r>
            <w:r>
              <w:rPr>
                <w:rFonts w:hint="eastAsia"/>
                <w:color w:val="000000"/>
                <w:sz w:val="24"/>
              </w:rPr>
              <w:t>“五十、社会事业与服务业</w:t>
            </w:r>
            <w:r>
              <w:rPr>
                <w:rFonts w:hint="eastAsia"/>
                <w:color w:val="000000"/>
                <w:sz w:val="24"/>
              </w:rPr>
              <w:t xml:space="preserve"> 115</w:t>
            </w:r>
            <w:r>
              <w:rPr>
                <w:rFonts w:hint="eastAsia"/>
                <w:color w:val="000000"/>
                <w:sz w:val="24"/>
              </w:rPr>
              <w:t>旅游开发</w:t>
            </w:r>
            <w:r>
              <w:rPr>
                <w:rFonts w:hint="eastAsia"/>
                <w:color w:val="000000"/>
                <w:sz w:val="24"/>
              </w:rPr>
              <w:t>-</w:t>
            </w:r>
            <w:r>
              <w:rPr>
                <w:rFonts w:hint="eastAsia"/>
                <w:color w:val="000000"/>
                <w:sz w:val="24"/>
              </w:rPr>
              <w:t>其他”，</w:t>
            </w:r>
            <w:r>
              <w:rPr>
                <w:color w:val="000000"/>
                <w:sz w:val="24"/>
              </w:rPr>
              <w:t>编制环境影响报告表，</w:t>
            </w:r>
            <w:r>
              <w:rPr>
                <w:rFonts w:hint="eastAsia"/>
                <w:color w:val="000000"/>
                <w:sz w:val="24"/>
              </w:rPr>
              <w:t>按照</w:t>
            </w:r>
            <w:r>
              <w:rPr>
                <w:color w:val="000000"/>
                <w:sz w:val="24"/>
              </w:rPr>
              <w:t>《环境影响评价技术导则</w:t>
            </w:r>
            <w:r>
              <w:rPr>
                <w:color w:val="000000"/>
                <w:sz w:val="24"/>
              </w:rPr>
              <w:t xml:space="preserve"> </w:t>
            </w:r>
            <w:r>
              <w:rPr>
                <w:color w:val="000000"/>
                <w:sz w:val="24"/>
              </w:rPr>
              <w:t>地下水环境》（</w:t>
            </w:r>
            <w:r>
              <w:rPr>
                <w:color w:val="000000"/>
                <w:sz w:val="24"/>
              </w:rPr>
              <w:t>HJ610-2016</w:t>
            </w:r>
            <w:r>
              <w:rPr>
                <w:color w:val="000000"/>
                <w:sz w:val="24"/>
              </w:rPr>
              <w:t>），对应的地下水环境影响评价类别为</w:t>
            </w:r>
            <w:r>
              <w:rPr>
                <w:color w:val="000000"/>
                <w:sz w:val="24"/>
              </w:rPr>
              <w:fldChar w:fldCharType="begin"/>
            </w:r>
            <w:r>
              <w:rPr>
                <w:color w:val="000000"/>
                <w:sz w:val="24"/>
              </w:rPr>
              <w:instrText xml:space="preserve"> = 4 \* ROMAN </w:instrText>
            </w:r>
            <w:r>
              <w:rPr>
                <w:color w:val="000000"/>
                <w:sz w:val="24"/>
              </w:rPr>
              <w:fldChar w:fldCharType="separate"/>
            </w:r>
            <w:r>
              <w:rPr>
                <w:color w:val="000000"/>
                <w:sz w:val="24"/>
              </w:rPr>
              <w:t>IV</w:t>
            </w:r>
            <w:r>
              <w:rPr>
                <w:color w:val="000000"/>
                <w:sz w:val="24"/>
              </w:rPr>
              <w:fldChar w:fldCharType="end"/>
            </w:r>
            <w:r>
              <w:rPr>
                <w:color w:val="000000"/>
                <w:sz w:val="24"/>
              </w:rPr>
              <w:t>类，</w:t>
            </w:r>
            <w:r>
              <w:rPr>
                <w:color w:val="000000"/>
                <w:sz w:val="24"/>
              </w:rPr>
              <w:fldChar w:fldCharType="begin"/>
            </w:r>
            <w:r>
              <w:rPr>
                <w:color w:val="000000"/>
                <w:sz w:val="24"/>
              </w:rPr>
              <w:instrText xml:space="preserve"> = 4 \* ROMAN </w:instrText>
            </w:r>
            <w:r>
              <w:rPr>
                <w:color w:val="000000"/>
                <w:sz w:val="24"/>
              </w:rPr>
              <w:fldChar w:fldCharType="separate"/>
            </w:r>
            <w:r>
              <w:rPr>
                <w:color w:val="000000"/>
                <w:sz w:val="24"/>
              </w:rPr>
              <w:t>IV</w:t>
            </w:r>
            <w:r>
              <w:rPr>
                <w:color w:val="000000"/>
                <w:sz w:val="24"/>
              </w:rPr>
              <w:fldChar w:fldCharType="end"/>
            </w:r>
            <w:r>
              <w:rPr>
                <w:color w:val="000000"/>
                <w:sz w:val="24"/>
              </w:rPr>
              <w:t>类建设项目不开展地下水环境影响评价</w:t>
            </w:r>
            <w:r>
              <w:rPr>
                <w:color w:val="000000"/>
                <w:sz w:val="24"/>
                <w:lang w:val="zh-CN"/>
              </w:rPr>
              <w:t>，因此不再对地下水环境影响进行分析</w:t>
            </w:r>
            <w:r>
              <w:rPr>
                <w:rFonts w:hint="eastAsia"/>
                <w:color w:val="000000"/>
                <w:sz w:val="24"/>
                <w:lang w:val="zh-CN"/>
              </w:rPr>
              <w:t>；</w:t>
            </w:r>
            <w:r>
              <w:rPr>
                <w:color w:val="000000"/>
                <w:sz w:val="24"/>
              </w:rPr>
              <w:t>按照《环境影响评价技术导则土壤环境（试行）》（</w:t>
            </w:r>
            <w:r>
              <w:rPr>
                <w:color w:val="000000"/>
                <w:sz w:val="24"/>
              </w:rPr>
              <w:t>HJ 964-2018</w:t>
            </w:r>
            <w:r>
              <w:rPr>
                <w:color w:val="000000"/>
                <w:sz w:val="24"/>
              </w:rPr>
              <w:t>）附录中附录</w:t>
            </w:r>
            <w:r>
              <w:rPr>
                <w:color w:val="000000"/>
                <w:sz w:val="24"/>
              </w:rPr>
              <w:t>A</w:t>
            </w:r>
            <w:r>
              <w:rPr>
                <w:color w:val="000000"/>
                <w:sz w:val="24"/>
              </w:rPr>
              <w:t>，本项目</w:t>
            </w:r>
            <w:r>
              <w:rPr>
                <w:rFonts w:hint="eastAsia"/>
                <w:color w:val="000000"/>
                <w:sz w:val="24"/>
              </w:rPr>
              <w:t>土壤</w:t>
            </w:r>
            <w:r>
              <w:rPr>
                <w:color w:val="000000"/>
                <w:sz w:val="24"/>
              </w:rPr>
              <w:t>水环境影响评价类别为</w:t>
            </w:r>
            <w:r>
              <w:rPr>
                <w:color w:val="000000"/>
                <w:sz w:val="24"/>
              </w:rPr>
              <w:fldChar w:fldCharType="begin"/>
            </w:r>
            <w:r>
              <w:rPr>
                <w:color w:val="000000"/>
                <w:sz w:val="24"/>
              </w:rPr>
              <w:instrText xml:space="preserve"> = 4 \* ROMAN </w:instrText>
            </w:r>
            <w:r>
              <w:rPr>
                <w:color w:val="000000"/>
                <w:sz w:val="24"/>
              </w:rPr>
              <w:fldChar w:fldCharType="separate"/>
            </w:r>
            <w:r>
              <w:rPr>
                <w:color w:val="000000"/>
                <w:sz w:val="24"/>
              </w:rPr>
              <w:t>IV</w:t>
            </w:r>
            <w:r>
              <w:rPr>
                <w:color w:val="000000"/>
                <w:sz w:val="24"/>
              </w:rPr>
              <w:fldChar w:fldCharType="end"/>
            </w:r>
            <w:r>
              <w:rPr>
                <w:color w:val="000000"/>
                <w:sz w:val="24"/>
              </w:rPr>
              <w:t>类</w:t>
            </w:r>
            <w:r>
              <w:rPr>
                <w:rFonts w:hint="eastAsia"/>
                <w:color w:val="000000"/>
                <w:sz w:val="24"/>
              </w:rPr>
              <w:t>，</w:t>
            </w:r>
            <w:r>
              <w:rPr>
                <w:color w:val="000000"/>
                <w:sz w:val="24"/>
              </w:rPr>
              <w:fldChar w:fldCharType="begin"/>
            </w:r>
            <w:r>
              <w:rPr>
                <w:color w:val="000000"/>
                <w:sz w:val="24"/>
              </w:rPr>
              <w:instrText xml:space="preserve"> = 4 \* ROMAN </w:instrText>
            </w:r>
            <w:r>
              <w:rPr>
                <w:color w:val="000000"/>
                <w:sz w:val="24"/>
              </w:rPr>
              <w:fldChar w:fldCharType="separate"/>
            </w:r>
            <w:r>
              <w:rPr>
                <w:color w:val="000000"/>
                <w:sz w:val="24"/>
              </w:rPr>
              <w:t>IV</w:t>
            </w:r>
            <w:r>
              <w:rPr>
                <w:color w:val="000000"/>
                <w:sz w:val="24"/>
              </w:rPr>
              <w:fldChar w:fldCharType="end"/>
            </w:r>
            <w:r>
              <w:rPr>
                <w:color w:val="000000"/>
                <w:sz w:val="24"/>
              </w:rPr>
              <w:t>类建设项目可不开展土壤环境影响评价工作。</w:t>
            </w:r>
          </w:p>
          <w:p w14:paraId="039C39D3" w14:textId="77777777" w:rsidR="00315D99" w:rsidRDefault="008D37D5">
            <w:pPr>
              <w:spacing w:line="360" w:lineRule="auto"/>
              <w:ind w:firstLineChars="200" w:firstLine="482"/>
              <w:rPr>
                <w:b/>
                <w:bCs/>
                <w:sz w:val="24"/>
              </w:rPr>
            </w:pPr>
            <w:r>
              <w:rPr>
                <w:b/>
                <w:bCs/>
                <w:sz w:val="24"/>
              </w:rPr>
              <w:t>6</w:t>
            </w:r>
            <w:r>
              <w:rPr>
                <w:b/>
                <w:bCs/>
                <w:sz w:val="24"/>
              </w:rPr>
              <w:t>、环境风险</w:t>
            </w:r>
          </w:p>
          <w:p w14:paraId="1B630422" w14:textId="77777777" w:rsidR="00315D99" w:rsidRDefault="008D37D5">
            <w:pPr>
              <w:spacing w:line="360" w:lineRule="auto"/>
              <w:ind w:firstLine="480"/>
              <w:rPr>
                <w:color w:val="000000"/>
                <w:sz w:val="24"/>
              </w:rPr>
            </w:pPr>
            <w:r>
              <w:rPr>
                <w:rFonts w:hint="eastAsia"/>
                <w:color w:val="000000"/>
                <w:sz w:val="24"/>
              </w:rPr>
              <w:t>（</w:t>
            </w:r>
            <w:r>
              <w:rPr>
                <w:rFonts w:hint="eastAsia"/>
                <w:color w:val="000000"/>
                <w:sz w:val="24"/>
              </w:rPr>
              <w:t>1</w:t>
            </w:r>
            <w:r>
              <w:rPr>
                <w:rFonts w:hint="eastAsia"/>
                <w:color w:val="000000"/>
                <w:sz w:val="24"/>
              </w:rPr>
              <w:t>）风险物质</w:t>
            </w:r>
          </w:p>
          <w:p w14:paraId="047317BF" w14:textId="16E0C975" w:rsidR="000D229E" w:rsidRDefault="008D37D5">
            <w:pPr>
              <w:pStyle w:val="Default"/>
              <w:spacing w:line="360" w:lineRule="auto"/>
              <w:ind w:firstLineChars="200" w:firstLine="480"/>
              <w:jc w:val="both"/>
              <w:rPr>
                <w:rFonts w:ascii="Times New Roman" w:hAnsi="Times New Roman" w:cs="Times New Roman"/>
                <w:color w:val="000000" w:themeColor="text1"/>
              </w:rPr>
            </w:pPr>
            <w:r>
              <w:rPr>
                <w:rFonts w:hint="eastAsia"/>
                <w:color w:val="000000" w:themeColor="text1"/>
              </w:rPr>
              <w:t>本项目涉及的风险物质主要为</w:t>
            </w:r>
            <w:r w:rsidR="00767333">
              <w:rPr>
                <w:rFonts w:hint="eastAsia"/>
                <w:color w:val="000000" w:themeColor="text1"/>
              </w:rPr>
              <w:t>库房存贮的陆公园水处理系统涉及的</w:t>
            </w:r>
            <w:r>
              <w:rPr>
                <w:rFonts w:hint="eastAsia"/>
                <w:color w:val="000000" w:themeColor="text1"/>
              </w:rPr>
              <w:t>次氯酸钠；</w:t>
            </w:r>
            <w:r>
              <w:rPr>
                <w:rFonts w:ascii="Times New Roman" w:hAnsi="Times New Roman" w:cs="Times New Roman"/>
                <w:color w:val="000000" w:themeColor="text1"/>
              </w:rPr>
              <w:t>市政天然气管道将天然气引入本项目，</w:t>
            </w:r>
            <w:r>
              <w:rPr>
                <w:rFonts w:ascii="Times New Roman" w:hAnsi="Times New Roman" w:cs="Times New Roman" w:hint="eastAsia"/>
                <w:color w:val="000000" w:themeColor="text1"/>
              </w:rPr>
              <w:t>于锅炉房前调压，进入锅炉中进行燃烧，通过锅炉将水气化为蒸汽，用于生产供热，天然气（甲烷）</w:t>
            </w:r>
            <w:r>
              <w:rPr>
                <w:rFonts w:ascii="Times New Roman" w:hAnsi="Times New Roman" w:cs="Times New Roman"/>
                <w:snapToGrid w:val="0"/>
                <w:color w:val="000000" w:themeColor="text1"/>
              </w:rPr>
              <w:t>主要存在于天然气管道及锅炉中</w:t>
            </w:r>
            <w:r>
              <w:rPr>
                <w:rFonts w:ascii="Times New Roman" w:hAnsi="Times New Roman" w:cs="Times New Roman" w:hint="eastAsia"/>
                <w:color w:val="000000" w:themeColor="text1"/>
              </w:rPr>
              <w:t>。</w:t>
            </w:r>
            <w:r w:rsidR="001151F1">
              <w:rPr>
                <w:rFonts w:ascii="Times New Roman" w:hAnsi="Times New Roman" w:cs="Times New Roman" w:hint="eastAsia"/>
                <w:color w:val="000000" w:themeColor="text1"/>
              </w:rPr>
              <w:t>动物恶臭</w:t>
            </w:r>
            <w:r w:rsidR="007B31F4">
              <w:rPr>
                <w:rFonts w:ascii="Times New Roman" w:hAnsi="Times New Roman" w:cs="Times New Roman" w:hint="eastAsia"/>
                <w:color w:val="000000" w:themeColor="text1"/>
              </w:rPr>
              <w:t>中氨和硫化氢为气体，本次按产生量为单位小时产生量；</w:t>
            </w:r>
            <w:r w:rsidR="007B31F4">
              <w:rPr>
                <w:rFonts w:ascii="Times New Roman" w:hAnsi="Times New Roman" w:cs="Times New Roman" w:hint="eastAsia"/>
                <w:color w:val="000000" w:themeColor="text1"/>
              </w:rPr>
              <w:t>2</w:t>
            </w:r>
            <w:r w:rsidR="007B31F4">
              <w:rPr>
                <w:rFonts w:ascii="Times New Roman" w:hAnsi="Times New Roman" w:cs="Times New Roman" w:hint="eastAsia"/>
                <w:color w:val="000000" w:themeColor="text1"/>
              </w:rPr>
              <w:t>个锅炉房中二氧化硫和氮氧化物为气体，本次按产生量为单位小时产生量；</w:t>
            </w:r>
            <w:proofErr w:type="gramStart"/>
            <w:r w:rsidR="00BB0660">
              <w:rPr>
                <w:rFonts w:ascii="Times New Roman" w:hAnsi="Times New Roman" w:cs="Times New Roman" w:hint="eastAsia"/>
                <w:color w:val="000000" w:themeColor="text1"/>
              </w:rPr>
              <w:t>危废暂存间废</w:t>
            </w:r>
            <w:proofErr w:type="gramEnd"/>
            <w:r w:rsidR="00BB0660">
              <w:rPr>
                <w:rFonts w:ascii="Times New Roman" w:hAnsi="Times New Roman" w:cs="Times New Roman" w:hint="eastAsia"/>
                <w:color w:val="000000" w:themeColor="text1"/>
              </w:rPr>
              <w:t>机油。</w:t>
            </w:r>
          </w:p>
          <w:p w14:paraId="40A253D5" w14:textId="489D4BB2" w:rsidR="00315D99" w:rsidRDefault="008D37D5">
            <w:pPr>
              <w:pStyle w:val="Default"/>
              <w:spacing w:line="360" w:lineRule="auto"/>
              <w:ind w:firstLineChars="200" w:firstLine="480"/>
              <w:jc w:val="both"/>
              <w:rPr>
                <w:rFonts w:ascii="Times New Roman" w:hAnsi="Times New Roman" w:cs="Times New Roman"/>
                <w:color w:val="000000" w:themeColor="text1"/>
              </w:rPr>
            </w:pPr>
            <w:r>
              <w:rPr>
                <w:rFonts w:hint="eastAsia"/>
                <w:color w:val="000000" w:themeColor="text1"/>
              </w:rPr>
              <w:t>项目存在的风险主要为</w:t>
            </w:r>
            <w:r>
              <w:rPr>
                <w:rFonts w:hint="eastAsia"/>
                <w:bCs/>
                <w:color w:val="000000" w:themeColor="text1"/>
              </w:rPr>
              <w:t>次氯酸钠</w:t>
            </w:r>
            <w:r w:rsidR="009A331D">
              <w:rPr>
                <w:rFonts w:hint="eastAsia"/>
                <w:bCs/>
                <w:color w:val="000000" w:themeColor="text1"/>
              </w:rPr>
              <w:t>、</w:t>
            </w:r>
            <w:r>
              <w:rPr>
                <w:rFonts w:ascii="Times New Roman" w:hAnsi="Times New Roman" w:cs="Times New Roman" w:hint="eastAsia"/>
                <w:color w:val="000000" w:themeColor="text1"/>
              </w:rPr>
              <w:t>天然气</w:t>
            </w:r>
            <w:r w:rsidR="009A331D">
              <w:rPr>
                <w:rFonts w:ascii="Times New Roman" w:hAnsi="Times New Roman" w:cs="Times New Roman" w:hint="eastAsia"/>
                <w:color w:val="000000" w:themeColor="text1"/>
              </w:rPr>
              <w:t>、氨、硫化氢、二氧化硫、氮氧化物和废机油</w:t>
            </w:r>
            <w:r>
              <w:rPr>
                <w:bCs/>
                <w:color w:val="000000" w:themeColor="text1"/>
              </w:rPr>
              <w:t>在</w:t>
            </w:r>
            <w:r>
              <w:rPr>
                <w:rFonts w:hint="eastAsia"/>
                <w:color w:val="000000" w:themeColor="text1"/>
              </w:rPr>
              <w:t>生产、使用、储存过程中</w:t>
            </w:r>
            <w:r>
              <w:rPr>
                <w:bCs/>
                <w:color w:val="000000" w:themeColor="text1"/>
              </w:rPr>
              <w:t>存在风险</w:t>
            </w:r>
            <w:r>
              <w:rPr>
                <w:rFonts w:hint="eastAsia"/>
                <w:bCs/>
                <w:color w:val="000000" w:themeColor="text1"/>
              </w:rPr>
              <w:t>。</w:t>
            </w:r>
          </w:p>
          <w:p w14:paraId="2E76F729" w14:textId="77777777" w:rsidR="00315D99" w:rsidRDefault="008D37D5">
            <w:pPr>
              <w:spacing w:line="360" w:lineRule="auto"/>
              <w:ind w:firstLine="482"/>
              <w:rPr>
                <w:color w:val="000000" w:themeColor="text1"/>
                <w:kern w:val="0"/>
                <w:sz w:val="24"/>
              </w:rPr>
            </w:pPr>
            <w:r>
              <w:rPr>
                <w:rFonts w:hint="eastAsia"/>
                <w:color w:val="000000" w:themeColor="text1"/>
                <w:kern w:val="0"/>
                <w:sz w:val="24"/>
              </w:rPr>
              <w:t>根据</w:t>
            </w:r>
            <w:r>
              <w:rPr>
                <w:rFonts w:hint="eastAsia"/>
                <w:color w:val="000000" w:themeColor="text1"/>
                <w:kern w:val="0"/>
                <w:sz w:val="24"/>
              </w:rPr>
              <w:t>HJ169-2018</w:t>
            </w:r>
            <w:r>
              <w:rPr>
                <w:rFonts w:hint="eastAsia"/>
                <w:color w:val="000000" w:themeColor="text1"/>
                <w:kern w:val="0"/>
                <w:sz w:val="24"/>
              </w:rPr>
              <w:t>中附录</w:t>
            </w:r>
            <w:r>
              <w:rPr>
                <w:rFonts w:hint="eastAsia"/>
                <w:color w:val="000000" w:themeColor="text1"/>
                <w:kern w:val="0"/>
                <w:sz w:val="24"/>
              </w:rPr>
              <w:t>B</w:t>
            </w:r>
            <w:r>
              <w:rPr>
                <w:rFonts w:hint="eastAsia"/>
                <w:color w:val="000000" w:themeColor="text1"/>
                <w:kern w:val="0"/>
                <w:sz w:val="24"/>
              </w:rPr>
              <w:t>计算涉及的危险物质数量与临界量比值（</w:t>
            </w:r>
            <w:r>
              <w:rPr>
                <w:rFonts w:hint="eastAsia"/>
                <w:i/>
                <w:color w:val="000000" w:themeColor="text1"/>
                <w:kern w:val="0"/>
                <w:sz w:val="24"/>
              </w:rPr>
              <w:t>Q</w:t>
            </w:r>
            <w:r>
              <w:rPr>
                <w:rFonts w:hint="eastAsia"/>
                <w:color w:val="000000" w:themeColor="text1"/>
                <w:kern w:val="0"/>
                <w:sz w:val="24"/>
              </w:rPr>
              <w:t>），见下表</w:t>
            </w:r>
            <w:r>
              <w:rPr>
                <w:color w:val="000000" w:themeColor="text1"/>
                <w:kern w:val="0"/>
                <w:sz w:val="24"/>
              </w:rPr>
              <w:t>7</w:t>
            </w:r>
            <w:r>
              <w:rPr>
                <w:rFonts w:hint="eastAsia"/>
                <w:color w:val="000000" w:themeColor="text1"/>
                <w:kern w:val="0"/>
                <w:sz w:val="24"/>
              </w:rPr>
              <w:t>-</w:t>
            </w:r>
            <w:r>
              <w:rPr>
                <w:color w:val="000000" w:themeColor="text1"/>
                <w:kern w:val="0"/>
                <w:sz w:val="24"/>
              </w:rPr>
              <w:t>18</w:t>
            </w:r>
            <w:r>
              <w:rPr>
                <w:rFonts w:hint="eastAsia"/>
                <w:color w:val="000000" w:themeColor="text1"/>
                <w:kern w:val="0"/>
                <w:sz w:val="24"/>
              </w:rPr>
              <w:t>。</w:t>
            </w:r>
          </w:p>
          <w:p w14:paraId="5789C0E1" w14:textId="77777777" w:rsidR="00315D99" w:rsidRDefault="008D37D5">
            <w:pPr>
              <w:spacing w:line="360" w:lineRule="auto"/>
              <w:jc w:val="center"/>
              <w:rPr>
                <w:b/>
                <w:bCs/>
                <w:color w:val="000000" w:themeColor="text1"/>
                <w:kern w:val="0"/>
                <w:sz w:val="24"/>
                <w:szCs w:val="21"/>
              </w:rPr>
            </w:pPr>
            <w:r>
              <w:rPr>
                <w:b/>
                <w:bCs/>
                <w:color w:val="000000" w:themeColor="text1"/>
                <w:kern w:val="0"/>
                <w:sz w:val="24"/>
                <w:szCs w:val="21"/>
              </w:rPr>
              <w:t>表</w:t>
            </w:r>
            <w:r>
              <w:rPr>
                <w:b/>
                <w:bCs/>
                <w:color w:val="000000" w:themeColor="text1"/>
                <w:kern w:val="0"/>
                <w:sz w:val="24"/>
                <w:szCs w:val="21"/>
              </w:rPr>
              <w:t xml:space="preserve">7-18   </w:t>
            </w:r>
            <w:r>
              <w:rPr>
                <w:b/>
                <w:bCs/>
                <w:color w:val="000000" w:themeColor="text1"/>
                <w:kern w:val="0"/>
                <w:sz w:val="24"/>
                <w:szCs w:val="21"/>
              </w:rPr>
              <w:t>危险物质数量与临界量比值表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959"/>
              <w:gridCol w:w="1374"/>
              <w:gridCol w:w="1588"/>
              <w:gridCol w:w="1327"/>
              <w:gridCol w:w="1466"/>
              <w:gridCol w:w="1643"/>
            </w:tblGrid>
            <w:tr w:rsidR="00315D99" w14:paraId="7A7E5C0A" w14:textId="77777777">
              <w:trPr>
                <w:trHeight w:val="20"/>
                <w:tblHeader/>
                <w:jc w:val="center"/>
              </w:trPr>
              <w:tc>
                <w:tcPr>
                  <w:tcW w:w="574" w:type="pct"/>
                  <w:shd w:val="clear" w:color="auto" w:fill="FFFFFF"/>
                  <w:vAlign w:val="center"/>
                </w:tcPr>
                <w:p w14:paraId="1330844B" w14:textId="77777777" w:rsidR="00315D99" w:rsidRDefault="008D37D5">
                  <w:pPr>
                    <w:adjustRightInd w:val="0"/>
                    <w:snapToGrid w:val="0"/>
                    <w:spacing w:line="240" w:lineRule="exact"/>
                    <w:jc w:val="center"/>
                    <w:rPr>
                      <w:color w:val="000000" w:themeColor="text1"/>
                      <w:szCs w:val="21"/>
                    </w:rPr>
                  </w:pPr>
                  <w:r>
                    <w:rPr>
                      <w:rFonts w:hint="eastAsia"/>
                      <w:color w:val="000000" w:themeColor="text1"/>
                      <w:szCs w:val="21"/>
                    </w:rPr>
                    <w:t>危险</w:t>
                  </w:r>
                </w:p>
                <w:p w14:paraId="474FED30" w14:textId="77777777" w:rsidR="00315D99" w:rsidRDefault="008D37D5">
                  <w:pPr>
                    <w:adjustRightInd w:val="0"/>
                    <w:snapToGrid w:val="0"/>
                    <w:spacing w:line="240" w:lineRule="exact"/>
                    <w:jc w:val="center"/>
                    <w:rPr>
                      <w:color w:val="000000" w:themeColor="text1"/>
                      <w:szCs w:val="21"/>
                    </w:rPr>
                  </w:pPr>
                  <w:r>
                    <w:rPr>
                      <w:color w:val="000000" w:themeColor="text1"/>
                      <w:szCs w:val="21"/>
                    </w:rPr>
                    <w:t>单元</w:t>
                  </w:r>
                </w:p>
              </w:tc>
              <w:tc>
                <w:tcPr>
                  <w:tcW w:w="822" w:type="pct"/>
                  <w:shd w:val="clear" w:color="auto" w:fill="FFFFFF"/>
                  <w:vAlign w:val="center"/>
                </w:tcPr>
                <w:p w14:paraId="604B3043" w14:textId="77777777" w:rsidR="00315D99" w:rsidRDefault="008D37D5">
                  <w:pPr>
                    <w:adjustRightInd w:val="0"/>
                    <w:snapToGrid w:val="0"/>
                    <w:spacing w:line="240" w:lineRule="exact"/>
                    <w:jc w:val="center"/>
                    <w:rPr>
                      <w:color w:val="000000" w:themeColor="text1"/>
                      <w:szCs w:val="21"/>
                    </w:rPr>
                  </w:pPr>
                  <w:r>
                    <w:rPr>
                      <w:rFonts w:hint="eastAsia"/>
                      <w:color w:val="000000" w:themeColor="text1"/>
                      <w:szCs w:val="21"/>
                    </w:rPr>
                    <w:t>危险</w:t>
                  </w:r>
                  <w:r>
                    <w:rPr>
                      <w:color w:val="000000" w:themeColor="text1"/>
                      <w:szCs w:val="21"/>
                    </w:rPr>
                    <w:t>物质名称</w:t>
                  </w:r>
                </w:p>
              </w:tc>
              <w:tc>
                <w:tcPr>
                  <w:tcW w:w="950" w:type="pct"/>
                  <w:shd w:val="clear" w:color="auto" w:fill="FFFFFF"/>
                  <w:vAlign w:val="center"/>
                </w:tcPr>
                <w:p w14:paraId="3F8774C6" w14:textId="77777777" w:rsidR="00315D99" w:rsidRDefault="008D37D5">
                  <w:pPr>
                    <w:adjustRightInd w:val="0"/>
                    <w:snapToGrid w:val="0"/>
                    <w:spacing w:line="240" w:lineRule="exact"/>
                    <w:jc w:val="center"/>
                    <w:rPr>
                      <w:color w:val="000000" w:themeColor="text1"/>
                      <w:szCs w:val="21"/>
                    </w:rPr>
                  </w:pPr>
                  <w:r>
                    <w:rPr>
                      <w:rFonts w:hint="eastAsia"/>
                      <w:color w:val="000000" w:themeColor="text1"/>
                      <w:szCs w:val="21"/>
                    </w:rPr>
                    <w:t>CAS</w:t>
                  </w:r>
                  <w:r>
                    <w:rPr>
                      <w:rFonts w:hint="eastAsia"/>
                      <w:color w:val="000000" w:themeColor="text1"/>
                      <w:szCs w:val="21"/>
                    </w:rPr>
                    <w:t>号</w:t>
                  </w:r>
                </w:p>
              </w:tc>
              <w:tc>
                <w:tcPr>
                  <w:tcW w:w="794" w:type="pct"/>
                  <w:shd w:val="clear" w:color="auto" w:fill="FFFFFF"/>
                  <w:vAlign w:val="center"/>
                </w:tcPr>
                <w:p w14:paraId="4A97A220" w14:textId="77777777" w:rsidR="00315D99" w:rsidRDefault="008D37D5">
                  <w:pPr>
                    <w:adjustRightInd w:val="0"/>
                    <w:snapToGrid w:val="0"/>
                    <w:spacing w:line="240" w:lineRule="exact"/>
                    <w:jc w:val="center"/>
                    <w:rPr>
                      <w:color w:val="000000" w:themeColor="text1"/>
                      <w:szCs w:val="21"/>
                    </w:rPr>
                  </w:pPr>
                  <w:r>
                    <w:rPr>
                      <w:rFonts w:hint="eastAsia"/>
                      <w:color w:val="000000" w:themeColor="text1"/>
                      <w:szCs w:val="21"/>
                    </w:rPr>
                    <w:t>最大</w:t>
                  </w:r>
                  <w:r>
                    <w:rPr>
                      <w:color w:val="000000" w:themeColor="text1"/>
                      <w:szCs w:val="21"/>
                    </w:rPr>
                    <w:t>存在总量</w:t>
                  </w:r>
                  <w:proofErr w:type="spellStart"/>
                  <w:r>
                    <w:rPr>
                      <w:rFonts w:hint="eastAsia"/>
                      <w:i/>
                      <w:color w:val="000000" w:themeColor="text1"/>
                      <w:szCs w:val="21"/>
                    </w:rPr>
                    <w:t>q</w:t>
                  </w:r>
                  <w:r>
                    <w:rPr>
                      <w:rFonts w:hint="eastAsia"/>
                      <w:i/>
                      <w:color w:val="000000" w:themeColor="text1"/>
                      <w:szCs w:val="21"/>
                      <w:vertAlign w:val="subscript"/>
                    </w:rPr>
                    <w:t>n</w:t>
                  </w:r>
                  <w:proofErr w:type="spellEnd"/>
                  <w:r>
                    <w:rPr>
                      <w:rFonts w:hint="eastAsia"/>
                      <w:color w:val="000000" w:themeColor="text1"/>
                      <w:szCs w:val="21"/>
                    </w:rPr>
                    <w:t>/</w:t>
                  </w:r>
                  <w:r>
                    <w:rPr>
                      <w:color w:val="000000" w:themeColor="text1"/>
                      <w:szCs w:val="21"/>
                    </w:rPr>
                    <w:t>t</w:t>
                  </w:r>
                </w:p>
              </w:tc>
              <w:tc>
                <w:tcPr>
                  <w:tcW w:w="877" w:type="pct"/>
                  <w:shd w:val="clear" w:color="auto" w:fill="FFFFFF"/>
                  <w:vAlign w:val="center"/>
                </w:tcPr>
                <w:p w14:paraId="3633896E" w14:textId="77777777" w:rsidR="00315D99" w:rsidRDefault="008D37D5">
                  <w:pPr>
                    <w:adjustRightInd w:val="0"/>
                    <w:snapToGrid w:val="0"/>
                    <w:spacing w:line="240" w:lineRule="exact"/>
                    <w:jc w:val="center"/>
                    <w:rPr>
                      <w:color w:val="000000" w:themeColor="text1"/>
                      <w:szCs w:val="21"/>
                    </w:rPr>
                  </w:pPr>
                  <w:r>
                    <w:rPr>
                      <w:color w:val="000000" w:themeColor="text1"/>
                      <w:szCs w:val="21"/>
                    </w:rPr>
                    <w:t>临界量</w:t>
                  </w:r>
                </w:p>
                <w:p w14:paraId="722C18B3" w14:textId="77777777" w:rsidR="00315D99" w:rsidRDefault="008D37D5">
                  <w:pPr>
                    <w:adjustRightInd w:val="0"/>
                    <w:snapToGrid w:val="0"/>
                    <w:spacing w:line="240" w:lineRule="exact"/>
                    <w:jc w:val="center"/>
                    <w:rPr>
                      <w:color w:val="000000" w:themeColor="text1"/>
                      <w:szCs w:val="21"/>
                    </w:rPr>
                  </w:pPr>
                  <w:proofErr w:type="spellStart"/>
                  <w:r>
                    <w:rPr>
                      <w:rFonts w:hint="eastAsia"/>
                      <w:i/>
                      <w:color w:val="000000" w:themeColor="text1"/>
                      <w:szCs w:val="21"/>
                    </w:rPr>
                    <w:t>Q</w:t>
                  </w:r>
                  <w:r>
                    <w:rPr>
                      <w:rFonts w:hint="eastAsia"/>
                      <w:i/>
                      <w:color w:val="000000" w:themeColor="text1"/>
                      <w:szCs w:val="21"/>
                      <w:vertAlign w:val="subscript"/>
                    </w:rPr>
                    <w:t>n</w:t>
                  </w:r>
                  <w:proofErr w:type="spellEnd"/>
                  <w:r>
                    <w:rPr>
                      <w:rFonts w:hint="eastAsia"/>
                      <w:color w:val="000000" w:themeColor="text1"/>
                      <w:szCs w:val="21"/>
                    </w:rPr>
                    <w:t>/</w:t>
                  </w:r>
                  <w:r>
                    <w:rPr>
                      <w:color w:val="000000" w:themeColor="text1"/>
                      <w:szCs w:val="21"/>
                    </w:rPr>
                    <w:t>t</w:t>
                  </w:r>
                </w:p>
              </w:tc>
              <w:tc>
                <w:tcPr>
                  <w:tcW w:w="983" w:type="pct"/>
                  <w:shd w:val="clear" w:color="auto" w:fill="FFFFFF"/>
                  <w:vAlign w:val="center"/>
                </w:tcPr>
                <w:p w14:paraId="20BC7FC5" w14:textId="77777777" w:rsidR="00315D99" w:rsidRDefault="008D37D5">
                  <w:pPr>
                    <w:adjustRightInd w:val="0"/>
                    <w:snapToGrid w:val="0"/>
                    <w:spacing w:line="240" w:lineRule="exact"/>
                    <w:jc w:val="center"/>
                    <w:rPr>
                      <w:color w:val="000000" w:themeColor="text1"/>
                      <w:szCs w:val="21"/>
                    </w:rPr>
                  </w:pPr>
                  <w:r>
                    <w:rPr>
                      <w:rFonts w:hint="eastAsia"/>
                      <w:color w:val="000000" w:themeColor="text1"/>
                      <w:szCs w:val="21"/>
                    </w:rPr>
                    <w:t>该种危险物质</w:t>
                  </w:r>
                  <w:r>
                    <w:rPr>
                      <w:rFonts w:hint="eastAsia"/>
                      <w:i/>
                      <w:color w:val="000000" w:themeColor="text1"/>
                      <w:szCs w:val="21"/>
                    </w:rPr>
                    <w:t>Q</w:t>
                  </w:r>
                  <w:r>
                    <w:rPr>
                      <w:rFonts w:hint="eastAsia"/>
                      <w:color w:val="000000" w:themeColor="text1"/>
                      <w:szCs w:val="21"/>
                    </w:rPr>
                    <w:t>值（</w:t>
                  </w:r>
                  <w:proofErr w:type="spellStart"/>
                  <w:r>
                    <w:rPr>
                      <w:i/>
                      <w:color w:val="000000" w:themeColor="text1"/>
                      <w:szCs w:val="21"/>
                    </w:rPr>
                    <w:t>q</w:t>
                  </w:r>
                  <w:r>
                    <w:rPr>
                      <w:i/>
                      <w:color w:val="000000" w:themeColor="text1"/>
                      <w:szCs w:val="21"/>
                      <w:vertAlign w:val="subscript"/>
                    </w:rPr>
                    <w:t>n</w:t>
                  </w:r>
                  <w:proofErr w:type="spellEnd"/>
                  <w:r>
                    <w:rPr>
                      <w:color w:val="000000" w:themeColor="text1"/>
                      <w:szCs w:val="21"/>
                    </w:rPr>
                    <w:t>/</w:t>
                  </w:r>
                  <w:proofErr w:type="spellStart"/>
                  <w:r>
                    <w:rPr>
                      <w:i/>
                      <w:color w:val="000000" w:themeColor="text1"/>
                      <w:szCs w:val="21"/>
                    </w:rPr>
                    <w:t>Q</w:t>
                  </w:r>
                  <w:r>
                    <w:rPr>
                      <w:i/>
                      <w:color w:val="000000" w:themeColor="text1"/>
                      <w:szCs w:val="21"/>
                      <w:vertAlign w:val="subscript"/>
                    </w:rPr>
                    <w:t>n</w:t>
                  </w:r>
                  <w:proofErr w:type="spellEnd"/>
                  <w:r>
                    <w:rPr>
                      <w:rFonts w:hint="eastAsia"/>
                      <w:color w:val="000000" w:themeColor="text1"/>
                      <w:szCs w:val="21"/>
                    </w:rPr>
                    <w:t>）</w:t>
                  </w:r>
                </w:p>
              </w:tc>
            </w:tr>
            <w:tr w:rsidR="00315D99" w14:paraId="3E01A532" w14:textId="77777777">
              <w:trPr>
                <w:trHeight w:val="317"/>
                <w:jc w:val="center"/>
              </w:trPr>
              <w:tc>
                <w:tcPr>
                  <w:tcW w:w="574" w:type="pct"/>
                  <w:shd w:val="clear" w:color="auto" w:fill="FFFFFF"/>
                  <w:vAlign w:val="center"/>
                </w:tcPr>
                <w:p w14:paraId="5C9DE3AB" w14:textId="2605B2E9" w:rsidR="00315D99" w:rsidRDefault="00C80F92">
                  <w:pPr>
                    <w:adjustRightInd w:val="0"/>
                    <w:snapToGrid w:val="0"/>
                    <w:spacing w:line="240" w:lineRule="exact"/>
                    <w:jc w:val="center"/>
                    <w:rPr>
                      <w:color w:val="000000" w:themeColor="text1"/>
                      <w:szCs w:val="21"/>
                    </w:rPr>
                  </w:pPr>
                  <w:r>
                    <w:rPr>
                      <w:rFonts w:hint="eastAsia"/>
                      <w:color w:val="000000" w:themeColor="text1"/>
                      <w:szCs w:val="21"/>
                    </w:rPr>
                    <w:t>库</w:t>
                  </w:r>
                  <w:r w:rsidR="008D37D5">
                    <w:rPr>
                      <w:rFonts w:hint="eastAsia"/>
                      <w:color w:val="000000" w:themeColor="text1"/>
                      <w:szCs w:val="21"/>
                    </w:rPr>
                    <w:t>房</w:t>
                  </w:r>
                </w:p>
              </w:tc>
              <w:tc>
                <w:tcPr>
                  <w:tcW w:w="822" w:type="pct"/>
                  <w:shd w:val="clear" w:color="auto" w:fill="FFFFFF"/>
                  <w:vAlign w:val="center"/>
                </w:tcPr>
                <w:p w14:paraId="3033F0A9" w14:textId="77777777" w:rsidR="00315D99" w:rsidRDefault="008D37D5">
                  <w:pPr>
                    <w:adjustRightInd w:val="0"/>
                    <w:snapToGrid w:val="0"/>
                    <w:spacing w:line="240" w:lineRule="exact"/>
                    <w:jc w:val="center"/>
                    <w:rPr>
                      <w:color w:val="000000" w:themeColor="text1"/>
                      <w:szCs w:val="21"/>
                    </w:rPr>
                  </w:pPr>
                  <w:r>
                    <w:rPr>
                      <w:rFonts w:hint="eastAsia"/>
                      <w:color w:val="000000" w:themeColor="text1"/>
                      <w:szCs w:val="21"/>
                    </w:rPr>
                    <w:t>次氯酸钠</w:t>
                  </w:r>
                </w:p>
              </w:tc>
              <w:tc>
                <w:tcPr>
                  <w:tcW w:w="950" w:type="pct"/>
                  <w:shd w:val="clear" w:color="auto" w:fill="FFFFFF"/>
                  <w:vAlign w:val="center"/>
                </w:tcPr>
                <w:p w14:paraId="53A45F8E" w14:textId="77777777" w:rsidR="00315D99" w:rsidRDefault="008D37D5">
                  <w:pPr>
                    <w:adjustRightInd w:val="0"/>
                    <w:snapToGrid w:val="0"/>
                    <w:spacing w:line="240" w:lineRule="exact"/>
                    <w:jc w:val="center"/>
                    <w:rPr>
                      <w:color w:val="000000" w:themeColor="text1"/>
                      <w:szCs w:val="21"/>
                    </w:rPr>
                  </w:pPr>
                  <w:r>
                    <w:rPr>
                      <w:color w:val="000000" w:themeColor="text1"/>
                      <w:szCs w:val="21"/>
                    </w:rPr>
                    <w:t>7681-52-9</w:t>
                  </w:r>
                </w:p>
              </w:tc>
              <w:tc>
                <w:tcPr>
                  <w:tcW w:w="794" w:type="pct"/>
                  <w:shd w:val="clear" w:color="auto" w:fill="FFFFFF"/>
                  <w:vAlign w:val="center"/>
                </w:tcPr>
                <w:p w14:paraId="63F2B475" w14:textId="77777777" w:rsidR="00315D99" w:rsidRDefault="008D37D5">
                  <w:pPr>
                    <w:adjustRightInd w:val="0"/>
                    <w:snapToGrid w:val="0"/>
                    <w:spacing w:line="240" w:lineRule="exact"/>
                    <w:jc w:val="center"/>
                    <w:rPr>
                      <w:color w:val="000000" w:themeColor="text1"/>
                      <w:szCs w:val="21"/>
                    </w:rPr>
                  </w:pPr>
                  <w:r>
                    <w:rPr>
                      <w:color w:val="000000" w:themeColor="text1"/>
                      <w:szCs w:val="21"/>
                    </w:rPr>
                    <w:t>4.93</w:t>
                  </w:r>
                </w:p>
              </w:tc>
              <w:tc>
                <w:tcPr>
                  <w:tcW w:w="877" w:type="pct"/>
                  <w:shd w:val="clear" w:color="auto" w:fill="FFFFFF"/>
                  <w:vAlign w:val="center"/>
                </w:tcPr>
                <w:p w14:paraId="7101DF97" w14:textId="77777777" w:rsidR="00315D99" w:rsidRDefault="008D37D5">
                  <w:pPr>
                    <w:adjustRightInd w:val="0"/>
                    <w:snapToGrid w:val="0"/>
                    <w:spacing w:line="240" w:lineRule="exact"/>
                    <w:jc w:val="center"/>
                    <w:rPr>
                      <w:color w:val="000000" w:themeColor="text1"/>
                      <w:szCs w:val="21"/>
                    </w:rPr>
                  </w:pPr>
                  <w:r>
                    <w:rPr>
                      <w:color w:val="000000" w:themeColor="text1"/>
                      <w:szCs w:val="21"/>
                    </w:rPr>
                    <w:t>5</w:t>
                  </w:r>
                </w:p>
              </w:tc>
              <w:tc>
                <w:tcPr>
                  <w:tcW w:w="983" w:type="pct"/>
                  <w:shd w:val="clear" w:color="auto" w:fill="FFFFFF"/>
                  <w:vAlign w:val="center"/>
                </w:tcPr>
                <w:p w14:paraId="6FEBA40E" w14:textId="77777777" w:rsidR="00315D99" w:rsidRDefault="008D37D5">
                  <w:pPr>
                    <w:adjustRightInd w:val="0"/>
                    <w:snapToGrid w:val="0"/>
                    <w:spacing w:line="240" w:lineRule="exact"/>
                    <w:jc w:val="center"/>
                    <w:rPr>
                      <w:color w:val="000000" w:themeColor="text1"/>
                      <w:szCs w:val="21"/>
                    </w:rPr>
                  </w:pPr>
                  <w:r>
                    <w:rPr>
                      <w:color w:val="000000" w:themeColor="text1"/>
                      <w:szCs w:val="21"/>
                    </w:rPr>
                    <w:t>0.986</w:t>
                  </w:r>
                </w:p>
              </w:tc>
            </w:tr>
            <w:tr w:rsidR="00315D99" w14:paraId="1688C218" w14:textId="77777777">
              <w:trPr>
                <w:trHeight w:val="317"/>
                <w:jc w:val="center"/>
              </w:trPr>
              <w:tc>
                <w:tcPr>
                  <w:tcW w:w="574" w:type="pct"/>
                  <w:shd w:val="clear" w:color="auto" w:fill="FFFFFF"/>
                  <w:vAlign w:val="center"/>
                </w:tcPr>
                <w:p w14:paraId="602B4F98" w14:textId="77777777" w:rsidR="00315D99" w:rsidRDefault="008D37D5">
                  <w:pPr>
                    <w:adjustRightInd w:val="0"/>
                    <w:snapToGrid w:val="0"/>
                    <w:spacing w:line="240" w:lineRule="exact"/>
                    <w:jc w:val="center"/>
                    <w:rPr>
                      <w:color w:val="000000" w:themeColor="text1"/>
                      <w:szCs w:val="21"/>
                    </w:rPr>
                  </w:pPr>
                  <w:r>
                    <w:rPr>
                      <w:rFonts w:hint="eastAsia"/>
                      <w:color w:val="000000" w:themeColor="text1"/>
                      <w:szCs w:val="21"/>
                    </w:rPr>
                    <w:t>天然气管道及锅炉</w:t>
                  </w:r>
                </w:p>
              </w:tc>
              <w:tc>
                <w:tcPr>
                  <w:tcW w:w="822" w:type="pct"/>
                  <w:shd w:val="clear" w:color="auto" w:fill="FFFFFF"/>
                  <w:vAlign w:val="center"/>
                </w:tcPr>
                <w:p w14:paraId="789971A7" w14:textId="77777777" w:rsidR="00315D99" w:rsidRDefault="008D37D5">
                  <w:pPr>
                    <w:adjustRightInd w:val="0"/>
                    <w:snapToGrid w:val="0"/>
                    <w:spacing w:line="240" w:lineRule="exact"/>
                    <w:jc w:val="center"/>
                    <w:rPr>
                      <w:color w:val="000000" w:themeColor="text1"/>
                      <w:kern w:val="0"/>
                      <w:szCs w:val="21"/>
                    </w:rPr>
                  </w:pPr>
                  <w:r>
                    <w:rPr>
                      <w:rFonts w:hint="eastAsia"/>
                      <w:color w:val="000000" w:themeColor="text1"/>
                      <w:kern w:val="0"/>
                      <w:szCs w:val="21"/>
                    </w:rPr>
                    <w:t>天然气</w:t>
                  </w:r>
                </w:p>
                <w:p w14:paraId="31AA020A" w14:textId="77777777" w:rsidR="00315D99" w:rsidRDefault="008D37D5">
                  <w:pPr>
                    <w:adjustRightInd w:val="0"/>
                    <w:snapToGrid w:val="0"/>
                    <w:spacing w:line="240" w:lineRule="exact"/>
                    <w:jc w:val="center"/>
                    <w:rPr>
                      <w:color w:val="000000" w:themeColor="text1"/>
                      <w:szCs w:val="21"/>
                    </w:rPr>
                  </w:pPr>
                  <w:r>
                    <w:rPr>
                      <w:rFonts w:hint="eastAsia"/>
                      <w:color w:val="000000" w:themeColor="text1"/>
                      <w:kern w:val="0"/>
                      <w:szCs w:val="21"/>
                    </w:rPr>
                    <w:t>（甲烷）</w:t>
                  </w:r>
                </w:p>
              </w:tc>
              <w:tc>
                <w:tcPr>
                  <w:tcW w:w="950" w:type="pct"/>
                  <w:shd w:val="clear" w:color="auto" w:fill="FFFFFF"/>
                  <w:vAlign w:val="center"/>
                </w:tcPr>
                <w:p w14:paraId="621D0289" w14:textId="77777777" w:rsidR="00315D99" w:rsidRDefault="008D37D5">
                  <w:pPr>
                    <w:adjustRightInd w:val="0"/>
                    <w:snapToGrid w:val="0"/>
                    <w:spacing w:line="240" w:lineRule="exact"/>
                    <w:jc w:val="center"/>
                    <w:rPr>
                      <w:color w:val="000000" w:themeColor="text1"/>
                      <w:szCs w:val="21"/>
                    </w:rPr>
                  </w:pPr>
                  <w:r>
                    <w:rPr>
                      <w:color w:val="000000" w:themeColor="text1"/>
                      <w:szCs w:val="21"/>
                    </w:rPr>
                    <w:t>74-82-8</w:t>
                  </w:r>
                </w:p>
              </w:tc>
              <w:tc>
                <w:tcPr>
                  <w:tcW w:w="794" w:type="pct"/>
                  <w:shd w:val="clear" w:color="auto" w:fill="FFFFFF"/>
                  <w:vAlign w:val="center"/>
                </w:tcPr>
                <w:p w14:paraId="0DF737DC" w14:textId="77777777" w:rsidR="00315D99" w:rsidRDefault="008D37D5">
                  <w:pPr>
                    <w:adjustRightInd w:val="0"/>
                    <w:snapToGrid w:val="0"/>
                    <w:spacing w:line="240" w:lineRule="exact"/>
                    <w:jc w:val="center"/>
                    <w:rPr>
                      <w:color w:val="000000" w:themeColor="text1"/>
                      <w:szCs w:val="21"/>
                    </w:rPr>
                  </w:pPr>
                  <w:r>
                    <w:rPr>
                      <w:rFonts w:hint="eastAsia"/>
                      <w:color w:val="000000" w:themeColor="text1"/>
                      <w:szCs w:val="21"/>
                    </w:rPr>
                    <w:t>0</w:t>
                  </w:r>
                  <w:r>
                    <w:rPr>
                      <w:color w:val="000000" w:themeColor="text1"/>
                      <w:szCs w:val="21"/>
                    </w:rPr>
                    <w:t>.02</w:t>
                  </w:r>
                </w:p>
              </w:tc>
              <w:tc>
                <w:tcPr>
                  <w:tcW w:w="877" w:type="pct"/>
                  <w:shd w:val="clear" w:color="auto" w:fill="FFFFFF"/>
                  <w:vAlign w:val="center"/>
                </w:tcPr>
                <w:p w14:paraId="6026B096" w14:textId="77777777" w:rsidR="00315D99" w:rsidRDefault="008D37D5">
                  <w:pPr>
                    <w:adjustRightInd w:val="0"/>
                    <w:snapToGrid w:val="0"/>
                    <w:spacing w:line="240" w:lineRule="exact"/>
                    <w:jc w:val="center"/>
                    <w:rPr>
                      <w:color w:val="000000" w:themeColor="text1"/>
                      <w:szCs w:val="21"/>
                    </w:rPr>
                  </w:pPr>
                  <w:r>
                    <w:rPr>
                      <w:rFonts w:hint="eastAsia"/>
                      <w:color w:val="000000" w:themeColor="text1"/>
                      <w:szCs w:val="21"/>
                    </w:rPr>
                    <w:t>1</w:t>
                  </w:r>
                  <w:r>
                    <w:rPr>
                      <w:color w:val="000000" w:themeColor="text1"/>
                      <w:szCs w:val="21"/>
                    </w:rPr>
                    <w:t>0</w:t>
                  </w:r>
                </w:p>
              </w:tc>
              <w:tc>
                <w:tcPr>
                  <w:tcW w:w="983" w:type="pct"/>
                  <w:shd w:val="clear" w:color="auto" w:fill="FFFFFF"/>
                  <w:vAlign w:val="center"/>
                </w:tcPr>
                <w:p w14:paraId="47515723" w14:textId="77777777" w:rsidR="00315D99" w:rsidRDefault="008D37D5">
                  <w:pPr>
                    <w:adjustRightInd w:val="0"/>
                    <w:snapToGrid w:val="0"/>
                    <w:spacing w:line="240" w:lineRule="exact"/>
                    <w:jc w:val="center"/>
                    <w:rPr>
                      <w:color w:val="000000" w:themeColor="text1"/>
                      <w:szCs w:val="21"/>
                    </w:rPr>
                  </w:pPr>
                  <w:r>
                    <w:rPr>
                      <w:rFonts w:hint="eastAsia"/>
                      <w:color w:val="000000" w:themeColor="text1"/>
                      <w:szCs w:val="21"/>
                    </w:rPr>
                    <w:t>0</w:t>
                  </w:r>
                  <w:r>
                    <w:rPr>
                      <w:color w:val="000000" w:themeColor="text1"/>
                      <w:szCs w:val="21"/>
                    </w:rPr>
                    <w:t>.002</w:t>
                  </w:r>
                </w:p>
              </w:tc>
            </w:tr>
            <w:tr w:rsidR="00C80F92" w14:paraId="79BE93DB" w14:textId="77777777">
              <w:trPr>
                <w:trHeight w:val="317"/>
                <w:jc w:val="center"/>
              </w:trPr>
              <w:tc>
                <w:tcPr>
                  <w:tcW w:w="574" w:type="pct"/>
                  <w:vMerge w:val="restart"/>
                  <w:shd w:val="clear" w:color="auto" w:fill="FFFFFF"/>
                  <w:vAlign w:val="center"/>
                </w:tcPr>
                <w:p w14:paraId="05DB097D" w14:textId="14E6B757" w:rsidR="00C80F92" w:rsidRDefault="00AC28A6" w:rsidP="00C80F92">
                  <w:pPr>
                    <w:adjustRightInd w:val="0"/>
                    <w:snapToGrid w:val="0"/>
                    <w:spacing w:line="240" w:lineRule="exact"/>
                    <w:jc w:val="center"/>
                    <w:rPr>
                      <w:color w:val="000000" w:themeColor="text1"/>
                      <w:szCs w:val="21"/>
                    </w:rPr>
                  </w:pPr>
                  <w:r>
                    <w:rPr>
                      <w:rFonts w:hint="eastAsia"/>
                      <w:color w:val="000000" w:themeColor="text1"/>
                      <w:szCs w:val="21"/>
                    </w:rPr>
                    <w:t>动物恶臭</w:t>
                  </w:r>
                </w:p>
              </w:tc>
              <w:tc>
                <w:tcPr>
                  <w:tcW w:w="822" w:type="pct"/>
                  <w:shd w:val="clear" w:color="auto" w:fill="FFFFFF"/>
                  <w:vAlign w:val="center"/>
                </w:tcPr>
                <w:p w14:paraId="3F07AFC4" w14:textId="6F0AA17E" w:rsidR="00C80F92" w:rsidRDefault="00C80F92" w:rsidP="00C80F92">
                  <w:pPr>
                    <w:adjustRightInd w:val="0"/>
                    <w:snapToGrid w:val="0"/>
                    <w:spacing w:line="240" w:lineRule="exact"/>
                    <w:jc w:val="center"/>
                    <w:rPr>
                      <w:color w:val="000000" w:themeColor="text1"/>
                      <w:kern w:val="0"/>
                      <w:szCs w:val="21"/>
                    </w:rPr>
                  </w:pPr>
                  <w:r>
                    <w:rPr>
                      <w:rFonts w:hint="eastAsia"/>
                      <w:color w:val="000000" w:themeColor="text1"/>
                      <w:szCs w:val="21"/>
                    </w:rPr>
                    <w:t>氨</w:t>
                  </w:r>
                </w:p>
              </w:tc>
              <w:tc>
                <w:tcPr>
                  <w:tcW w:w="950" w:type="pct"/>
                  <w:shd w:val="clear" w:color="auto" w:fill="FFFFFF"/>
                  <w:vAlign w:val="center"/>
                </w:tcPr>
                <w:p w14:paraId="24EED2A0" w14:textId="175B465B" w:rsidR="00C80F92" w:rsidRDefault="00AD6789" w:rsidP="00C80F92">
                  <w:pPr>
                    <w:adjustRightInd w:val="0"/>
                    <w:snapToGrid w:val="0"/>
                    <w:spacing w:line="240" w:lineRule="exact"/>
                    <w:jc w:val="center"/>
                    <w:rPr>
                      <w:color w:val="000000" w:themeColor="text1"/>
                      <w:szCs w:val="21"/>
                    </w:rPr>
                  </w:pPr>
                  <w:r>
                    <w:rPr>
                      <w:rFonts w:hint="eastAsia"/>
                      <w:color w:val="000000" w:themeColor="text1"/>
                      <w:szCs w:val="21"/>
                    </w:rPr>
                    <w:t>7</w:t>
                  </w:r>
                  <w:r>
                    <w:rPr>
                      <w:color w:val="000000" w:themeColor="text1"/>
                      <w:szCs w:val="21"/>
                    </w:rPr>
                    <w:t>664</w:t>
                  </w:r>
                  <w:r>
                    <w:rPr>
                      <w:rFonts w:hint="eastAsia"/>
                      <w:color w:val="000000" w:themeColor="text1"/>
                      <w:szCs w:val="21"/>
                    </w:rPr>
                    <w:t>-</w:t>
                  </w:r>
                  <w:r>
                    <w:rPr>
                      <w:color w:val="000000" w:themeColor="text1"/>
                      <w:szCs w:val="21"/>
                    </w:rPr>
                    <w:t>41</w:t>
                  </w:r>
                  <w:r>
                    <w:rPr>
                      <w:rFonts w:hint="eastAsia"/>
                      <w:color w:val="000000" w:themeColor="text1"/>
                      <w:szCs w:val="21"/>
                    </w:rPr>
                    <w:t>-</w:t>
                  </w:r>
                  <w:r>
                    <w:rPr>
                      <w:color w:val="000000" w:themeColor="text1"/>
                      <w:szCs w:val="21"/>
                    </w:rPr>
                    <w:t>7</w:t>
                  </w:r>
                </w:p>
              </w:tc>
              <w:tc>
                <w:tcPr>
                  <w:tcW w:w="794" w:type="pct"/>
                  <w:shd w:val="clear" w:color="auto" w:fill="FFFFFF"/>
                  <w:vAlign w:val="center"/>
                </w:tcPr>
                <w:p w14:paraId="7912FE57" w14:textId="5D43554B" w:rsidR="00C80F92" w:rsidRDefault="00CD7DF1" w:rsidP="00C80F92">
                  <w:pPr>
                    <w:adjustRightInd w:val="0"/>
                    <w:snapToGrid w:val="0"/>
                    <w:spacing w:line="240" w:lineRule="exact"/>
                    <w:jc w:val="center"/>
                    <w:rPr>
                      <w:color w:val="000000" w:themeColor="text1"/>
                      <w:szCs w:val="21"/>
                    </w:rPr>
                  </w:pPr>
                  <w:r>
                    <w:rPr>
                      <w:color w:val="000000" w:themeColor="text1"/>
                      <w:szCs w:val="21"/>
                    </w:rPr>
                    <w:t>1.44</w:t>
                  </w:r>
                  <w:r>
                    <w:rPr>
                      <w:rFonts w:hint="eastAsia"/>
                      <w:color w:val="000000" w:themeColor="text1"/>
                      <w:szCs w:val="21"/>
                    </w:rPr>
                    <w:t>×</w:t>
                  </w:r>
                  <w:r>
                    <w:rPr>
                      <w:color w:val="000000" w:themeColor="text1"/>
                      <w:szCs w:val="21"/>
                    </w:rPr>
                    <w:t>10</w:t>
                  </w:r>
                  <w:r w:rsidRPr="00CD7DF1">
                    <w:rPr>
                      <w:rFonts w:hint="eastAsia"/>
                      <w:color w:val="000000" w:themeColor="text1"/>
                      <w:szCs w:val="21"/>
                      <w:vertAlign w:val="superscript"/>
                    </w:rPr>
                    <w:t>-</w:t>
                  </w:r>
                  <w:r>
                    <w:rPr>
                      <w:color w:val="000000" w:themeColor="text1"/>
                      <w:szCs w:val="21"/>
                      <w:vertAlign w:val="superscript"/>
                    </w:rPr>
                    <w:t>5</w:t>
                  </w:r>
                </w:p>
              </w:tc>
              <w:tc>
                <w:tcPr>
                  <w:tcW w:w="877" w:type="pct"/>
                  <w:shd w:val="clear" w:color="auto" w:fill="FFFFFF"/>
                  <w:vAlign w:val="center"/>
                </w:tcPr>
                <w:p w14:paraId="68B454FA" w14:textId="53AD47C1" w:rsidR="00C80F92" w:rsidRDefault="00A51077" w:rsidP="00C80F92">
                  <w:pPr>
                    <w:adjustRightInd w:val="0"/>
                    <w:snapToGrid w:val="0"/>
                    <w:spacing w:line="240" w:lineRule="exact"/>
                    <w:jc w:val="center"/>
                    <w:rPr>
                      <w:color w:val="000000" w:themeColor="text1"/>
                      <w:szCs w:val="21"/>
                    </w:rPr>
                  </w:pPr>
                  <w:r>
                    <w:rPr>
                      <w:rFonts w:hint="eastAsia"/>
                      <w:color w:val="000000" w:themeColor="text1"/>
                      <w:szCs w:val="21"/>
                    </w:rPr>
                    <w:t>5</w:t>
                  </w:r>
                </w:p>
              </w:tc>
              <w:tc>
                <w:tcPr>
                  <w:tcW w:w="983" w:type="pct"/>
                  <w:shd w:val="clear" w:color="auto" w:fill="FFFFFF"/>
                  <w:vAlign w:val="center"/>
                </w:tcPr>
                <w:p w14:paraId="692CE0F2" w14:textId="1051F9D5" w:rsidR="00C80F92" w:rsidRDefault="00A51077" w:rsidP="00C80F92">
                  <w:pPr>
                    <w:adjustRightInd w:val="0"/>
                    <w:snapToGrid w:val="0"/>
                    <w:spacing w:line="240" w:lineRule="exact"/>
                    <w:jc w:val="center"/>
                    <w:rPr>
                      <w:color w:val="000000" w:themeColor="text1"/>
                      <w:szCs w:val="21"/>
                    </w:rPr>
                  </w:pPr>
                  <w:r>
                    <w:rPr>
                      <w:rFonts w:hint="eastAsia"/>
                      <w:color w:val="000000" w:themeColor="text1"/>
                      <w:szCs w:val="21"/>
                    </w:rPr>
                    <w:t>2</w:t>
                  </w:r>
                  <w:r>
                    <w:rPr>
                      <w:color w:val="000000" w:themeColor="text1"/>
                      <w:szCs w:val="21"/>
                    </w:rPr>
                    <w:t>.88</w:t>
                  </w:r>
                  <w:r>
                    <w:rPr>
                      <w:rFonts w:hint="eastAsia"/>
                      <w:color w:val="000000" w:themeColor="text1"/>
                      <w:szCs w:val="21"/>
                    </w:rPr>
                    <w:t>×</w:t>
                  </w:r>
                  <w:r>
                    <w:rPr>
                      <w:color w:val="000000" w:themeColor="text1"/>
                      <w:szCs w:val="21"/>
                    </w:rPr>
                    <w:t>10</w:t>
                  </w:r>
                  <w:r w:rsidRPr="00CD7DF1">
                    <w:rPr>
                      <w:rFonts w:hint="eastAsia"/>
                      <w:color w:val="000000" w:themeColor="text1"/>
                      <w:szCs w:val="21"/>
                      <w:vertAlign w:val="superscript"/>
                    </w:rPr>
                    <w:t>-</w:t>
                  </w:r>
                  <w:r>
                    <w:rPr>
                      <w:color w:val="000000" w:themeColor="text1"/>
                      <w:szCs w:val="21"/>
                      <w:vertAlign w:val="superscript"/>
                    </w:rPr>
                    <w:t>6</w:t>
                  </w:r>
                </w:p>
              </w:tc>
            </w:tr>
            <w:tr w:rsidR="00C80F92" w14:paraId="5F034A0A" w14:textId="77777777">
              <w:trPr>
                <w:trHeight w:val="317"/>
                <w:jc w:val="center"/>
              </w:trPr>
              <w:tc>
                <w:tcPr>
                  <w:tcW w:w="574" w:type="pct"/>
                  <w:vMerge/>
                  <w:shd w:val="clear" w:color="auto" w:fill="FFFFFF"/>
                  <w:vAlign w:val="center"/>
                </w:tcPr>
                <w:p w14:paraId="3ABA1519" w14:textId="7E69EF04" w:rsidR="00C80F92" w:rsidRDefault="00C80F92" w:rsidP="00C80F92">
                  <w:pPr>
                    <w:adjustRightInd w:val="0"/>
                    <w:snapToGrid w:val="0"/>
                    <w:spacing w:line="240" w:lineRule="exact"/>
                    <w:jc w:val="center"/>
                    <w:rPr>
                      <w:color w:val="000000" w:themeColor="text1"/>
                      <w:szCs w:val="21"/>
                    </w:rPr>
                  </w:pPr>
                </w:p>
              </w:tc>
              <w:tc>
                <w:tcPr>
                  <w:tcW w:w="822" w:type="pct"/>
                  <w:shd w:val="clear" w:color="auto" w:fill="FFFFFF"/>
                  <w:vAlign w:val="center"/>
                </w:tcPr>
                <w:p w14:paraId="0FC8417E" w14:textId="05E24A86" w:rsidR="00C80F92" w:rsidRDefault="00C80F92" w:rsidP="00C80F92">
                  <w:pPr>
                    <w:adjustRightInd w:val="0"/>
                    <w:snapToGrid w:val="0"/>
                    <w:spacing w:line="240" w:lineRule="exact"/>
                    <w:jc w:val="center"/>
                    <w:rPr>
                      <w:color w:val="000000" w:themeColor="text1"/>
                      <w:kern w:val="0"/>
                      <w:szCs w:val="21"/>
                    </w:rPr>
                  </w:pPr>
                  <w:r>
                    <w:rPr>
                      <w:rFonts w:hint="eastAsia"/>
                      <w:color w:val="000000" w:themeColor="text1"/>
                      <w:szCs w:val="21"/>
                    </w:rPr>
                    <w:t>硫化氢</w:t>
                  </w:r>
                </w:p>
              </w:tc>
              <w:tc>
                <w:tcPr>
                  <w:tcW w:w="950" w:type="pct"/>
                  <w:shd w:val="clear" w:color="auto" w:fill="FFFFFF"/>
                  <w:vAlign w:val="center"/>
                </w:tcPr>
                <w:p w14:paraId="10853759" w14:textId="28A3B0DD" w:rsidR="00C80F92" w:rsidRDefault="00AD6789" w:rsidP="00C80F92">
                  <w:pPr>
                    <w:adjustRightInd w:val="0"/>
                    <w:snapToGrid w:val="0"/>
                    <w:spacing w:line="240" w:lineRule="exact"/>
                    <w:jc w:val="center"/>
                    <w:rPr>
                      <w:color w:val="000000" w:themeColor="text1"/>
                      <w:szCs w:val="21"/>
                    </w:rPr>
                  </w:pPr>
                  <w:r>
                    <w:rPr>
                      <w:rFonts w:hint="eastAsia"/>
                      <w:color w:val="000000" w:themeColor="text1"/>
                      <w:szCs w:val="21"/>
                    </w:rPr>
                    <w:t>7</w:t>
                  </w:r>
                  <w:r>
                    <w:rPr>
                      <w:color w:val="000000" w:themeColor="text1"/>
                      <w:szCs w:val="21"/>
                    </w:rPr>
                    <w:t>783</w:t>
                  </w:r>
                  <w:r>
                    <w:rPr>
                      <w:rFonts w:hint="eastAsia"/>
                      <w:color w:val="000000" w:themeColor="text1"/>
                      <w:szCs w:val="21"/>
                    </w:rPr>
                    <w:t>-</w:t>
                  </w:r>
                  <w:r>
                    <w:rPr>
                      <w:color w:val="000000" w:themeColor="text1"/>
                      <w:szCs w:val="21"/>
                    </w:rPr>
                    <w:t>06</w:t>
                  </w:r>
                  <w:r>
                    <w:rPr>
                      <w:rFonts w:hint="eastAsia"/>
                      <w:color w:val="000000" w:themeColor="text1"/>
                      <w:szCs w:val="21"/>
                    </w:rPr>
                    <w:t>-</w:t>
                  </w:r>
                  <w:r>
                    <w:rPr>
                      <w:color w:val="000000" w:themeColor="text1"/>
                      <w:szCs w:val="21"/>
                    </w:rPr>
                    <w:t>4</w:t>
                  </w:r>
                </w:p>
              </w:tc>
              <w:tc>
                <w:tcPr>
                  <w:tcW w:w="794" w:type="pct"/>
                  <w:shd w:val="clear" w:color="auto" w:fill="FFFFFF"/>
                  <w:vAlign w:val="center"/>
                </w:tcPr>
                <w:p w14:paraId="61A90A20" w14:textId="5F755A9B" w:rsidR="00C80F92" w:rsidRDefault="00CD7DF1" w:rsidP="00C80F92">
                  <w:pPr>
                    <w:adjustRightInd w:val="0"/>
                    <w:snapToGrid w:val="0"/>
                    <w:spacing w:line="240" w:lineRule="exact"/>
                    <w:jc w:val="center"/>
                    <w:rPr>
                      <w:color w:val="000000" w:themeColor="text1"/>
                      <w:szCs w:val="21"/>
                    </w:rPr>
                  </w:pPr>
                  <w:r>
                    <w:rPr>
                      <w:rFonts w:hint="eastAsia"/>
                      <w:color w:val="000000" w:themeColor="text1"/>
                      <w:szCs w:val="21"/>
                    </w:rPr>
                    <w:t>2</w:t>
                  </w:r>
                  <w:r>
                    <w:rPr>
                      <w:color w:val="000000" w:themeColor="text1"/>
                      <w:szCs w:val="21"/>
                    </w:rPr>
                    <w:t>.1</w:t>
                  </w:r>
                  <w:r>
                    <w:rPr>
                      <w:rFonts w:hint="eastAsia"/>
                      <w:color w:val="000000" w:themeColor="text1"/>
                      <w:szCs w:val="21"/>
                    </w:rPr>
                    <w:t>×</w:t>
                  </w:r>
                  <w:r>
                    <w:rPr>
                      <w:color w:val="000000" w:themeColor="text1"/>
                      <w:szCs w:val="21"/>
                    </w:rPr>
                    <w:t>10</w:t>
                  </w:r>
                  <w:r w:rsidRPr="00CD7DF1">
                    <w:rPr>
                      <w:rFonts w:hint="eastAsia"/>
                      <w:color w:val="000000" w:themeColor="text1"/>
                      <w:szCs w:val="21"/>
                      <w:vertAlign w:val="superscript"/>
                    </w:rPr>
                    <w:t>-</w:t>
                  </w:r>
                  <w:r w:rsidRPr="00CD7DF1">
                    <w:rPr>
                      <w:color w:val="000000" w:themeColor="text1"/>
                      <w:szCs w:val="21"/>
                      <w:vertAlign w:val="superscript"/>
                    </w:rPr>
                    <w:t>6</w:t>
                  </w:r>
                </w:p>
              </w:tc>
              <w:tc>
                <w:tcPr>
                  <w:tcW w:w="877" w:type="pct"/>
                  <w:shd w:val="clear" w:color="auto" w:fill="FFFFFF"/>
                  <w:vAlign w:val="center"/>
                </w:tcPr>
                <w:p w14:paraId="2CF661B1" w14:textId="5FAEE5A8" w:rsidR="00C80F92" w:rsidRDefault="00A51077" w:rsidP="00C80F92">
                  <w:pPr>
                    <w:adjustRightInd w:val="0"/>
                    <w:snapToGrid w:val="0"/>
                    <w:spacing w:line="240" w:lineRule="exact"/>
                    <w:jc w:val="center"/>
                    <w:rPr>
                      <w:color w:val="000000" w:themeColor="text1"/>
                      <w:szCs w:val="21"/>
                    </w:rPr>
                  </w:pPr>
                  <w:r>
                    <w:rPr>
                      <w:rFonts w:hint="eastAsia"/>
                      <w:color w:val="000000" w:themeColor="text1"/>
                      <w:szCs w:val="21"/>
                    </w:rPr>
                    <w:t>2</w:t>
                  </w:r>
                  <w:r>
                    <w:rPr>
                      <w:color w:val="000000" w:themeColor="text1"/>
                      <w:szCs w:val="21"/>
                    </w:rPr>
                    <w:t>.5</w:t>
                  </w:r>
                </w:p>
              </w:tc>
              <w:tc>
                <w:tcPr>
                  <w:tcW w:w="983" w:type="pct"/>
                  <w:shd w:val="clear" w:color="auto" w:fill="FFFFFF"/>
                  <w:vAlign w:val="center"/>
                </w:tcPr>
                <w:p w14:paraId="030E84A4" w14:textId="323759D4" w:rsidR="00C80F92" w:rsidRDefault="00A51077" w:rsidP="00C80F92">
                  <w:pPr>
                    <w:adjustRightInd w:val="0"/>
                    <w:snapToGrid w:val="0"/>
                    <w:spacing w:line="240" w:lineRule="exact"/>
                    <w:jc w:val="center"/>
                    <w:rPr>
                      <w:color w:val="000000" w:themeColor="text1"/>
                      <w:szCs w:val="21"/>
                    </w:rPr>
                  </w:pPr>
                  <w:r>
                    <w:rPr>
                      <w:rFonts w:hint="eastAsia"/>
                      <w:color w:val="000000" w:themeColor="text1"/>
                      <w:szCs w:val="21"/>
                    </w:rPr>
                    <w:t>8</w:t>
                  </w:r>
                  <w:r>
                    <w:rPr>
                      <w:color w:val="000000" w:themeColor="text1"/>
                      <w:szCs w:val="21"/>
                    </w:rPr>
                    <w:t>.4</w:t>
                  </w:r>
                  <w:r>
                    <w:rPr>
                      <w:rFonts w:hint="eastAsia"/>
                      <w:color w:val="000000" w:themeColor="text1"/>
                      <w:szCs w:val="21"/>
                    </w:rPr>
                    <w:t>×</w:t>
                  </w:r>
                  <w:r>
                    <w:rPr>
                      <w:color w:val="000000" w:themeColor="text1"/>
                      <w:szCs w:val="21"/>
                    </w:rPr>
                    <w:t>10</w:t>
                  </w:r>
                  <w:r w:rsidRPr="00CD7DF1">
                    <w:rPr>
                      <w:rFonts w:hint="eastAsia"/>
                      <w:color w:val="000000" w:themeColor="text1"/>
                      <w:szCs w:val="21"/>
                      <w:vertAlign w:val="superscript"/>
                    </w:rPr>
                    <w:t>-</w:t>
                  </w:r>
                  <w:r>
                    <w:rPr>
                      <w:color w:val="000000" w:themeColor="text1"/>
                      <w:szCs w:val="21"/>
                      <w:vertAlign w:val="superscript"/>
                    </w:rPr>
                    <w:t>7</w:t>
                  </w:r>
                </w:p>
              </w:tc>
            </w:tr>
            <w:tr w:rsidR="00AC28A6" w14:paraId="7CFBDD6C" w14:textId="77777777">
              <w:trPr>
                <w:trHeight w:val="317"/>
                <w:jc w:val="center"/>
              </w:trPr>
              <w:tc>
                <w:tcPr>
                  <w:tcW w:w="574" w:type="pct"/>
                  <w:vMerge w:val="restart"/>
                  <w:shd w:val="clear" w:color="auto" w:fill="FFFFFF"/>
                  <w:vAlign w:val="center"/>
                </w:tcPr>
                <w:p w14:paraId="453AAF37" w14:textId="2652122F" w:rsidR="00AC28A6" w:rsidRDefault="00AC28A6" w:rsidP="00C80F92">
                  <w:pPr>
                    <w:adjustRightInd w:val="0"/>
                    <w:snapToGrid w:val="0"/>
                    <w:spacing w:line="240" w:lineRule="exact"/>
                    <w:jc w:val="center"/>
                    <w:rPr>
                      <w:color w:val="000000" w:themeColor="text1"/>
                      <w:szCs w:val="21"/>
                    </w:rPr>
                  </w:pPr>
                  <w:r>
                    <w:rPr>
                      <w:rFonts w:hint="eastAsia"/>
                      <w:color w:val="000000" w:themeColor="text1"/>
                      <w:szCs w:val="21"/>
                    </w:rPr>
                    <w:t>锅炉</w:t>
                  </w:r>
                </w:p>
              </w:tc>
              <w:tc>
                <w:tcPr>
                  <w:tcW w:w="822" w:type="pct"/>
                  <w:shd w:val="clear" w:color="auto" w:fill="FFFFFF"/>
                  <w:vAlign w:val="center"/>
                </w:tcPr>
                <w:p w14:paraId="776098FC" w14:textId="5551B1F2" w:rsidR="00AC28A6" w:rsidRDefault="00AC28A6" w:rsidP="00C80F92">
                  <w:pPr>
                    <w:adjustRightInd w:val="0"/>
                    <w:snapToGrid w:val="0"/>
                    <w:spacing w:line="240" w:lineRule="exact"/>
                    <w:jc w:val="center"/>
                    <w:rPr>
                      <w:color w:val="000000" w:themeColor="text1"/>
                      <w:kern w:val="0"/>
                      <w:szCs w:val="21"/>
                    </w:rPr>
                  </w:pPr>
                  <w:r>
                    <w:rPr>
                      <w:rFonts w:hint="eastAsia"/>
                      <w:color w:val="000000" w:themeColor="text1"/>
                      <w:szCs w:val="21"/>
                    </w:rPr>
                    <w:t>二氧化硫</w:t>
                  </w:r>
                </w:p>
              </w:tc>
              <w:tc>
                <w:tcPr>
                  <w:tcW w:w="950" w:type="pct"/>
                  <w:shd w:val="clear" w:color="auto" w:fill="FFFFFF"/>
                  <w:vAlign w:val="center"/>
                </w:tcPr>
                <w:p w14:paraId="4FD9EABD" w14:textId="44B6B663" w:rsidR="00AC28A6" w:rsidRDefault="00AD6789" w:rsidP="00C80F92">
                  <w:pPr>
                    <w:adjustRightInd w:val="0"/>
                    <w:snapToGrid w:val="0"/>
                    <w:spacing w:line="240" w:lineRule="exact"/>
                    <w:jc w:val="center"/>
                    <w:rPr>
                      <w:color w:val="000000" w:themeColor="text1"/>
                      <w:szCs w:val="21"/>
                    </w:rPr>
                  </w:pPr>
                  <w:r>
                    <w:rPr>
                      <w:rFonts w:hint="eastAsia"/>
                      <w:color w:val="000000" w:themeColor="text1"/>
                      <w:szCs w:val="21"/>
                    </w:rPr>
                    <w:t>7</w:t>
                  </w:r>
                  <w:r>
                    <w:rPr>
                      <w:color w:val="000000" w:themeColor="text1"/>
                      <w:szCs w:val="21"/>
                    </w:rPr>
                    <w:t>446</w:t>
                  </w:r>
                  <w:r>
                    <w:rPr>
                      <w:rFonts w:hint="eastAsia"/>
                      <w:color w:val="000000" w:themeColor="text1"/>
                      <w:szCs w:val="21"/>
                    </w:rPr>
                    <w:t>-</w:t>
                  </w:r>
                  <w:r>
                    <w:rPr>
                      <w:color w:val="000000" w:themeColor="text1"/>
                      <w:szCs w:val="21"/>
                    </w:rPr>
                    <w:t>09</w:t>
                  </w:r>
                  <w:r>
                    <w:rPr>
                      <w:rFonts w:hint="eastAsia"/>
                      <w:color w:val="000000" w:themeColor="text1"/>
                      <w:szCs w:val="21"/>
                    </w:rPr>
                    <w:t>-</w:t>
                  </w:r>
                  <w:r>
                    <w:rPr>
                      <w:color w:val="000000" w:themeColor="text1"/>
                      <w:szCs w:val="21"/>
                    </w:rPr>
                    <w:t>5</w:t>
                  </w:r>
                </w:p>
              </w:tc>
              <w:tc>
                <w:tcPr>
                  <w:tcW w:w="794" w:type="pct"/>
                  <w:shd w:val="clear" w:color="auto" w:fill="FFFFFF"/>
                  <w:vAlign w:val="center"/>
                </w:tcPr>
                <w:p w14:paraId="760F43C7" w14:textId="14CBE15E" w:rsidR="00AC28A6" w:rsidRDefault="00767245" w:rsidP="00C80F92">
                  <w:pPr>
                    <w:adjustRightInd w:val="0"/>
                    <w:snapToGrid w:val="0"/>
                    <w:spacing w:line="240" w:lineRule="exact"/>
                    <w:jc w:val="center"/>
                    <w:rPr>
                      <w:color w:val="000000" w:themeColor="text1"/>
                      <w:szCs w:val="21"/>
                    </w:rPr>
                  </w:pPr>
                  <w:r>
                    <w:rPr>
                      <w:color w:val="000000" w:themeColor="text1"/>
                      <w:szCs w:val="21"/>
                    </w:rPr>
                    <w:t>6.23</w:t>
                  </w:r>
                  <w:r>
                    <w:rPr>
                      <w:rFonts w:hint="eastAsia"/>
                      <w:color w:val="000000" w:themeColor="text1"/>
                      <w:szCs w:val="21"/>
                    </w:rPr>
                    <w:t>×</w:t>
                  </w:r>
                  <w:r>
                    <w:rPr>
                      <w:color w:val="000000" w:themeColor="text1"/>
                      <w:szCs w:val="21"/>
                    </w:rPr>
                    <w:t>10</w:t>
                  </w:r>
                  <w:r w:rsidRPr="00CD7DF1">
                    <w:rPr>
                      <w:rFonts w:hint="eastAsia"/>
                      <w:color w:val="000000" w:themeColor="text1"/>
                      <w:szCs w:val="21"/>
                      <w:vertAlign w:val="superscript"/>
                    </w:rPr>
                    <w:t>-</w:t>
                  </w:r>
                  <w:r>
                    <w:rPr>
                      <w:color w:val="000000" w:themeColor="text1"/>
                      <w:szCs w:val="21"/>
                      <w:vertAlign w:val="superscript"/>
                    </w:rPr>
                    <w:t>5</w:t>
                  </w:r>
                </w:p>
              </w:tc>
              <w:tc>
                <w:tcPr>
                  <w:tcW w:w="877" w:type="pct"/>
                  <w:shd w:val="clear" w:color="auto" w:fill="FFFFFF"/>
                  <w:vAlign w:val="center"/>
                </w:tcPr>
                <w:p w14:paraId="42A81172" w14:textId="1147C8FF" w:rsidR="00AC28A6" w:rsidRDefault="00F23A07" w:rsidP="00C80F92">
                  <w:pPr>
                    <w:adjustRightInd w:val="0"/>
                    <w:snapToGrid w:val="0"/>
                    <w:spacing w:line="240" w:lineRule="exact"/>
                    <w:jc w:val="center"/>
                    <w:rPr>
                      <w:color w:val="000000" w:themeColor="text1"/>
                      <w:szCs w:val="21"/>
                    </w:rPr>
                  </w:pPr>
                  <w:r>
                    <w:rPr>
                      <w:rFonts w:hint="eastAsia"/>
                      <w:color w:val="000000" w:themeColor="text1"/>
                      <w:szCs w:val="21"/>
                    </w:rPr>
                    <w:t>2</w:t>
                  </w:r>
                  <w:r>
                    <w:rPr>
                      <w:color w:val="000000" w:themeColor="text1"/>
                      <w:szCs w:val="21"/>
                    </w:rPr>
                    <w:t>.5</w:t>
                  </w:r>
                </w:p>
              </w:tc>
              <w:tc>
                <w:tcPr>
                  <w:tcW w:w="983" w:type="pct"/>
                  <w:shd w:val="clear" w:color="auto" w:fill="FFFFFF"/>
                  <w:vAlign w:val="center"/>
                </w:tcPr>
                <w:p w14:paraId="44B20879" w14:textId="649EDA9D" w:rsidR="00AC28A6" w:rsidRDefault="00F23A07" w:rsidP="00C80F92">
                  <w:pPr>
                    <w:adjustRightInd w:val="0"/>
                    <w:snapToGrid w:val="0"/>
                    <w:spacing w:line="240" w:lineRule="exact"/>
                    <w:jc w:val="center"/>
                    <w:rPr>
                      <w:color w:val="000000" w:themeColor="text1"/>
                      <w:szCs w:val="21"/>
                    </w:rPr>
                  </w:pPr>
                  <w:r>
                    <w:rPr>
                      <w:color w:val="000000" w:themeColor="text1"/>
                      <w:szCs w:val="21"/>
                    </w:rPr>
                    <w:t>2.492</w:t>
                  </w:r>
                  <w:r>
                    <w:rPr>
                      <w:rFonts w:hint="eastAsia"/>
                      <w:color w:val="000000" w:themeColor="text1"/>
                      <w:szCs w:val="21"/>
                    </w:rPr>
                    <w:t>×</w:t>
                  </w:r>
                  <w:r>
                    <w:rPr>
                      <w:color w:val="000000" w:themeColor="text1"/>
                      <w:szCs w:val="21"/>
                    </w:rPr>
                    <w:t>10</w:t>
                  </w:r>
                  <w:r w:rsidRPr="00CD7DF1">
                    <w:rPr>
                      <w:rFonts w:hint="eastAsia"/>
                      <w:color w:val="000000" w:themeColor="text1"/>
                      <w:szCs w:val="21"/>
                      <w:vertAlign w:val="superscript"/>
                    </w:rPr>
                    <w:t>-</w:t>
                  </w:r>
                  <w:r>
                    <w:rPr>
                      <w:color w:val="000000" w:themeColor="text1"/>
                      <w:szCs w:val="21"/>
                      <w:vertAlign w:val="superscript"/>
                    </w:rPr>
                    <w:t>5</w:t>
                  </w:r>
                </w:p>
              </w:tc>
            </w:tr>
            <w:tr w:rsidR="00AC28A6" w14:paraId="6B31DFB5" w14:textId="77777777">
              <w:trPr>
                <w:trHeight w:val="317"/>
                <w:jc w:val="center"/>
              </w:trPr>
              <w:tc>
                <w:tcPr>
                  <w:tcW w:w="574" w:type="pct"/>
                  <w:vMerge/>
                  <w:shd w:val="clear" w:color="auto" w:fill="FFFFFF"/>
                  <w:vAlign w:val="center"/>
                </w:tcPr>
                <w:p w14:paraId="41A1DC0E" w14:textId="77777777" w:rsidR="00AC28A6" w:rsidRDefault="00AC28A6" w:rsidP="00C80F92">
                  <w:pPr>
                    <w:adjustRightInd w:val="0"/>
                    <w:snapToGrid w:val="0"/>
                    <w:spacing w:line="240" w:lineRule="exact"/>
                    <w:jc w:val="center"/>
                    <w:rPr>
                      <w:color w:val="000000" w:themeColor="text1"/>
                      <w:szCs w:val="21"/>
                    </w:rPr>
                  </w:pPr>
                </w:p>
              </w:tc>
              <w:tc>
                <w:tcPr>
                  <w:tcW w:w="822" w:type="pct"/>
                  <w:shd w:val="clear" w:color="auto" w:fill="FFFFFF"/>
                  <w:vAlign w:val="center"/>
                </w:tcPr>
                <w:p w14:paraId="7983E49E" w14:textId="736017DD" w:rsidR="00AC28A6" w:rsidRDefault="00AC28A6" w:rsidP="00C80F92">
                  <w:pPr>
                    <w:adjustRightInd w:val="0"/>
                    <w:snapToGrid w:val="0"/>
                    <w:spacing w:line="240" w:lineRule="exact"/>
                    <w:jc w:val="center"/>
                    <w:rPr>
                      <w:color w:val="000000" w:themeColor="text1"/>
                      <w:szCs w:val="21"/>
                    </w:rPr>
                  </w:pPr>
                  <w:r>
                    <w:rPr>
                      <w:rFonts w:hint="eastAsia"/>
                      <w:color w:val="000000" w:themeColor="text1"/>
                      <w:szCs w:val="21"/>
                    </w:rPr>
                    <w:t>氮氧化物</w:t>
                  </w:r>
                </w:p>
              </w:tc>
              <w:tc>
                <w:tcPr>
                  <w:tcW w:w="950" w:type="pct"/>
                  <w:shd w:val="clear" w:color="auto" w:fill="FFFFFF"/>
                  <w:vAlign w:val="center"/>
                </w:tcPr>
                <w:p w14:paraId="53E671F1" w14:textId="1A692616" w:rsidR="00AC28A6" w:rsidRDefault="00AD6789" w:rsidP="00C80F92">
                  <w:pPr>
                    <w:adjustRightInd w:val="0"/>
                    <w:snapToGrid w:val="0"/>
                    <w:spacing w:line="240" w:lineRule="exact"/>
                    <w:jc w:val="center"/>
                    <w:rPr>
                      <w:color w:val="000000" w:themeColor="text1"/>
                      <w:szCs w:val="21"/>
                    </w:rPr>
                  </w:pPr>
                  <w:r>
                    <w:rPr>
                      <w:rFonts w:hint="eastAsia"/>
                      <w:color w:val="000000" w:themeColor="text1"/>
                      <w:szCs w:val="21"/>
                    </w:rPr>
                    <w:t>1</w:t>
                  </w:r>
                  <w:r>
                    <w:rPr>
                      <w:color w:val="000000" w:themeColor="text1"/>
                      <w:szCs w:val="21"/>
                    </w:rPr>
                    <w:t>0102</w:t>
                  </w:r>
                  <w:r>
                    <w:rPr>
                      <w:rFonts w:hint="eastAsia"/>
                      <w:color w:val="000000" w:themeColor="text1"/>
                      <w:szCs w:val="21"/>
                    </w:rPr>
                    <w:t>-</w:t>
                  </w:r>
                  <w:r>
                    <w:rPr>
                      <w:color w:val="000000" w:themeColor="text1"/>
                      <w:szCs w:val="21"/>
                    </w:rPr>
                    <w:t>44</w:t>
                  </w:r>
                  <w:r>
                    <w:rPr>
                      <w:rFonts w:hint="eastAsia"/>
                      <w:color w:val="000000" w:themeColor="text1"/>
                      <w:szCs w:val="21"/>
                    </w:rPr>
                    <w:t>-</w:t>
                  </w:r>
                  <w:r>
                    <w:rPr>
                      <w:color w:val="000000" w:themeColor="text1"/>
                      <w:szCs w:val="21"/>
                    </w:rPr>
                    <w:t>0</w:t>
                  </w:r>
                </w:p>
              </w:tc>
              <w:tc>
                <w:tcPr>
                  <w:tcW w:w="794" w:type="pct"/>
                  <w:shd w:val="clear" w:color="auto" w:fill="FFFFFF"/>
                  <w:vAlign w:val="center"/>
                </w:tcPr>
                <w:p w14:paraId="4AADFDCC" w14:textId="2BE28B64" w:rsidR="00AC28A6" w:rsidRDefault="00F23A07" w:rsidP="00C80F92">
                  <w:pPr>
                    <w:adjustRightInd w:val="0"/>
                    <w:snapToGrid w:val="0"/>
                    <w:spacing w:line="240" w:lineRule="exact"/>
                    <w:jc w:val="center"/>
                    <w:rPr>
                      <w:color w:val="000000" w:themeColor="text1"/>
                      <w:szCs w:val="21"/>
                    </w:rPr>
                  </w:pPr>
                  <w:r>
                    <w:rPr>
                      <w:rFonts w:hint="eastAsia"/>
                      <w:color w:val="000000" w:themeColor="text1"/>
                      <w:szCs w:val="21"/>
                    </w:rPr>
                    <w:t>1</w:t>
                  </w:r>
                  <w:r>
                    <w:rPr>
                      <w:color w:val="000000" w:themeColor="text1"/>
                      <w:szCs w:val="21"/>
                    </w:rPr>
                    <w:t>.89</w:t>
                  </w:r>
                  <w:r>
                    <w:rPr>
                      <w:rFonts w:hint="eastAsia"/>
                      <w:color w:val="000000" w:themeColor="text1"/>
                      <w:szCs w:val="21"/>
                    </w:rPr>
                    <w:t>×</w:t>
                  </w:r>
                  <w:r>
                    <w:rPr>
                      <w:color w:val="000000" w:themeColor="text1"/>
                      <w:szCs w:val="21"/>
                    </w:rPr>
                    <w:t>10</w:t>
                  </w:r>
                  <w:r w:rsidRPr="00CD7DF1">
                    <w:rPr>
                      <w:rFonts w:hint="eastAsia"/>
                      <w:color w:val="000000" w:themeColor="text1"/>
                      <w:szCs w:val="21"/>
                      <w:vertAlign w:val="superscript"/>
                    </w:rPr>
                    <w:t>-</w:t>
                  </w:r>
                  <w:r>
                    <w:rPr>
                      <w:color w:val="000000" w:themeColor="text1"/>
                      <w:szCs w:val="21"/>
                      <w:vertAlign w:val="superscript"/>
                    </w:rPr>
                    <w:t>4</w:t>
                  </w:r>
                </w:p>
              </w:tc>
              <w:tc>
                <w:tcPr>
                  <w:tcW w:w="877" w:type="pct"/>
                  <w:shd w:val="clear" w:color="auto" w:fill="FFFFFF"/>
                  <w:vAlign w:val="center"/>
                </w:tcPr>
                <w:p w14:paraId="0FEE4D62" w14:textId="09F6A78C" w:rsidR="00AC28A6" w:rsidRDefault="00F23A07" w:rsidP="00C80F92">
                  <w:pPr>
                    <w:adjustRightInd w:val="0"/>
                    <w:snapToGrid w:val="0"/>
                    <w:spacing w:line="240" w:lineRule="exact"/>
                    <w:jc w:val="center"/>
                    <w:rPr>
                      <w:color w:val="000000" w:themeColor="text1"/>
                      <w:szCs w:val="21"/>
                    </w:rPr>
                  </w:pPr>
                  <w:r>
                    <w:rPr>
                      <w:rFonts w:hint="eastAsia"/>
                      <w:color w:val="000000" w:themeColor="text1"/>
                      <w:szCs w:val="21"/>
                    </w:rPr>
                    <w:t>1</w:t>
                  </w:r>
                </w:p>
              </w:tc>
              <w:tc>
                <w:tcPr>
                  <w:tcW w:w="983" w:type="pct"/>
                  <w:shd w:val="clear" w:color="auto" w:fill="FFFFFF"/>
                  <w:vAlign w:val="center"/>
                </w:tcPr>
                <w:p w14:paraId="441B6D03" w14:textId="2D9FE88C" w:rsidR="00AC28A6" w:rsidRDefault="00F23A07" w:rsidP="00C80F92">
                  <w:pPr>
                    <w:adjustRightInd w:val="0"/>
                    <w:snapToGrid w:val="0"/>
                    <w:spacing w:line="240" w:lineRule="exact"/>
                    <w:jc w:val="center"/>
                    <w:rPr>
                      <w:color w:val="000000" w:themeColor="text1"/>
                      <w:szCs w:val="21"/>
                    </w:rPr>
                  </w:pPr>
                  <w:r>
                    <w:rPr>
                      <w:rFonts w:hint="eastAsia"/>
                      <w:color w:val="000000" w:themeColor="text1"/>
                      <w:szCs w:val="21"/>
                    </w:rPr>
                    <w:t>1</w:t>
                  </w:r>
                  <w:r>
                    <w:rPr>
                      <w:color w:val="000000" w:themeColor="text1"/>
                      <w:szCs w:val="21"/>
                    </w:rPr>
                    <w:t>.89</w:t>
                  </w:r>
                  <w:r>
                    <w:rPr>
                      <w:rFonts w:hint="eastAsia"/>
                      <w:color w:val="000000" w:themeColor="text1"/>
                      <w:szCs w:val="21"/>
                    </w:rPr>
                    <w:t>×</w:t>
                  </w:r>
                  <w:r>
                    <w:rPr>
                      <w:color w:val="000000" w:themeColor="text1"/>
                      <w:szCs w:val="21"/>
                    </w:rPr>
                    <w:t>10</w:t>
                  </w:r>
                  <w:r w:rsidRPr="00CD7DF1">
                    <w:rPr>
                      <w:rFonts w:hint="eastAsia"/>
                      <w:color w:val="000000" w:themeColor="text1"/>
                      <w:szCs w:val="21"/>
                      <w:vertAlign w:val="superscript"/>
                    </w:rPr>
                    <w:t>-</w:t>
                  </w:r>
                  <w:r>
                    <w:rPr>
                      <w:color w:val="000000" w:themeColor="text1"/>
                      <w:szCs w:val="21"/>
                      <w:vertAlign w:val="superscript"/>
                    </w:rPr>
                    <w:t>4</w:t>
                  </w:r>
                </w:p>
              </w:tc>
            </w:tr>
            <w:tr w:rsidR="00AD6789" w14:paraId="433F3EF0" w14:textId="77777777">
              <w:trPr>
                <w:trHeight w:val="317"/>
                <w:jc w:val="center"/>
              </w:trPr>
              <w:tc>
                <w:tcPr>
                  <w:tcW w:w="574" w:type="pct"/>
                  <w:shd w:val="clear" w:color="auto" w:fill="FFFFFF"/>
                  <w:vAlign w:val="center"/>
                </w:tcPr>
                <w:p w14:paraId="61D763D8" w14:textId="253F5636" w:rsidR="00AD6789" w:rsidRDefault="00AD6789" w:rsidP="00C80F92">
                  <w:pPr>
                    <w:adjustRightInd w:val="0"/>
                    <w:snapToGrid w:val="0"/>
                    <w:spacing w:line="240" w:lineRule="exact"/>
                    <w:jc w:val="center"/>
                    <w:rPr>
                      <w:color w:val="000000" w:themeColor="text1"/>
                      <w:szCs w:val="21"/>
                    </w:rPr>
                  </w:pPr>
                  <w:proofErr w:type="gramStart"/>
                  <w:r>
                    <w:rPr>
                      <w:rFonts w:hint="eastAsia"/>
                      <w:color w:val="000000" w:themeColor="text1"/>
                      <w:szCs w:val="21"/>
                    </w:rPr>
                    <w:t>危废暂存</w:t>
                  </w:r>
                  <w:proofErr w:type="gramEnd"/>
                  <w:r>
                    <w:rPr>
                      <w:rFonts w:hint="eastAsia"/>
                      <w:color w:val="000000" w:themeColor="text1"/>
                      <w:szCs w:val="21"/>
                    </w:rPr>
                    <w:t>间</w:t>
                  </w:r>
                </w:p>
              </w:tc>
              <w:tc>
                <w:tcPr>
                  <w:tcW w:w="822" w:type="pct"/>
                  <w:shd w:val="clear" w:color="auto" w:fill="FFFFFF"/>
                  <w:vAlign w:val="center"/>
                </w:tcPr>
                <w:p w14:paraId="1F1E3C59" w14:textId="0542AB00" w:rsidR="00AD6789" w:rsidRDefault="00AD6789" w:rsidP="00C80F92">
                  <w:pPr>
                    <w:adjustRightInd w:val="0"/>
                    <w:snapToGrid w:val="0"/>
                    <w:spacing w:line="240" w:lineRule="exact"/>
                    <w:jc w:val="center"/>
                    <w:rPr>
                      <w:color w:val="000000" w:themeColor="text1"/>
                      <w:szCs w:val="21"/>
                    </w:rPr>
                  </w:pPr>
                  <w:r>
                    <w:rPr>
                      <w:rFonts w:hint="eastAsia"/>
                      <w:color w:val="000000" w:themeColor="text1"/>
                      <w:szCs w:val="21"/>
                    </w:rPr>
                    <w:t>废机油</w:t>
                  </w:r>
                </w:p>
              </w:tc>
              <w:tc>
                <w:tcPr>
                  <w:tcW w:w="950" w:type="pct"/>
                  <w:shd w:val="clear" w:color="auto" w:fill="FFFFFF"/>
                  <w:vAlign w:val="center"/>
                </w:tcPr>
                <w:p w14:paraId="65FDE4DE" w14:textId="2AC0BBFC" w:rsidR="00CD7DF1" w:rsidRDefault="00CD7DF1" w:rsidP="00CD7DF1">
                  <w:pPr>
                    <w:adjustRightInd w:val="0"/>
                    <w:snapToGrid w:val="0"/>
                    <w:spacing w:line="240" w:lineRule="exact"/>
                    <w:jc w:val="center"/>
                    <w:rPr>
                      <w:color w:val="000000" w:themeColor="text1"/>
                      <w:szCs w:val="21"/>
                    </w:rPr>
                  </w:pPr>
                  <w:r>
                    <w:rPr>
                      <w:rFonts w:hint="eastAsia"/>
                      <w:color w:val="000000" w:themeColor="text1"/>
                      <w:szCs w:val="21"/>
                    </w:rPr>
                    <w:t>/</w:t>
                  </w:r>
                </w:p>
              </w:tc>
              <w:tc>
                <w:tcPr>
                  <w:tcW w:w="794" w:type="pct"/>
                  <w:shd w:val="clear" w:color="auto" w:fill="FFFFFF"/>
                  <w:vAlign w:val="center"/>
                </w:tcPr>
                <w:p w14:paraId="5841FDE0" w14:textId="61954C66" w:rsidR="00AD6789" w:rsidRDefault="00B91CB6" w:rsidP="00C80F92">
                  <w:pPr>
                    <w:adjustRightInd w:val="0"/>
                    <w:snapToGrid w:val="0"/>
                    <w:spacing w:line="240" w:lineRule="exact"/>
                    <w:jc w:val="center"/>
                    <w:rPr>
                      <w:color w:val="000000" w:themeColor="text1"/>
                      <w:szCs w:val="21"/>
                    </w:rPr>
                  </w:pPr>
                  <w:r>
                    <w:rPr>
                      <w:rFonts w:hint="eastAsia"/>
                      <w:color w:val="000000" w:themeColor="text1"/>
                      <w:szCs w:val="21"/>
                    </w:rPr>
                    <w:t>0</w:t>
                  </w:r>
                  <w:r>
                    <w:rPr>
                      <w:color w:val="000000" w:themeColor="text1"/>
                      <w:szCs w:val="21"/>
                    </w:rPr>
                    <w:t>.03</w:t>
                  </w:r>
                </w:p>
              </w:tc>
              <w:tc>
                <w:tcPr>
                  <w:tcW w:w="877" w:type="pct"/>
                  <w:shd w:val="clear" w:color="auto" w:fill="FFFFFF"/>
                  <w:vAlign w:val="center"/>
                </w:tcPr>
                <w:p w14:paraId="76B5636C" w14:textId="56292221" w:rsidR="00AD6789" w:rsidRDefault="00B91CB6" w:rsidP="00C80F92">
                  <w:pPr>
                    <w:adjustRightInd w:val="0"/>
                    <w:snapToGrid w:val="0"/>
                    <w:spacing w:line="240" w:lineRule="exact"/>
                    <w:jc w:val="center"/>
                    <w:rPr>
                      <w:color w:val="000000" w:themeColor="text1"/>
                      <w:szCs w:val="21"/>
                    </w:rPr>
                  </w:pPr>
                  <w:r>
                    <w:rPr>
                      <w:rFonts w:hint="eastAsia"/>
                      <w:color w:val="000000" w:themeColor="text1"/>
                      <w:szCs w:val="21"/>
                    </w:rPr>
                    <w:t>2</w:t>
                  </w:r>
                  <w:r>
                    <w:rPr>
                      <w:color w:val="000000" w:themeColor="text1"/>
                      <w:szCs w:val="21"/>
                    </w:rPr>
                    <w:t>500</w:t>
                  </w:r>
                </w:p>
              </w:tc>
              <w:tc>
                <w:tcPr>
                  <w:tcW w:w="983" w:type="pct"/>
                  <w:shd w:val="clear" w:color="auto" w:fill="FFFFFF"/>
                  <w:vAlign w:val="center"/>
                </w:tcPr>
                <w:p w14:paraId="27B41967" w14:textId="49865B8F" w:rsidR="00AD6789" w:rsidRDefault="00F23A07" w:rsidP="00C80F92">
                  <w:pPr>
                    <w:adjustRightInd w:val="0"/>
                    <w:snapToGrid w:val="0"/>
                    <w:spacing w:line="240" w:lineRule="exact"/>
                    <w:jc w:val="center"/>
                    <w:rPr>
                      <w:color w:val="000000" w:themeColor="text1"/>
                      <w:szCs w:val="21"/>
                    </w:rPr>
                  </w:pPr>
                  <w:r>
                    <w:rPr>
                      <w:rFonts w:hint="eastAsia"/>
                      <w:color w:val="000000" w:themeColor="text1"/>
                      <w:szCs w:val="21"/>
                    </w:rPr>
                    <w:t>1</w:t>
                  </w:r>
                  <w:r>
                    <w:rPr>
                      <w:color w:val="000000" w:themeColor="text1"/>
                      <w:szCs w:val="21"/>
                    </w:rPr>
                    <w:t>.2</w:t>
                  </w:r>
                  <w:r>
                    <w:rPr>
                      <w:rFonts w:hint="eastAsia"/>
                      <w:color w:val="000000" w:themeColor="text1"/>
                      <w:szCs w:val="21"/>
                    </w:rPr>
                    <w:t>×</w:t>
                  </w:r>
                  <w:r>
                    <w:rPr>
                      <w:color w:val="000000" w:themeColor="text1"/>
                      <w:szCs w:val="21"/>
                    </w:rPr>
                    <w:t>10</w:t>
                  </w:r>
                  <w:r w:rsidRPr="00CD7DF1">
                    <w:rPr>
                      <w:rFonts w:hint="eastAsia"/>
                      <w:color w:val="000000" w:themeColor="text1"/>
                      <w:szCs w:val="21"/>
                      <w:vertAlign w:val="superscript"/>
                    </w:rPr>
                    <w:t>-</w:t>
                  </w:r>
                  <w:r>
                    <w:rPr>
                      <w:color w:val="000000" w:themeColor="text1"/>
                      <w:szCs w:val="21"/>
                      <w:vertAlign w:val="superscript"/>
                    </w:rPr>
                    <w:t>5</w:t>
                  </w:r>
                </w:p>
              </w:tc>
            </w:tr>
          </w:tbl>
          <w:p w14:paraId="76001522" w14:textId="4376D7BA" w:rsidR="00B91CB6" w:rsidRDefault="00B91CB6" w:rsidP="00B67EAC">
            <w:pPr>
              <w:spacing w:line="360" w:lineRule="auto"/>
              <w:ind w:firstLineChars="200" w:firstLine="464"/>
              <w:rPr>
                <w:color w:val="000000" w:themeColor="text1"/>
                <w:spacing w:val="-4"/>
                <w:kern w:val="0"/>
                <w:sz w:val="24"/>
                <w:szCs w:val="20"/>
              </w:rPr>
            </w:pPr>
            <w:r>
              <w:rPr>
                <w:rFonts w:hint="eastAsia"/>
                <w:color w:val="000000" w:themeColor="text1"/>
                <w:spacing w:val="-4"/>
                <w:kern w:val="0"/>
                <w:sz w:val="24"/>
                <w:szCs w:val="20"/>
              </w:rPr>
              <w:t>注：本</w:t>
            </w:r>
            <w:proofErr w:type="gramStart"/>
            <w:r>
              <w:rPr>
                <w:rFonts w:hint="eastAsia"/>
                <w:color w:val="000000" w:themeColor="text1"/>
                <w:spacing w:val="-4"/>
                <w:kern w:val="0"/>
                <w:sz w:val="24"/>
                <w:szCs w:val="20"/>
              </w:rPr>
              <w:t>项目危废暂存</w:t>
            </w:r>
            <w:proofErr w:type="gramEnd"/>
            <w:r>
              <w:rPr>
                <w:rFonts w:hint="eastAsia"/>
                <w:color w:val="000000" w:themeColor="text1"/>
                <w:spacing w:val="-4"/>
                <w:kern w:val="0"/>
                <w:sz w:val="24"/>
                <w:szCs w:val="20"/>
              </w:rPr>
              <w:t>间接纳陆公园危险废物，</w:t>
            </w:r>
            <w:proofErr w:type="gramStart"/>
            <w:r>
              <w:rPr>
                <w:rFonts w:hint="eastAsia"/>
                <w:color w:val="000000" w:themeColor="text1"/>
                <w:spacing w:val="-4"/>
                <w:kern w:val="0"/>
                <w:sz w:val="24"/>
                <w:szCs w:val="20"/>
              </w:rPr>
              <w:t>故最大废</w:t>
            </w:r>
            <w:proofErr w:type="gramEnd"/>
            <w:r>
              <w:rPr>
                <w:rFonts w:hint="eastAsia"/>
                <w:color w:val="000000" w:themeColor="text1"/>
                <w:spacing w:val="-4"/>
                <w:kern w:val="0"/>
                <w:sz w:val="24"/>
                <w:szCs w:val="20"/>
              </w:rPr>
              <w:t>机油</w:t>
            </w:r>
            <w:r w:rsidR="00495BD9">
              <w:rPr>
                <w:rFonts w:hint="eastAsia"/>
                <w:color w:val="000000" w:themeColor="text1"/>
                <w:spacing w:val="-4"/>
                <w:kern w:val="0"/>
                <w:sz w:val="24"/>
                <w:szCs w:val="20"/>
              </w:rPr>
              <w:t>存在</w:t>
            </w:r>
            <w:r>
              <w:rPr>
                <w:rFonts w:hint="eastAsia"/>
                <w:color w:val="000000" w:themeColor="text1"/>
                <w:spacing w:val="-4"/>
                <w:kern w:val="0"/>
                <w:sz w:val="24"/>
                <w:szCs w:val="20"/>
              </w:rPr>
              <w:t>量为配套区和陆公园总计量</w:t>
            </w:r>
            <w:r w:rsidR="007B31F4">
              <w:rPr>
                <w:rFonts w:hint="eastAsia"/>
                <w:color w:val="000000" w:themeColor="text1"/>
                <w:spacing w:val="-4"/>
                <w:kern w:val="0"/>
                <w:sz w:val="24"/>
                <w:szCs w:val="20"/>
              </w:rPr>
              <w:t>；氮氧化物</w:t>
            </w:r>
            <w:r w:rsidR="00B67EAC">
              <w:rPr>
                <w:rFonts w:hint="eastAsia"/>
                <w:color w:val="000000" w:themeColor="text1"/>
                <w:spacing w:val="-4"/>
                <w:kern w:val="0"/>
                <w:sz w:val="24"/>
                <w:szCs w:val="20"/>
              </w:rPr>
              <w:t>参考二氧化氮的临界量。</w:t>
            </w:r>
          </w:p>
          <w:p w14:paraId="178AC72C" w14:textId="0EACD7DB" w:rsidR="00315D99" w:rsidRDefault="008D37D5">
            <w:pPr>
              <w:spacing w:line="360" w:lineRule="auto"/>
              <w:ind w:firstLineChars="200" w:firstLine="464"/>
              <w:rPr>
                <w:color w:val="000000" w:themeColor="text1"/>
                <w:spacing w:val="-4"/>
                <w:kern w:val="0"/>
                <w:sz w:val="24"/>
                <w:szCs w:val="20"/>
              </w:rPr>
            </w:pPr>
            <w:r>
              <w:rPr>
                <w:rFonts w:hint="eastAsia"/>
                <w:color w:val="000000" w:themeColor="text1"/>
                <w:spacing w:val="-4"/>
                <w:kern w:val="0"/>
                <w:sz w:val="24"/>
                <w:szCs w:val="20"/>
              </w:rPr>
              <w:lastRenderedPageBreak/>
              <w:t>故，</w:t>
            </w:r>
            <w:r>
              <w:rPr>
                <w:i/>
                <w:color w:val="000000" w:themeColor="text1"/>
                <w:spacing w:val="-4"/>
                <w:kern w:val="0"/>
                <w:sz w:val="24"/>
              </w:rPr>
              <w:t>Q</w:t>
            </w:r>
            <w:r w:rsidR="00BB442E">
              <w:rPr>
                <w:rFonts w:hint="eastAsia"/>
                <w:i/>
                <w:color w:val="000000" w:themeColor="text1"/>
                <w:spacing w:val="-4"/>
                <w:kern w:val="0"/>
                <w:sz w:val="24"/>
              </w:rPr>
              <w:t>≈</w:t>
            </w:r>
            <w:r>
              <w:rPr>
                <w:color w:val="000000" w:themeColor="text1"/>
                <w:kern w:val="0"/>
                <w:sz w:val="24"/>
              </w:rPr>
              <w:t>0.9862</w:t>
            </w:r>
            <w:r>
              <w:rPr>
                <w:rFonts w:hint="eastAsia"/>
                <w:color w:val="000000" w:themeColor="text1"/>
                <w:spacing w:val="-4"/>
                <w:kern w:val="0"/>
                <w:sz w:val="24"/>
              </w:rPr>
              <w:t>＜</w:t>
            </w:r>
            <w:r>
              <w:rPr>
                <w:rFonts w:hint="eastAsia"/>
                <w:color w:val="000000" w:themeColor="text1"/>
                <w:spacing w:val="-4"/>
                <w:kern w:val="0"/>
                <w:sz w:val="24"/>
              </w:rPr>
              <w:t>1</w:t>
            </w:r>
            <w:r>
              <w:rPr>
                <w:rFonts w:hint="eastAsia"/>
                <w:color w:val="000000" w:themeColor="text1"/>
                <w:spacing w:val="-4"/>
                <w:kern w:val="0"/>
                <w:sz w:val="24"/>
                <w:szCs w:val="20"/>
              </w:rPr>
              <w:t>。</w:t>
            </w:r>
          </w:p>
          <w:p w14:paraId="42079C28" w14:textId="77777777" w:rsidR="00315D99" w:rsidRDefault="008D37D5">
            <w:pPr>
              <w:spacing w:line="360" w:lineRule="auto"/>
              <w:ind w:firstLineChars="200" w:firstLine="482"/>
              <w:rPr>
                <w:b/>
                <w:bCs/>
                <w:color w:val="000000" w:themeColor="text1"/>
                <w:kern w:val="0"/>
                <w:sz w:val="24"/>
              </w:rPr>
            </w:pPr>
            <w:r>
              <w:rPr>
                <w:rFonts w:hint="eastAsia"/>
                <w:b/>
                <w:bCs/>
                <w:color w:val="000000" w:themeColor="text1"/>
                <w:kern w:val="0"/>
                <w:sz w:val="24"/>
              </w:rPr>
              <w:t>（</w:t>
            </w:r>
            <w:r>
              <w:rPr>
                <w:rFonts w:hint="eastAsia"/>
                <w:b/>
                <w:bCs/>
                <w:color w:val="000000" w:themeColor="text1"/>
                <w:kern w:val="0"/>
                <w:sz w:val="24"/>
              </w:rPr>
              <w:t>2</w:t>
            </w:r>
            <w:r>
              <w:rPr>
                <w:rFonts w:hint="eastAsia"/>
                <w:b/>
                <w:bCs/>
                <w:color w:val="000000" w:themeColor="text1"/>
                <w:kern w:val="0"/>
                <w:sz w:val="24"/>
              </w:rPr>
              <w:t>）风险分析</w:t>
            </w:r>
          </w:p>
          <w:p w14:paraId="38FE74B6" w14:textId="05AF3034" w:rsidR="00315D99" w:rsidRDefault="008D37D5">
            <w:pPr>
              <w:spacing w:line="360" w:lineRule="auto"/>
              <w:ind w:firstLineChars="200" w:firstLine="480"/>
              <w:rPr>
                <w:color w:val="000000" w:themeColor="text1"/>
                <w:kern w:val="0"/>
                <w:sz w:val="24"/>
              </w:rPr>
            </w:pPr>
            <w:r>
              <w:rPr>
                <w:rFonts w:hint="eastAsia"/>
                <w:color w:val="000000" w:themeColor="text1"/>
                <w:kern w:val="0"/>
                <w:sz w:val="24"/>
              </w:rPr>
              <w:t>次氯酸钠发生泄漏后，生成的氯气有毒，对人体的健康有害。本项目次氯酸钠的最大存在量较小，贮存库房地面采取了防渗措施，不会造成大面积的扩散，对大气环境影响较小；</w:t>
            </w:r>
            <w:r>
              <w:rPr>
                <w:rFonts w:hAnsi="宋体" w:hint="eastAsia"/>
                <w:color w:val="000000" w:themeColor="text1"/>
                <w:kern w:val="0"/>
                <w:sz w:val="24"/>
              </w:rPr>
              <w:t>泄漏或渗漏的次氯酸钠一旦进入地表河流，将造成地表河流的污染。地表水对次氯酸钠进行降解，在没完全降解前，会对河流里的藻类、鱼虾造成死亡。</w:t>
            </w:r>
          </w:p>
          <w:p w14:paraId="14D03D37" w14:textId="32014FBC" w:rsidR="00315D99" w:rsidRDefault="008D37D5">
            <w:pPr>
              <w:adjustRightInd w:val="0"/>
              <w:snapToGrid w:val="0"/>
              <w:spacing w:line="360" w:lineRule="auto"/>
              <w:ind w:firstLineChars="200" w:firstLine="480"/>
              <w:rPr>
                <w:bCs/>
                <w:color w:val="000000" w:themeColor="text1"/>
                <w:kern w:val="0"/>
                <w:sz w:val="24"/>
              </w:rPr>
            </w:pPr>
            <w:r>
              <w:rPr>
                <w:rFonts w:hint="eastAsia"/>
                <w:bCs/>
                <w:color w:val="000000" w:themeColor="text1"/>
                <w:kern w:val="0"/>
                <w:sz w:val="24"/>
              </w:rPr>
              <w:t>由于本项目天然气目前在管道内储存、输送，正常生产情况下不具备发生火灾爆炸的条件，但通过上述物料危险性分析可知，天然气属于易燃、易爆物质，具有较高的火灾、爆炸危险性。一旦发生天然气爆炸，在爆炸点附近还会有大量的泄漏现象发生。</w:t>
            </w:r>
          </w:p>
          <w:p w14:paraId="775CAB59" w14:textId="3580A001" w:rsidR="00776E8C" w:rsidRDefault="00776E8C" w:rsidP="00776E8C">
            <w:pPr>
              <w:adjustRightInd w:val="0"/>
              <w:snapToGrid w:val="0"/>
              <w:spacing w:line="360" w:lineRule="auto"/>
              <w:ind w:firstLine="480"/>
              <w:rPr>
                <w:sz w:val="24"/>
              </w:rPr>
            </w:pPr>
            <w:r w:rsidRPr="00A25644">
              <w:rPr>
                <w:rFonts w:hint="eastAsia"/>
                <w:sz w:val="24"/>
              </w:rPr>
              <w:t>含油物质</w:t>
            </w:r>
            <w:r w:rsidRPr="00A25644">
              <w:rPr>
                <w:sz w:val="24"/>
              </w:rPr>
              <w:t>，若接触明火可能引发火灾等</w:t>
            </w:r>
            <w:r w:rsidRPr="00A25644">
              <w:rPr>
                <w:rFonts w:hint="eastAsia"/>
                <w:sz w:val="24"/>
              </w:rPr>
              <w:t>，渗透地面会引发土壤污染等</w:t>
            </w:r>
            <w:r w:rsidRPr="00A25644">
              <w:rPr>
                <w:sz w:val="24"/>
              </w:rPr>
              <w:t>。当发现</w:t>
            </w:r>
            <w:r w:rsidRPr="00A25644">
              <w:rPr>
                <w:rFonts w:hint="eastAsia"/>
                <w:sz w:val="24"/>
              </w:rPr>
              <w:t>含油物质渗漏</w:t>
            </w:r>
            <w:r w:rsidRPr="00A25644">
              <w:rPr>
                <w:sz w:val="24"/>
              </w:rPr>
              <w:t>时，应立即</w:t>
            </w:r>
            <w:r w:rsidRPr="00A25644">
              <w:rPr>
                <w:rFonts w:hint="eastAsia"/>
                <w:sz w:val="24"/>
              </w:rPr>
              <w:t>将渗出有油类物质清理（采用备用吸油抹布进行处理，并对渗漏处进行及时修补或更换），并禁止明火</w:t>
            </w:r>
            <w:r w:rsidRPr="00A25644">
              <w:rPr>
                <w:sz w:val="24"/>
              </w:rPr>
              <w:t>。通过上述措施处理后对人员和周围环境影响较小。</w:t>
            </w:r>
          </w:p>
          <w:p w14:paraId="228703E2" w14:textId="35F6A7BB" w:rsidR="000A758B" w:rsidRPr="00776E8C" w:rsidRDefault="000A758B" w:rsidP="00776E8C">
            <w:pPr>
              <w:adjustRightInd w:val="0"/>
              <w:snapToGrid w:val="0"/>
              <w:spacing w:line="360" w:lineRule="auto"/>
              <w:ind w:firstLine="480"/>
              <w:rPr>
                <w:sz w:val="24"/>
              </w:rPr>
            </w:pPr>
            <w:r>
              <w:rPr>
                <w:rFonts w:hint="eastAsia"/>
                <w:sz w:val="24"/>
              </w:rPr>
              <w:t>动物臭气和锅炉废气产生量小，</w:t>
            </w:r>
            <w:r w:rsidR="00B40749">
              <w:rPr>
                <w:rFonts w:hint="eastAsia"/>
                <w:sz w:val="24"/>
              </w:rPr>
              <w:t>且产生后就排入空气中，</w:t>
            </w:r>
            <w:r>
              <w:rPr>
                <w:rFonts w:hint="eastAsia"/>
                <w:sz w:val="24"/>
              </w:rPr>
              <w:t>对环境</w:t>
            </w:r>
            <w:r w:rsidR="00F800CC">
              <w:rPr>
                <w:rFonts w:hint="eastAsia"/>
                <w:sz w:val="24"/>
              </w:rPr>
              <w:t>风险</w:t>
            </w:r>
            <w:r>
              <w:rPr>
                <w:rFonts w:hint="eastAsia"/>
                <w:sz w:val="24"/>
              </w:rPr>
              <w:t>的影响很微弱</w:t>
            </w:r>
            <w:r w:rsidR="006D337A">
              <w:rPr>
                <w:rFonts w:hint="eastAsia"/>
                <w:sz w:val="24"/>
              </w:rPr>
              <w:t>。</w:t>
            </w:r>
          </w:p>
          <w:p w14:paraId="13C92B51" w14:textId="77777777" w:rsidR="00315D99" w:rsidRDefault="008D37D5">
            <w:pPr>
              <w:ind w:firstLineChars="200" w:firstLine="482"/>
              <w:rPr>
                <w:b/>
                <w:bCs/>
                <w:sz w:val="24"/>
              </w:rPr>
            </w:pPr>
            <w:r>
              <w:rPr>
                <w:rFonts w:hint="eastAsia"/>
                <w:b/>
                <w:bCs/>
                <w:sz w:val="24"/>
              </w:rPr>
              <w:t>（</w:t>
            </w:r>
            <w:r>
              <w:rPr>
                <w:rFonts w:hint="eastAsia"/>
                <w:b/>
                <w:bCs/>
                <w:sz w:val="24"/>
              </w:rPr>
              <w:t>3</w:t>
            </w:r>
            <w:r>
              <w:rPr>
                <w:rFonts w:hint="eastAsia"/>
                <w:b/>
                <w:bCs/>
                <w:sz w:val="24"/>
              </w:rPr>
              <w:t>）风险防范措施</w:t>
            </w:r>
          </w:p>
          <w:p w14:paraId="278F8F14" w14:textId="77777777" w:rsidR="00315D99" w:rsidRDefault="008D37D5">
            <w:pPr>
              <w:spacing w:line="360" w:lineRule="auto"/>
              <w:ind w:firstLineChars="200" w:firstLine="480"/>
              <w:rPr>
                <w:rFonts w:hAnsi="宋体"/>
                <w:color w:val="000000" w:themeColor="text1"/>
                <w:kern w:val="0"/>
                <w:sz w:val="24"/>
              </w:rPr>
            </w:pPr>
            <w:r>
              <w:rPr>
                <w:rFonts w:hAnsi="宋体" w:hint="eastAsia"/>
                <w:color w:val="000000" w:themeColor="text1"/>
                <w:kern w:val="0"/>
                <w:sz w:val="24"/>
              </w:rPr>
              <w:t>本项目为防止事故的发生，本项目做了一下防范措施。</w:t>
            </w:r>
          </w:p>
          <w:p w14:paraId="4970C523" w14:textId="77777777" w:rsidR="00315D99" w:rsidRDefault="008D37D5">
            <w:pPr>
              <w:spacing w:line="360" w:lineRule="auto"/>
              <w:ind w:firstLineChars="200" w:firstLine="480"/>
              <w:rPr>
                <w:rFonts w:hAnsi="宋体"/>
                <w:color w:val="000000" w:themeColor="text1"/>
                <w:kern w:val="0"/>
                <w:sz w:val="24"/>
              </w:rPr>
            </w:pPr>
            <w:r>
              <w:rPr>
                <w:rFonts w:hAnsi="宋体" w:hint="eastAsia"/>
                <w:color w:val="000000" w:themeColor="text1"/>
                <w:kern w:val="0"/>
                <w:sz w:val="24"/>
              </w:rPr>
              <w:t>1</w:t>
            </w:r>
            <w:r>
              <w:rPr>
                <w:rFonts w:hAnsi="宋体" w:hint="eastAsia"/>
                <w:color w:val="000000" w:themeColor="text1"/>
                <w:kern w:val="0"/>
                <w:sz w:val="24"/>
              </w:rPr>
              <w:t>）次氯酸钠</w:t>
            </w:r>
          </w:p>
          <w:p w14:paraId="0647A583" w14:textId="77777777" w:rsidR="00315D99" w:rsidRDefault="008D37D5">
            <w:pPr>
              <w:spacing w:line="360" w:lineRule="auto"/>
              <w:ind w:firstLineChars="200" w:firstLine="480"/>
              <w:rPr>
                <w:rFonts w:hAnsi="宋体"/>
                <w:color w:val="000000" w:themeColor="text1"/>
                <w:kern w:val="0"/>
                <w:sz w:val="24"/>
              </w:rPr>
            </w:pPr>
            <w:r>
              <w:rPr>
                <w:bCs/>
                <w:color w:val="000000" w:themeColor="text1"/>
                <w:kern w:val="0"/>
                <w:sz w:val="24"/>
              </w:rPr>
              <w:t>采取的风险防范措施为：</w:t>
            </w:r>
          </w:p>
          <w:p w14:paraId="05A5453F" w14:textId="77777777" w:rsidR="00315D99" w:rsidRDefault="008D37D5">
            <w:pPr>
              <w:spacing w:line="360" w:lineRule="auto"/>
              <w:ind w:firstLineChars="200" w:firstLine="480"/>
              <w:rPr>
                <w:rFonts w:hAnsi="宋体"/>
                <w:color w:val="000000" w:themeColor="text1"/>
                <w:kern w:val="0"/>
                <w:sz w:val="24"/>
              </w:rPr>
            </w:pPr>
            <w:r>
              <w:rPr>
                <w:rFonts w:hAnsi="宋体" w:hint="eastAsia"/>
                <w:color w:val="000000" w:themeColor="text1"/>
                <w:kern w:val="0"/>
                <w:sz w:val="24"/>
              </w:rPr>
              <w:t>a</w:t>
            </w:r>
            <w:r>
              <w:rPr>
                <w:rFonts w:hAnsi="宋体" w:hint="eastAsia"/>
                <w:color w:val="000000" w:themeColor="text1"/>
                <w:kern w:val="0"/>
                <w:sz w:val="24"/>
              </w:rPr>
              <w:t>、次氯酸钠单独运输，并在运输车辆配备了相应品种和数量的消防器材。运输车辆装卸前后都进行了彻底清扫、洗净。</w:t>
            </w:r>
          </w:p>
          <w:p w14:paraId="305E2D46" w14:textId="77777777" w:rsidR="00315D99" w:rsidRDefault="008D37D5">
            <w:pPr>
              <w:spacing w:line="360" w:lineRule="auto"/>
              <w:ind w:firstLineChars="200" w:firstLine="480"/>
              <w:rPr>
                <w:rFonts w:hAnsi="宋体"/>
                <w:color w:val="000000" w:themeColor="text1"/>
                <w:kern w:val="0"/>
                <w:sz w:val="24"/>
              </w:rPr>
            </w:pPr>
            <w:r>
              <w:rPr>
                <w:rFonts w:hAnsi="宋体" w:hint="eastAsia"/>
                <w:color w:val="000000" w:themeColor="text1"/>
                <w:kern w:val="0"/>
                <w:sz w:val="24"/>
              </w:rPr>
              <w:t>b</w:t>
            </w:r>
            <w:r>
              <w:rPr>
                <w:rFonts w:hAnsi="宋体" w:hint="eastAsia"/>
                <w:color w:val="000000" w:themeColor="text1"/>
                <w:kern w:val="0"/>
                <w:sz w:val="24"/>
              </w:rPr>
              <w:t>、园</w:t>
            </w:r>
            <w:r>
              <w:rPr>
                <w:rFonts w:hAnsi="宋体"/>
                <w:color w:val="000000" w:themeColor="text1"/>
                <w:kern w:val="0"/>
                <w:sz w:val="24"/>
              </w:rPr>
              <w:t>区常备防汛沙袋，发生泄漏事故时，可用防汛沙袋封堵，物料不会外排进入下水道。</w:t>
            </w:r>
          </w:p>
          <w:p w14:paraId="27FB906D" w14:textId="77777777" w:rsidR="00315D99" w:rsidRDefault="008D37D5">
            <w:pPr>
              <w:spacing w:line="360" w:lineRule="auto"/>
              <w:ind w:firstLineChars="200" w:firstLine="480"/>
              <w:rPr>
                <w:rFonts w:hAnsi="宋体"/>
                <w:color w:val="000000" w:themeColor="text1"/>
                <w:kern w:val="0"/>
                <w:sz w:val="24"/>
              </w:rPr>
            </w:pPr>
            <w:r>
              <w:rPr>
                <w:rFonts w:hAnsi="宋体" w:hint="eastAsia"/>
                <w:color w:val="000000" w:themeColor="text1"/>
                <w:kern w:val="0"/>
                <w:sz w:val="24"/>
              </w:rPr>
              <w:t>c</w:t>
            </w:r>
            <w:r>
              <w:rPr>
                <w:rFonts w:hAnsi="宋体" w:hint="eastAsia"/>
                <w:color w:val="000000" w:themeColor="text1"/>
                <w:kern w:val="0"/>
                <w:sz w:val="24"/>
              </w:rPr>
              <w:t>、库房进行了防渗处理，并设置了</w:t>
            </w:r>
            <w:r>
              <w:rPr>
                <w:rFonts w:hint="eastAsia"/>
                <w:color w:val="000000" w:themeColor="text1"/>
                <w:kern w:val="0"/>
                <w:sz w:val="24"/>
                <w:lang w:bidi="ar"/>
              </w:rPr>
              <w:t>消防沙、灭火器。</w:t>
            </w:r>
          </w:p>
          <w:p w14:paraId="78E06FB3" w14:textId="77777777" w:rsidR="00315D99" w:rsidRDefault="008D37D5">
            <w:pPr>
              <w:adjustRightInd w:val="0"/>
              <w:snapToGrid w:val="0"/>
              <w:spacing w:line="360" w:lineRule="auto"/>
              <w:ind w:firstLineChars="200" w:firstLine="480"/>
              <w:rPr>
                <w:bCs/>
                <w:color w:val="000000" w:themeColor="text1"/>
                <w:kern w:val="0"/>
                <w:sz w:val="24"/>
              </w:rPr>
            </w:pPr>
            <w:r>
              <w:rPr>
                <w:rFonts w:hint="eastAsia"/>
                <w:bCs/>
                <w:color w:val="000000" w:themeColor="text1"/>
                <w:kern w:val="0"/>
                <w:sz w:val="24"/>
              </w:rPr>
              <w:t>2</w:t>
            </w:r>
            <w:r>
              <w:rPr>
                <w:rFonts w:hint="eastAsia"/>
                <w:bCs/>
                <w:color w:val="000000" w:themeColor="text1"/>
                <w:kern w:val="0"/>
                <w:sz w:val="24"/>
              </w:rPr>
              <w:t>）</w:t>
            </w:r>
            <w:r>
              <w:rPr>
                <w:bCs/>
                <w:color w:val="000000" w:themeColor="text1"/>
                <w:kern w:val="0"/>
                <w:sz w:val="24"/>
              </w:rPr>
              <w:t>天然气管道输送</w:t>
            </w:r>
          </w:p>
          <w:p w14:paraId="552A1884" w14:textId="77777777" w:rsidR="00315D99" w:rsidRDefault="008D37D5">
            <w:pPr>
              <w:adjustRightInd w:val="0"/>
              <w:snapToGrid w:val="0"/>
              <w:spacing w:line="360" w:lineRule="auto"/>
              <w:ind w:firstLineChars="200" w:firstLine="480"/>
              <w:rPr>
                <w:bCs/>
                <w:color w:val="000000" w:themeColor="text1"/>
                <w:kern w:val="0"/>
                <w:sz w:val="24"/>
              </w:rPr>
            </w:pPr>
            <w:r>
              <w:rPr>
                <w:bCs/>
                <w:color w:val="000000" w:themeColor="text1"/>
                <w:kern w:val="0"/>
                <w:sz w:val="24"/>
              </w:rPr>
              <w:t>采取的风险防范措施为：</w:t>
            </w:r>
          </w:p>
          <w:p w14:paraId="4AFB6EC6" w14:textId="77777777" w:rsidR="00315D99" w:rsidRDefault="008D37D5">
            <w:pPr>
              <w:adjustRightInd w:val="0"/>
              <w:snapToGrid w:val="0"/>
              <w:spacing w:line="360" w:lineRule="auto"/>
              <w:ind w:firstLineChars="200" w:firstLine="480"/>
              <w:contextualSpacing/>
              <w:textAlignment w:val="baseline"/>
              <w:rPr>
                <w:color w:val="000000" w:themeColor="text1"/>
                <w:kern w:val="0"/>
                <w:sz w:val="24"/>
              </w:rPr>
            </w:pPr>
            <w:r>
              <w:rPr>
                <w:color w:val="000000" w:themeColor="text1"/>
                <w:kern w:val="0"/>
                <w:sz w:val="24"/>
              </w:rPr>
              <w:t>a</w:t>
            </w:r>
            <w:r>
              <w:rPr>
                <w:color w:val="000000" w:themeColor="text1"/>
                <w:kern w:val="0"/>
                <w:sz w:val="24"/>
              </w:rPr>
              <w:t>、定期对燃气管道进行检查，燃气管道需经常维护、保养，减少事故隐患。</w:t>
            </w:r>
          </w:p>
          <w:p w14:paraId="2AD56E35" w14:textId="77777777" w:rsidR="00315D99" w:rsidRDefault="008D37D5">
            <w:pPr>
              <w:adjustRightInd w:val="0"/>
              <w:snapToGrid w:val="0"/>
              <w:spacing w:line="360" w:lineRule="auto"/>
              <w:ind w:firstLineChars="200" w:firstLine="480"/>
              <w:contextualSpacing/>
              <w:textAlignment w:val="baseline"/>
              <w:rPr>
                <w:color w:val="000000" w:themeColor="text1"/>
                <w:kern w:val="0"/>
                <w:sz w:val="24"/>
              </w:rPr>
            </w:pPr>
            <w:r>
              <w:rPr>
                <w:color w:val="000000" w:themeColor="text1"/>
                <w:kern w:val="0"/>
                <w:sz w:val="24"/>
              </w:rPr>
              <w:t>b</w:t>
            </w:r>
            <w:r>
              <w:rPr>
                <w:color w:val="000000" w:themeColor="text1"/>
                <w:kern w:val="0"/>
                <w:sz w:val="24"/>
              </w:rPr>
              <w:t>、本项目燃气管道布设于厂区地下，可降低燃气泄露的概率。</w:t>
            </w:r>
          </w:p>
          <w:p w14:paraId="58F1BDA5" w14:textId="77777777" w:rsidR="00315D99" w:rsidRDefault="008D37D5">
            <w:pPr>
              <w:adjustRightInd w:val="0"/>
              <w:snapToGrid w:val="0"/>
              <w:spacing w:line="360" w:lineRule="auto"/>
              <w:ind w:firstLineChars="200" w:firstLine="480"/>
              <w:contextualSpacing/>
              <w:textAlignment w:val="baseline"/>
              <w:rPr>
                <w:color w:val="000000" w:themeColor="text1"/>
                <w:kern w:val="0"/>
                <w:sz w:val="24"/>
              </w:rPr>
            </w:pPr>
            <w:r>
              <w:rPr>
                <w:color w:val="000000" w:themeColor="text1"/>
                <w:kern w:val="0"/>
                <w:sz w:val="24"/>
              </w:rPr>
              <w:lastRenderedPageBreak/>
              <w:t>c</w:t>
            </w:r>
            <w:r>
              <w:rPr>
                <w:color w:val="000000" w:themeColor="text1"/>
                <w:kern w:val="0"/>
                <w:sz w:val="24"/>
              </w:rPr>
              <w:t>、加强对员工的职业素养教育，搞好岗位技术培训，强化应急救援预案的演练，增强员工的应变能力，进一步提高员工的生产意识和自我防范能力。</w:t>
            </w:r>
          </w:p>
          <w:p w14:paraId="4D054D57" w14:textId="77777777" w:rsidR="00315D99" w:rsidRDefault="008D37D5">
            <w:pPr>
              <w:adjustRightInd w:val="0"/>
              <w:snapToGrid w:val="0"/>
              <w:spacing w:line="360" w:lineRule="auto"/>
              <w:ind w:firstLineChars="200" w:firstLine="480"/>
              <w:contextualSpacing/>
              <w:textAlignment w:val="baseline"/>
              <w:rPr>
                <w:color w:val="000000" w:themeColor="text1"/>
                <w:kern w:val="0"/>
                <w:sz w:val="24"/>
              </w:rPr>
            </w:pPr>
            <w:r>
              <w:rPr>
                <w:color w:val="000000" w:themeColor="text1"/>
                <w:kern w:val="0"/>
                <w:sz w:val="24"/>
              </w:rPr>
              <w:t>d</w:t>
            </w:r>
            <w:r>
              <w:rPr>
                <w:color w:val="000000" w:themeColor="text1"/>
                <w:kern w:val="0"/>
                <w:sz w:val="24"/>
              </w:rPr>
              <w:t>、在输出管线上应设置手动紧急截断阀。紧急截断阀的安装位置应便于发生事故时能及时切断气源。</w:t>
            </w:r>
          </w:p>
          <w:p w14:paraId="3B164234" w14:textId="77777777" w:rsidR="00315D99" w:rsidRDefault="008D37D5">
            <w:pPr>
              <w:adjustRightInd w:val="0"/>
              <w:snapToGrid w:val="0"/>
              <w:spacing w:line="360" w:lineRule="auto"/>
              <w:ind w:firstLineChars="200" w:firstLine="480"/>
              <w:contextualSpacing/>
              <w:textAlignment w:val="baseline"/>
              <w:rPr>
                <w:color w:val="000000" w:themeColor="text1"/>
                <w:kern w:val="0"/>
                <w:sz w:val="24"/>
              </w:rPr>
            </w:pPr>
            <w:r>
              <w:rPr>
                <w:color w:val="000000" w:themeColor="text1"/>
                <w:kern w:val="0"/>
                <w:sz w:val="24"/>
              </w:rPr>
              <w:t>e</w:t>
            </w:r>
            <w:r>
              <w:rPr>
                <w:color w:val="000000" w:themeColor="text1"/>
                <w:kern w:val="0"/>
                <w:sz w:val="24"/>
              </w:rPr>
              <w:t>、加强明火管理，严防火种进入，在醒目的位置应该设置</w:t>
            </w:r>
            <w:r>
              <w:rPr>
                <w:color w:val="000000" w:themeColor="text1"/>
                <w:kern w:val="0"/>
                <w:sz w:val="24"/>
              </w:rPr>
              <w:t>“</w:t>
            </w:r>
            <w:r>
              <w:rPr>
                <w:color w:val="000000" w:themeColor="text1"/>
                <w:kern w:val="0"/>
                <w:sz w:val="24"/>
              </w:rPr>
              <w:t>严禁烟火</w:t>
            </w:r>
            <w:r>
              <w:rPr>
                <w:color w:val="000000" w:themeColor="text1"/>
                <w:kern w:val="0"/>
                <w:sz w:val="24"/>
              </w:rPr>
              <w:t>”“</w:t>
            </w:r>
            <w:r>
              <w:rPr>
                <w:color w:val="000000" w:themeColor="text1"/>
                <w:kern w:val="0"/>
                <w:sz w:val="24"/>
              </w:rPr>
              <w:t>禁火区</w:t>
            </w:r>
            <w:r>
              <w:rPr>
                <w:color w:val="000000" w:themeColor="text1"/>
                <w:kern w:val="0"/>
                <w:sz w:val="24"/>
              </w:rPr>
              <w:t>”</w:t>
            </w:r>
            <w:r>
              <w:rPr>
                <w:color w:val="000000" w:themeColor="text1"/>
                <w:kern w:val="0"/>
                <w:sz w:val="24"/>
              </w:rPr>
              <w:t>等标语和标牌。</w:t>
            </w:r>
          </w:p>
          <w:p w14:paraId="2840FE04" w14:textId="77777777" w:rsidR="00143187" w:rsidRDefault="00143187">
            <w:pPr>
              <w:adjustRightInd w:val="0"/>
              <w:snapToGrid w:val="0"/>
              <w:spacing w:line="360" w:lineRule="auto"/>
              <w:ind w:firstLineChars="200" w:firstLine="480"/>
              <w:contextualSpacing/>
              <w:textAlignment w:val="baseline"/>
              <w:rPr>
                <w:color w:val="000000" w:themeColor="text1"/>
                <w:kern w:val="0"/>
                <w:sz w:val="24"/>
              </w:rPr>
            </w:pPr>
            <w:r>
              <w:rPr>
                <w:rFonts w:hint="eastAsia"/>
                <w:color w:val="000000" w:themeColor="text1"/>
                <w:kern w:val="0"/>
                <w:sz w:val="24"/>
              </w:rPr>
              <w:t>3</w:t>
            </w:r>
            <w:r>
              <w:rPr>
                <w:rFonts w:hint="eastAsia"/>
                <w:color w:val="000000" w:themeColor="text1"/>
                <w:kern w:val="0"/>
                <w:sz w:val="24"/>
              </w:rPr>
              <w:t>）</w:t>
            </w:r>
            <w:r w:rsidR="00AA7C9A">
              <w:rPr>
                <w:rFonts w:hint="eastAsia"/>
                <w:color w:val="000000" w:themeColor="text1"/>
                <w:kern w:val="0"/>
                <w:sz w:val="24"/>
              </w:rPr>
              <w:t>废机油</w:t>
            </w:r>
          </w:p>
          <w:p w14:paraId="754A6B74" w14:textId="77777777" w:rsidR="00AA7C9A" w:rsidRDefault="00AA7C9A">
            <w:pPr>
              <w:adjustRightInd w:val="0"/>
              <w:snapToGrid w:val="0"/>
              <w:spacing w:line="360" w:lineRule="auto"/>
              <w:ind w:firstLineChars="200" w:firstLine="480"/>
              <w:contextualSpacing/>
              <w:textAlignment w:val="baseline"/>
              <w:rPr>
                <w:color w:val="000000" w:themeColor="text1"/>
                <w:kern w:val="0"/>
                <w:sz w:val="24"/>
              </w:rPr>
            </w:pPr>
            <w:r>
              <w:rPr>
                <w:rFonts w:hint="eastAsia"/>
                <w:color w:val="000000" w:themeColor="text1"/>
                <w:kern w:val="0"/>
                <w:sz w:val="24"/>
              </w:rPr>
              <w:t>采用的风险防范措施为：</w:t>
            </w:r>
          </w:p>
          <w:p w14:paraId="5F74D9BF" w14:textId="0EBCCE3A" w:rsidR="00AA7C9A" w:rsidRDefault="00AA7C9A">
            <w:pPr>
              <w:adjustRightInd w:val="0"/>
              <w:snapToGrid w:val="0"/>
              <w:spacing w:line="360" w:lineRule="auto"/>
              <w:ind w:firstLineChars="200" w:firstLine="480"/>
              <w:contextualSpacing/>
              <w:textAlignment w:val="baseline"/>
              <w:rPr>
                <w:color w:val="000000" w:themeColor="text1"/>
                <w:kern w:val="0"/>
                <w:sz w:val="24"/>
              </w:rPr>
            </w:pPr>
            <w:r w:rsidRPr="00AA7C9A">
              <w:rPr>
                <w:rFonts w:hint="eastAsia"/>
                <w:color w:val="000000" w:themeColor="text1"/>
                <w:kern w:val="0"/>
                <w:sz w:val="24"/>
              </w:rPr>
              <w:t>危险废物暂存间应按要求进行防腐防渗处理，废</w:t>
            </w:r>
            <w:r>
              <w:rPr>
                <w:rFonts w:hint="eastAsia"/>
                <w:color w:val="000000" w:themeColor="text1"/>
                <w:kern w:val="0"/>
                <w:sz w:val="24"/>
              </w:rPr>
              <w:t>机油</w:t>
            </w:r>
            <w:r w:rsidRPr="00AA7C9A">
              <w:rPr>
                <w:rFonts w:hint="eastAsia"/>
                <w:color w:val="000000" w:themeColor="text1"/>
                <w:kern w:val="0"/>
                <w:sz w:val="24"/>
              </w:rPr>
              <w:t>物采用塑料桶加盖密封储存，保证塑料桶无破损、无裂缝，并在其盛装容器底部设施防渗托盘，避免发生渗漏。</w:t>
            </w:r>
          </w:p>
        </w:tc>
      </w:tr>
    </w:tbl>
    <w:p w14:paraId="407CE851" w14:textId="77777777" w:rsidR="00315D99" w:rsidRDefault="00315D99">
      <w:pPr>
        <w:sectPr w:rsidR="00315D99">
          <w:pgSz w:w="11906" w:h="16838"/>
          <w:pgMar w:top="1440" w:right="1800" w:bottom="1440" w:left="1800" w:header="851" w:footer="992" w:gutter="0"/>
          <w:cols w:space="425"/>
          <w:docGrid w:type="lines" w:linePitch="312"/>
        </w:sectPr>
      </w:pPr>
    </w:p>
    <w:p w14:paraId="12E95288" w14:textId="77777777" w:rsidR="00315D99" w:rsidRDefault="008D37D5">
      <w:pPr>
        <w:pStyle w:val="ab"/>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五、</w:t>
      </w:r>
      <w:bookmarkStart w:id="13" w:name="_Hlk54167917"/>
      <w:r>
        <w:rPr>
          <w:rFonts w:ascii="Times New Roman" w:eastAsia="黑体" w:hAnsi="Times New Roman"/>
          <w:snapToGrid w:val="0"/>
          <w:sz w:val="30"/>
          <w:szCs w:val="30"/>
        </w:rPr>
        <w:t>环境保护措施监督检查清单</w:t>
      </w:r>
      <w:bookmarkEnd w:id="13"/>
    </w:p>
    <w:tbl>
      <w:tblPr>
        <w:tblW w:w="8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77"/>
        <w:gridCol w:w="1754"/>
        <w:gridCol w:w="1546"/>
        <w:gridCol w:w="1699"/>
        <w:gridCol w:w="2024"/>
      </w:tblGrid>
      <w:tr w:rsidR="00315D99" w14:paraId="014D6E17" w14:textId="77777777">
        <w:trPr>
          <w:trHeight w:val="425"/>
          <w:jc w:val="center"/>
        </w:trPr>
        <w:tc>
          <w:tcPr>
            <w:tcW w:w="1777" w:type="dxa"/>
          </w:tcPr>
          <w:p w14:paraId="278A59EA" w14:textId="77777777" w:rsidR="00315D99" w:rsidRDefault="008D37D5">
            <w:pPr>
              <w:adjustRightInd w:val="0"/>
              <w:snapToGrid w:val="0"/>
              <w:ind w:firstLine="840"/>
              <w:rPr>
                <w:szCs w:val="21"/>
              </w:rPr>
            </w:pPr>
            <w:r>
              <w:rPr>
                <w:szCs w:val="21"/>
              </w:rPr>
              <w:t>内容</w:t>
            </w:r>
          </w:p>
          <w:p w14:paraId="01A829D2" w14:textId="77777777" w:rsidR="00315D99" w:rsidRDefault="008D37D5">
            <w:pPr>
              <w:adjustRightInd w:val="0"/>
              <w:snapToGrid w:val="0"/>
              <w:rPr>
                <w:szCs w:val="21"/>
              </w:rPr>
            </w:pPr>
            <w:r>
              <w:rPr>
                <w:szCs w:val="21"/>
              </w:rPr>
              <w:t>要素</w:t>
            </w:r>
          </w:p>
        </w:tc>
        <w:tc>
          <w:tcPr>
            <w:tcW w:w="1754" w:type="dxa"/>
            <w:vAlign w:val="center"/>
          </w:tcPr>
          <w:p w14:paraId="2B591F87" w14:textId="77777777" w:rsidR="00315D99" w:rsidRDefault="008D37D5">
            <w:pPr>
              <w:adjustRightInd w:val="0"/>
              <w:snapToGrid w:val="0"/>
              <w:jc w:val="center"/>
              <w:rPr>
                <w:szCs w:val="21"/>
              </w:rPr>
            </w:pPr>
            <w:r>
              <w:rPr>
                <w:szCs w:val="21"/>
              </w:rPr>
              <w:t>排放口</w:t>
            </w:r>
            <w:r>
              <w:rPr>
                <w:szCs w:val="21"/>
              </w:rPr>
              <w:t>(</w:t>
            </w:r>
            <w:r>
              <w:rPr>
                <w:szCs w:val="21"/>
              </w:rPr>
              <w:t>编号、</w:t>
            </w:r>
          </w:p>
          <w:p w14:paraId="151B4767" w14:textId="77777777" w:rsidR="00315D99" w:rsidRDefault="008D37D5">
            <w:pPr>
              <w:adjustRightInd w:val="0"/>
              <w:snapToGrid w:val="0"/>
              <w:jc w:val="center"/>
              <w:rPr>
                <w:szCs w:val="21"/>
              </w:rPr>
            </w:pPr>
            <w:r>
              <w:rPr>
                <w:szCs w:val="21"/>
              </w:rPr>
              <w:t>名称</w:t>
            </w:r>
            <w:r>
              <w:rPr>
                <w:szCs w:val="21"/>
              </w:rPr>
              <w:t>)/</w:t>
            </w:r>
            <w:r>
              <w:rPr>
                <w:szCs w:val="21"/>
              </w:rPr>
              <w:t>污染源</w:t>
            </w:r>
          </w:p>
        </w:tc>
        <w:tc>
          <w:tcPr>
            <w:tcW w:w="1546" w:type="dxa"/>
            <w:vAlign w:val="center"/>
          </w:tcPr>
          <w:p w14:paraId="528EF2BA" w14:textId="77777777" w:rsidR="00315D99" w:rsidRDefault="008D37D5">
            <w:pPr>
              <w:adjustRightInd w:val="0"/>
              <w:snapToGrid w:val="0"/>
              <w:jc w:val="center"/>
              <w:rPr>
                <w:szCs w:val="21"/>
              </w:rPr>
            </w:pPr>
            <w:r>
              <w:rPr>
                <w:szCs w:val="21"/>
              </w:rPr>
              <w:t>污染物项目</w:t>
            </w:r>
          </w:p>
        </w:tc>
        <w:tc>
          <w:tcPr>
            <w:tcW w:w="1699" w:type="dxa"/>
            <w:vAlign w:val="center"/>
          </w:tcPr>
          <w:p w14:paraId="5102A385" w14:textId="77777777" w:rsidR="00315D99" w:rsidRDefault="008D37D5">
            <w:pPr>
              <w:adjustRightInd w:val="0"/>
              <w:snapToGrid w:val="0"/>
              <w:jc w:val="center"/>
              <w:rPr>
                <w:szCs w:val="21"/>
              </w:rPr>
            </w:pPr>
            <w:r>
              <w:rPr>
                <w:szCs w:val="21"/>
              </w:rPr>
              <w:t>环境保护措施</w:t>
            </w:r>
          </w:p>
        </w:tc>
        <w:tc>
          <w:tcPr>
            <w:tcW w:w="2024" w:type="dxa"/>
            <w:vAlign w:val="center"/>
          </w:tcPr>
          <w:p w14:paraId="6D4814A8" w14:textId="77777777" w:rsidR="00315D99" w:rsidRDefault="008D37D5">
            <w:pPr>
              <w:adjustRightInd w:val="0"/>
              <w:snapToGrid w:val="0"/>
              <w:jc w:val="center"/>
              <w:rPr>
                <w:szCs w:val="21"/>
              </w:rPr>
            </w:pPr>
            <w:r>
              <w:rPr>
                <w:szCs w:val="21"/>
              </w:rPr>
              <w:t>执行标准</w:t>
            </w:r>
          </w:p>
        </w:tc>
      </w:tr>
      <w:tr w:rsidR="00315D99" w14:paraId="2DCF3AB7" w14:textId="77777777">
        <w:trPr>
          <w:trHeight w:val="425"/>
          <w:jc w:val="center"/>
        </w:trPr>
        <w:tc>
          <w:tcPr>
            <w:tcW w:w="1777" w:type="dxa"/>
            <w:vMerge w:val="restart"/>
            <w:vAlign w:val="center"/>
          </w:tcPr>
          <w:p w14:paraId="128521FA" w14:textId="77777777" w:rsidR="00315D99" w:rsidRDefault="008D37D5">
            <w:pPr>
              <w:adjustRightInd w:val="0"/>
              <w:snapToGrid w:val="0"/>
              <w:jc w:val="center"/>
              <w:rPr>
                <w:szCs w:val="21"/>
              </w:rPr>
            </w:pPr>
            <w:r>
              <w:rPr>
                <w:szCs w:val="21"/>
              </w:rPr>
              <w:t>大气环境</w:t>
            </w:r>
          </w:p>
        </w:tc>
        <w:tc>
          <w:tcPr>
            <w:tcW w:w="1754" w:type="dxa"/>
            <w:vMerge w:val="restart"/>
            <w:vAlign w:val="center"/>
          </w:tcPr>
          <w:p w14:paraId="18754173" w14:textId="77777777" w:rsidR="00315D99" w:rsidRDefault="008D37D5">
            <w:pPr>
              <w:adjustRightInd w:val="0"/>
              <w:snapToGrid w:val="0"/>
              <w:jc w:val="center"/>
              <w:rPr>
                <w:szCs w:val="21"/>
              </w:rPr>
            </w:pPr>
            <w:r>
              <w:rPr>
                <w:szCs w:val="21"/>
              </w:rPr>
              <w:t>P1</w:t>
            </w:r>
            <w:r>
              <w:rPr>
                <w:szCs w:val="21"/>
              </w:rPr>
              <w:t>排气筒</w:t>
            </w:r>
          </w:p>
        </w:tc>
        <w:tc>
          <w:tcPr>
            <w:tcW w:w="1546" w:type="dxa"/>
            <w:vAlign w:val="center"/>
          </w:tcPr>
          <w:p w14:paraId="655C9EA5" w14:textId="77777777" w:rsidR="00315D99" w:rsidRDefault="008D37D5">
            <w:pPr>
              <w:adjustRightInd w:val="0"/>
              <w:snapToGrid w:val="0"/>
              <w:jc w:val="center"/>
              <w:rPr>
                <w:szCs w:val="21"/>
              </w:rPr>
            </w:pPr>
            <w:r>
              <w:rPr>
                <w:rFonts w:hint="eastAsia"/>
                <w:color w:val="000000" w:themeColor="text1"/>
                <w:szCs w:val="21"/>
              </w:rPr>
              <w:t>颗粒物</w:t>
            </w:r>
          </w:p>
        </w:tc>
        <w:tc>
          <w:tcPr>
            <w:tcW w:w="1699" w:type="dxa"/>
            <w:vMerge w:val="restart"/>
          </w:tcPr>
          <w:p w14:paraId="2D3F1B89" w14:textId="77777777" w:rsidR="00315D99" w:rsidRDefault="008D37D5">
            <w:pPr>
              <w:adjustRightInd w:val="0"/>
              <w:snapToGrid w:val="0"/>
              <w:jc w:val="center"/>
              <w:rPr>
                <w:szCs w:val="21"/>
              </w:rPr>
            </w:pPr>
            <w:proofErr w:type="gramStart"/>
            <w:r>
              <w:rPr>
                <w:rFonts w:hint="eastAsia"/>
                <w:color w:val="000000" w:themeColor="text1"/>
              </w:rPr>
              <w:t>低氮燃烧器</w:t>
            </w:r>
            <w:proofErr w:type="gramEnd"/>
            <w:r>
              <w:rPr>
                <w:rFonts w:hint="eastAsia"/>
                <w:color w:val="000000" w:themeColor="text1"/>
              </w:rPr>
              <w:t>+</w:t>
            </w:r>
            <w:r>
              <w:rPr>
                <w:color w:val="000000" w:themeColor="text1"/>
              </w:rPr>
              <w:t>14.1</w:t>
            </w:r>
            <w:r>
              <w:rPr>
                <w:rFonts w:hint="eastAsia"/>
                <w:color w:val="000000" w:themeColor="text1"/>
              </w:rPr>
              <w:t>m</w:t>
            </w:r>
            <w:r>
              <w:rPr>
                <w:rFonts w:hint="eastAsia"/>
                <w:color w:val="000000" w:themeColor="text1"/>
              </w:rPr>
              <w:t>排气筒</w:t>
            </w:r>
          </w:p>
        </w:tc>
        <w:tc>
          <w:tcPr>
            <w:tcW w:w="2024" w:type="dxa"/>
            <w:vMerge w:val="restart"/>
            <w:vAlign w:val="center"/>
          </w:tcPr>
          <w:p w14:paraId="69103507" w14:textId="77777777" w:rsidR="00315D99" w:rsidRDefault="008D37D5">
            <w:pPr>
              <w:adjustRightInd w:val="0"/>
              <w:snapToGrid w:val="0"/>
              <w:rPr>
                <w:szCs w:val="21"/>
              </w:rPr>
            </w:pPr>
            <w:r>
              <w:rPr>
                <w:color w:val="000000" w:themeColor="text1"/>
                <w:szCs w:val="21"/>
              </w:rPr>
              <w:t>《锅炉大气污染物排放标准》（</w:t>
            </w:r>
            <w:r>
              <w:rPr>
                <w:rFonts w:hint="eastAsia"/>
                <w:color w:val="000000" w:themeColor="text1"/>
                <w:szCs w:val="21"/>
              </w:rPr>
              <w:t>D</w:t>
            </w:r>
            <w:r>
              <w:rPr>
                <w:color w:val="000000" w:themeColor="text1"/>
                <w:szCs w:val="21"/>
              </w:rPr>
              <w:t>B</w:t>
            </w:r>
            <w:r>
              <w:rPr>
                <w:rFonts w:hint="eastAsia"/>
                <w:color w:val="000000" w:themeColor="text1"/>
                <w:szCs w:val="21"/>
              </w:rPr>
              <w:t>61/1226-2018</w:t>
            </w:r>
            <w:r>
              <w:rPr>
                <w:color w:val="000000" w:themeColor="text1"/>
                <w:szCs w:val="21"/>
              </w:rPr>
              <w:t>）中表</w:t>
            </w:r>
            <w:r>
              <w:rPr>
                <w:color w:val="000000" w:themeColor="text1"/>
                <w:szCs w:val="21"/>
              </w:rPr>
              <w:t>3</w:t>
            </w:r>
            <w:r>
              <w:rPr>
                <w:color w:val="000000" w:themeColor="text1"/>
                <w:szCs w:val="21"/>
              </w:rPr>
              <w:t>燃气锅炉标准</w:t>
            </w:r>
          </w:p>
        </w:tc>
      </w:tr>
      <w:tr w:rsidR="00315D99" w14:paraId="4C522519" w14:textId="77777777">
        <w:trPr>
          <w:trHeight w:val="425"/>
          <w:jc w:val="center"/>
        </w:trPr>
        <w:tc>
          <w:tcPr>
            <w:tcW w:w="1777" w:type="dxa"/>
            <w:vMerge/>
            <w:vAlign w:val="center"/>
          </w:tcPr>
          <w:p w14:paraId="020C4AE9" w14:textId="77777777" w:rsidR="00315D99" w:rsidRDefault="00315D99">
            <w:pPr>
              <w:adjustRightInd w:val="0"/>
              <w:snapToGrid w:val="0"/>
              <w:jc w:val="center"/>
              <w:rPr>
                <w:szCs w:val="21"/>
              </w:rPr>
            </w:pPr>
          </w:p>
        </w:tc>
        <w:tc>
          <w:tcPr>
            <w:tcW w:w="1754" w:type="dxa"/>
            <w:vMerge/>
            <w:vAlign w:val="center"/>
          </w:tcPr>
          <w:p w14:paraId="2CA28A9D" w14:textId="77777777" w:rsidR="00315D99" w:rsidRDefault="00315D99">
            <w:pPr>
              <w:adjustRightInd w:val="0"/>
              <w:snapToGrid w:val="0"/>
              <w:jc w:val="center"/>
              <w:rPr>
                <w:szCs w:val="21"/>
              </w:rPr>
            </w:pPr>
          </w:p>
        </w:tc>
        <w:tc>
          <w:tcPr>
            <w:tcW w:w="1546" w:type="dxa"/>
            <w:vAlign w:val="center"/>
          </w:tcPr>
          <w:p w14:paraId="72AC64D4" w14:textId="77777777" w:rsidR="00315D99" w:rsidRDefault="008D37D5">
            <w:pPr>
              <w:adjustRightInd w:val="0"/>
              <w:snapToGrid w:val="0"/>
              <w:jc w:val="center"/>
              <w:rPr>
                <w:bCs/>
                <w:spacing w:val="-10"/>
                <w:szCs w:val="21"/>
              </w:rPr>
            </w:pPr>
            <w:r>
              <w:rPr>
                <w:rFonts w:hint="eastAsia"/>
                <w:color w:val="000000" w:themeColor="text1"/>
                <w:szCs w:val="21"/>
              </w:rPr>
              <w:t>S</w:t>
            </w:r>
            <w:r>
              <w:rPr>
                <w:color w:val="000000" w:themeColor="text1"/>
                <w:szCs w:val="21"/>
              </w:rPr>
              <w:t>O</w:t>
            </w:r>
            <w:r>
              <w:rPr>
                <w:color w:val="000000" w:themeColor="text1"/>
                <w:szCs w:val="21"/>
                <w:vertAlign w:val="subscript"/>
              </w:rPr>
              <w:t>2</w:t>
            </w:r>
          </w:p>
        </w:tc>
        <w:tc>
          <w:tcPr>
            <w:tcW w:w="1699" w:type="dxa"/>
            <w:vMerge/>
          </w:tcPr>
          <w:p w14:paraId="5AA507E8" w14:textId="77777777" w:rsidR="00315D99" w:rsidRDefault="00315D99">
            <w:pPr>
              <w:adjustRightInd w:val="0"/>
              <w:snapToGrid w:val="0"/>
              <w:jc w:val="center"/>
              <w:rPr>
                <w:color w:val="000000" w:themeColor="text1"/>
                <w:szCs w:val="21"/>
              </w:rPr>
            </w:pPr>
          </w:p>
        </w:tc>
        <w:tc>
          <w:tcPr>
            <w:tcW w:w="2024" w:type="dxa"/>
            <w:vMerge/>
            <w:vAlign w:val="center"/>
          </w:tcPr>
          <w:p w14:paraId="082D48E5" w14:textId="77777777" w:rsidR="00315D99" w:rsidRDefault="00315D99">
            <w:pPr>
              <w:adjustRightInd w:val="0"/>
              <w:snapToGrid w:val="0"/>
              <w:jc w:val="center"/>
              <w:rPr>
                <w:color w:val="000000" w:themeColor="text1"/>
                <w:szCs w:val="21"/>
              </w:rPr>
            </w:pPr>
          </w:p>
        </w:tc>
      </w:tr>
      <w:tr w:rsidR="00315D99" w14:paraId="4DCB8558" w14:textId="77777777">
        <w:trPr>
          <w:trHeight w:val="425"/>
          <w:jc w:val="center"/>
        </w:trPr>
        <w:tc>
          <w:tcPr>
            <w:tcW w:w="1777" w:type="dxa"/>
            <w:vMerge/>
            <w:vAlign w:val="center"/>
          </w:tcPr>
          <w:p w14:paraId="06661ADC" w14:textId="77777777" w:rsidR="00315D99" w:rsidRDefault="00315D99">
            <w:pPr>
              <w:adjustRightInd w:val="0"/>
              <w:snapToGrid w:val="0"/>
              <w:jc w:val="center"/>
              <w:rPr>
                <w:szCs w:val="21"/>
              </w:rPr>
            </w:pPr>
          </w:p>
        </w:tc>
        <w:tc>
          <w:tcPr>
            <w:tcW w:w="1754" w:type="dxa"/>
            <w:vMerge/>
            <w:vAlign w:val="center"/>
          </w:tcPr>
          <w:p w14:paraId="1621172E" w14:textId="77777777" w:rsidR="00315D99" w:rsidRDefault="00315D99">
            <w:pPr>
              <w:adjustRightInd w:val="0"/>
              <w:snapToGrid w:val="0"/>
              <w:jc w:val="center"/>
              <w:rPr>
                <w:szCs w:val="21"/>
              </w:rPr>
            </w:pPr>
          </w:p>
        </w:tc>
        <w:tc>
          <w:tcPr>
            <w:tcW w:w="1546" w:type="dxa"/>
            <w:vAlign w:val="center"/>
          </w:tcPr>
          <w:p w14:paraId="0E830E77" w14:textId="77777777" w:rsidR="00315D99" w:rsidRDefault="008D37D5">
            <w:pPr>
              <w:adjustRightInd w:val="0"/>
              <w:snapToGrid w:val="0"/>
              <w:jc w:val="center"/>
              <w:rPr>
                <w:bCs/>
                <w:spacing w:val="-10"/>
                <w:szCs w:val="21"/>
              </w:rPr>
            </w:pPr>
            <w:r>
              <w:rPr>
                <w:rFonts w:hint="eastAsia"/>
                <w:color w:val="000000" w:themeColor="text1"/>
                <w:szCs w:val="21"/>
              </w:rPr>
              <w:t>N</w:t>
            </w:r>
            <w:r>
              <w:rPr>
                <w:color w:val="000000" w:themeColor="text1"/>
                <w:szCs w:val="21"/>
              </w:rPr>
              <w:t>O</w:t>
            </w:r>
            <w:r>
              <w:rPr>
                <w:color w:val="000000" w:themeColor="text1"/>
                <w:szCs w:val="21"/>
                <w:vertAlign w:val="subscript"/>
              </w:rPr>
              <w:t>X</w:t>
            </w:r>
          </w:p>
        </w:tc>
        <w:tc>
          <w:tcPr>
            <w:tcW w:w="1699" w:type="dxa"/>
            <w:vMerge/>
          </w:tcPr>
          <w:p w14:paraId="54CE9B09" w14:textId="77777777" w:rsidR="00315D99" w:rsidRDefault="00315D99">
            <w:pPr>
              <w:adjustRightInd w:val="0"/>
              <w:snapToGrid w:val="0"/>
              <w:jc w:val="center"/>
              <w:rPr>
                <w:color w:val="000000" w:themeColor="text1"/>
                <w:szCs w:val="21"/>
              </w:rPr>
            </w:pPr>
          </w:p>
        </w:tc>
        <w:tc>
          <w:tcPr>
            <w:tcW w:w="2024" w:type="dxa"/>
            <w:vMerge/>
            <w:vAlign w:val="center"/>
          </w:tcPr>
          <w:p w14:paraId="151E7DC4" w14:textId="77777777" w:rsidR="00315D99" w:rsidRDefault="00315D99">
            <w:pPr>
              <w:adjustRightInd w:val="0"/>
              <w:snapToGrid w:val="0"/>
              <w:jc w:val="center"/>
              <w:rPr>
                <w:color w:val="000000" w:themeColor="text1"/>
                <w:szCs w:val="21"/>
              </w:rPr>
            </w:pPr>
          </w:p>
        </w:tc>
      </w:tr>
      <w:tr w:rsidR="00315D99" w14:paraId="080A503E" w14:textId="77777777">
        <w:trPr>
          <w:trHeight w:val="425"/>
          <w:jc w:val="center"/>
        </w:trPr>
        <w:tc>
          <w:tcPr>
            <w:tcW w:w="1777" w:type="dxa"/>
            <w:vMerge/>
            <w:vAlign w:val="center"/>
          </w:tcPr>
          <w:p w14:paraId="13C76334" w14:textId="77777777" w:rsidR="00315D99" w:rsidRDefault="00315D99">
            <w:pPr>
              <w:adjustRightInd w:val="0"/>
              <w:snapToGrid w:val="0"/>
              <w:jc w:val="center"/>
              <w:rPr>
                <w:szCs w:val="21"/>
              </w:rPr>
            </w:pPr>
          </w:p>
        </w:tc>
        <w:tc>
          <w:tcPr>
            <w:tcW w:w="1754" w:type="dxa"/>
            <w:vMerge w:val="restart"/>
            <w:vAlign w:val="center"/>
          </w:tcPr>
          <w:p w14:paraId="63357A62" w14:textId="77777777" w:rsidR="00315D99" w:rsidRDefault="008D37D5">
            <w:pPr>
              <w:adjustRightInd w:val="0"/>
              <w:snapToGrid w:val="0"/>
              <w:jc w:val="center"/>
              <w:rPr>
                <w:szCs w:val="21"/>
              </w:rPr>
            </w:pPr>
            <w:r>
              <w:rPr>
                <w:szCs w:val="21"/>
              </w:rPr>
              <w:t>P2</w:t>
            </w:r>
            <w:r>
              <w:rPr>
                <w:szCs w:val="21"/>
              </w:rPr>
              <w:t>排气筒</w:t>
            </w:r>
          </w:p>
        </w:tc>
        <w:tc>
          <w:tcPr>
            <w:tcW w:w="1546" w:type="dxa"/>
            <w:vAlign w:val="center"/>
          </w:tcPr>
          <w:p w14:paraId="15A50029" w14:textId="77777777" w:rsidR="00315D99" w:rsidRDefault="008D37D5">
            <w:pPr>
              <w:adjustRightInd w:val="0"/>
              <w:snapToGrid w:val="0"/>
              <w:jc w:val="center"/>
              <w:rPr>
                <w:szCs w:val="21"/>
              </w:rPr>
            </w:pPr>
            <w:r>
              <w:rPr>
                <w:rFonts w:hint="eastAsia"/>
                <w:color w:val="000000" w:themeColor="text1"/>
                <w:szCs w:val="21"/>
              </w:rPr>
              <w:t>颗粒物</w:t>
            </w:r>
          </w:p>
        </w:tc>
        <w:tc>
          <w:tcPr>
            <w:tcW w:w="1699" w:type="dxa"/>
            <w:vMerge w:val="restart"/>
          </w:tcPr>
          <w:p w14:paraId="7603D05A" w14:textId="77777777" w:rsidR="00315D99" w:rsidRDefault="008D37D5">
            <w:pPr>
              <w:adjustRightInd w:val="0"/>
              <w:snapToGrid w:val="0"/>
              <w:jc w:val="center"/>
              <w:rPr>
                <w:szCs w:val="21"/>
              </w:rPr>
            </w:pPr>
            <w:proofErr w:type="gramStart"/>
            <w:r>
              <w:rPr>
                <w:rFonts w:hint="eastAsia"/>
                <w:color w:val="000000" w:themeColor="text1"/>
              </w:rPr>
              <w:t>低氮燃烧器</w:t>
            </w:r>
            <w:proofErr w:type="gramEnd"/>
            <w:r>
              <w:rPr>
                <w:rFonts w:hint="eastAsia"/>
                <w:color w:val="000000" w:themeColor="text1"/>
              </w:rPr>
              <w:t>+</w:t>
            </w:r>
            <w:r>
              <w:rPr>
                <w:color w:val="000000" w:themeColor="text1"/>
              </w:rPr>
              <w:t>23</w:t>
            </w:r>
            <w:r>
              <w:rPr>
                <w:rFonts w:hint="eastAsia"/>
                <w:color w:val="000000" w:themeColor="text1"/>
              </w:rPr>
              <w:t>m</w:t>
            </w:r>
            <w:r>
              <w:rPr>
                <w:rFonts w:hint="eastAsia"/>
                <w:color w:val="000000" w:themeColor="text1"/>
              </w:rPr>
              <w:t>排气筒</w:t>
            </w:r>
          </w:p>
        </w:tc>
        <w:tc>
          <w:tcPr>
            <w:tcW w:w="2024" w:type="dxa"/>
            <w:vMerge/>
            <w:vAlign w:val="center"/>
          </w:tcPr>
          <w:p w14:paraId="0B5CF406" w14:textId="77777777" w:rsidR="00315D99" w:rsidRDefault="00315D99">
            <w:pPr>
              <w:adjustRightInd w:val="0"/>
              <w:snapToGrid w:val="0"/>
              <w:jc w:val="center"/>
              <w:rPr>
                <w:szCs w:val="21"/>
              </w:rPr>
            </w:pPr>
          </w:p>
        </w:tc>
      </w:tr>
      <w:tr w:rsidR="00315D99" w14:paraId="6B4DB3F4" w14:textId="77777777">
        <w:trPr>
          <w:trHeight w:val="425"/>
          <w:jc w:val="center"/>
        </w:trPr>
        <w:tc>
          <w:tcPr>
            <w:tcW w:w="1777" w:type="dxa"/>
            <w:vMerge/>
            <w:vAlign w:val="center"/>
          </w:tcPr>
          <w:p w14:paraId="0EB507A2" w14:textId="77777777" w:rsidR="00315D99" w:rsidRDefault="00315D99">
            <w:pPr>
              <w:adjustRightInd w:val="0"/>
              <w:snapToGrid w:val="0"/>
              <w:jc w:val="center"/>
              <w:rPr>
                <w:szCs w:val="21"/>
              </w:rPr>
            </w:pPr>
          </w:p>
        </w:tc>
        <w:tc>
          <w:tcPr>
            <w:tcW w:w="1754" w:type="dxa"/>
            <w:vMerge/>
          </w:tcPr>
          <w:p w14:paraId="51F292AA" w14:textId="77777777" w:rsidR="00315D99" w:rsidRDefault="00315D99">
            <w:pPr>
              <w:adjustRightInd w:val="0"/>
              <w:snapToGrid w:val="0"/>
              <w:jc w:val="center"/>
              <w:rPr>
                <w:szCs w:val="21"/>
              </w:rPr>
            </w:pPr>
          </w:p>
        </w:tc>
        <w:tc>
          <w:tcPr>
            <w:tcW w:w="1546" w:type="dxa"/>
            <w:vAlign w:val="center"/>
          </w:tcPr>
          <w:p w14:paraId="61F1622A" w14:textId="77777777" w:rsidR="00315D99" w:rsidRDefault="008D37D5">
            <w:pPr>
              <w:adjustRightInd w:val="0"/>
              <w:snapToGrid w:val="0"/>
              <w:jc w:val="center"/>
              <w:rPr>
                <w:szCs w:val="21"/>
              </w:rPr>
            </w:pPr>
            <w:r>
              <w:rPr>
                <w:rFonts w:hint="eastAsia"/>
                <w:color w:val="000000" w:themeColor="text1"/>
                <w:szCs w:val="21"/>
              </w:rPr>
              <w:t>S</w:t>
            </w:r>
            <w:r>
              <w:rPr>
                <w:color w:val="000000" w:themeColor="text1"/>
                <w:szCs w:val="21"/>
              </w:rPr>
              <w:t>O</w:t>
            </w:r>
            <w:r>
              <w:rPr>
                <w:color w:val="000000" w:themeColor="text1"/>
                <w:szCs w:val="21"/>
                <w:vertAlign w:val="subscript"/>
              </w:rPr>
              <w:t>2</w:t>
            </w:r>
          </w:p>
        </w:tc>
        <w:tc>
          <w:tcPr>
            <w:tcW w:w="1699" w:type="dxa"/>
            <w:vMerge/>
          </w:tcPr>
          <w:p w14:paraId="044FE05E" w14:textId="77777777" w:rsidR="00315D99" w:rsidRDefault="00315D99">
            <w:pPr>
              <w:adjustRightInd w:val="0"/>
              <w:snapToGrid w:val="0"/>
              <w:jc w:val="center"/>
              <w:rPr>
                <w:szCs w:val="21"/>
              </w:rPr>
            </w:pPr>
          </w:p>
        </w:tc>
        <w:tc>
          <w:tcPr>
            <w:tcW w:w="2024" w:type="dxa"/>
            <w:vMerge/>
            <w:vAlign w:val="center"/>
          </w:tcPr>
          <w:p w14:paraId="075F3A56" w14:textId="77777777" w:rsidR="00315D99" w:rsidRDefault="00315D99">
            <w:pPr>
              <w:adjustRightInd w:val="0"/>
              <w:snapToGrid w:val="0"/>
              <w:jc w:val="center"/>
              <w:rPr>
                <w:szCs w:val="21"/>
              </w:rPr>
            </w:pPr>
          </w:p>
        </w:tc>
      </w:tr>
      <w:tr w:rsidR="00315D99" w14:paraId="28B111AE" w14:textId="77777777">
        <w:trPr>
          <w:trHeight w:val="425"/>
          <w:jc w:val="center"/>
        </w:trPr>
        <w:tc>
          <w:tcPr>
            <w:tcW w:w="1777" w:type="dxa"/>
            <w:vMerge/>
            <w:vAlign w:val="center"/>
          </w:tcPr>
          <w:p w14:paraId="1EFD991E" w14:textId="77777777" w:rsidR="00315D99" w:rsidRDefault="00315D99">
            <w:pPr>
              <w:adjustRightInd w:val="0"/>
              <w:snapToGrid w:val="0"/>
              <w:jc w:val="center"/>
              <w:rPr>
                <w:szCs w:val="21"/>
              </w:rPr>
            </w:pPr>
          </w:p>
        </w:tc>
        <w:tc>
          <w:tcPr>
            <w:tcW w:w="1754" w:type="dxa"/>
            <w:vMerge/>
          </w:tcPr>
          <w:p w14:paraId="01E7E8F2" w14:textId="77777777" w:rsidR="00315D99" w:rsidRDefault="00315D99">
            <w:pPr>
              <w:adjustRightInd w:val="0"/>
              <w:snapToGrid w:val="0"/>
              <w:jc w:val="center"/>
              <w:rPr>
                <w:szCs w:val="21"/>
              </w:rPr>
            </w:pPr>
          </w:p>
        </w:tc>
        <w:tc>
          <w:tcPr>
            <w:tcW w:w="1546" w:type="dxa"/>
            <w:vAlign w:val="center"/>
          </w:tcPr>
          <w:p w14:paraId="38E0459C" w14:textId="77777777" w:rsidR="00315D99" w:rsidRDefault="008D37D5">
            <w:pPr>
              <w:adjustRightInd w:val="0"/>
              <w:snapToGrid w:val="0"/>
              <w:jc w:val="center"/>
              <w:rPr>
                <w:szCs w:val="21"/>
              </w:rPr>
            </w:pPr>
            <w:r>
              <w:rPr>
                <w:rFonts w:hint="eastAsia"/>
                <w:color w:val="000000" w:themeColor="text1"/>
                <w:szCs w:val="21"/>
              </w:rPr>
              <w:t>N</w:t>
            </w:r>
            <w:r>
              <w:rPr>
                <w:color w:val="000000" w:themeColor="text1"/>
                <w:szCs w:val="21"/>
              </w:rPr>
              <w:t>O</w:t>
            </w:r>
            <w:r>
              <w:rPr>
                <w:color w:val="000000" w:themeColor="text1"/>
                <w:szCs w:val="21"/>
                <w:vertAlign w:val="subscript"/>
              </w:rPr>
              <w:t>X</w:t>
            </w:r>
          </w:p>
        </w:tc>
        <w:tc>
          <w:tcPr>
            <w:tcW w:w="1699" w:type="dxa"/>
            <w:vMerge/>
          </w:tcPr>
          <w:p w14:paraId="0EDB4646" w14:textId="77777777" w:rsidR="00315D99" w:rsidRDefault="00315D99">
            <w:pPr>
              <w:adjustRightInd w:val="0"/>
              <w:snapToGrid w:val="0"/>
              <w:jc w:val="center"/>
              <w:rPr>
                <w:szCs w:val="21"/>
              </w:rPr>
            </w:pPr>
          </w:p>
        </w:tc>
        <w:tc>
          <w:tcPr>
            <w:tcW w:w="2024" w:type="dxa"/>
            <w:vMerge/>
            <w:vAlign w:val="center"/>
          </w:tcPr>
          <w:p w14:paraId="0D239252" w14:textId="77777777" w:rsidR="00315D99" w:rsidRDefault="00315D99">
            <w:pPr>
              <w:adjustRightInd w:val="0"/>
              <w:snapToGrid w:val="0"/>
              <w:jc w:val="center"/>
              <w:rPr>
                <w:szCs w:val="21"/>
              </w:rPr>
            </w:pPr>
          </w:p>
        </w:tc>
      </w:tr>
      <w:tr w:rsidR="00315D99" w14:paraId="459C535B" w14:textId="77777777">
        <w:trPr>
          <w:trHeight w:val="425"/>
          <w:jc w:val="center"/>
        </w:trPr>
        <w:tc>
          <w:tcPr>
            <w:tcW w:w="1777" w:type="dxa"/>
            <w:vMerge/>
            <w:vAlign w:val="center"/>
          </w:tcPr>
          <w:p w14:paraId="2C001B66" w14:textId="77777777" w:rsidR="00315D99" w:rsidRDefault="00315D99">
            <w:pPr>
              <w:adjustRightInd w:val="0"/>
              <w:snapToGrid w:val="0"/>
              <w:jc w:val="center"/>
              <w:rPr>
                <w:szCs w:val="21"/>
              </w:rPr>
            </w:pPr>
          </w:p>
        </w:tc>
        <w:tc>
          <w:tcPr>
            <w:tcW w:w="1754" w:type="dxa"/>
            <w:vAlign w:val="center"/>
          </w:tcPr>
          <w:p w14:paraId="1B27F412" w14:textId="77777777" w:rsidR="00315D99" w:rsidRDefault="008D37D5">
            <w:pPr>
              <w:adjustRightInd w:val="0"/>
              <w:snapToGrid w:val="0"/>
              <w:jc w:val="center"/>
              <w:rPr>
                <w:szCs w:val="21"/>
              </w:rPr>
            </w:pPr>
            <w:r>
              <w:rPr>
                <w:rFonts w:hint="eastAsia"/>
                <w:szCs w:val="21"/>
              </w:rPr>
              <w:t>员工食堂</w:t>
            </w:r>
          </w:p>
        </w:tc>
        <w:tc>
          <w:tcPr>
            <w:tcW w:w="1546" w:type="dxa"/>
            <w:vAlign w:val="center"/>
          </w:tcPr>
          <w:p w14:paraId="66CB0C1C" w14:textId="77777777" w:rsidR="00315D99" w:rsidRDefault="008D37D5">
            <w:pPr>
              <w:adjustRightInd w:val="0"/>
              <w:snapToGrid w:val="0"/>
              <w:jc w:val="center"/>
              <w:rPr>
                <w:szCs w:val="21"/>
              </w:rPr>
            </w:pPr>
            <w:r>
              <w:rPr>
                <w:rFonts w:hint="eastAsia"/>
                <w:szCs w:val="21"/>
              </w:rPr>
              <w:t>油烟</w:t>
            </w:r>
          </w:p>
        </w:tc>
        <w:tc>
          <w:tcPr>
            <w:tcW w:w="1699" w:type="dxa"/>
            <w:vAlign w:val="center"/>
          </w:tcPr>
          <w:p w14:paraId="169C8982" w14:textId="77777777" w:rsidR="00315D99" w:rsidRDefault="008D37D5">
            <w:pPr>
              <w:adjustRightInd w:val="0"/>
              <w:snapToGrid w:val="0"/>
              <w:jc w:val="center"/>
              <w:rPr>
                <w:szCs w:val="21"/>
              </w:rPr>
            </w:pPr>
            <w:r>
              <w:rPr>
                <w:rFonts w:hint="eastAsia"/>
                <w:color w:val="000000" w:themeColor="text1"/>
                <w:szCs w:val="21"/>
              </w:rPr>
              <w:t>油烟净化系统（</w:t>
            </w:r>
            <w:r>
              <w:rPr>
                <w:color w:val="000000" w:themeColor="text1"/>
                <w:szCs w:val="21"/>
              </w:rPr>
              <w:t>1</w:t>
            </w:r>
            <w:r>
              <w:rPr>
                <w:rFonts w:hint="eastAsia"/>
                <w:color w:val="000000" w:themeColor="text1"/>
                <w:szCs w:val="21"/>
              </w:rPr>
              <w:t>套）</w:t>
            </w:r>
          </w:p>
        </w:tc>
        <w:tc>
          <w:tcPr>
            <w:tcW w:w="2024" w:type="dxa"/>
            <w:vMerge w:val="restart"/>
            <w:vAlign w:val="center"/>
          </w:tcPr>
          <w:p w14:paraId="0E53F2F5" w14:textId="77777777" w:rsidR="00315D99" w:rsidRDefault="008D37D5">
            <w:pPr>
              <w:adjustRightInd w:val="0"/>
              <w:snapToGrid w:val="0"/>
              <w:jc w:val="center"/>
              <w:rPr>
                <w:szCs w:val="21"/>
              </w:rPr>
            </w:pPr>
            <w:r>
              <w:rPr>
                <w:rFonts w:hint="eastAsia"/>
                <w:color w:val="000000" w:themeColor="text1"/>
                <w:szCs w:val="21"/>
              </w:rPr>
              <w:t>《饮食业油烟排放标准（试行）》（</w:t>
            </w:r>
            <w:r>
              <w:rPr>
                <w:rFonts w:hint="eastAsia"/>
                <w:color w:val="000000" w:themeColor="text1"/>
                <w:szCs w:val="21"/>
              </w:rPr>
              <w:t>GB18483-2001</w:t>
            </w:r>
            <w:r>
              <w:rPr>
                <w:rFonts w:hint="eastAsia"/>
                <w:color w:val="000000" w:themeColor="text1"/>
                <w:szCs w:val="21"/>
              </w:rPr>
              <w:t>）</w:t>
            </w:r>
          </w:p>
        </w:tc>
      </w:tr>
      <w:tr w:rsidR="00315D99" w14:paraId="2E6AF5F1" w14:textId="77777777">
        <w:trPr>
          <w:trHeight w:val="425"/>
          <w:jc w:val="center"/>
        </w:trPr>
        <w:tc>
          <w:tcPr>
            <w:tcW w:w="1777" w:type="dxa"/>
            <w:vMerge/>
            <w:vAlign w:val="center"/>
          </w:tcPr>
          <w:p w14:paraId="1936A64C" w14:textId="77777777" w:rsidR="00315D99" w:rsidRDefault="00315D99">
            <w:pPr>
              <w:adjustRightInd w:val="0"/>
              <w:snapToGrid w:val="0"/>
              <w:jc w:val="center"/>
              <w:rPr>
                <w:szCs w:val="21"/>
              </w:rPr>
            </w:pPr>
          </w:p>
        </w:tc>
        <w:tc>
          <w:tcPr>
            <w:tcW w:w="1754" w:type="dxa"/>
            <w:vAlign w:val="center"/>
          </w:tcPr>
          <w:p w14:paraId="60967C16" w14:textId="77777777" w:rsidR="00315D99" w:rsidRDefault="008D37D5">
            <w:pPr>
              <w:adjustRightInd w:val="0"/>
              <w:snapToGrid w:val="0"/>
              <w:jc w:val="center"/>
              <w:rPr>
                <w:szCs w:val="21"/>
              </w:rPr>
            </w:pPr>
            <w:r>
              <w:rPr>
                <w:rFonts w:hint="eastAsia"/>
                <w:szCs w:val="21"/>
              </w:rPr>
              <w:t>游客餐厅</w:t>
            </w:r>
          </w:p>
        </w:tc>
        <w:tc>
          <w:tcPr>
            <w:tcW w:w="1546" w:type="dxa"/>
            <w:vAlign w:val="center"/>
          </w:tcPr>
          <w:p w14:paraId="082346F7" w14:textId="77777777" w:rsidR="00315D99" w:rsidRDefault="008D37D5">
            <w:pPr>
              <w:adjustRightInd w:val="0"/>
              <w:snapToGrid w:val="0"/>
              <w:jc w:val="center"/>
              <w:rPr>
                <w:szCs w:val="21"/>
              </w:rPr>
            </w:pPr>
            <w:r>
              <w:rPr>
                <w:rFonts w:hint="eastAsia"/>
                <w:szCs w:val="21"/>
              </w:rPr>
              <w:t>油烟</w:t>
            </w:r>
          </w:p>
        </w:tc>
        <w:tc>
          <w:tcPr>
            <w:tcW w:w="1699" w:type="dxa"/>
            <w:vAlign w:val="center"/>
          </w:tcPr>
          <w:p w14:paraId="4C662595" w14:textId="77777777" w:rsidR="00315D99" w:rsidRDefault="008D37D5">
            <w:pPr>
              <w:adjustRightInd w:val="0"/>
              <w:snapToGrid w:val="0"/>
              <w:jc w:val="center"/>
              <w:rPr>
                <w:color w:val="000000" w:themeColor="text1"/>
                <w:szCs w:val="21"/>
              </w:rPr>
            </w:pPr>
            <w:r>
              <w:rPr>
                <w:rFonts w:hint="eastAsia"/>
                <w:color w:val="000000" w:themeColor="text1"/>
                <w:szCs w:val="21"/>
              </w:rPr>
              <w:t>油烟净化系统（</w:t>
            </w:r>
            <w:r>
              <w:rPr>
                <w:color w:val="000000" w:themeColor="text1"/>
                <w:szCs w:val="21"/>
              </w:rPr>
              <w:t>1</w:t>
            </w:r>
            <w:r>
              <w:rPr>
                <w:rFonts w:hint="eastAsia"/>
                <w:color w:val="000000" w:themeColor="text1"/>
                <w:szCs w:val="21"/>
              </w:rPr>
              <w:t>套）</w:t>
            </w:r>
          </w:p>
        </w:tc>
        <w:tc>
          <w:tcPr>
            <w:tcW w:w="2024" w:type="dxa"/>
            <w:vMerge/>
            <w:vAlign w:val="center"/>
          </w:tcPr>
          <w:p w14:paraId="05BC9348" w14:textId="77777777" w:rsidR="00315D99" w:rsidRDefault="00315D99">
            <w:pPr>
              <w:adjustRightInd w:val="0"/>
              <w:snapToGrid w:val="0"/>
              <w:jc w:val="center"/>
              <w:rPr>
                <w:color w:val="000000" w:themeColor="text1"/>
                <w:szCs w:val="21"/>
              </w:rPr>
            </w:pPr>
          </w:p>
        </w:tc>
      </w:tr>
      <w:tr w:rsidR="00315D99" w14:paraId="6C30C9A2" w14:textId="77777777">
        <w:trPr>
          <w:trHeight w:val="425"/>
          <w:jc w:val="center"/>
        </w:trPr>
        <w:tc>
          <w:tcPr>
            <w:tcW w:w="1777" w:type="dxa"/>
            <w:vMerge/>
            <w:vAlign w:val="center"/>
          </w:tcPr>
          <w:p w14:paraId="5869EEA6" w14:textId="77777777" w:rsidR="00315D99" w:rsidRDefault="00315D99">
            <w:pPr>
              <w:adjustRightInd w:val="0"/>
              <w:snapToGrid w:val="0"/>
              <w:jc w:val="center"/>
              <w:rPr>
                <w:szCs w:val="21"/>
              </w:rPr>
            </w:pPr>
          </w:p>
        </w:tc>
        <w:tc>
          <w:tcPr>
            <w:tcW w:w="1754" w:type="dxa"/>
            <w:vMerge w:val="restart"/>
            <w:vAlign w:val="center"/>
          </w:tcPr>
          <w:p w14:paraId="72F536CF" w14:textId="77777777" w:rsidR="00315D99" w:rsidRDefault="008D37D5">
            <w:pPr>
              <w:adjustRightInd w:val="0"/>
              <w:snapToGrid w:val="0"/>
              <w:jc w:val="center"/>
              <w:rPr>
                <w:szCs w:val="21"/>
              </w:rPr>
            </w:pPr>
            <w:r>
              <w:rPr>
                <w:rFonts w:hint="eastAsia"/>
                <w:szCs w:val="21"/>
              </w:rPr>
              <w:t>萌宠乐园</w:t>
            </w:r>
          </w:p>
        </w:tc>
        <w:tc>
          <w:tcPr>
            <w:tcW w:w="1546" w:type="dxa"/>
            <w:vAlign w:val="center"/>
          </w:tcPr>
          <w:p w14:paraId="4444A19A" w14:textId="77777777" w:rsidR="00315D99" w:rsidRDefault="008D37D5">
            <w:pPr>
              <w:adjustRightInd w:val="0"/>
              <w:snapToGrid w:val="0"/>
              <w:jc w:val="center"/>
              <w:rPr>
                <w:szCs w:val="21"/>
              </w:rPr>
            </w:pPr>
            <w:r>
              <w:rPr>
                <w:rFonts w:hint="eastAsia"/>
                <w:szCs w:val="21"/>
              </w:rPr>
              <w:t>氨</w:t>
            </w:r>
          </w:p>
        </w:tc>
        <w:tc>
          <w:tcPr>
            <w:tcW w:w="1699" w:type="dxa"/>
            <w:vMerge w:val="restart"/>
            <w:vAlign w:val="center"/>
          </w:tcPr>
          <w:p w14:paraId="17F87B45" w14:textId="77777777" w:rsidR="00315D99" w:rsidRDefault="008D37D5">
            <w:pPr>
              <w:adjustRightInd w:val="0"/>
              <w:snapToGrid w:val="0"/>
              <w:jc w:val="center"/>
              <w:rPr>
                <w:color w:val="000000" w:themeColor="text1"/>
                <w:szCs w:val="21"/>
              </w:rPr>
            </w:pPr>
            <w:r>
              <w:rPr>
                <w:rFonts w:hint="eastAsia"/>
                <w:color w:val="000000" w:themeColor="text1"/>
                <w:szCs w:val="21"/>
              </w:rPr>
              <w:t>定时清理粪便和消毒</w:t>
            </w:r>
          </w:p>
        </w:tc>
        <w:tc>
          <w:tcPr>
            <w:tcW w:w="2024" w:type="dxa"/>
            <w:vMerge w:val="restart"/>
            <w:vAlign w:val="center"/>
          </w:tcPr>
          <w:p w14:paraId="329DD63E" w14:textId="77777777" w:rsidR="00315D99" w:rsidRDefault="008D37D5">
            <w:pPr>
              <w:adjustRightInd w:val="0"/>
              <w:snapToGrid w:val="0"/>
              <w:jc w:val="center"/>
              <w:rPr>
                <w:color w:val="000000" w:themeColor="text1"/>
                <w:szCs w:val="21"/>
              </w:rPr>
            </w:pPr>
            <w:r>
              <w:rPr>
                <w:rFonts w:hint="eastAsia"/>
                <w:color w:val="000000" w:themeColor="text1"/>
                <w:szCs w:val="21"/>
              </w:rPr>
              <w:t>《恶臭污染物排放标准》</w:t>
            </w:r>
            <w:r>
              <w:rPr>
                <w:rFonts w:hint="eastAsia"/>
                <w:color w:val="000000" w:themeColor="text1"/>
                <w:szCs w:val="21"/>
              </w:rPr>
              <w:t>(GB14554-93)</w:t>
            </w:r>
          </w:p>
        </w:tc>
      </w:tr>
      <w:tr w:rsidR="00315D99" w14:paraId="5EA2D423" w14:textId="77777777">
        <w:trPr>
          <w:trHeight w:val="425"/>
          <w:jc w:val="center"/>
        </w:trPr>
        <w:tc>
          <w:tcPr>
            <w:tcW w:w="1777" w:type="dxa"/>
            <w:vMerge/>
            <w:vAlign w:val="center"/>
          </w:tcPr>
          <w:p w14:paraId="26B44623" w14:textId="77777777" w:rsidR="00315D99" w:rsidRDefault="00315D99">
            <w:pPr>
              <w:adjustRightInd w:val="0"/>
              <w:snapToGrid w:val="0"/>
              <w:jc w:val="center"/>
              <w:rPr>
                <w:szCs w:val="21"/>
              </w:rPr>
            </w:pPr>
          </w:p>
        </w:tc>
        <w:tc>
          <w:tcPr>
            <w:tcW w:w="1754" w:type="dxa"/>
            <w:vMerge/>
            <w:vAlign w:val="center"/>
          </w:tcPr>
          <w:p w14:paraId="6CF370F9" w14:textId="77777777" w:rsidR="00315D99" w:rsidRDefault="00315D99">
            <w:pPr>
              <w:adjustRightInd w:val="0"/>
              <w:snapToGrid w:val="0"/>
              <w:jc w:val="center"/>
              <w:rPr>
                <w:szCs w:val="21"/>
              </w:rPr>
            </w:pPr>
          </w:p>
        </w:tc>
        <w:tc>
          <w:tcPr>
            <w:tcW w:w="1546" w:type="dxa"/>
            <w:vAlign w:val="center"/>
          </w:tcPr>
          <w:p w14:paraId="5241EC81" w14:textId="77777777" w:rsidR="00315D99" w:rsidRDefault="008D37D5">
            <w:pPr>
              <w:adjustRightInd w:val="0"/>
              <w:snapToGrid w:val="0"/>
              <w:jc w:val="center"/>
              <w:rPr>
                <w:szCs w:val="21"/>
              </w:rPr>
            </w:pPr>
            <w:r>
              <w:rPr>
                <w:rFonts w:hint="eastAsia"/>
                <w:szCs w:val="21"/>
              </w:rPr>
              <w:t>硫化氢</w:t>
            </w:r>
          </w:p>
        </w:tc>
        <w:tc>
          <w:tcPr>
            <w:tcW w:w="1699" w:type="dxa"/>
            <w:vMerge/>
            <w:vAlign w:val="center"/>
          </w:tcPr>
          <w:p w14:paraId="461AE801" w14:textId="77777777" w:rsidR="00315D99" w:rsidRDefault="00315D99">
            <w:pPr>
              <w:adjustRightInd w:val="0"/>
              <w:snapToGrid w:val="0"/>
              <w:jc w:val="center"/>
              <w:rPr>
                <w:color w:val="000000" w:themeColor="text1"/>
                <w:szCs w:val="21"/>
              </w:rPr>
            </w:pPr>
          </w:p>
        </w:tc>
        <w:tc>
          <w:tcPr>
            <w:tcW w:w="2024" w:type="dxa"/>
            <w:vMerge/>
            <w:vAlign w:val="center"/>
          </w:tcPr>
          <w:p w14:paraId="114351B9" w14:textId="77777777" w:rsidR="00315D99" w:rsidRDefault="00315D99">
            <w:pPr>
              <w:adjustRightInd w:val="0"/>
              <w:snapToGrid w:val="0"/>
              <w:jc w:val="center"/>
              <w:rPr>
                <w:color w:val="000000" w:themeColor="text1"/>
                <w:szCs w:val="21"/>
              </w:rPr>
            </w:pPr>
          </w:p>
        </w:tc>
      </w:tr>
      <w:tr w:rsidR="00315D99" w14:paraId="3283EEE8" w14:textId="77777777">
        <w:trPr>
          <w:trHeight w:val="425"/>
          <w:jc w:val="center"/>
        </w:trPr>
        <w:tc>
          <w:tcPr>
            <w:tcW w:w="1777" w:type="dxa"/>
            <w:vMerge w:val="restart"/>
            <w:vAlign w:val="center"/>
          </w:tcPr>
          <w:p w14:paraId="27B129D1" w14:textId="77777777" w:rsidR="00315D99" w:rsidRDefault="008D37D5">
            <w:pPr>
              <w:adjustRightInd w:val="0"/>
              <w:snapToGrid w:val="0"/>
              <w:jc w:val="center"/>
              <w:rPr>
                <w:szCs w:val="21"/>
              </w:rPr>
            </w:pPr>
            <w:r>
              <w:rPr>
                <w:szCs w:val="21"/>
              </w:rPr>
              <w:t>地表水环境</w:t>
            </w:r>
          </w:p>
        </w:tc>
        <w:tc>
          <w:tcPr>
            <w:tcW w:w="1754" w:type="dxa"/>
            <w:vMerge w:val="restart"/>
            <w:vAlign w:val="center"/>
          </w:tcPr>
          <w:p w14:paraId="529E0E5E" w14:textId="77777777" w:rsidR="00315D99" w:rsidRDefault="008D37D5">
            <w:pPr>
              <w:adjustRightInd w:val="0"/>
              <w:snapToGrid w:val="0"/>
              <w:jc w:val="center"/>
              <w:rPr>
                <w:szCs w:val="21"/>
              </w:rPr>
            </w:pPr>
            <w:r>
              <w:rPr>
                <w:rFonts w:hint="eastAsia"/>
                <w:szCs w:val="21"/>
              </w:rPr>
              <w:t>废水排放口</w:t>
            </w:r>
          </w:p>
        </w:tc>
        <w:tc>
          <w:tcPr>
            <w:tcW w:w="1546" w:type="dxa"/>
          </w:tcPr>
          <w:p w14:paraId="149A0504" w14:textId="77777777" w:rsidR="00315D99" w:rsidRDefault="008D37D5">
            <w:pPr>
              <w:adjustRightInd w:val="0"/>
              <w:snapToGrid w:val="0"/>
              <w:jc w:val="center"/>
              <w:rPr>
                <w:szCs w:val="21"/>
              </w:rPr>
            </w:pPr>
            <w:r>
              <w:t>COD</w:t>
            </w:r>
          </w:p>
        </w:tc>
        <w:tc>
          <w:tcPr>
            <w:tcW w:w="1699" w:type="dxa"/>
            <w:vMerge w:val="restart"/>
            <w:vAlign w:val="center"/>
          </w:tcPr>
          <w:p w14:paraId="73BF2E43" w14:textId="77777777" w:rsidR="00315D99" w:rsidRDefault="008D37D5">
            <w:pPr>
              <w:adjustRightInd w:val="0"/>
              <w:snapToGrid w:val="0"/>
              <w:jc w:val="center"/>
              <w:rPr>
                <w:szCs w:val="21"/>
              </w:rPr>
            </w:pPr>
            <w:r>
              <w:rPr>
                <w:rFonts w:hint="eastAsia"/>
                <w:szCs w:val="21"/>
              </w:rPr>
              <w:t>食堂废水经隔油池后与生活污水、娱乐废水和锅炉废水经化粪池沉淀后排放；</w:t>
            </w:r>
          </w:p>
        </w:tc>
        <w:tc>
          <w:tcPr>
            <w:tcW w:w="2024" w:type="dxa"/>
            <w:vMerge w:val="restart"/>
            <w:vAlign w:val="center"/>
          </w:tcPr>
          <w:p w14:paraId="085EA8F2" w14:textId="77777777" w:rsidR="00315D99" w:rsidRDefault="008D37D5">
            <w:pPr>
              <w:adjustRightInd w:val="0"/>
              <w:snapToGrid w:val="0"/>
              <w:rPr>
                <w:szCs w:val="21"/>
              </w:rPr>
            </w:pPr>
            <w:r>
              <w:rPr>
                <w:snapToGrid w:val="0"/>
                <w:szCs w:val="21"/>
              </w:rPr>
              <w:t>《污水综合排放标准》（</w:t>
            </w:r>
            <w:r>
              <w:rPr>
                <w:snapToGrid w:val="0"/>
                <w:szCs w:val="21"/>
              </w:rPr>
              <w:t>GB8978-1996</w:t>
            </w:r>
            <w:r>
              <w:rPr>
                <w:snapToGrid w:val="0"/>
                <w:szCs w:val="21"/>
              </w:rPr>
              <w:t>）三级标准和《污水排入城镇下水道水质标准》（</w:t>
            </w:r>
            <w:r>
              <w:rPr>
                <w:snapToGrid w:val="0"/>
                <w:szCs w:val="21"/>
              </w:rPr>
              <w:t>GB/T31962-2015</w:t>
            </w:r>
            <w:r>
              <w:rPr>
                <w:snapToGrid w:val="0"/>
                <w:szCs w:val="21"/>
              </w:rPr>
              <w:t>）</w:t>
            </w:r>
            <w:r>
              <w:rPr>
                <w:snapToGrid w:val="0"/>
                <w:szCs w:val="21"/>
              </w:rPr>
              <w:t>B</w:t>
            </w:r>
            <w:r>
              <w:rPr>
                <w:snapToGrid w:val="0"/>
                <w:szCs w:val="21"/>
              </w:rPr>
              <w:t>级标准（</w:t>
            </w:r>
            <w:r>
              <w:rPr>
                <w:color w:val="000000" w:themeColor="text1"/>
                <w:szCs w:val="21"/>
                <w:shd w:val="clear" w:color="auto" w:fill="FFFFFF"/>
              </w:rPr>
              <w:t>COD</w:t>
            </w:r>
            <w:r>
              <w:rPr>
                <w:color w:val="000000" w:themeColor="text1"/>
                <w:szCs w:val="21"/>
              </w:rPr>
              <w:t>≤500mg/L</w:t>
            </w:r>
            <w:r>
              <w:rPr>
                <w:color w:val="000000" w:themeColor="text1"/>
                <w:szCs w:val="21"/>
              </w:rPr>
              <w:t>，</w:t>
            </w:r>
            <w:r>
              <w:rPr>
                <w:szCs w:val="21"/>
              </w:rPr>
              <w:t>BOD</w:t>
            </w:r>
            <w:r>
              <w:rPr>
                <w:szCs w:val="21"/>
                <w:vertAlign w:val="subscript"/>
              </w:rPr>
              <w:t>5</w:t>
            </w:r>
            <w:r>
              <w:rPr>
                <w:color w:val="000000" w:themeColor="text1"/>
                <w:szCs w:val="21"/>
              </w:rPr>
              <w:t>≤300mg/L</w:t>
            </w:r>
            <w:r>
              <w:rPr>
                <w:color w:val="000000" w:themeColor="text1"/>
                <w:szCs w:val="21"/>
              </w:rPr>
              <w:t>，</w:t>
            </w:r>
            <w:r>
              <w:rPr>
                <w:color w:val="000000" w:themeColor="text1"/>
                <w:szCs w:val="21"/>
              </w:rPr>
              <w:t>≤400mg/L</w:t>
            </w:r>
            <w:r>
              <w:rPr>
                <w:color w:val="000000" w:themeColor="text1"/>
                <w:szCs w:val="21"/>
              </w:rPr>
              <w:t>，</w:t>
            </w:r>
            <w:r>
              <w:rPr>
                <w:color w:val="000000" w:themeColor="text1"/>
                <w:szCs w:val="21"/>
              </w:rPr>
              <w:t>≤45mg/L</w:t>
            </w:r>
            <w:r>
              <w:rPr>
                <w:szCs w:val="21"/>
              </w:rPr>
              <w:t xml:space="preserve"> </w:t>
            </w:r>
          </w:p>
        </w:tc>
      </w:tr>
      <w:tr w:rsidR="00315D99" w14:paraId="73571707" w14:textId="77777777">
        <w:trPr>
          <w:trHeight w:val="425"/>
          <w:jc w:val="center"/>
        </w:trPr>
        <w:tc>
          <w:tcPr>
            <w:tcW w:w="1777" w:type="dxa"/>
            <w:vMerge/>
            <w:vAlign w:val="center"/>
          </w:tcPr>
          <w:p w14:paraId="0A710D75" w14:textId="77777777" w:rsidR="00315D99" w:rsidRDefault="00315D99">
            <w:pPr>
              <w:adjustRightInd w:val="0"/>
              <w:snapToGrid w:val="0"/>
              <w:jc w:val="center"/>
              <w:rPr>
                <w:szCs w:val="21"/>
              </w:rPr>
            </w:pPr>
          </w:p>
        </w:tc>
        <w:tc>
          <w:tcPr>
            <w:tcW w:w="1754" w:type="dxa"/>
            <w:vMerge/>
            <w:vAlign w:val="center"/>
          </w:tcPr>
          <w:p w14:paraId="2E1DE672" w14:textId="77777777" w:rsidR="00315D99" w:rsidRDefault="00315D99">
            <w:pPr>
              <w:adjustRightInd w:val="0"/>
              <w:snapToGrid w:val="0"/>
              <w:jc w:val="center"/>
              <w:rPr>
                <w:szCs w:val="21"/>
              </w:rPr>
            </w:pPr>
          </w:p>
        </w:tc>
        <w:tc>
          <w:tcPr>
            <w:tcW w:w="1546" w:type="dxa"/>
          </w:tcPr>
          <w:p w14:paraId="4C1E6BF2" w14:textId="77777777" w:rsidR="00315D99" w:rsidRDefault="008D37D5">
            <w:pPr>
              <w:adjustRightInd w:val="0"/>
              <w:snapToGrid w:val="0"/>
              <w:jc w:val="center"/>
              <w:rPr>
                <w:szCs w:val="21"/>
              </w:rPr>
            </w:pPr>
            <w:r>
              <w:t>BOD</w:t>
            </w:r>
            <w:r>
              <w:rPr>
                <w:vertAlign w:val="subscript"/>
              </w:rPr>
              <w:t>5</w:t>
            </w:r>
          </w:p>
        </w:tc>
        <w:tc>
          <w:tcPr>
            <w:tcW w:w="1699" w:type="dxa"/>
            <w:vMerge/>
            <w:vAlign w:val="center"/>
          </w:tcPr>
          <w:p w14:paraId="461FF629" w14:textId="77777777" w:rsidR="00315D99" w:rsidRDefault="00315D99">
            <w:pPr>
              <w:adjustRightInd w:val="0"/>
              <w:snapToGrid w:val="0"/>
              <w:jc w:val="center"/>
              <w:rPr>
                <w:szCs w:val="21"/>
              </w:rPr>
            </w:pPr>
          </w:p>
        </w:tc>
        <w:tc>
          <w:tcPr>
            <w:tcW w:w="2024" w:type="dxa"/>
            <w:vMerge/>
            <w:vAlign w:val="center"/>
          </w:tcPr>
          <w:p w14:paraId="5333552A" w14:textId="77777777" w:rsidR="00315D99" w:rsidRDefault="00315D99">
            <w:pPr>
              <w:adjustRightInd w:val="0"/>
              <w:snapToGrid w:val="0"/>
              <w:jc w:val="center"/>
              <w:rPr>
                <w:szCs w:val="21"/>
              </w:rPr>
            </w:pPr>
          </w:p>
        </w:tc>
      </w:tr>
      <w:tr w:rsidR="00315D99" w14:paraId="66E1E3CC" w14:textId="77777777">
        <w:trPr>
          <w:trHeight w:val="425"/>
          <w:jc w:val="center"/>
        </w:trPr>
        <w:tc>
          <w:tcPr>
            <w:tcW w:w="1777" w:type="dxa"/>
            <w:vMerge/>
            <w:vAlign w:val="center"/>
          </w:tcPr>
          <w:p w14:paraId="6F1B6186" w14:textId="77777777" w:rsidR="00315D99" w:rsidRDefault="00315D99">
            <w:pPr>
              <w:adjustRightInd w:val="0"/>
              <w:snapToGrid w:val="0"/>
              <w:jc w:val="center"/>
              <w:rPr>
                <w:szCs w:val="21"/>
              </w:rPr>
            </w:pPr>
          </w:p>
        </w:tc>
        <w:tc>
          <w:tcPr>
            <w:tcW w:w="1754" w:type="dxa"/>
            <w:vMerge/>
            <w:vAlign w:val="center"/>
          </w:tcPr>
          <w:p w14:paraId="087946CC" w14:textId="77777777" w:rsidR="00315D99" w:rsidRDefault="00315D99">
            <w:pPr>
              <w:adjustRightInd w:val="0"/>
              <w:snapToGrid w:val="0"/>
              <w:jc w:val="center"/>
              <w:rPr>
                <w:szCs w:val="21"/>
              </w:rPr>
            </w:pPr>
          </w:p>
        </w:tc>
        <w:tc>
          <w:tcPr>
            <w:tcW w:w="1546" w:type="dxa"/>
          </w:tcPr>
          <w:p w14:paraId="2F9DAFFD" w14:textId="77777777" w:rsidR="00315D99" w:rsidRDefault="008D37D5">
            <w:pPr>
              <w:adjustRightInd w:val="0"/>
              <w:snapToGrid w:val="0"/>
              <w:jc w:val="center"/>
              <w:rPr>
                <w:szCs w:val="21"/>
              </w:rPr>
            </w:pPr>
            <w:r>
              <w:t>SS</w:t>
            </w:r>
          </w:p>
        </w:tc>
        <w:tc>
          <w:tcPr>
            <w:tcW w:w="1699" w:type="dxa"/>
            <w:vMerge/>
            <w:vAlign w:val="center"/>
          </w:tcPr>
          <w:p w14:paraId="4F75595F" w14:textId="77777777" w:rsidR="00315D99" w:rsidRDefault="00315D99">
            <w:pPr>
              <w:adjustRightInd w:val="0"/>
              <w:snapToGrid w:val="0"/>
              <w:jc w:val="center"/>
              <w:rPr>
                <w:szCs w:val="21"/>
              </w:rPr>
            </w:pPr>
          </w:p>
        </w:tc>
        <w:tc>
          <w:tcPr>
            <w:tcW w:w="2024" w:type="dxa"/>
            <w:vMerge/>
            <w:vAlign w:val="center"/>
          </w:tcPr>
          <w:p w14:paraId="63F270E5" w14:textId="77777777" w:rsidR="00315D99" w:rsidRDefault="00315D99">
            <w:pPr>
              <w:adjustRightInd w:val="0"/>
              <w:snapToGrid w:val="0"/>
              <w:jc w:val="center"/>
              <w:rPr>
                <w:szCs w:val="21"/>
              </w:rPr>
            </w:pPr>
          </w:p>
        </w:tc>
      </w:tr>
      <w:tr w:rsidR="00315D99" w14:paraId="63ECBA88" w14:textId="77777777">
        <w:trPr>
          <w:trHeight w:val="870"/>
          <w:jc w:val="center"/>
        </w:trPr>
        <w:tc>
          <w:tcPr>
            <w:tcW w:w="1777" w:type="dxa"/>
            <w:vMerge/>
            <w:vAlign w:val="center"/>
          </w:tcPr>
          <w:p w14:paraId="02ECE473" w14:textId="77777777" w:rsidR="00315D99" w:rsidRDefault="00315D99">
            <w:pPr>
              <w:adjustRightInd w:val="0"/>
              <w:snapToGrid w:val="0"/>
              <w:jc w:val="center"/>
              <w:rPr>
                <w:szCs w:val="21"/>
              </w:rPr>
            </w:pPr>
          </w:p>
        </w:tc>
        <w:tc>
          <w:tcPr>
            <w:tcW w:w="1754" w:type="dxa"/>
            <w:vMerge/>
            <w:vAlign w:val="center"/>
          </w:tcPr>
          <w:p w14:paraId="5504D35D" w14:textId="77777777" w:rsidR="00315D99" w:rsidRDefault="00315D99">
            <w:pPr>
              <w:adjustRightInd w:val="0"/>
              <w:snapToGrid w:val="0"/>
              <w:jc w:val="center"/>
              <w:rPr>
                <w:szCs w:val="21"/>
              </w:rPr>
            </w:pPr>
          </w:p>
        </w:tc>
        <w:tc>
          <w:tcPr>
            <w:tcW w:w="1546" w:type="dxa"/>
          </w:tcPr>
          <w:p w14:paraId="352D6A7C" w14:textId="77777777" w:rsidR="00315D99" w:rsidRDefault="008D37D5">
            <w:pPr>
              <w:adjustRightInd w:val="0"/>
              <w:snapToGrid w:val="0"/>
              <w:jc w:val="center"/>
              <w:rPr>
                <w:szCs w:val="21"/>
              </w:rPr>
            </w:pPr>
            <w:r>
              <w:rPr>
                <w:rFonts w:hint="eastAsia"/>
              </w:rPr>
              <w:t>氨氮</w:t>
            </w:r>
          </w:p>
        </w:tc>
        <w:tc>
          <w:tcPr>
            <w:tcW w:w="1699" w:type="dxa"/>
            <w:vMerge/>
            <w:vAlign w:val="center"/>
          </w:tcPr>
          <w:p w14:paraId="2A5ADD68" w14:textId="77777777" w:rsidR="00315D99" w:rsidRDefault="00315D99">
            <w:pPr>
              <w:adjustRightInd w:val="0"/>
              <w:snapToGrid w:val="0"/>
              <w:jc w:val="center"/>
              <w:rPr>
                <w:szCs w:val="21"/>
              </w:rPr>
            </w:pPr>
          </w:p>
        </w:tc>
        <w:tc>
          <w:tcPr>
            <w:tcW w:w="2024" w:type="dxa"/>
            <w:vMerge/>
            <w:vAlign w:val="center"/>
          </w:tcPr>
          <w:p w14:paraId="7AECA7C2" w14:textId="77777777" w:rsidR="00315D99" w:rsidRDefault="00315D99">
            <w:pPr>
              <w:adjustRightInd w:val="0"/>
              <w:snapToGrid w:val="0"/>
              <w:jc w:val="center"/>
              <w:rPr>
                <w:szCs w:val="21"/>
              </w:rPr>
            </w:pPr>
          </w:p>
        </w:tc>
      </w:tr>
      <w:tr w:rsidR="00315D99" w14:paraId="1273AAA9" w14:textId="77777777">
        <w:trPr>
          <w:trHeight w:val="575"/>
          <w:jc w:val="center"/>
        </w:trPr>
        <w:tc>
          <w:tcPr>
            <w:tcW w:w="1777" w:type="dxa"/>
            <w:vAlign w:val="center"/>
          </w:tcPr>
          <w:p w14:paraId="0BBCD365" w14:textId="77777777" w:rsidR="00315D99" w:rsidRDefault="008D37D5">
            <w:pPr>
              <w:adjustRightInd w:val="0"/>
              <w:snapToGrid w:val="0"/>
              <w:jc w:val="center"/>
              <w:rPr>
                <w:szCs w:val="21"/>
              </w:rPr>
            </w:pPr>
            <w:r>
              <w:rPr>
                <w:szCs w:val="21"/>
              </w:rPr>
              <w:t>声环境</w:t>
            </w:r>
          </w:p>
        </w:tc>
        <w:tc>
          <w:tcPr>
            <w:tcW w:w="1754" w:type="dxa"/>
            <w:vAlign w:val="center"/>
          </w:tcPr>
          <w:p w14:paraId="660670F4" w14:textId="77777777" w:rsidR="00315D99" w:rsidRDefault="008D37D5">
            <w:pPr>
              <w:adjustRightInd w:val="0"/>
              <w:snapToGrid w:val="0"/>
              <w:jc w:val="center"/>
              <w:rPr>
                <w:szCs w:val="21"/>
              </w:rPr>
            </w:pPr>
            <w:r>
              <w:rPr>
                <w:rFonts w:hint="eastAsia"/>
                <w:szCs w:val="21"/>
              </w:rPr>
              <w:t>厂界</w:t>
            </w:r>
          </w:p>
        </w:tc>
        <w:tc>
          <w:tcPr>
            <w:tcW w:w="1546" w:type="dxa"/>
            <w:vAlign w:val="center"/>
          </w:tcPr>
          <w:p w14:paraId="20282160" w14:textId="77777777" w:rsidR="00315D99" w:rsidRDefault="008D37D5">
            <w:pPr>
              <w:adjustRightInd w:val="0"/>
              <w:snapToGrid w:val="0"/>
              <w:jc w:val="center"/>
              <w:rPr>
                <w:szCs w:val="21"/>
              </w:rPr>
            </w:pPr>
            <w:r>
              <w:rPr>
                <w:color w:val="000000" w:themeColor="text1"/>
                <w:kern w:val="24"/>
                <w:szCs w:val="21"/>
              </w:rPr>
              <w:t>连续等效声级</w:t>
            </w:r>
            <w:proofErr w:type="spellStart"/>
            <w:r>
              <w:rPr>
                <w:color w:val="000000" w:themeColor="text1"/>
                <w:kern w:val="24"/>
                <w:szCs w:val="21"/>
              </w:rPr>
              <w:t>Leq</w:t>
            </w:r>
            <w:proofErr w:type="spellEnd"/>
            <w:r>
              <w:rPr>
                <w:color w:val="000000" w:themeColor="text1"/>
                <w:kern w:val="24"/>
                <w:szCs w:val="21"/>
              </w:rPr>
              <w:t>(A)</w:t>
            </w:r>
          </w:p>
        </w:tc>
        <w:tc>
          <w:tcPr>
            <w:tcW w:w="1699" w:type="dxa"/>
            <w:vAlign w:val="center"/>
          </w:tcPr>
          <w:p w14:paraId="3E952675" w14:textId="77777777" w:rsidR="00315D99" w:rsidRDefault="008D37D5">
            <w:pPr>
              <w:adjustRightInd w:val="0"/>
              <w:snapToGrid w:val="0"/>
              <w:jc w:val="center"/>
              <w:rPr>
                <w:szCs w:val="21"/>
              </w:rPr>
            </w:pPr>
            <w:r>
              <w:rPr>
                <w:color w:val="000000" w:themeColor="text1"/>
                <w:szCs w:val="21"/>
              </w:rPr>
              <w:t>合理布置、基础减振、设备维护、柔性连接、建筑隔声</w:t>
            </w:r>
          </w:p>
        </w:tc>
        <w:tc>
          <w:tcPr>
            <w:tcW w:w="2024" w:type="dxa"/>
            <w:vAlign w:val="center"/>
          </w:tcPr>
          <w:p w14:paraId="7AF13463" w14:textId="77777777" w:rsidR="00315D99" w:rsidRDefault="008D37D5">
            <w:pPr>
              <w:adjustRightInd w:val="0"/>
              <w:snapToGrid w:val="0"/>
              <w:rPr>
                <w:szCs w:val="21"/>
              </w:rPr>
            </w:pPr>
            <w:r>
              <w:rPr>
                <w:rFonts w:hint="eastAsia"/>
                <w:szCs w:val="21"/>
              </w:rPr>
              <w:t>《社会生活环境噪声排放标准》（</w:t>
            </w:r>
            <w:r>
              <w:rPr>
                <w:rFonts w:hint="eastAsia"/>
                <w:szCs w:val="21"/>
              </w:rPr>
              <w:t>GB 22337</w:t>
            </w:r>
            <w:r>
              <w:rPr>
                <w:rFonts w:hint="eastAsia"/>
                <w:szCs w:val="21"/>
              </w:rPr>
              <w:t>—</w:t>
            </w:r>
            <w:r>
              <w:rPr>
                <w:rFonts w:hint="eastAsia"/>
                <w:szCs w:val="21"/>
              </w:rPr>
              <w:t>2008</w:t>
            </w:r>
            <w:r>
              <w:rPr>
                <w:rFonts w:hint="eastAsia"/>
                <w:szCs w:val="21"/>
              </w:rPr>
              <w:t>）</w:t>
            </w:r>
            <w:r>
              <w:rPr>
                <w:rFonts w:hint="eastAsia"/>
                <w:szCs w:val="21"/>
              </w:rPr>
              <w:t>2</w:t>
            </w:r>
            <w:r>
              <w:rPr>
                <w:rFonts w:hint="eastAsia"/>
                <w:szCs w:val="21"/>
              </w:rPr>
              <w:t>类</w:t>
            </w:r>
          </w:p>
        </w:tc>
      </w:tr>
      <w:tr w:rsidR="00315D99" w14:paraId="7D8B66E0" w14:textId="77777777">
        <w:trPr>
          <w:trHeight w:val="459"/>
          <w:jc w:val="center"/>
        </w:trPr>
        <w:tc>
          <w:tcPr>
            <w:tcW w:w="1777" w:type="dxa"/>
            <w:vAlign w:val="center"/>
          </w:tcPr>
          <w:p w14:paraId="7A66D00F" w14:textId="77777777" w:rsidR="00315D99" w:rsidRDefault="008D37D5">
            <w:pPr>
              <w:adjustRightInd w:val="0"/>
              <w:snapToGrid w:val="0"/>
              <w:jc w:val="center"/>
              <w:rPr>
                <w:szCs w:val="21"/>
              </w:rPr>
            </w:pPr>
            <w:r>
              <w:rPr>
                <w:szCs w:val="21"/>
              </w:rPr>
              <w:t>电磁辐射</w:t>
            </w:r>
          </w:p>
        </w:tc>
        <w:tc>
          <w:tcPr>
            <w:tcW w:w="1754" w:type="dxa"/>
            <w:vAlign w:val="center"/>
          </w:tcPr>
          <w:p w14:paraId="5548D844" w14:textId="77777777" w:rsidR="00315D99" w:rsidRDefault="008D37D5">
            <w:pPr>
              <w:adjustRightInd w:val="0"/>
              <w:snapToGrid w:val="0"/>
              <w:jc w:val="center"/>
              <w:rPr>
                <w:szCs w:val="21"/>
              </w:rPr>
            </w:pPr>
            <w:r>
              <w:rPr>
                <w:rFonts w:hint="eastAsia"/>
                <w:szCs w:val="21"/>
              </w:rPr>
              <w:t>/</w:t>
            </w:r>
          </w:p>
        </w:tc>
        <w:tc>
          <w:tcPr>
            <w:tcW w:w="1546" w:type="dxa"/>
            <w:vAlign w:val="center"/>
          </w:tcPr>
          <w:p w14:paraId="669D9C9D" w14:textId="77777777" w:rsidR="00315D99" w:rsidRDefault="008D37D5">
            <w:pPr>
              <w:adjustRightInd w:val="0"/>
              <w:snapToGrid w:val="0"/>
              <w:jc w:val="center"/>
              <w:rPr>
                <w:szCs w:val="21"/>
              </w:rPr>
            </w:pPr>
            <w:r>
              <w:rPr>
                <w:rFonts w:hint="eastAsia"/>
                <w:szCs w:val="21"/>
              </w:rPr>
              <w:t>/</w:t>
            </w:r>
          </w:p>
        </w:tc>
        <w:tc>
          <w:tcPr>
            <w:tcW w:w="1699" w:type="dxa"/>
            <w:vAlign w:val="center"/>
          </w:tcPr>
          <w:p w14:paraId="478E332A" w14:textId="77777777" w:rsidR="00315D99" w:rsidRDefault="008D37D5">
            <w:pPr>
              <w:adjustRightInd w:val="0"/>
              <w:snapToGrid w:val="0"/>
              <w:jc w:val="center"/>
              <w:rPr>
                <w:szCs w:val="21"/>
              </w:rPr>
            </w:pPr>
            <w:r>
              <w:rPr>
                <w:rFonts w:hint="eastAsia"/>
                <w:szCs w:val="21"/>
              </w:rPr>
              <w:t>/</w:t>
            </w:r>
          </w:p>
        </w:tc>
        <w:tc>
          <w:tcPr>
            <w:tcW w:w="2024" w:type="dxa"/>
            <w:vAlign w:val="center"/>
          </w:tcPr>
          <w:p w14:paraId="354D9CF6" w14:textId="77777777" w:rsidR="00315D99" w:rsidRDefault="008D37D5">
            <w:pPr>
              <w:adjustRightInd w:val="0"/>
              <w:snapToGrid w:val="0"/>
              <w:jc w:val="center"/>
              <w:rPr>
                <w:szCs w:val="21"/>
              </w:rPr>
            </w:pPr>
            <w:r>
              <w:rPr>
                <w:rFonts w:hint="eastAsia"/>
                <w:szCs w:val="21"/>
              </w:rPr>
              <w:t>/</w:t>
            </w:r>
          </w:p>
        </w:tc>
      </w:tr>
      <w:tr w:rsidR="00315D99" w14:paraId="67BA3B23" w14:textId="77777777">
        <w:trPr>
          <w:trHeight w:val="423"/>
          <w:jc w:val="center"/>
        </w:trPr>
        <w:tc>
          <w:tcPr>
            <w:tcW w:w="1777" w:type="dxa"/>
            <w:vMerge w:val="restart"/>
            <w:vAlign w:val="center"/>
          </w:tcPr>
          <w:p w14:paraId="67F69396" w14:textId="77777777" w:rsidR="00315D99" w:rsidRDefault="008D37D5">
            <w:pPr>
              <w:adjustRightInd w:val="0"/>
              <w:snapToGrid w:val="0"/>
              <w:jc w:val="center"/>
              <w:rPr>
                <w:szCs w:val="21"/>
              </w:rPr>
            </w:pPr>
            <w:r>
              <w:rPr>
                <w:szCs w:val="21"/>
              </w:rPr>
              <w:t>固体废物</w:t>
            </w:r>
          </w:p>
        </w:tc>
        <w:tc>
          <w:tcPr>
            <w:tcW w:w="1754" w:type="dxa"/>
            <w:vAlign w:val="center"/>
          </w:tcPr>
          <w:p w14:paraId="7988D734" w14:textId="77777777" w:rsidR="00315D99" w:rsidRDefault="008D37D5">
            <w:pPr>
              <w:adjustRightInd w:val="0"/>
              <w:snapToGrid w:val="0"/>
              <w:jc w:val="center"/>
              <w:rPr>
                <w:szCs w:val="21"/>
              </w:rPr>
            </w:pPr>
            <w:r>
              <w:rPr>
                <w:rFonts w:hint="eastAsia"/>
                <w:color w:val="000000"/>
                <w:kern w:val="0"/>
                <w:szCs w:val="21"/>
              </w:rPr>
              <w:t>生活垃圾</w:t>
            </w:r>
          </w:p>
        </w:tc>
        <w:tc>
          <w:tcPr>
            <w:tcW w:w="1546" w:type="dxa"/>
            <w:vAlign w:val="center"/>
          </w:tcPr>
          <w:p w14:paraId="11B4CD72" w14:textId="77777777" w:rsidR="00315D99" w:rsidRDefault="008D37D5">
            <w:pPr>
              <w:adjustRightInd w:val="0"/>
              <w:snapToGrid w:val="0"/>
              <w:rPr>
                <w:szCs w:val="21"/>
              </w:rPr>
            </w:pPr>
            <w:r>
              <w:rPr>
                <w:rFonts w:hint="eastAsia"/>
                <w:color w:val="000000"/>
                <w:kern w:val="0"/>
                <w:szCs w:val="21"/>
              </w:rPr>
              <w:t>生活垃圾</w:t>
            </w:r>
          </w:p>
        </w:tc>
        <w:tc>
          <w:tcPr>
            <w:tcW w:w="1699" w:type="dxa"/>
          </w:tcPr>
          <w:p w14:paraId="603A4316" w14:textId="77777777" w:rsidR="00315D99" w:rsidRDefault="008D37D5">
            <w:pPr>
              <w:adjustRightInd w:val="0"/>
              <w:snapToGrid w:val="0"/>
              <w:rPr>
                <w:szCs w:val="21"/>
              </w:rPr>
            </w:pPr>
            <w:r>
              <w:rPr>
                <w:rFonts w:hint="eastAsia"/>
                <w:color w:val="000000"/>
                <w:kern w:val="0"/>
                <w:szCs w:val="21"/>
              </w:rPr>
              <w:t>分类收集，交由环卫部门处置</w:t>
            </w:r>
          </w:p>
        </w:tc>
        <w:tc>
          <w:tcPr>
            <w:tcW w:w="2024" w:type="dxa"/>
            <w:vMerge w:val="restart"/>
            <w:vAlign w:val="center"/>
          </w:tcPr>
          <w:p w14:paraId="362C976F" w14:textId="77777777" w:rsidR="00315D99" w:rsidRDefault="008D37D5">
            <w:pPr>
              <w:adjustRightInd w:val="0"/>
              <w:snapToGrid w:val="0"/>
              <w:rPr>
                <w:szCs w:val="21"/>
              </w:rPr>
            </w:pPr>
            <w:r>
              <w:rPr>
                <w:rFonts w:hint="eastAsia"/>
                <w:szCs w:val="21"/>
              </w:rPr>
              <w:t>资源化、减量化、无害化处理</w:t>
            </w:r>
          </w:p>
        </w:tc>
      </w:tr>
      <w:tr w:rsidR="00315D99" w14:paraId="27AB0187" w14:textId="77777777">
        <w:trPr>
          <w:trHeight w:val="414"/>
          <w:jc w:val="center"/>
        </w:trPr>
        <w:tc>
          <w:tcPr>
            <w:tcW w:w="1777" w:type="dxa"/>
            <w:vMerge/>
            <w:vAlign w:val="center"/>
          </w:tcPr>
          <w:p w14:paraId="6E7BA84C" w14:textId="77777777" w:rsidR="00315D99" w:rsidRDefault="00315D99">
            <w:pPr>
              <w:adjustRightInd w:val="0"/>
              <w:snapToGrid w:val="0"/>
              <w:jc w:val="center"/>
              <w:rPr>
                <w:szCs w:val="21"/>
              </w:rPr>
            </w:pPr>
          </w:p>
        </w:tc>
        <w:tc>
          <w:tcPr>
            <w:tcW w:w="1754" w:type="dxa"/>
            <w:vAlign w:val="center"/>
          </w:tcPr>
          <w:p w14:paraId="18F44BBF" w14:textId="77777777" w:rsidR="00315D99" w:rsidRDefault="008D37D5">
            <w:pPr>
              <w:adjustRightInd w:val="0"/>
              <w:snapToGrid w:val="0"/>
              <w:jc w:val="center"/>
              <w:rPr>
                <w:szCs w:val="21"/>
              </w:rPr>
            </w:pPr>
            <w:r>
              <w:rPr>
                <w:rFonts w:hint="eastAsia"/>
                <w:color w:val="000000"/>
                <w:kern w:val="0"/>
                <w:szCs w:val="21"/>
              </w:rPr>
              <w:t>餐饮垃圾</w:t>
            </w:r>
          </w:p>
        </w:tc>
        <w:tc>
          <w:tcPr>
            <w:tcW w:w="1546" w:type="dxa"/>
            <w:vAlign w:val="center"/>
          </w:tcPr>
          <w:p w14:paraId="6F0A93A8" w14:textId="77777777" w:rsidR="00315D99" w:rsidRDefault="008D37D5">
            <w:pPr>
              <w:adjustRightInd w:val="0"/>
              <w:snapToGrid w:val="0"/>
              <w:rPr>
                <w:szCs w:val="21"/>
              </w:rPr>
            </w:pPr>
            <w:r>
              <w:rPr>
                <w:rFonts w:hint="eastAsia"/>
                <w:color w:val="000000"/>
                <w:kern w:val="0"/>
                <w:szCs w:val="21"/>
              </w:rPr>
              <w:t>餐饮垃圾</w:t>
            </w:r>
          </w:p>
        </w:tc>
        <w:tc>
          <w:tcPr>
            <w:tcW w:w="1699" w:type="dxa"/>
          </w:tcPr>
          <w:p w14:paraId="03CF99DB" w14:textId="77777777" w:rsidR="00315D99" w:rsidRDefault="008D37D5">
            <w:pPr>
              <w:adjustRightInd w:val="0"/>
              <w:snapToGrid w:val="0"/>
              <w:rPr>
                <w:szCs w:val="21"/>
              </w:rPr>
            </w:pPr>
            <w:r>
              <w:rPr>
                <w:rFonts w:hint="eastAsia"/>
                <w:color w:val="000000"/>
                <w:kern w:val="0"/>
                <w:szCs w:val="21"/>
              </w:rPr>
              <w:t>交由有资质的公司处置</w:t>
            </w:r>
          </w:p>
        </w:tc>
        <w:tc>
          <w:tcPr>
            <w:tcW w:w="2024" w:type="dxa"/>
            <w:vMerge/>
            <w:vAlign w:val="center"/>
          </w:tcPr>
          <w:p w14:paraId="4E4E29EB" w14:textId="77777777" w:rsidR="00315D99" w:rsidRDefault="00315D99">
            <w:pPr>
              <w:adjustRightInd w:val="0"/>
              <w:snapToGrid w:val="0"/>
              <w:rPr>
                <w:szCs w:val="21"/>
              </w:rPr>
            </w:pPr>
          </w:p>
        </w:tc>
      </w:tr>
      <w:tr w:rsidR="00612B7F" w14:paraId="6D22B4BB" w14:textId="77777777">
        <w:trPr>
          <w:trHeight w:val="407"/>
          <w:jc w:val="center"/>
        </w:trPr>
        <w:tc>
          <w:tcPr>
            <w:tcW w:w="1777" w:type="dxa"/>
            <w:vMerge/>
            <w:vAlign w:val="center"/>
          </w:tcPr>
          <w:p w14:paraId="666653C2" w14:textId="77777777" w:rsidR="00612B7F" w:rsidRDefault="00612B7F">
            <w:pPr>
              <w:adjustRightInd w:val="0"/>
              <w:snapToGrid w:val="0"/>
              <w:jc w:val="center"/>
              <w:rPr>
                <w:szCs w:val="21"/>
              </w:rPr>
            </w:pPr>
          </w:p>
        </w:tc>
        <w:tc>
          <w:tcPr>
            <w:tcW w:w="1754" w:type="dxa"/>
            <w:vMerge w:val="restart"/>
            <w:vAlign w:val="center"/>
          </w:tcPr>
          <w:p w14:paraId="7EA830C2" w14:textId="77777777" w:rsidR="00612B7F" w:rsidRDefault="00612B7F">
            <w:pPr>
              <w:adjustRightInd w:val="0"/>
              <w:snapToGrid w:val="0"/>
              <w:jc w:val="center"/>
              <w:rPr>
                <w:szCs w:val="21"/>
              </w:rPr>
            </w:pPr>
            <w:r>
              <w:rPr>
                <w:rFonts w:hint="eastAsia"/>
                <w:color w:val="000000"/>
                <w:kern w:val="0"/>
                <w:szCs w:val="21"/>
              </w:rPr>
              <w:t>一般固废</w:t>
            </w:r>
          </w:p>
        </w:tc>
        <w:tc>
          <w:tcPr>
            <w:tcW w:w="1546" w:type="dxa"/>
            <w:vAlign w:val="center"/>
          </w:tcPr>
          <w:p w14:paraId="15638947" w14:textId="77777777" w:rsidR="00612B7F" w:rsidRDefault="00612B7F">
            <w:pPr>
              <w:adjustRightInd w:val="0"/>
              <w:snapToGrid w:val="0"/>
              <w:rPr>
                <w:szCs w:val="21"/>
              </w:rPr>
            </w:pPr>
            <w:r>
              <w:rPr>
                <w:rFonts w:hint="eastAsia"/>
                <w:color w:val="000000"/>
                <w:kern w:val="0"/>
                <w:szCs w:val="21"/>
              </w:rPr>
              <w:t>废离子交换膜</w:t>
            </w:r>
          </w:p>
        </w:tc>
        <w:tc>
          <w:tcPr>
            <w:tcW w:w="1699" w:type="dxa"/>
          </w:tcPr>
          <w:p w14:paraId="26961394" w14:textId="77777777" w:rsidR="00612B7F" w:rsidRDefault="00612B7F">
            <w:pPr>
              <w:adjustRightInd w:val="0"/>
              <w:snapToGrid w:val="0"/>
              <w:rPr>
                <w:szCs w:val="21"/>
              </w:rPr>
            </w:pPr>
            <w:r>
              <w:rPr>
                <w:rFonts w:hint="eastAsia"/>
                <w:color w:val="000000"/>
                <w:kern w:val="0"/>
                <w:szCs w:val="21"/>
              </w:rPr>
              <w:t>由厂家回收利用</w:t>
            </w:r>
          </w:p>
        </w:tc>
        <w:tc>
          <w:tcPr>
            <w:tcW w:w="2024" w:type="dxa"/>
            <w:vMerge/>
            <w:vAlign w:val="center"/>
          </w:tcPr>
          <w:p w14:paraId="6679E3BD" w14:textId="77777777" w:rsidR="00612B7F" w:rsidRDefault="00612B7F">
            <w:pPr>
              <w:adjustRightInd w:val="0"/>
              <w:snapToGrid w:val="0"/>
              <w:rPr>
                <w:szCs w:val="21"/>
              </w:rPr>
            </w:pPr>
          </w:p>
        </w:tc>
      </w:tr>
      <w:tr w:rsidR="00612B7F" w14:paraId="0814C0F8" w14:textId="77777777">
        <w:trPr>
          <w:trHeight w:val="407"/>
          <w:jc w:val="center"/>
        </w:trPr>
        <w:tc>
          <w:tcPr>
            <w:tcW w:w="1777" w:type="dxa"/>
            <w:vMerge/>
            <w:vAlign w:val="center"/>
          </w:tcPr>
          <w:p w14:paraId="2BEBD0F7" w14:textId="77777777" w:rsidR="00612B7F" w:rsidRDefault="00612B7F" w:rsidP="00612B7F">
            <w:pPr>
              <w:adjustRightInd w:val="0"/>
              <w:snapToGrid w:val="0"/>
              <w:jc w:val="center"/>
              <w:rPr>
                <w:szCs w:val="21"/>
              </w:rPr>
            </w:pPr>
          </w:p>
        </w:tc>
        <w:tc>
          <w:tcPr>
            <w:tcW w:w="1754" w:type="dxa"/>
            <w:vMerge/>
            <w:vAlign w:val="center"/>
          </w:tcPr>
          <w:p w14:paraId="10BC5B84" w14:textId="77777777" w:rsidR="00612B7F" w:rsidRDefault="00612B7F" w:rsidP="00612B7F">
            <w:pPr>
              <w:adjustRightInd w:val="0"/>
              <w:snapToGrid w:val="0"/>
              <w:jc w:val="center"/>
              <w:rPr>
                <w:color w:val="000000"/>
                <w:kern w:val="0"/>
                <w:szCs w:val="21"/>
              </w:rPr>
            </w:pPr>
          </w:p>
        </w:tc>
        <w:tc>
          <w:tcPr>
            <w:tcW w:w="1546" w:type="dxa"/>
            <w:vAlign w:val="center"/>
          </w:tcPr>
          <w:p w14:paraId="250F8AE1" w14:textId="33AF7A6F" w:rsidR="00612B7F" w:rsidRDefault="00612B7F" w:rsidP="00612B7F">
            <w:pPr>
              <w:adjustRightInd w:val="0"/>
              <w:snapToGrid w:val="0"/>
              <w:rPr>
                <w:color w:val="000000"/>
                <w:kern w:val="0"/>
                <w:szCs w:val="21"/>
              </w:rPr>
            </w:pPr>
            <w:r>
              <w:rPr>
                <w:rFonts w:hint="eastAsia"/>
                <w:color w:val="000000"/>
                <w:kern w:val="0"/>
                <w:szCs w:val="21"/>
              </w:rPr>
              <w:t>动物粪便</w:t>
            </w:r>
          </w:p>
        </w:tc>
        <w:tc>
          <w:tcPr>
            <w:tcW w:w="1699" w:type="dxa"/>
          </w:tcPr>
          <w:p w14:paraId="604FAEDB" w14:textId="2487BD0B" w:rsidR="00612B7F" w:rsidRDefault="00612B7F" w:rsidP="00612B7F">
            <w:pPr>
              <w:adjustRightInd w:val="0"/>
              <w:snapToGrid w:val="0"/>
              <w:rPr>
                <w:color w:val="000000"/>
                <w:kern w:val="0"/>
                <w:szCs w:val="21"/>
              </w:rPr>
            </w:pPr>
            <w:r>
              <w:rPr>
                <w:rFonts w:hint="eastAsia"/>
                <w:color w:val="000000"/>
                <w:kern w:val="0"/>
                <w:szCs w:val="21"/>
              </w:rPr>
              <w:t>回用于园林绿化用肥</w:t>
            </w:r>
          </w:p>
        </w:tc>
        <w:tc>
          <w:tcPr>
            <w:tcW w:w="2024" w:type="dxa"/>
            <w:vMerge/>
            <w:vAlign w:val="center"/>
          </w:tcPr>
          <w:p w14:paraId="6BF3EE95" w14:textId="77777777" w:rsidR="00612B7F" w:rsidRDefault="00612B7F" w:rsidP="00612B7F">
            <w:pPr>
              <w:adjustRightInd w:val="0"/>
              <w:snapToGrid w:val="0"/>
              <w:rPr>
                <w:szCs w:val="21"/>
              </w:rPr>
            </w:pPr>
          </w:p>
        </w:tc>
      </w:tr>
      <w:tr w:rsidR="00612B7F" w14:paraId="796D7CB9" w14:textId="77777777">
        <w:trPr>
          <w:trHeight w:val="407"/>
          <w:jc w:val="center"/>
        </w:trPr>
        <w:tc>
          <w:tcPr>
            <w:tcW w:w="1777" w:type="dxa"/>
            <w:vMerge/>
            <w:vAlign w:val="center"/>
          </w:tcPr>
          <w:p w14:paraId="2C138D0E" w14:textId="77777777" w:rsidR="00612B7F" w:rsidRDefault="00612B7F" w:rsidP="00612B7F">
            <w:pPr>
              <w:adjustRightInd w:val="0"/>
              <w:snapToGrid w:val="0"/>
              <w:jc w:val="center"/>
              <w:rPr>
                <w:szCs w:val="21"/>
              </w:rPr>
            </w:pPr>
          </w:p>
        </w:tc>
        <w:tc>
          <w:tcPr>
            <w:tcW w:w="1754" w:type="dxa"/>
            <w:vMerge/>
            <w:vAlign w:val="center"/>
          </w:tcPr>
          <w:p w14:paraId="05171274" w14:textId="77777777" w:rsidR="00612B7F" w:rsidRDefault="00612B7F" w:rsidP="00612B7F">
            <w:pPr>
              <w:adjustRightInd w:val="0"/>
              <w:snapToGrid w:val="0"/>
              <w:jc w:val="center"/>
              <w:rPr>
                <w:color w:val="000000"/>
                <w:kern w:val="0"/>
                <w:szCs w:val="21"/>
              </w:rPr>
            </w:pPr>
          </w:p>
        </w:tc>
        <w:tc>
          <w:tcPr>
            <w:tcW w:w="1546" w:type="dxa"/>
            <w:vAlign w:val="center"/>
          </w:tcPr>
          <w:p w14:paraId="612BA0BD" w14:textId="7D09F2ED" w:rsidR="00612B7F" w:rsidRDefault="00612B7F" w:rsidP="00612B7F">
            <w:pPr>
              <w:adjustRightInd w:val="0"/>
              <w:snapToGrid w:val="0"/>
              <w:rPr>
                <w:color w:val="000000"/>
                <w:kern w:val="0"/>
                <w:szCs w:val="21"/>
              </w:rPr>
            </w:pPr>
            <w:r>
              <w:rPr>
                <w:rFonts w:hint="eastAsia"/>
                <w:color w:val="000000"/>
                <w:kern w:val="0"/>
                <w:szCs w:val="21"/>
              </w:rPr>
              <w:t>动物尸体</w:t>
            </w:r>
          </w:p>
        </w:tc>
        <w:tc>
          <w:tcPr>
            <w:tcW w:w="1699" w:type="dxa"/>
          </w:tcPr>
          <w:p w14:paraId="61C26021" w14:textId="066C12BC" w:rsidR="00612B7F" w:rsidRDefault="00612B7F" w:rsidP="00612B7F">
            <w:pPr>
              <w:adjustRightInd w:val="0"/>
              <w:snapToGrid w:val="0"/>
              <w:rPr>
                <w:color w:val="000000"/>
                <w:kern w:val="0"/>
                <w:szCs w:val="21"/>
              </w:rPr>
            </w:pPr>
            <w:r w:rsidRPr="00A87654">
              <w:rPr>
                <w:rFonts w:hint="eastAsia"/>
                <w:color w:val="000000"/>
                <w:kern w:val="0"/>
                <w:szCs w:val="21"/>
              </w:rPr>
              <w:t>进行深坑填埋或者焚烧等无害化处理</w:t>
            </w:r>
          </w:p>
        </w:tc>
        <w:tc>
          <w:tcPr>
            <w:tcW w:w="2024" w:type="dxa"/>
            <w:vMerge/>
            <w:vAlign w:val="center"/>
          </w:tcPr>
          <w:p w14:paraId="78EEBA49" w14:textId="77777777" w:rsidR="00612B7F" w:rsidRDefault="00612B7F" w:rsidP="00612B7F">
            <w:pPr>
              <w:adjustRightInd w:val="0"/>
              <w:snapToGrid w:val="0"/>
              <w:rPr>
                <w:szCs w:val="21"/>
              </w:rPr>
            </w:pPr>
          </w:p>
        </w:tc>
      </w:tr>
      <w:tr w:rsidR="00315D99" w14:paraId="7F31A344" w14:textId="77777777">
        <w:trPr>
          <w:trHeight w:val="1014"/>
          <w:jc w:val="center"/>
        </w:trPr>
        <w:tc>
          <w:tcPr>
            <w:tcW w:w="1777" w:type="dxa"/>
            <w:vMerge/>
            <w:vAlign w:val="center"/>
          </w:tcPr>
          <w:p w14:paraId="677C596D" w14:textId="77777777" w:rsidR="00315D99" w:rsidRDefault="00315D99">
            <w:pPr>
              <w:adjustRightInd w:val="0"/>
              <w:snapToGrid w:val="0"/>
              <w:jc w:val="center"/>
              <w:rPr>
                <w:szCs w:val="21"/>
              </w:rPr>
            </w:pPr>
          </w:p>
        </w:tc>
        <w:tc>
          <w:tcPr>
            <w:tcW w:w="1754" w:type="dxa"/>
            <w:vMerge w:val="restart"/>
            <w:vAlign w:val="center"/>
          </w:tcPr>
          <w:p w14:paraId="287F8F3A" w14:textId="77777777" w:rsidR="00315D99" w:rsidRDefault="008D37D5">
            <w:pPr>
              <w:adjustRightInd w:val="0"/>
              <w:snapToGrid w:val="0"/>
              <w:jc w:val="center"/>
              <w:rPr>
                <w:szCs w:val="21"/>
              </w:rPr>
            </w:pPr>
            <w:r>
              <w:rPr>
                <w:rFonts w:hint="eastAsia"/>
                <w:color w:val="000000"/>
                <w:kern w:val="0"/>
                <w:szCs w:val="21"/>
              </w:rPr>
              <w:t>危险废物</w:t>
            </w:r>
          </w:p>
        </w:tc>
        <w:tc>
          <w:tcPr>
            <w:tcW w:w="1546" w:type="dxa"/>
            <w:vAlign w:val="center"/>
          </w:tcPr>
          <w:p w14:paraId="40A67BBD" w14:textId="77777777" w:rsidR="00315D99" w:rsidRDefault="008D37D5">
            <w:pPr>
              <w:adjustRightInd w:val="0"/>
              <w:snapToGrid w:val="0"/>
              <w:rPr>
                <w:szCs w:val="21"/>
              </w:rPr>
            </w:pPr>
            <w:proofErr w:type="gramStart"/>
            <w:r>
              <w:rPr>
                <w:rFonts w:hint="eastAsia"/>
                <w:color w:val="000000"/>
                <w:kern w:val="0"/>
                <w:szCs w:val="21"/>
              </w:rPr>
              <w:t>废紫外</w:t>
            </w:r>
            <w:proofErr w:type="gramEnd"/>
            <w:r>
              <w:rPr>
                <w:rFonts w:hint="eastAsia"/>
                <w:color w:val="000000"/>
                <w:kern w:val="0"/>
                <w:szCs w:val="21"/>
              </w:rPr>
              <w:t>灯管</w:t>
            </w:r>
            <w:r>
              <w:rPr>
                <w:rFonts w:hint="eastAsia"/>
                <w:szCs w:val="21"/>
              </w:rPr>
              <w:t>、</w:t>
            </w:r>
            <w:r>
              <w:rPr>
                <w:rFonts w:hint="eastAsia"/>
                <w:color w:val="000000"/>
                <w:kern w:val="0"/>
                <w:szCs w:val="21"/>
              </w:rPr>
              <w:t>废机油</w:t>
            </w:r>
            <w:r>
              <w:rPr>
                <w:rFonts w:hint="eastAsia"/>
                <w:szCs w:val="21"/>
              </w:rPr>
              <w:t>、</w:t>
            </w:r>
            <w:r>
              <w:rPr>
                <w:rFonts w:hint="eastAsia"/>
                <w:color w:val="000000"/>
                <w:kern w:val="0"/>
                <w:szCs w:val="21"/>
              </w:rPr>
              <w:t>废油抹布</w:t>
            </w:r>
          </w:p>
        </w:tc>
        <w:tc>
          <w:tcPr>
            <w:tcW w:w="1699" w:type="dxa"/>
            <w:vAlign w:val="center"/>
          </w:tcPr>
          <w:p w14:paraId="4DE5C911" w14:textId="77777777" w:rsidR="00315D99" w:rsidRDefault="008D37D5">
            <w:pPr>
              <w:adjustRightInd w:val="0"/>
              <w:snapToGrid w:val="0"/>
              <w:rPr>
                <w:szCs w:val="21"/>
              </w:rPr>
            </w:pPr>
            <w:proofErr w:type="gramStart"/>
            <w:r>
              <w:rPr>
                <w:rFonts w:hint="eastAsia"/>
                <w:color w:val="000000"/>
                <w:kern w:val="0"/>
                <w:szCs w:val="21"/>
              </w:rPr>
              <w:t>危废暂存</w:t>
            </w:r>
            <w:proofErr w:type="gramEnd"/>
            <w:r>
              <w:rPr>
                <w:rFonts w:hint="eastAsia"/>
                <w:color w:val="000000"/>
                <w:kern w:val="0"/>
                <w:szCs w:val="21"/>
              </w:rPr>
              <w:t>间，存放，交由有资质单位处置</w:t>
            </w:r>
          </w:p>
        </w:tc>
        <w:tc>
          <w:tcPr>
            <w:tcW w:w="2024" w:type="dxa"/>
            <w:vMerge/>
            <w:vAlign w:val="center"/>
          </w:tcPr>
          <w:p w14:paraId="035F6EFD" w14:textId="77777777" w:rsidR="00315D99" w:rsidRDefault="00315D99">
            <w:pPr>
              <w:adjustRightInd w:val="0"/>
              <w:snapToGrid w:val="0"/>
              <w:rPr>
                <w:szCs w:val="21"/>
              </w:rPr>
            </w:pPr>
          </w:p>
        </w:tc>
      </w:tr>
      <w:tr w:rsidR="00315D99" w14:paraId="504AAC65" w14:textId="77777777">
        <w:trPr>
          <w:trHeight w:val="417"/>
          <w:jc w:val="center"/>
        </w:trPr>
        <w:tc>
          <w:tcPr>
            <w:tcW w:w="1777" w:type="dxa"/>
            <w:vMerge/>
            <w:vAlign w:val="center"/>
          </w:tcPr>
          <w:p w14:paraId="2E517339" w14:textId="77777777" w:rsidR="00315D99" w:rsidRDefault="00315D99">
            <w:pPr>
              <w:adjustRightInd w:val="0"/>
              <w:snapToGrid w:val="0"/>
              <w:jc w:val="center"/>
              <w:rPr>
                <w:szCs w:val="21"/>
              </w:rPr>
            </w:pPr>
          </w:p>
        </w:tc>
        <w:tc>
          <w:tcPr>
            <w:tcW w:w="1754" w:type="dxa"/>
            <w:vMerge/>
            <w:vAlign w:val="center"/>
          </w:tcPr>
          <w:p w14:paraId="05BE0D94" w14:textId="77777777" w:rsidR="00315D99" w:rsidRDefault="00315D99">
            <w:pPr>
              <w:adjustRightInd w:val="0"/>
              <w:snapToGrid w:val="0"/>
              <w:jc w:val="center"/>
              <w:rPr>
                <w:color w:val="000000"/>
                <w:kern w:val="0"/>
                <w:szCs w:val="21"/>
              </w:rPr>
            </w:pPr>
          </w:p>
        </w:tc>
        <w:tc>
          <w:tcPr>
            <w:tcW w:w="1546" w:type="dxa"/>
            <w:vAlign w:val="center"/>
          </w:tcPr>
          <w:p w14:paraId="671B9F42" w14:textId="77777777" w:rsidR="00315D99" w:rsidRDefault="008D37D5">
            <w:pPr>
              <w:adjustRightInd w:val="0"/>
              <w:snapToGrid w:val="0"/>
              <w:rPr>
                <w:szCs w:val="21"/>
              </w:rPr>
            </w:pPr>
            <w:r>
              <w:rPr>
                <w:rFonts w:hint="eastAsia"/>
                <w:color w:val="000000"/>
                <w:kern w:val="0"/>
                <w:szCs w:val="21"/>
              </w:rPr>
              <w:t>医疗废物</w:t>
            </w:r>
          </w:p>
        </w:tc>
        <w:tc>
          <w:tcPr>
            <w:tcW w:w="1699" w:type="dxa"/>
          </w:tcPr>
          <w:p w14:paraId="29B9A588" w14:textId="77777777" w:rsidR="00315D99" w:rsidRDefault="008D37D5">
            <w:pPr>
              <w:adjustRightInd w:val="0"/>
              <w:snapToGrid w:val="0"/>
              <w:rPr>
                <w:szCs w:val="21"/>
              </w:rPr>
            </w:pPr>
            <w:r>
              <w:rPr>
                <w:rFonts w:hint="eastAsia"/>
                <w:color w:val="000000"/>
                <w:kern w:val="0"/>
                <w:szCs w:val="21"/>
              </w:rPr>
              <w:t>在医疗废物暂存间分类贮存，交由有资质单位处置</w:t>
            </w:r>
          </w:p>
        </w:tc>
        <w:tc>
          <w:tcPr>
            <w:tcW w:w="2024" w:type="dxa"/>
            <w:vMerge/>
            <w:vAlign w:val="center"/>
          </w:tcPr>
          <w:p w14:paraId="5210243A" w14:textId="77777777" w:rsidR="00315D99" w:rsidRDefault="00315D99">
            <w:pPr>
              <w:adjustRightInd w:val="0"/>
              <w:snapToGrid w:val="0"/>
              <w:rPr>
                <w:szCs w:val="21"/>
              </w:rPr>
            </w:pPr>
          </w:p>
        </w:tc>
      </w:tr>
      <w:tr w:rsidR="00315D99" w14:paraId="05E73858" w14:textId="77777777">
        <w:trPr>
          <w:trHeight w:val="1276"/>
          <w:jc w:val="center"/>
        </w:trPr>
        <w:tc>
          <w:tcPr>
            <w:tcW w:w="1777" w:type="dxa"/>
            <w:vAlign w:val="center"/>
          </w:tcPr>
          <w:p w14:paraId="5BC48B09" w14:textId="77777777" w:rsidR="00315D99" w:rsidRDefault="008D37D5">
            <w:pPr>
              <w:adjustRightInd w:val="0"/>
              <w:snapToGrid w:val="0"/>
              <w:jc w:val="center"/>
              <w:rPr>
                <w:szCs w:val="21"/>
              </w:rPr>
            </w:pPr>
            <w:r>
              <w:rPr>
                <w:szCs w:val="21"/>
              </w:rPr>
              <w:t>土壤及地下水</w:t>
            </w:r>
          </w:p>
          <w:p w14:paraId="1E16CB23" w14:textId="77777777" w:rsidR="00315D99" w:rsidRDefault="008D37D5">
            <w:pPr>
              <w:adjustRightInd w:val="0"/>
              <w:snapToGrid w:val="0"/>
              <w:jc w:val="center"/>
              <w:rPr>
                <w:szCs w:val="21"/>
              </w:rPr>
            </w:pPr>
            <w:r>
              <w:rPr>
                <w:szCs w:val="21"/>
              </w:rPr>
              <w:t>污染防治措施</w:t>
            </w:r>
          </w:p>
        </w:tc>
        <w:tc>
          <w:tcPr>
            <w:tcW w:w="7023" w:type="dxa"/>
            <w:gridSpan w:val="4"/>
            <w:vAlign w:val="center"/>
          </w:tcPr>
          <w:p w14:paraId="6B7BC2A6" w14:textId="77777777" w:rsidR="00315D99" w:rsidRDefault="008D37D5">
            <w:pPr>
              <w:adjustRightInd w:val="0"/>
              <w:snapToGrid w:val="0"/>
              <w:jc w:val="center"/>
              <w:rPr>
                <w:szCs w:val="21"/>
              </w:rPr>
            </w:pPr>
            <w:r>
              <w:rPr>
                <w:rFonts w:hint="eastAsia"/>
                <w:szCs w:val="21"/>
              </w:rPr>
              <w:t>/</w:t>
            </w:r>
          </w:p>
        </w:tc>
      </w:tr>
      <w:tr w:rsidR="00315D99" w14:paraId="71E51D91" w14:textId="77777777">
        <w:trPr>
          <w:trHeight w:val="1276"/>
          <w:jc w:val="center"/>
        </w:trPr>
        <w:tc>
          <w:tcPr>
            <w:tcW w:w="1777" w:type="dxa"/>
            <w:vAlign w:val="center"/>
          </w:tcPr>
          <w:p w14:paraId="126939F3" w14:textId="77777777" w:rsidR="00315D99" w:rsidRDefault="008D37D5">
            <w:pPr>
              <w:adjustRightInd w:val="0"/>
              <w:snapToGrid w:val="0"/>
              <w:jc w:val="center"/>
              <w:rPr>
                <w:szCs w:val="21"/>
              </w:rPr>
            </w:pPr>
            <w:r>
              <w:rPr>
                <w:szCs w:val="21"/>
              </w:rPr>
              <w:t>生态保护措施</w:t>
            </w:r>
          </w:p>
        </w:tc>
        <w:tc>
          <w:tcPr>
            <w:tcW w:w="7023" w:type="dxa"/>
            <w:gridSpan w:val="4"/>
            <w:vAlign w:val="center"/>
          </w:tcPr>
          <w:p w14:paraId="69E0D8AC" w14:textId="77777777" w:rsidR="00315D99" w:rsidRDefault="008D37D5">
            <w:pPr>
              <w:adjustRightInd w:val="0"/>
              <w:snapToGrid w:val="0"/>
              <w:jc w:val="center"/>
              <w:rPr>
                <w:szCs w:val="21"/>
              </w:rPr>
            </w:pPr>
            <w:r>
              <w:rPr>
                <w:rFonts w:hint="eastAsia"/>
                <w:szCs w:val="21"/>
              </w:rPr>
              <w:t>/</w:t>
            </w:r>
          </w:p>
        </w:tc>
      </w:tr>
      <w:tr w:rsidR="00315D99" w14:paraId="1504532A" w14:textId="77777777">
        <w:trPr>
          <w:trHeight w:val="1276"/>
          <w:jc w:val="center"/>
        </w:trPr>
        <w:tc>
          <w:tcPr>
            <w:tcW w:w="1777" w:type="dxa"/>
            <w:vAlign w:val="center"/>
          </w:tcPr>
          <w:p w14:paraId="7DAC30C5" w14:textId="77777777" w:rsidR="00315D99" w:rsidRDefault="008D37D5">
            <w:pPr>
              <w:adjustRightInd w:val="0"/>
              <w:snapToGrid w:val="0"/>
              <w:jc w:val="center"/>
              <w:rPr>
                <w:spacing w:val="-8"/>
                <w:szCs w:val="21"/>
              </w:rPr>
            </w:pPr>
            <w:r>
              <w:rPr>
                <w:spacing w:val="-8"/>
                <w:szCs w:val="21"/>
              </w:rPr>
              <w:t>环境风险</w:t>
            </w:r>
          </w:p>
          <w:p w14:paraId="51D7E163" w14:textId="77777777" w:rsidR="00315D99" w:rsidRDefault="008D37D5">
            <w:pPr>
              <w:adjustRightInd w:val="0"/>
              <w:snapToGrid w:val="0"/>
              <w:jc w:val="center"/>
              <w:rPr>
                <w:spacing w:val="-8"/>
                <w:szCs w:val="21"/>
              </w:rPr>
            </w:pPr>
            <w:r>
              <w:rPr>
                <w:spacing w:val="-8"/>
                <w:szCs w:val="21"/>
              </w:rPr>
              <w:t>防范措施</w:t>
            </w:r>
          </w:p>
        </w:tc>
        <w:tc>
          <w:tcPr>
            <w:tcW w:w="7023" w:type="dxa"/>
            <w:gridSpan w:val="4"/>
            <w:vAlign w:val="center"/>
          </w:tcPr>
          <w:p w14:paraId="61EE7B7D" w14:textId="77777777" w:rsidR="00315D99" w:rsidRDefault="008D37D5">
            <w:pPr>
              <w:adjustRightInd w:val="0"/>
              <w:snapToGrid w:val="0"/>
              <w:rPr>
                <w:szCs w:val="21"/>
              </w:rPr>
            </w:pPr>
            <w:r>
              <w:rPr>
                <w:rFonts w:hint="eastAsia"/>
                <w:szCs w:val="21"/>
              </w:rPr>
              <w:t>设置专职环保安全员具体负责环境安全工作；根据所采购的设备的技术条件，制定各种符合实际的操作规程，并保证严格、熟练按照操作规程操作；定期对员工进行训练。</w:t>
            </w:r>
          </w:p>
        </w:tc>
      </w:tr>
      <w:tr w:rsidR="00315D99" w14:paraId="4F4D3161" w14:textId="77777777">
        <w:trPr>
          <w:trHeight w:val="1002"/>
          <w:jc w:val="center"/>
        </w:trPr>
        <w:tc>
          <w:tcPr>
            <w:tcW w:w="1777" w:type="dxa"/>
            <w:vAlign w:val="center"/>
          </w:tcPr>
          <w:p w14:paraId="61F7232F" w14:textId="77777777" w:rsidR="00315D99" w:rsidRDefault="008D37D5">
            <w:pPr>
              <w:adjustRightInd w:val="0"/>
              <w:snapToGrid w:val="0"/>
              <w:jc w:val="center"/>
              <w:rPr>
                <w:spacing w:val="-8"/>
                <w:szCs w:val="21"/>
              </w:rPr>
            </w:pPr>
            <w:r>
              <w:rPr>
                <w:spacing w:val="-8"/>
                <w:szCs w:val="21"/>
              </w:rPr>
              <w:t>其他环境</w:t>
            </w:r>
          </w:p>
          <w:p w14:paraId="610DB35D" w14:textId="77777777" w:rsidR="00315D99" w:rsidRDefault="008D37D5">
            <w:pPr>
              <w:adjustRightInd w:val="0"/>
              <w:snapToGrid w:val="0"/>
              <w:jc w:val="center"/>
              <w:rPr>
                <w:spacing w:val="-8"/>
                <w:szCs w:val="21"/>
              </w:rPr>
            </w:pPr>
            <w:r>
              <w:rPr>
                <w:spacing w:val="-8"/>
                <w:szCs w:val="21"/>
              </w:rPr>
              <w:t>管理要求</w:t>
            </w:r>
          </w:p>
        </w:tc>
        <w:tc>
          <w:tcPr>
            <w:tcW w:w="7023" w:type="dxa"/>
            <w:gridSpan w:val="4"/>
            <w:vAlign w:val="center"/>
          </w:tcPr>
          <w:p w14:paraId="65A6E933" w14:textId="77777777" w:rsidR="00315D99" w:rsidRDefault="008D37D5">
            <w:pPr>
              <w:adjustRightInd w:val="0"/>
              <w:snapToGrid w:val="0"/>
              <w:jc w:val="center"/>
              <w:rPr>
                <w:szCs w:val="21"/>
              </w:rPr>
            </w:pPr>
            <w:r>
              <w:rPr>
                <w:rFonts w:hint="eastAsia"/>
                <w:szCs w:val="21"/>
              </w:rPr>
              <w:t>/</w:t>
            </w:r>
          </w:p>
        </w:tc>
      </w:tr>
    </w:tbl>
    <w:p w14:paraId="5F6C26A2" w14:textId="77777777" w:rsidR="00315D99" w:rsidRDefault="00315D99">
      <w:pPr>
        <w:sectPr w:rsidR="00315D99">
          <w:pgSz w:w="11906" w:h="16838"/>
          <w:pgMar w:top="1440" w:right="1800" w:bottom="1440" w:left="1800" w:header="851" w:footer="992" w:gutter="0"/>
          <w:cols w:space="425"/>
          <w:docGrid w:type="lines" w:linePitch="312"/>
        </w:sectPr>
      </w:pPr>
    </w:p>
    <w:p w14:paraId="5313113B" w14:textId="77777777" w:rsidR="00315D99" w:rsidRDefault="008D37D5">
      <w:pPr>
        <w:pStyle w:val="ab"/>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六、结论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315D99" w14:paraId="6951642D" w14:textId="77777777">
        <w:trPr>
          <w:trHeight w:val="11991"/>
          <w:jc w:val="center"/>
        </w:trPr>
        <w:tc>
          <w:tcPr>
            <w:tcW w:w="8865" w:type="dxa"/>
            <w:vAlign w:val="center"/>
          </w:tcPr>
          <w:p w14:paraId="1D88F25B" w14:textId="77777777" w:rsidR="00315D99" w:rsidRDefault="008D37D5">
            <w:pPr>
              <w:spacing w:line="360" w:lineRule="auto"/>
              <w:rPr>
                <w:rFonts w:eastAsia="黑体"/>
                <w:color w:val="000000" w:themeColor="text1"/>
                <w:sz w:val="28"/>
                <w:szCs w:val="28"/>
              </w:rPr>
            </w:pPr>
            <w:r>
              <w:rPr>
                <w:rFonts w:eastAsia="黑体" w:hint="eastAsia"/>
                <w:color w:val="000000" w:themeColor="text1"/>
                <w:sz w:val="28"/>
                <w:szCs w:val="28"/>
              </w:rPr>
              <w:t>一、</w:t>
            </w:r>
            <w:r>
              <w:rPr>
                <w:rFonts w:eastAsia="黑体"/>
                <w:color w:val="000000" w:themeColor="text1"/>
                <w:sz w:val="28"/>
                <w:szCs w:val="28"/>
              </w:rPr>
              <w:t>结论</w:t>
            </w:r>
          </w:p>
          <w:p w14:paraId="29C65272" w14:textId="77777777" w:rsidR="00315D99" w:rsidRDefault="008D37D5">
            <w:pPr>
              <w:pStyle w:val="af4"/>
              <w:numPr>
                <w:ilvl w:val="1"/>
                <w:numId w:val="2"/>
              </w:numPr>
              <w:spacing w:line="360" w:lineRule="auto"/>
              <w:ind w:left="420" w:right="124" w:firstLineChars="0" w:firstLine="0"/>
              <w:rPr>
                <w:b/>
                <w:bCs/>
                <w:color w:val="000000" w:themeColor="text1"/>
                <w:sz w:val="24"/>
                <w:lang w:val="sq-AL"/>
              </w:rPr>
            </w:pPr>
            <w:r>
              <w:rPr>
                <w:b/>
                <w:bCs/>
                <w:color w:val="000000" w:themeColor="text1"/>
                <w:sz w:val="24"/>
                <w:lang w:val="sq-AL"/>
              </w:rPr>
              <w:t>项目概况</w:t>
            </w:r>
          </w:p>
          <w:p w14:paraId="38559A89" w14:textId="77777777" w:rsidR="00315D99" w:rsidRDefault="008D37D5">
            <w:pPr>
              <w:widowControl/>
              <w:adjustRightInd w:val="0"/>
              <w:snapToGrid w:val="0"/>
              <w:spacing w:line="360" w:lineRule="auto"/>
              <w:ind w:firstLineChars="200" w:firstLine="480"/>
              <w:rPr>
                <w:bCs/>
                <w:sz w:val="24"/>
              </w:rPr>
            </w:pPr>
            <w:r>
              <w:rPr>
                <w:bCs/>
                <w:color w:val="000000" w:themeColor="text1"/>
                <w:sz w:val="24"/>
              </w:rPr>
              <w:t>西安</w:t>
            </w:r>
            <w:proofErr w:type="gramStart"/>
            <w:r>
              <w:rPr>
                <w:bCs/>
                <w:color w:val="000000" w:themeColor="text1"/>
                <w:sz w:val="24"/>
              </w:rPr>
              <w:t>沣</w:t>
            </w:r>
            <w:proofErr w:type="gramEnd"/>
            <w:r>
              <w:rPr>
                <w:bCs/>
                <w:color w:val="000000" w:themeColor="text1"/>
                <w:sz w:val="24"/>
              </w:rPr>
              <w:t>东华侨城发展有限公司</w:t>
            </w:r>
            <w:r>
              <w:rPr>
                <w:rFonts w:hint="eastAsia"/>
                <w:color w:val="000000" w:themeColor="text1"/>
                <w:sz w:val="24"/>
              </w:rPr>
              <w:t>投资</w:t>
            </w:r>
            <w:proofErr w:type="gramStart"/>
            <w:r>
              <w:rPr>
                <w:rFonts w:hint="eastAsia"/>
                <w:color w:val="000000" w:themeColor="text1"/>
                <w:sz w:val="24"/>
              </w:rPr>
              <w:t>建设</w:t>
            </w:r>
            <w:r>
              <w:rPr>
                <w:rFonts w:hint="eastAsia"/>
                <w:bCs/>
                <w:color w:val="000000" w:themeColor="text1"/>
                <w:sz w:val="24"/>
              </w:rPr>
              <w:t>文旅融合</w:t>
            </w:r>
            <w:proofErr w:type="gramEnd"/>
            <w:r>
              <w:rPr>
                <w:rFonts w:hint="eastAsia"/>
                <w:bCs/>
                <w:color w:val="000000" w:themeColor="text1"/>
                <w:sz w:val="24"/>
              </w:rPr>
              <w:t>示范区配套项目</w:t>
            </w:r>
            <w:r>
              <w:rPr>
                <w:rFonts w:hint="eastAsia"/>
                <w:color w:val="000000" w:themeColor="text1"/>
                <w:sz w:val="24"/>
              </w:rPr>
              <w:t>，</w:t>
            </w:r>
            <w:proofErr w:type="gramStart"/>
            <w:r>
              <w:rPr>
                <w:rFonts w:hint="eastAsia"/>
                <w:color w:val="000000" w:themeColor="text1"/>
                <w:sz w:val="24"/>
              </w:rPr>
              <w:t>项目位西咸</w:t>
            </w:r>
            <w:proofErr w:type="gramEnd"/>
            <w:r>
              <w:rPr>
                <w:rFonts w:hint="eastAsia"/>
                <w:color w:val="000000" w:themeColor="text1"/>
                <w:sz w:val="24"/>
              </w:rPr>
              <w:t>新区沣东新城斗门街道镐京大道以北、</w:t>
            </w:r>
            <w:proofErr w:type="gramStart"/>
            <w:r>
              <w:rPr>
                <w:rFonts w:hint="eastAsia"/>
                <w:color w:val="000000" w:themeColor="text1"/>
                <w:sz w:val="24"/>
              </w:rPr>
              <w:t>沣</w:t>
            </w:r>
            <w:proofErr w:type="gramEnd"/>
            <w:r>
              <w:rPr>
                <w:rFonts w:hint="eastAsia"/>
                <w:color w:val="000000" w:themeColor="text1"/>
                <w:sz w:val="24"/>
              </w:rPr>
              <w:t>镐大道以西、昆明一路以南。本项目建设内容包括：项目占地面积约</w:t>
            </w:r>
            <w:r>
              <w:rPr>
                <w:color w:val="000000" w:themeColor="text1"/>
                <w:sz w:val="24"/>
              </w:rPr>
              <w:t>161000</w:t>
            </w:r>
            <w:r>
              <w:rPr>
                <w:rFonts w:hint="eastAsia"/>
                <w:color w:val="000000" w:themeColor="text1"/>
                <w:sz w:val="24"/>
              </w:rPr>
              <w:t>m</w:t>
            </w:r>
            <w:r>
              <w:rPr>
                <w:rFonts w:hint="eastAsia"/>
                <w:color w:val="000000" w:themeColor="text1"/>
                <w:sz w:val="24"/>
                <w:vertAlign w:val="superscript"/>
              </w:rPr>
              <w:t>2</w:t>
            </w:r>
            <w:r>
              <w:rPr>
                <w:rFonts w:hint="eastAsia"/>
                <w:color w:val="000000" w:themeColor="text1"/>
                <w:sz w:val="24"/>
              </w:rPr>
              <w:t>，包括</w:t>
            </w:r>
            <w:r>
              <w:rPr>
                <w:rFonts w:ascii="宋体" w:hAnsi="宋体" w:cs="宋体" w:hint="eastAsia"/>
                <w:bCs/>
                <w:sz w:val="24"/>
              </w:rPr>
              <w:t>配套A区和配套</w:t>
            </w:r>
            <w:r>
              <w:rPr>
                <w:rFonts w:ascii="宋体" w:hAnsi="宋体" w:cs="宋体"/>
                <w:bCs/>
                <w:sz w:val="24"/>
              </w:rPr>
              <w:t>B</w:t>
            </w:r>
            <w:r>
              <w:rPr>
                <w:rFonts w:ascii="宋体" w:hAnsi="宋体" w:cs="宋体" w:hint="eastAsia"/>
                <w:bCs/>
                <w:sz w:val="24"/>
              </w:rPr>
              <w:t>区</w:t>
            </w:r>
            <w:r>
              <w:rPr>
                <w:rFonts w:hint="eastAsia"/>
                <w:color w:val="000000" w:themeColor="text1"/>
                <w:sz w:val="24"/>
              </w:rPr>
              <w:t>。</w:t>
            </w:r>
            <w:r>
              <w:rPr>
                <w:bCs/>
                <w:sz w:val="24"/>
              </w:rPr>
              <w:t>配套</w:t>
            </w:r>
            <w:r>
              <w:rPr>
                <w:bCs/>
                <w:sz w:val="24"/>
              </w:rPr>
              <w:t>A</w:t>
            </w:r>
            <w:r>
              <w:rPr>
                <w:bCs/>
                <w:sz w:val="24"/>
              </w:rPr>
              <w:t>区</w:t>
            </w:r>
            <w:r>
              <w:rPr>
                <w:rFonts w:hint="eastAsia"/>
                <w:bCs/>
                <w:sz w:val="24"/>
              </w:rPr>
              <w:t>运营时间为</w:t>
            </w:r>
            <w:r>
              <w:rPr>
                <w:bCs/>
                <w:szCs w:val="21"/>
              </w:rPr>
              <w:t>2021</w:t>
            </w:r>
            <w:r>
              <w:rPr>
                <w:bCs/>
                <w:szCs w:val="21"/>
              </w:rPr>
              <w:t>年</w:t>
            </w:r>
            <w:r>
              <w:rPr>
                <w:bCs/>
                <w:szCs w:val="21"/>
              </w:rPr>
              <w:t>7</w:t>
            </w:r>
            <w:r>
              <w:rPr>
                <w:bCs/>
                <w:szCs w:val="21"/>
              </w:rPr>
              <w:t>月</w:t>
            </w:r>
            <w:r>
              <w:rPr>
                <w:rFonts w:hint="eastAsia"/>
                <w:bCs/>
                <w:sz w:val="24"/>
              </w:rPr>
              <w:t>，建设内容包括</w:t>
            </w:r>
            <w:r>
              <w:rPr>
                <w:bCs/>
                <w:sz w:val="24"/>
              </w:rPr>
              <w:t>住宿楼</w:t>
            </w:r>
            <w:r>
              <w:rPr>
                <w:rFonts w:hint="eastAsia"/>
                <w:bCs/>
                <w:sz w:val="24"/>
              </w:rPr>
              <w:t>（可容纳陆公园、配套区和水公园的所有工作人员住宿）</w:t>
            </w:r>
            <w:r>
              <w:rPr>
                <w:bCs/>
                <w:sz w:val="24"/>
              </w:rPr>
              <w:t>、员工食堂、库房、锅炉房</w:t>
            </w:r>
            <w:r>
              <w:rPr>
                <w:rFonts w:hint="eastAsia"/>
                <w:bCs/>
                <w:sz w:val="24"/>
              </w:rPr>
              <w:t>等；配套</w:t>
            </w:r>
            <w:r>
              <w:rPr>
                <w:rFonts w:hint="eastAsia"/>
                <w:bCs/>
                <w:sz w:val="24"/>
              </w:rPr>
              <w:t>B</w:t>
            </w:r>
            <w:r>
              <w:rPr>
                <w:rFonts w:hint="eastAsia"/>
                <w:bCs/>
                <w:sz w:val="24"/>
              </w:rPr>
              <w:t>区一期运营时间为</w:t>
            </w:r>
            <w:r>
              <w:rPr>
                <w:rFonts w:hint="eastAsia"/>
                <w:bCs/>
                <w:sz w:val="24"/>
              </w:rPr>
              <w:t>2022</w:t>
            </w:r>
            <w:r>
              <w:rPr>
                <w:rFonts w:hint="eastAsia"/>
                <w:bCs/>
                <w:sz w:val="24"/>
              </w:rPr>
              <w:t>年</w:t>
            </w:r>
            <w:r>
              <w:rPr>
                <w:rFonts w:hint="eastAsia"/>
                <w:bCs/>
                <w:sz w:val="24"/>
              </w:rPr>
              <w:t>6</w:t>
            </w:r>
            <w:r>
              <w:rPr>
                <w:rFonts w:hint="eastAsia"/>
                <w:bCs/>
                <w:sz w:val="24"/>
              </w:rPr>
              <w:t>月，建设内容包括亲子乐园（包含萌宠乐园、海洋馆）、游乐设施，配套</w:t>
            </w:r>
            <w:r>
              <w:rPr>
                <w:rFonts w:hint="eastAsia"/>
                <w:bCs/>
                <w:sz w:val="24"/>
              </w:rPr>
              <w:t>B</w:t>
            </w:r>
            <w:r>
              <w:rPr>
                <w:rFonts w:hint="eastAsia"/>
                <w:bCs/>
                <w:sz w:val="24"/>
              </w:rPr>
              <w:t>区二期运营时间为</w:t>
            </w:r>
            <w:r>
              <w:rPr>
                <w:rFonts w:hint="eastAsia"/>
                <w:bCs/>
                <w:sz w:val="24"/>
              </w:rPr>
              <w:t>2</w:t>
            </w:r>
            <w:r>
              <w:rPr>
                <w:bCs/>
                <w:sz w:val="24"/>
              </w:rPr>
              <w:t>024</w:t>
            </w:r>
            <w:r>
              <w:rPr>
                <w:rFonts w:hint="eastAsia"/>
                <w:bCs/>
                <w:sz w:val="24"/>
              </w:rPr>
              <w:t>年</w:t>
            </w:r>
            <w:r>
              <w:rPr>
                <w:rFonts w:hint="eastAsia"/>
                <w:bCs/>
                <w:sz w:val="24"/>
              </w:rPr>
              <w:t>1</w:t>
            </w:r>
            <w:r>
              <w:rPr>
                <w:rFonts w:hint="eastAsia"/>
                <w:bCs/>
                <w:sz w:val="24"/>
              </w:rPr>
              <w:t>月，建设内容为办公楼（可容纳陆公园、配套区和水公园的所有工作人员办公场所）。</w:t>
            </w:r>
          </w:p>
          <w:p w14:paraId="4716394F" w14:textId="77777777" w:rsidR="00315D99" w:rsidRDefault="008D37D5">
            <w:pPr>
              <w:pStyle w:val="a4"/>
              <w:spacing w:after="0" w:line="360" w:lineRule="auto"/>
              <w:ind w:firstLineChars="200" w:firstLine="480"/>
              <w:contextualSpacing/>
              <w:rPr>
                <w:color w:val="000000" w:themeColor="text1"/>
                <w:sz w:val="24"/>
              </w:rPr>
            </w:pPr>
            <w:r>
              <w:rPr>
                <w:rFonts w:hint="eastAsia"/>
                <w:color w:val="000000" w:themeColor="text1"/>
                <w:sz w:val="24"/>
              </w:rPr>
              <w:t>本项目为新建项目，本次环</w:t>
            </w:r>
            <w:proofErr w:type="gramStart"/>
            <w:r>
              <w:rPr>
                <w:rFonts w:hint="eastAsia"/>
                <w:color w:val="000000" w:themeColor="text1"/>
                <w:sz w:val="24"/>
              </w:rPr>
              <w:t>评内容</w:t>
            </w:r>
            <w:proofErr w:type="gramEnd"/>
            <w:r>
              <w:rPr>
                <w:rFonts w:hint="eastAsia"/>
                <w:color w:val="000000" w:themeColor="text1"/>
                <w:sz w:val="24"/>
              </w:rPr>
              <w:t>包含三部分内容，将分批建设，分批验收。</w:t>
            </w:r>
          </w:p>
          <w:p w14:paraId="3AA166BD" w14:textId="77777777" w:rsidR="00315D99" w:rsidRDefault="008D37D5">
            <w:pPr>
              <w:pStyle w:val="af4"/>
              <w:numPr>
                <w:ilvl w:val="1"/>
                <w:numId w:val="2"/>
              </w:numPr>
              <w:spacing w:line="360" w:lineRule="auto"/>
              <w:ind w:left="420" w:right="124" w:firstLineChars="0" w:firstLine="0"/>
              <w:rPr>
                <w:b/>
                <w:bCs/>
                <w:color w:val="000000" w:themeColor="text1"/>
                <w:sz w:val="24"/>
                <w:lang w:val="sq-AL"/>
              </w:rPr>
            </w:pPr>
            <w:r>
              <w:rPr>
                <w:rFonts w:hint="eastAsia"/>
                <w:b/>
                <w:bCs/>
                <w:color w:val="000000" w:themeColor="text1"/>
                <w:sz w:val="24"/>
                <w:lang w:val="sq-AL"/>
              </w:rPr>
              <w:t>环境质量现状</w:t>
            </w:r>
          </w:p>
          <w:p w14:paraId="5CEF2EBC" w14:textId="77777777" w:rsidR="00315D99" w:rsidRDefault="008D37D5">
            <w:pPr>
              <w:pStyle w:val="af4"/>
              <w:numPr>
                <w:ilvl w:val="0"/>
                <w:numId w:val="3"/>
              </w:numPr>
              <w:spacing w:line="360" w:lineRule="auto"/>
              <w:ind w:left="420" w:right="124" w:firstLine="480"/>
              <w:rPr>
                <w:rFonts w:hAnsi="宋体"/>
                <w:color w:val="000000" w:themeColor="text1"/>
                <w:sz w:val="24"/>
              </w:rPr>
            </w:pPr>
            <w:r>
              <w:rPr>
                <w:rFonts w:hAnsi="宋体" w:hint="eastAsia"/>
                <w:color w:val="000000" w:themeColor="text1"/>
                <w:sz w:val="24"/>
              </w:rPr>
              <w:t>环境空气质量现状</w:t>
            </w:r>
          </w:p>
          <w:p w14:paraId="5EE0C679" w14:textId="77777777" w:rsidR="00315D99" w:rsidRDefault="008D37D5">
            <w:pPr>
              <w:spacing w:line="360" w:lineRule="auto"/>
              <w:ind w:firstLineChars="200" w:firstLine="480"/>
              <w:rPr>
                <w:color w:val="000000" w:themeColor="text1"/>
                <w:sz w:val="24"/>
                <w:szCs w:val="22"/>
              </w:rPr>
            </w:pPr>
            <w:r>
              <w:rPr>
                <w:rFonts w:hint="eastAsia"/>
                <w:color w:val="000000" w:themeColor="text1"/>
                <w:sz w:val="24"/>
              </w:rPr>
              <w:t>本次评价选取</w:t>
            </w:r>
            <w:r>
              <w:rPr>
                <w:rFonts w:hint="eastAsia"/>
                <w:color w:val="000000" w:themeColor="text1"/>
                <w:sz w:val="24"/>
              </w:rPr>
              <w:t>20</w:t>
            </w:r>
            <w:r>
              <w:rPr>
                <w:color w:val="000000" w:themeColor="text1"/>
                <w:sz w:val="24"/>
              </w:rPr>
              <w:t>20</w:t>
            </w:r>
            <w:r>
              <w:rPr>
                <w:rFonts w:hint="eastAsia"/>
                <w:color w:val="000000" w:themeColor="text1"/>
                <w:sz w:val="24"/>
              </w:rPr>
              <w:t>年作为评价基准年，选用</w:t>
            </w:r>
            <w:r>
              <w:rPr>
                <w:bCs/>
                <w:color w:val="000000" w:themeColor="text1"/>
                <w:sz w:val="24"/>
                <w:szCs w:val="32"/>
              </w:rPr>
              <w:t>陕西省环境保护厅办公室发布的《环保快报》（</w:t>
            </w:r>
            <w:r>
              <w:rPr>
                <w:bCs/>
                <w:color w:val="000000" w:themeColor="text1"/>
                <w:sz w:val="24"/>
                <w:szCs w:val="32"/>
              </w:rPr>
              <w:t>2021-4</w:t>
            </w:r>
            <w:r>
              <w:rPr>
                <w:bCs/>
                <w:color w:val="000000" w:themeColor="text1"/>
                <w:sz w:val="24"/>
                <w:szCs w:val="32"/>
              </w:rPr>
              <w:t>）中的数据（</w:t>
            </w:r>
            <w:r>
              <w:rPr>
                <w:bCs/>
                <w:color w:val="000000" w:themeColor="text1"/>
                <w:sz w:val="24"/>
                <w:szCs w:val="32"/>
              </w:rPr>
              <w:t>2020</w:t>
            </w:r>
            <w:r>
              <w:rPr>
                <w:bCs/>
                <w:color w:val="000000" w:themeColor="text1"/>
                <w:sz w:val="24"/>
                <w:szCs w:val="32"/>
              </w:rPr>
              <w:t>年</w:t>
            </w:r>
            <w:r>
              <w:rPr>
                <w:bCs/>
                <w:color w:val="000000" w:themeColor="text1"/>
                <w:sz w:val="24"/>
                <w:szCs w:val="32"/>
              </w:rPr>
              <w:t>1</w:t>
            </w:r>
            <w:r>
              <w:rPr>
                <w:bCs/>
                <w:color w:val="000000" w:themeColor="text1"/>
                <w:sz w:val="24"/>
                <w:szCs w:val="32"/>
              </w:rPr>
              <w:t>月</w:t>
            </w:r>
            <w:r>
              <w:rPr>
                <w:bCs/>
                <w:color w:val="000000" w:themeColor="text1"/>
                <w:sz w:val="24"/>
                <w:szCs w:val="32"/>
              </w:rPr>
              <w:t>1</w:t>
            </w:r>
            <w:r>
              <w:rPr>
                <w:bCs/>
                <w:color w:val="000000" w:themeColor="text1"/>
                <w:sz w:val="24"/>
                <w:szCs w:val="32"/>
              </w:rPr>
              <w:t>日～</w:t>
            </w:r>
            <w:r>
              <w:rPr>
                <w:bCs/>
                <w:color w:val="000000" w:themeColor="text1"/>
                <w:sz w:val="24"/>
                <w:szCs w:val="32"/>
              </w:rPr>
              <w:t>12</w:t>
            </w:r>
            <w:r>
              <w:rPr>
                <w:bCs/>
                <w:color w:val="000000" w:themeColor="text1"/>
                <w:sz w:val="24"/>
                <w:szCs w:val="32"/>
              </w:rPr>
              <w:t>月</w:t>
            </w:r>
            <w:r>
              <w:rPr>
                <w:bCs/>
                <w:color w:val="000000" w:themeColor="text1"/>
                <w:sz w:val="24"/>
                <w:szCs w:val="32"/>
              </w:rPr>
              <w:t>31</w:t>
            </w:r>
            <w:r>
              <w:rPr>
                <w:bCs/>
                <w:color w:val="000000" w:themeColor="text1"/>
                <w:sz w:val="24"/>
                <w:szCs w:val="32"/>
              </w:rPr>
              <w:t>日）</w:t>
            </w:r>
            <w:r>
              <w:rPr>
                <w:rFonts w:hint="eastAsia"/>
                <w:color w:val="000000" w:themeColor="text1"/>
                <w:sz w:val="24"/>
              </w:rPr>
              <w:t>进行区域达标判定。</w:t>
            </w:r>
          </w:p>
          <w:p w14:paraId="702B0A89" w14:textId="77777777" w:rsidR="00315D99" w:rsidRDefault="008D37D5">
            <w:pPr>
              <w:autoSpaceDE w:val="0"/>
              <w:autoSpaceDN w:val="0"/>
              <w:adjustRightInd w:val="0"/>
              <w:snapToGrid w:val="0"/>
              <w:spacing w:line="360" w:lineRule="auto"/>
              <w:ind w:firstLineChars="200" w:firstLine="480"/>
              <w:rPr>
                <w:color w:val="000000" w:themeColor="text1"/>
                <w:sz w:val="24"/>
              </w:rPr>
            </w:pPr>
            <w:r>
              <w:rPr>
                <w:rFonts w:hint="eastAsia"/>
                <w:color w:val="000000" w:themeColor="text1"/>
                <w:sz w:val="24"/>
              </w:rPr>
              <w:t>沣东新城</w:t>
            </w:r>
            <w:r>
              <w:rPr>
                <w:rFonts w:hint="eastAsia"/>
                <w:color w:val="000000" w:themeColor="text1"/>
                <w:sz w:val="24"/>
              </w:rPr>
              <w:t>2</w:t>
            </w:r>
            <w:r>
              <w:rPr>
                <w:color w:val="000000" w:themeColor="text1"/>
                <w:sz w:val="24"/>
              </w:rPr>
              <w:t>020</w:t>
            </w:r>
            <w:r>
              <w:rPr>
                <w:rFonts w:hint="eastAsia"/>
                <w:color w:val="000000" w:themeColor="text1"/>
                <w:sz w:val="24"/>
              </w:rPr>
              <w:t>年</w:t>
            </w:r>
            <w:r>
              <w:rPr>
                <w:color w:val="000000" w:themeColor="text1"/>
                <w:sz w:val="24"/>
              </w:rPr>
              <w:t>SO</w:t>
            </w:r>
            <w:r>
              <w:rPr>
                <w:color w:val="000000" w:themeColor="text1"/>
                <w:sz w:val="24"/>
                <w:vertAlign w:val="subscript"/>
              </w:rPr>
              <w:t>2</w:t>
            </w:r>
            <w:r>
              <w:rPr>
                <w:color w:val="000000" w:themeColor="text1"/>
                <w:sz w:val="24"/>
              </w:rPr>
              <w:t>年平均值</w:t>
            </w:r>
            <w:r>
              <w:rPr>
                <w:rFonts w:hint="eastAsia"/>
                <w:color w:val="000000" w:themeColor="text1"/>
                <w:sz w:val="24"/>
              </w:rPr>
              <w:t>、</w:t>
            </w:r>
            <w:r>
              <w:rPr>
                <w:color w:val="000000" w:themeColor="text1"/>
                <w:sz w:val="24"/>
              </w:rPr>
              <w:t>NO</w:t>
            </w:r>
            <w:r>
              <w:rPr>
                <w:color w:val="000000" w:themeColor="text1"/>
                <w:sz w:val="24"/>
                <w:vertAlign w:val="subscript"/>
              </w:rPr>
              <w:t>2</w:t>
            </w:r>
            <w:r>
              <w:rPr>
                <w:color w:val="000000" w:themeColor="text1"/>
                <w:sz w:val="24"/>
              </w:rPr>
              <w:t>年平均值</w:t>
            </w:r>
            <w:r>
              <w:rPr>
                <w:color w:val="000000" w:themeColor="text1"/>
                <w:sz w:val="24"/>
              </w:rPr>
              <w:t>CO</w:t>
            </w:r>
            <w:r>
              <w:rPr>
                <w:color w:val="000000" w:themeColor="text1"/>
                <w:sz w:val="24"/>
              </w:rPr>
              <w:t>的</w:t>
            </w:r>
            <w:r>
              <w:rPr>
                <w:color w:val="000000" w:themeColor="text1"/>
                <w:sz w:val="24"/>
              </w:rPr>
              <w:t>24</w:t>
            </w:r>
            <w:r>
              <w:rPr>
                <w:color w:val="000000" w:themeColor="text1"/>
                <w:sz w:val="24"/>
              </w:rPr>
              <w:t>小时平均第</w:t>
            </w:r>
            <w:r>
              <w:rPr>
                <w:color w:val="000000" w:themeColor="text1"/>
                <w:sz w:val="24"/>
              </w:rPr>
              <w:t>95</w:t>
            </w:r>
            <w:proofErr w:type="gramStart"/>
            <w:r>
              <w:rPr>
                <w:color w:val="000000" w:themeColor="text1"/>
                <w:sz w:val="24"/>
              </w:rPr>
              <w:t>百</w:t>
            </w:r>
            <w:proofErr w:type="gramEnd"/>
            <w:r>
              <w:rPr>
                <w:color w:val="000000" w:themeColor="text1"/>
                <w:sz w:val="24"/>
              </w:rPr>
              <w:t>分位数、</w:t>
            </w:r>
            <w:r>
              <w:rPr>
                <w:color w:val="000000" w:themeColor="text1"/>
                <w:sz w:val="24"/>
              </w:rPr>
              <w:t>O</w:t>
            </w:r>
            <w:r>
              <w:rPr>
                <w:color w:val="000000" w:themeColor="text1"/>
                <w:sz w:val="24"/>
                <w:vertAlign w:val="subscript"/>
              </w:rPr>
              <w:t>3</w:t>
            </w:r>
            <w:r>
              <w:rPr>
                <w:color w:val="000000" w:themeColor="text1"/>
                <w:sz w:val="24"/>
              </w:rPr>
              <w:t>日最大</w:t>
            </w:r>
            <w:r>
              <w:rPr>
                <w:color w:val="000000" w:themeColor="text1"/>
                <w:sz w:val="24"/>
              </w:rPr>
              <w:t>8</w:t>
            </w:r>
            <w:r>
              <w:rPr>
                <w:color w:val="000000" w:themeColor="text1"/>
                <w:sz w:val="24"/>
              </w:rPr>
              <w:t>小时滑动平均值的第</w:t>
            </w:r>
            <w:r>
              <w:rPr>
                <w:color w:val="000000" w:themeColor="text1"/>
                <w:sz w:val="24"/>
              </w:rPr>
              <w:t>90</w:t>
            </w:r>
            <w:proofErr w:type="gramStart"/>
            <w:r>
              <w:rPr>
                <w:color w:val="000000" w:themeColor="text1"/>
                <w:sz w:val="24"/>
              </w:rPr>
              <w:t>百</w:t>
            </w:r>
            <w:proofErr w:type="gramEnd"/>
            <w:r>
              <w:rPr>
                <w:color w:val="000000" w:themeColor="text1"/>
                <w:sz w:val="24"/>
              </w:rPr>
              <w:t>分位数满足《环境空气质量标准》（</w:t>
            </w:r>
            <w:r>
              <w:rPr>
                <w:color w:val="000000" w:themeColor="text1"/>
                <w:sz w:val="24"/>
              </w:rPr>
              <w:t>GB3095-2012</w:t>
            </w:r>
            <w:r>
              <w:rPr>
                <w:color w:val="000000" w:themeColor="text1"/>
                <w:sz w:val="24"/>
              </w:rPr>
              <w:t>）二级标准，</w:t>
            </w:r>
            <w:r>
              <w:rPr>
                <w:color w:val="000000" w:themeColor="text1"/>
                <w:sz w:val="24"/>
              </w:rPr>
              <w:t>PM</w:t>
            </w:r>
            <w:r>
              <w:rPr>
                <w:color w:val="000000" w:themeColor="text1"/>
                <w:sz w:val="24"/>
                <w:vertAlign w:val="subscript"/>
              </w:rPr>
              <w:t>10</w:t>
            </w:r>
            <w:r>
              <w:rPr>
                <w:color w:val="000000" w:themeColor="text1"/>
                <w:sz w:val="24"/>
              </w:rPr>
              <w:t>和</w:t>
            </w:r>
            <w:r>
              <w:rPr>
                <w:color w:val="000000" w:themeColor="text1"/>
                <w:sz w:val="24"/>
              </w:rPr>
              <w:t>PM</w:t>
            </w:r>
            <w:r>
              <w:rPr>
                <w:color w:val="000000" w:themeColor="text1"/>
                <w:sz w:val="24"/>
                <w:vertAlign w:val="subscript"/>
              </w:rPr>
              <w:t>2.5</w:t>
            </w:r>
            <w:r>
              <w:rPr>
                <w:color w:val="000000" w:themeColor="text1"/>
                <w:sz w:val="24"/>
              </w:rPr>
              <w:t>的年平均值均超过《环境空气质量标准》（</w:t>
            </w:r>
            <w:r>
              <w:rPr>
                <w:color w:val="000000" w:themeColor="text1"/>
                <w:sz w:val="24"/>
              </w:rPr>
              <w:t>GB3095-2012</w:t>
            </w:r>
            <w:r>
              <w:rPr>
                <w:color w:val="000000" w:themeColor="text1"/>
                <w:sz w:val="24"/>
              </w:rPr>
              <w:t>）中二级标准，本项目所在区域</w:t>
            </w:r>
            <w:r>
              <w:rPr>
                <w:rFonts w:hint="eastAsia"/>
                <w:color w:val="000000" w:themeColor="text1"/>
                <w:sz w:val="24"/>
              </w:rPr>
              <w:t>为</w:t>
            </w:r>
            <w:r>
              <w:rPr>
                <w:color w:val="000000" w:themeColor="text1"/>
                <w:sz w:val="24"/>
              </w:rPr>
              <w:t>不达标</w:t>
            </w:r>
            <w:r>
              <w:rPr>
                <w:rFonts w:hint="eastAsia"/>
                <w:color w:val="000000" w:themeColor="text1"/>
                <w:sz w:val="24"/>
              </w:rPr>
              <w:t>区</w:t>
            </w:r>
            <w:r>
              <w:rPr>
                <w:color w:val="000000" w:themeColor="text1"/>
                <w:sz w:val="24"/>
              </w:rPr>
              <w:t>。</w:t>
            </w:r>
          </w:p>
          <w:p w14:paraId="3E403044" w14:textId="77777777" w:rsidR="00315D99" w:rsidRDefault="008D37D5">
            <w:pPr>
              <w:spacing w:line="520" w:lineRule="exact"/>
              <w:ind w:firstLineChars="200" w:firstLine="480"/>
              <w:rPr>
                <w:bCs/>
                <w:color w:val="000000" w:themeColor="text1"/>
                <w:sz w:val="24"/>
                <w:lang w:val="zh-CN"/>
              </w:rPr>
            </w:pPr>
            <w:bookmarkStart w:id="14" w:name="_Hlk72224743"/>
            <w:r>
              <w:rPr>
                <w:rFonts w:hint="eastAsia"/>
                <w:bCs/>
                <w:color w:val="000000" w:themeColor="text1"/>
                <w:sz w:val="24"/>
                <w:lang w:val="zh-CN"/>
              </w:rPr>
              <w:t>根据补充监测结果，</w:t>
            </w:r>
            <w:proofErr w:type="gramStart"/>
            <w:r>
              <w:rPr>
                <w:bCs/>
                <w:color w:val="000000" w:themeColor="text1"/>
                <w:sz w:val="24"/>
                <w:lang w:val="zh-CN"/>
              </w:rPr>
              <w:t>评价区</w:t>
            </w:r>
            <w:proofErr w:type="gramEnd"/>
            <w:r>
              <w:rPr>
                <w:bCs/>
                <w:color w:val="000000" w:themeColor="text1"/>
                <w:sz w:val="24"/>
                <w:lang w:val="zh-CN"/>
              </w:rPr>
              <w:t>H</w:t>
            </w:r>
            <w:r>
              <w:rPr>
                <w:bCs/>
                <w:color w:val="000000" w:themeColor="text1"/>
                <w:sz w:val="24"/>
                <w:vertAlign w:val="subscript"/>
                <w:lang w:val="zh-CN"/>
              </w:rPr>
              <w:t>2</w:t>
            </w:r>
            <w:r>
              <w:rPr>
                <w:bCs/>
                <w:color w:val="000000" w:themeColor="text1"/>
                <w:sz w:val="24"/>
                <w:lang w:val="zh-CN"/>
              </w:rPr>
              <w:t>S</w:t>
            </w:r>
            <w:r>
              <w:rPr>
                <w:bCs/>
                <w:color w:val="000000" w:themeColor="text1"/>
                <w:sz w:val="24"/>
                <w:lang w:val="zh-CN"/>
              </w:rPr>
              <w:t>、</w:t>
            </w:r>
            <w:r>
              <w:rPr>
                <w:bCs/>
                <w:color w:val="000000" w:themeColor="text1"/>
                <w:sz w:val="24"/>
                <w:lang w:val="zh-CN"/>
              </w:rPr>
              <w:t>NH</w:t>
            </w:r>
            <w:r>
              <w:rPr>
                <w:bCs/>
                <w:color w:val="000000" w:themeColor="text1"/>
                <w:sz w:val="24"/>
                <w:vertAlign w:val="subscript"/>
                <w:lang w:val="zh-CN"/>
              </w:rPr>
              <w:t>3</w:t>
            </w:r>
            <w:proofErr w:type="gramStart"/>
            <w:r>
              <w:rPr>
                <w:bCs/>
                <w:color w:val="000000" w:themeColor="text1"/>
                <w:sz w:val="24"/>
                <w:lang w:val="zh-CN"/>
              </w:rPr>
              <w:t>一</w:t>
            </w:r>
            <w:proofErr w:type="gramEnd"/>
            <w:r>
              <w:rPr>
                <w:bCs/>
                <w:color w:val="000000" w:themeColor="text1"/>
                <w:sz w:val="24"/>
                <w:lang w:val="zh-CN"/>
              </w:rPr>
              <w:t>次监测值满足《环境影响评价技术导则</w:t>
            </w:r>
            <w:r>
              <w:rPr>
                <w:bCs/>
                <w:color w:val="000000" w:themeColor="text1"/>
                <w:sz w:val="24"/>
                <w:lang w:val="zh-CN"/>
              </w:rPr>
              <w:t xml:space="preserve"> </w:t>
            </w:r>
            <w:r>
              <w:rPr>
                <w:bCs/>
                <w:color w:val="000000" w:themeColor="text1"/>
                <w:sz w:val="24"/>
                <w:lang w:val="zh-CN"/>
              </w:rPr>
              <w:t>大气环境》（</w:t>
            </w:r>
            <w:r>
              <w:rPr>
                <w:bCs/>
                <w:color w:val="000000" w:themeColor="text1"/>
                <w:sz w:val="24"/>
                <w:lang w:val="zh-CN"/>
              </w:rPr>
              <w:t>HJ 2.2-2018</w:t>
            </w:r>
            <w:r>
              <w:rPr>
                <w:bCs/>
                <w:color w:val="000000" w:themeColor="text1"/>
                <w:sz w:val="24"/>
                <w:lang w:val="zh-CN"/>
              </w:rPr>
              <w:t>）附录</w:t>
            </w:r>
            <w:r>
              <w:rPr>
                <w:bCs/>
                <w:color w:val="000000" w:themeColor="text1"/>
                <w:sz w:val="24"/>
                <w:lang w:val="zh-CN"/>
              </w:rPr>
              <w:t>D.1</w:t>
            </w:r>
            <w:r>
              <w:rPr>
                <w:bCs/>
                <w:color w:val="000000" w:themeColor="text1"/>
                <w:sz w:val="24"/>
                <w:lang w:val="zh-CN"/>
              </w:rPr>
              <w:t>中浓度限值</w:t>
            </w:r>
            <w:r>
              <w:rPr>
                <w:bCs/>
                <w:color w:val="000000" w:themeColor="text1"/>
                <w:kern w:val="24"/>
                <w:sz w:val="24"/>
                <w:szCs w:val="21"/>
                <w:lang w:val="zh-CN"/>
              </w:rPr>
              <w:t>，</w:t>
            </w:r>
            <w:r>
              <w:rPr>
                <w:bCs/>
                <w:color w:val="000000" w:themeColor="text1"/>
                <w:sz w:val="24"/>
                <w:lang w:val="zh-CN"/>
              </w:rPr>
              <w:t>表明</w:t>
            </w:r>
            <w:proofErr w:type="gramStart"/>
            <w:r>
              <w:rPr>
                <w:bCs/>
                <w:color w:val="000000" w:themeColor="text1"/>
                <w:sz w:val="24"/>
                <w:lang w:val="zh-CN"/>
              </w:rPr>
              <w:t>评价区</w:t>
            </w:r>
            <w:proofErr w:type="gramEnd"/>
            <w:r>
              <w:rPr>
                <w:bCs/>
                <w:color w:val="000000" w:themeColor="text1"/>
                <w:sz w:val="24"/>
                <w:lang w:val="zh-CN"/>
              </w:rPr>
              <w:t>H</w:t>
            </w:r>
            <w:r>
              <w:rPr>
                <w:bCs/>
                <w:color w:val="000000" w:themeColor="text1"/>
                <w:sz w:val="24"/>
                <w:vertAlign w:val="subscript"/>
                <w:lang w:val="zh-CN"/>
              </w:rPr>
              <w:t>2</w:t>
            </w:r>
            <w:r>
              <w:rPr>
                <w:bCs/>
                <w:color w:val="000000" w:themeColor="text1"/>
                <w:sz w:val="24"/>
                <w:lang w:val="zh-CN"/>
              </w:rPr>
              <w:t>S</w:t>
            </w:r>
            <w:r>
              <w:rPr>
                <w:bCs/>
                <w:color w:val="000000" w:themeColor="text1"/>
                <w:sz w:val="24"/>
                <w:lang w:val="zh-CN"/>
              </w:rPr>
              <w:t>、</w:t>
            </w:r>
            <w:r>
              <w:rPr>
                <w:bCs/>
                <w:color w:val="000000" w:themeColor="text1"/>
                <w:sz w:val="24"/>
                <w:lang w:val="zh-CN"/>
              </w:rPr>
              <w:t>NH</w:t>
            </w:r>
            <w:r>
              <w:rPr>
                <w:bCs/>
                <w:color w:val="000000" w:themeColor="text1"/>
                <w:sz w:val="24"/>
                <w:vertAlign w:val="subscript"/>
                <w:lang w:val="zh-CN"/>
              </w:rPr>
              <w:t>3</w:t>
            </w:r>
            <w:r>
              <w:rPr>
                <w:bCs/>
                <w:color w:val="000000" w:themeColor="text1"/>
                <w:sz w:val="24"/>
                <w:lang w:val="zh-CN"/>
              </w:rPr>
              <w:t>未超标。</w:t>
            </w:r>
          </w:p>
          <w:bookmarkEnd w:id="14"/>
          <w:p w14:paraId="3F887C57" w14:textId="77777777" w:rsidR="00315D99" w:rsidRDefault="008D37D5">
            <w:pPr>
              <w:autoSpaceDE w:val="0"/>
              <w:autoSpaceDN w:val="0"/>
              <w:adjustRightInd w:val="0"/>
              <w:snapToGrid w:val="0"/>
              <w:spacing w:line="360" w:lineRule="auto"/>
              <w:ind w:firstLineChars="200" w:firstLine="480"/>
              <w:rPr>
                <w:rFonts w:hAnsi="宋体"/>
                <w:color w:val="000000" w:themeColor="text1"/>
                <w:sz w:val="24"/>
              </w:rPr>
            </w:pPr>
            <w:r>
              <w:rPr>
                <w:rFonts w:hint="eastAsia"/>
                <w:bCs/>
                <w:color w:val="000000" w:themeColor="text1"/>
                <w:kern w:val="0"/>
                <w:sz w:val="24"/>
                <w:lang w:bidi="en-US"/>
              </w:rPr>
              <w:t>（</w:t>
            </w:r>
            <w:r>
              <w:rPr>
                <w:rFonts w:hint="eastAsia"/>
                <w:bCs/>
                <w:color w:val="000000" w:themeColor="text1"/>
                <w:kern w:val="0"/>
                <w:sz w:val="24"/>
                <w:lang w:bidi="en-US"/>
              </w:rPr>
              <w:t>2</w:t>
            </w:r>
            <w:r>
              <w:rPr>
                <w:rFonts w:hint="eastAsia"/>
                <w:bCs/>
                <w:color w:val="000000" w:themeColor="text1"/>
                <w:kern w:val="0"/>
                <w:sz w:val="24"/>
                <w:lang w:bidi="en-US"/>
              </w:rPr>
              <w:t>）</w:t>
            </w:r>
            <w:r>
              <w:rPr>
                <w:rFonts w:hAnsi="宋体" w:hint="eastAsia"/>
                <w:color w:val="000000" w:themeColor="text1"/>
                <w:sz w:val="24"/>
              </w:rPr>
              <w:t>地表水质量现状</w:t>
            </w:r>
          </w:p>
          <w:p w14:paraId="7216F510" w14:textId="77777777" w:rsidR="00315D99" w:rsidRDefault="008D37D5">
            <w:pPr>
              <w:spacing w:line="360" w:lineRule="auto"/>
              <w:ind w:firstLineChars="200" w:firstLine="480"/>
              <w:rPr>
                <w:color w:val="000000"/>
                <w:sz w:val="24"/>
              </w:rPr>
            </w:pPr>
            <w:r>
              <w:rPr>
                <w:rFonts w:hint="eastAsia"/>
                <w:snapToGrid w:val="0"/>
                <w:color w:val="000000" w:themeColor="text1"/>
                <w:kern w:val="0"/>
                <w:sz w:val="24"/>
              </w:rPr>
              <w:t>根据资料收集，</w:t>
            </w:r>
            <w:proofErr w:type="gramStart"/>
            <w:r>
              <w:rPr>
                <w:rFonts w:hint="eastAsia"/>
                <w:snapToGrid w:val="0"/>
                <w:color w:val="000000" w:themeColor="text1"/>
                <w:kern w:val="0"/>
                <w:sz w:val="24"/>
              </w:rPr>
              <w:t>沣</w:t>
            </w:r>
            <w:proofErr w:type="gramEnd"/>
            <w:r>
              <w:rPr>
                <w:rFonts w:hint="eastAsia"/>
                <w:snapToGrid w:val="0"/>
                <w:color w:val="000000" w:themeColor="text1"/>
                <w:kern w:val="0"/>
                <w:sz w:val="24"/>
              </w:rPr>
              <w:t>河入渭断面</w:t>
            </w:r>
            <w:r>
              <w:rPr>
                <w:color w:val="000000"/>
                <w:sz w:val="24"/>
              </w:rPr>
              <w:t>监测水质因子均满足《地表水环境质量标准》（</w:t>
            </w:r>
            <w:r>
              <w:rPr>
                <w:color w:val="000000"/>
                <w:sz w:val="24"/>
              </w:rPr>
              <w:t>GB3838-2002</w:t>
            </w:r>
            <w:r>
              <w:rPr>
                <w:color w:val="000000"/>
                <w:sz w:val="24"/>
              </w:rPr>
              <w:t>）中的</w:t>
            </w:r>
            <w:r>
              <w:rPr>
                <w:rFonts w:ascii="宋体" w:hAnsi="宋体" w:cs="宋体" w:hint="eastAsia"/>
                <w:color w:val="000000"/>
                <w:sz w:val="24"/>
              </w:rPr>
              <w:t>Ⅲ</w:t>
            </w:r>
            <w:r>
              <w:rPr>
                <w:color w:val="000000"/>
                <w:sz w:val="24"/>
              </w:rPr>
              <w:t>类水域标准要求</w:t>
            </w:r>
            <w:r>
              <w:rPr>
                <w:rFonts w:hint="eastAsia"/>
                <w:color w:val="000000"/>
                <w:sz w:val="24"/>
              </w:rPr>
              <w:t>。</w:t>
            </w:r>
          </w:p>
          <w:p w14:paraId="75C45062" w14:textId="77777777" w:rsidR="00315D99" w:rsidRDefault="008D37D5">
            <w:pPr>
              <w:pStyle w:val="af4"/>
              <w:numPr>
                <w:ilvl w:val="1"/>
                <w:numId w:val="2"/>
              </w:numPr>
              <w:spacing w:line="360" w:lineRule="auto"/>
              <w:ind w:left="420" w:right="124" w:firstLineChars="0" w:firstLine="0"/>
              <w:rPr>
                <w:b/>
                <w:bCs/>
                <w:color w:val="000000" w:themeColor="text1"/>
                <w:sz w:val="24"/>
                <w:lang w:val="sq-AL"/>
              </w:rPr>
            </w:pPr>
            <w:bookmarkStart w:id="15" w:name="_Hlk522647956"/>
            <w:r>
              <w:rPr>
                <w:rFonts w:hint="eastAsia"/>
                <w:b/>
                <w:bCs/>
                <w:color w:val="000000" w:themeColor="text1"/>
                <w:sz w:val="24"/>
                <w:lang w:val="sq-AL"/>
              </w:rPr>
              <w:t>项目主要为运行期环境影响</w:t>
            </w:r>
            <w:bookmarkEnd w:id="15"/>
          </w:p>
          <w:p w14:paraId="074CBD43" w14:textId="77777777" w:rsidR="00315D99" w:rsidRDefault="008D37D5">
            <w:pPr>
              <w:spacing w:line="360" w:lineRule="auto"/>
              <w:ind w:firstLine="480"/>
              <w:rPr>
                <w:bCs/>
                <w:color w:val="000000" w:themeColor="text1"/>
                <w:sz w:val="24"/>
              </w:rPr>
            </w:pPr>
            <w:r>
              <w:rPr>
                <w:rFonts w:hint="eastAsia"/>
                <w:bCs/>
                <w:color w:val="000000" w:themeColor="text1"/>
                <w:sz w:val="24"/>
              </w:rPr>
              <w:lastRenderedPageBreak/>
              <w:t>（</w:t>
            </w:r>
            <w:r>
              <w:rPr>
                <w:rFonts w:hint="eastAsia"/>
                <w:bCs/>
                <w:color w:val="000000" w:themeColor="text1"/>
                <w:sz w:val="24"/>
              </w:rPr>
              <w:t>1</w:t>
            </w:r>
            <w:r>
              <w:rPr>
                <w:rFonts w:hint="eastAsia"/>
                <w:bCs/>
                <w:color w:val="000000" w:themeColor="text1"/>
                <w:sz w:val="24"/>
              </w:rPr>
              <w:t>）</w:t>
            </w:r>
            <w:r>
              <w:rPr>
                <w:bCs/>
                <w:color w:val="000000" w:themeColor="text1"/>
                <w:sz w:val="24"/>
              </w:rPr>
              <w:t>大气环境影响</w:t>
            </w:r>
          </w:p>
          <w:p w14:paraId="260557FB" w14:textId="77777777" w:rsidR="00315D99" w:rsidRDefault="008D37D5">
            <w:pPr>
              <w:spacing w:line="460" w:lineRule="exact"/>
              <w:ind w:firstLineChars="200" w:firstLine="520"/>
              <w:rPr>
                <w:color w:val="000000" w:themeColor="text1"/>
                <w:sz w:val="24"/>
              </w:rPr>
            </w:pPr>
            <w:r>
              <w:rPr>
                <w:color w:val="000000" w:themeColor="text1"/>
                <w:spacing w:val="10"/>
                <w:sz w:val="24"/>
                <w:szCs w:val="21"/>
              </w:rPr>
              <w:t>项目运营期产生的废气主要包括</w:t>
            </w:r>
            <w:r>
              <w:rPr>
                <w:rFonts w:hint="eastAsia"/>
                <w:color w:val="000000" w:themeColor="text1"/>
                <w:sz w:val="24"/>
              </w:rPr>
              <w:t>动物恶臭、停车场废气、锅炉废气和</w:t>
            </w:r>
            <w:r>
              <w:rPr>
                <w:color w:val="000000" w:themeColor="text1"/>
                <w:sz w:val="24"/>
              </w:rPr>
              <w:t>餐饮油烟废气。</w:t>
            </w:r>
          </w:p>
          <w:p w14:paraId="360D0B34" w14:textId="77777777" w:rsidR="00315D99" w:rsidRDefault="008D37D5">
            <w:pPr>
              <w:spacing w:line="360" w:lineRule="auto"/>
              <w:ind w:firstLineChars="200" w:firstLine="480"/>
              <w:rPr>
                <w:color w:val="000000" w:themeColor="text1"/>
                <w:kern w:val="0"/>
                <w:sz w:val="24"/>
                <w:szCs w:val="20"/>
              </w:rPr>
            </w:pPr>
            <w:r>
              <w:rPr>
                <w:rFonts w:hint="eastAsia"/>
                <w:color w:val="000000" w:themeColor="text1"/>
                <w:sz w:val="24"/>
              </w:rPr>
              <w:t>拟建项目占地面积较大，萌宠乐园按种类分类分散圈养，单位面积内饲养的野生动物密度相对较小，臭气</w:t>
            </w:r>
            <w:r>
              <w:rPr>
                <w:rFonts w:ascii="宋体" w:hAnsi="宋体" w:hint="eastAsia"/>
                <w:sz w:val="24"/>
              </w:rPr>
              <w:t>污染物排放量很小，对周围环境的影响较小，满足《恶臭污染物排放标准》(GB14554-93)的厂界排放标准；</w:t>
            </w:r>
            <w:r>
              <w:rPr>
                <w:rFonts w:hAnsi="宋体" w:hint="eastAsia"/>
                <w:color w:val="000000"/>
                <w:sz w:val="24"/>
              </w:rPr>
              <w:t>建设项目地下停车场汽车尾气对地面贡献浓度甚微，对区域环境空气质量影响不大；</w:t>
            </w:r>
            <w:r>
              <w:rPr>
                <w:color w:val="000000" w:themeColor="text1"/>
                <w:kern w:val="0"/>
                <w:sz w:val="24"/>
                <w:szCs w:val="20"/>
              </w:rPr>
              <w:t>天然气锅炉</w:t>
            </w:r>
            <w:proofErr w:type="gramStart"/>
            <w:r>
              <w:rPr>
                <w:color w:val="000000" w:themeColor="text1"/>
                <w:kern w:val="0"/>
                <w:sz w:val="24"/>
                <w:szCs w:val="20"/>
              </w:rPr>
              <w:t>安装低氮燃烧器</w:t>
            </w:r>
            <w:proofErr w:type="gramEnd"/>
            <w:r>
              <w:rPr>
                <w:color w:val="000000" w:themeColor="text1"/>
                <w:kern w:val="0"/>
                <w:sz w:val="24"/>
                <w:szCs w:val="20"/>
              </w:rPr>
              <w:t>，</w:t>
            </w:r>
            <w:r>
              <w:rPr>
                <w:rFonts w:hint="eastAsia"/>
                <w:color w:val="000000" w:themeColor="text1"/>
                <w:kern w:val="0"/>
                <w:sz w:val="24"/>
                <w:szCs w:val="20"/>
              </w:rPr>
              <w:t>每个锅炉房</w:t>
            </w:r>
            <w:r>
              <w:rPr>
                <w:color w:val="000000" w:themeColor="text1"/>
                <w:kern w:val="0"/>
                <w:sz w:val="24"/>
                <w:szCs w:val="20"/>
              </w:rPr>
              <w:t>产生的锅炉烟气经</w:t>
            </w:r>
            <w:r>
              <w:rPr>
                <w:rFonts w:hint="eastAsia"/>
                <w:color w:val="000000" w:themeColor="text1"/>
                <w:kern w:val="0"/>
                <w:sz w:val="24"/>
                <w:szCs w:val="20"/>
              </w:rPr>
              <w:t>各自</w:t>
            </w:r>
            <w:r>
              <w:rPr>
                <w:color w:val="000000" w:themeColor="text1"/>
                <w:kern w:val="0"/>
                <w:sz w:val="24"/>
                <w:szCs w:val="20"/>
              </w:rPr>
              <w:t>排气筒排放</w:t>
            </w:r>
            <w:r>
              <w:rPr>
                <w:rFonts w:hint="eastAsia"/>
                <w:color w:val="000000" w:themeColor="text1"/>
                <w:kern w:val="0"/>
                <w:sz w:val="24"/>
                <w:szCs w:val="20"/>
              </w:rPr>
              <w:t>，</w:t>
            </w:r>
            <w:r>
              <w:rPr>
                <w:rFonts w:hint="eastAsia"/>
                <w:color w:val="000000" w:themeColor="text1"/>
                <w:sz w:val="24"/>
                <w:szCs w:val="20"/>
              </w:rPr>
              <w:t>满足《锅炉大气污染物排放标准</w:t>
            </w:r>
            <w:r>
              <w:rPr>
                <w:color w:val="000000" w:themeColor="text1"/>
                <w:sz w:val="24"/>
                <w:szCs w:val="20"/>
              </w:rPr>
              <w:t>DB61/1226-2018</w:t>
            </w:r>
            <w:r>
              <w:rPr>
                <w:color w:val="000000" w:themeColor="text1"/>
                <w:sz w:val="24"/>
                <w:szCs w:val="20"/>
              </w:rPr>
              <w:t>》中表</w:t>
            </w:r>
            <w:r>
              <w:rPr>
                <w:color w:val="000000" w:themeColor="text1"/>
                <w:sz w:val="24"/>
                <w:szCs w:val="20"/>
              </w:rPr>
              <w:t>3</w:t>
            </w:r>
            <w:r>
              <w:rPr>
                <w:color w:val="000000" w:themeColor="text1"/>
                <w:sz w:val="24"/>
                <w:szCs w:val="20"/>
              </w:rPr>
              <w:t>燃气锅炉大气污染物排放浓度限值</w:t>
            </w:r>
            <w:r>
              <w:rPr>
                <w:rFonts w:hint="eastAsia"/>
                <w:color w:val="000000" w:themeColor="text1"/>
                <w:sz w:val="24"/>
                <w:szCs w:val="20"/>
              </w:rPr>
              <w:t>；</w:t>
            </w:r>
            <w:r>
              <w:rPr>
                <w:rFonts w:hAnsi="宋体" w:hint="eastAsia"/>
                <w:color w:val="000000"/>
                <w:sz w:val="24"/>
              </w:rPr>
              <w:t>配套餐饮加装符合相关要求的油烟净化器，确保油烟废气达标排放，油烟废气应经烟道由楼顶达标排放，对周边环境影响较小，满足</w:t>
            </w:r>
            <w:r>
              <w:rPr>
                <w:color w:val="000000"/>
                <w:sz w:val="24"/>
              </w:rPr>
              <w:t>《饮食业油烟排放标准（试行）》</w:t>
            </w:r>
            <w:r>
              <w:rPr>
                <w:rFonts w:hint="eastAsia"/>
                <w:color w:val="000000"/>
                <w:sz w:val="24"/>
              </w:rPr>
              <w:t>（</w:t>
            </w:r>
            <w:r>
              <w:rPr>
                <w:color w:val="000000"/>
                <w:sz w:val="24"/>
              </w:rPr>
              <w:t>GB18483-2001</w:t>
            </w:r>
            <w:r>
              <w:rPr>
                <w:rFonts w:hint="eastAsia"/>
                <w:color w:val="000000"/>
                <w:sz w:val="24"/>
              </w:rPr>
              <w:t>）</w:t>
            </w:r>
            <w:r>
              <w:rPr>
                <w:color w:val="000000"/>
                <w:sz w:val="24"/>
              </w:rPr>
              <w:t>要求</w:t>
            </w:r>
            <w:r>
              <w:rPr>
                <w:rFonts w:hAnsi="宋体" w:hint="eastAsia"/>
                <w:color w:val="000000"/>
                <w:sz w:val="24"/>
              </w:rPr>
              <w:t>。</w:t>
            </w:r>
          </w:p>
          <w:p w14:paraId="2D73AD9F" w14:textId="77777777" w:rsidR="00315D99" w:rsidRDefault="008D37D5">
            <w:pPr>
              <w:spacing w:line="360" w:lineRule="auto"/>
              <w:ind w:firstLine="480"/>
              <w:rPr>
                <w:bCs/>
                <w:color w:val="000000" w:themeColor="text1"/>
                <w:sz w:val="24"/>
              </w:rPr>
            </w:pPr>
            <w:r>
              <w:rPr>
                <w:rFonts w:hint="eastAsia"/>
                <w:bCs/>
                <w:color w:val="000000" w:themeColor="text1"/>
                <w:sz w:val="24"/>
              </w:rPr>
              <w:t>（</w:t>
            </w:r>
            <w:r>
              <w:rPr>
                <w:bCs/>
                <w:color w:val="000000" w:themeColor="text1"/>
                <w:sz w:val="24"/>
              </w:rPr>
              <w:t>2</w:t>
            </w:r>
            <w:r>
              <w:rPr>
                <w:rFonts w:hint="eastAsia"/>
                <w:bCs/>
                <w:color w:val="000000" w:themeColor="text1"/>
                <w:sz w:val="24"/>
              </w:rPr>
              <w:t>）</w:t>
            </w:r>
            <w:r>
              <w:rPr>
                <w:bCs/>
                <w:color w:val="000000" w:themeColor="text1"/>
                <w:sz w:val="24"/>
              </w:rPr>
              <w:t>大气环境影响</w:t>
            </w:r>
          </w:p>
          <w:p w14:paraId="49D87D89" w14:textId="77777777" w:rsidR="00315D99" w:rsidRDefault="008D37D5">
            <w:pPr>
              <w:spacing w:line="360" w:lineRule="auto"/>
              <w:ind w:firstLineChars="200" w:firstLine="480"/>
              <w:rPr>
                <w:color w:val="000000" w:themeColor="text1"/>
                <w:sz w:val="24"/>
              </w:rPr>
            </w:pPr>
            <w:r>
              <w:rPr>
                <w:rFonts w:hint="eastAsia"/>
                <w:color w:val="000000"/>
                <w:sz w:val="24"/>
              </w:rPr>
              <w:t>项目排水包括</w:t>
            </w:r>
            <w:r>
              <w:rPr>
                <w:color w:val="000000" w:themeColor="text1"/>
                <w:kern w:val="0"/>
                <w:sz w:val="24"/>
              </w:rPr>
              <w:t>生活</w:t>
            </w:r>
            <w:r>
              <w:rPr>
                <w:rFonts w:hint="eastAsia"/>
                <w:color w:val="000000" w:themeColor="text1"/>
                <w:kern w:val="0"/>
                <w:sz w:val="24"/>
              </w:rPr>
              <w:t>废</w:t>
            </w:r>
            <w:r>
              <w:rPr>
                <w:color w:val="000000" w:themeColor="text1"/>
                <w:kern w:val="0"/>
                <w:sz w:val="24"/>
              </w:rPr>
              <w:t>水</w:t>
            </w:r>
            <w:r>
              <w:rPr>
                <w:rFonts w:hint="eastAsia"/>
                <w:color w:val="000000" w:themeColor="text1"/>
                <w:kern w:val="0"/>
                <w:sz w:val="24"/>
              </w:rPr>
              <w:t>、娱乐废</w:t>
            </w:r>
            <w:r>
              <w:rPr>
                <w:color w:val="000000" w:themeColor="text1"/>
                <w:kern w:val="0"/>
                <w:sz w:val="24"/>
              </w:rPr>
              <w:t>水</w:t>
            </w:r>
            <w:r>
              <w:rPr>
                <w:rFonts w:hint="eastAsia"/>
                <w:color w:val="000000" w:themeColor="text1"/>
                <w:kern w:val="0"/>
                <w:sz w:val="24"/>
              </w:rPr>
              <w:t>和锅炉废水</w:t>
            </w:r>
            <w:r>
              <w:rPr>
                <w:rFonts w:hint="eastAsia"/>
                <w:color w:val="000000"/>
                <w:sz w:val="24"/>
              </w:rPr>
              <w:t>。</w:t>
            </w:r>
            <w:r>
              <w:rPr>
                <w:rFonts w:hint="eastAsia"/>
                <w:color w:val="000000" w:themeColor="text1"/>
                <w:sz w:val="24"/>
              </w:rPr>
              <w:t>生活污水包括员工办公污水、游客游览污水、餐饮废水和住宿员工污水，</w:t>
            </w:r>
            <w:r>
              <w:rPr>
                <w:rFonts w:hint="eastAsia"/>
                <w:color w:val="000000" w:themeColor="text1"/>
                <w:sz w:val="24"/>
                <w:shd w:val="clear" w:color="auto" w:fill="FFFFFF"/>
              </w:rPr>
              <w:t>生活污水中</w:t>
            </w:r>
            <w:r>
              <w:rPr>
                <w:color w:val="000000" w:themeColor="text1"/>
                <w:sz w:val="24"/>
                <w:shd w:val="clear" w:color="auto" w:fill="FFFFFF"/>
              </w:rPr>
              <w:t>餐饮废水经隔油池处理后进化粪池，与</w:t>
            </w:r>
            <w:r>
              <w:rPr>
                <w:rFonts w:hint="eastAsia"/>
                <w:color w:val="000000" w:themeColor="text1"/>
                <w:sz w:val="24"/>
                <w:shd w:val="clear" w:color="auto" w:fill="FFFFFF"/>
              </w:rPr>
              <w:t>其他生活</w:t>
            </w:r>
            <w:r>
              <w:rPr>
                <w:color w:val="000000" w:themeColor="text1"/>
                <w:sz w:val="24"/>
                <w:shd w:val="clear" w:color="auto" w:fill="FFFFFF"/>
              </w:rPr>
              <w:t>污水一起排入市政污水管网</w:t>
            </w:r>
            <w:r>
              <w:rPr>
                <w:rFonts w:hint="eastAsia"/>
                <w:color w:val="000000" w:themeColor="text1"/>
                <w:sz w:val="24"/>
                <w:shd w:val="clear" w:color="auto" w:fill="FFFFFF"/>
              </w:rPr>
              <w:t>；娱乐废水</w:t>
            </w:r>
            <w:r>
              <w:rPr>
                <w:rFonts w:hint="eastAsia"/>
                <w:color w:val="000000" w:themeColor="text1"/>
                <w:sz w:val="24"/>
              </w:rPr>
              <w:t>包括萌宠乐园产生的废水和海洋</w:t>
            </w:r>
            <w:proofErr w:type="gramStart"/>
            <w:r>
              <w:rPr>
                <w:rFonts w:hint="eastAsia"/>
                <w:color w:val="000000" w:themeColor="text1"/>
                <w:sz w:val="24"/>
              </w:rPr>
              <w:t>馆产生</w:t>
            </w:r>
            <w:proofErr w:type="gramEnd"/>
            <w:r>
              <w:rPr>
                <w:rFonts w:hint="eastAsia"/>
                <w:color w:val="000000" w:themeColor="text1"/>
                <w:sz w:val="24"/>
              </w:rPr>
              <w:t>的废水，其中，</w:t>
            </w:r>
            <w:r>
              <w:rPr>
                <w:rFonts w:ascii="宋体" w:hAnsi="宋体" w:cs="宋体" w:hint="eastAsia"/>
                <w:bCs/>
                <w:sz w:val="24"/>
              </w:rPr>
              <w:t>萌宠乐园中</w:t>
            </w:r>
            <w:r>
              <w:rPr>
                <w:rFonts w:hint="eastAsia"/>
                <w:color w:val="000000"/>
                <w:sz w:val="24"/>
                <w:shd w:val="clear" w:color="auto" w:fill="FFFFFF"/>
              </w:rPr>
              <w:t>动物维生和</w:t>
            </w:r>
            <w:proofErr w:type="gramStart"/>
            <w:r>
              <w:rPr>
                <w:rFonts w:hint="eastAsia"/>
                <w:color w:val="000000"/>
                <w:sz w:val="24"/>
                <w:shd w:val="clear" w:color="auto" w:fill="FFFFFF"/>
              </w:rPr>
              <w:t>笼社</w:t>
            </w:r>
            <w:proofErr w:type="gramEnd"/>
            <w:r>
              <w:rPr>
                <w:rFonts w:hint="eastAsia"/>
                <w:color w:val="000000"/>
                <w:sz w:val="24"/>
                <w:shd w:val="clear" w:color="auto" w:fill="FFFFFF"/>
              </w:rPr>
              <w:t>清洗产生的废水，</w:t>
            </w:r>
            <w:r>
              <w:rPr>
                <w:rFonts w:ascii="宋体" w:hAnsi="宋体" w:cs="宋体" w:hint="eastAsia"/>
                <w:bCs/>
                <w:sz w:val="24"/>
              </w:rPr>
              <w:t>海洋</w:t>
            </w:r>
            <w:proofErr w:type="gramStart"/>
            <w:r>
              <w:rPr>
                <w:rFonts w:ascii="宋体" w:hAnsi="宋体" w:cs="宋体" w:hint="eastAsia"/>
                <w:bCs/>
                <w:sz w:val="24"/>
              </w:rPr>
              <w:t>馆采用密闭式内</w:t>
            </w:r>
            <w:proofErr w:type="gramEnd"/>
            <w:r>
              <w:rPr>
                <w:rFonts w:ascii="宋体" w:hAnsi="宋体" w:cs="宋体" w:hint="eastAsia"/>
                <w:bCs/>
                <w:sz w:val="24"/>
              </w:rPr>
              <w:t>循环处理，维生系统的水循环利用，只产生设备反冲洗水废水，项目</w:t>
            </w:r>
            <w:r>
              <w:rPr>
                <w:rFonts w:hint="eastAsia"/>
                <w:color w:val="000000"/>
                <w:sz w:val="24"/>
                <w:shd w:val="clear" w:color="auto" w:fill="FFFFFF"/>
              </w:rPr>
              <w:t>娱乐废水进入化粪池沉淀后排入市政管网；</w:t>
            </w:r>
            <w:r>
              <w:rPr>
                <w:rFonts w:hint="eastAsia"/>
                <w:color w:val="000000" w:themeColor="text1"/>
                <w:sz w:val="24"/>
              </w:rPr>
              <w:t>锅炉排水包括锅炉及软水处理装置排水，经化粪池沉淀后排入市政管网</w:t>
            </w:r>
            <w:r>
              <w:rPr>
                <w:rFonts w:hAnsi="宋体" w:hint="eastAsia"/>
                <w:color w:val="000000" w:themeColor="text1"/>
                <w:sz w:val="24"/>
              </w:rPr>
              <w:t>，排入城镇污水处理厂。</w:t>
            </w:r>
          </w:p>
          <w:p w14:paraId="1154C345" w14:textId="77777777" w:rsidR="00315D99" w:rsidRDefault="008D37D5">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w:t>
            </w:r>
            <w:r>
              <w:rPr>
                <w:rFonts w:hint="eastAsia"/>
                <w:color w:val="000000" w:themeColor="text1"/>
                <w:sz w:val="24"/>
                <w:lang w:val="sq-AL"/>
              </w:rPr>
              <w:t>噪声影响</w:t>
            </w:r>
          </w:p>
          <w:p w14:paraId="7BD3E104" w14:textId="77777777" w:rsidR="00315D99" w:rsidRDefault="008D37D5">
            <w:pPr>
              <w:spacing w:line="360" w:lineRule="auto"/>
              <w:ind w:firstLineChars="200" w:firstLine="480"/>
              <w:rPr>
                <w:color w:val="000000" w:themeColor="text1"/>
                <w:sz w:val="24"/>
              </w:rPr>
            </w:pPr>
            <w:bookmarkStart w:id="16" w:name="_Hlk12949277"/>
            <w:r>
              <w:rPr>
                <w:rFonts w:hint="eastAsia"/>
                <w:color w:val="000000" w:themeColor="text1"/>
                <w:sz w:val="24"/>
              </w:rPr>
              <w:t>本项目噪声</w:t>
            </w:r>
            <w:r>
              <w:rPr>
                <w:color w:val="000000" w:themeColor="text1"/>
                <w:sz w:val="24"/>
              </w:rPr>
              <w:t>源主要</w:t>
            </w:r>
            <w:r>
              <w:rPr>
                <w:rFonts w:hint="eastAsia"/>
                <w:color w:val="000000" w:themeColor="text1"/>
                <w:sz w:val="24"/>
              </w:rPr>
              <w:t>来自于生产过程中的生产设备等</w:t>
            </w:r>
            <w:r>
              <w:rPr>
                <w:color w:val="000000" w:themeColor="text1"/>
                <w:sz w:val="24"/>
              </w:rPr>
              <w:t>设备</w:t>
            </w:r>
            <w:r>
              <w:rPr>
                <w:rFonts w:hint="eastAsia"/>
                <w:color w:val="000000" w:themeColor="text1"/>
                <w:sz w:val="24"/>
              </w:rPr>
              <w:t>噪声，在采取合理布置、基础减振、设备维护、柔性连接、建筑隔声等措施后，厂界噪声可满足《社会生活环境噪声排放标准》（</w:t>
            </w:r>
            <w:r>
              <w:rPr>
                <w:rFonts w:hint="eastAsia"/>
                <w:color w:val="000000" w:themeColor="text1"/>
                <w:sz w:val="24"/>
              </w:rPr>
              <w:t>GB 22337</w:t>
            </w:r>
            <w:r>
              <w:rPr>
                <w:rFonts w:hint="eastAsia"/>
                <w:color w:val="000000" w:themeColor="text1"/>
                <w:sz w:val="24"/>
              </w:rPr>
              <w:t>—</w:t>
            </w:r>
            <w:r>
              <w:rPr>
                <w:rFonts w:hint="eastAsia"/>
                <w:color w:val="000000" w:themeColor="text1"/>
                <w:sz w:val="24"/>
              </w:rPr>
              <w:t>2008</w:t>
            </w:r>
            <w:r>
              <w:rPr>
                <w:rFonts w:hint="eastAsia"/>
                <w:color w:val="000000" w:themeColor="text1"/>
                <w:sz w:val="24"/>
              </w:rPr>
              <w:t>）</w:t>
            </w:r>
            <w:r>
              <w:rPr>
                <w:color w:val="000000" w:themeColor="text1"/>
                <w:sz w:val="24"/>
              </w:rPr>
              <w:t>2</w:t>
            </w:r>
            <w:r>
              <w:rPr>
                <w:rFonts w:hint="eastAsia"/>
                <w:color w:val="000000" w:themeColor="text1"/>
                <w:sz w:val="24"/>
              </w:rPr>
              <w:t>类标准。</w:t>
            </w:r>
          </w:p>
          <w:bookmarkEnd w:id="16"/>
          <w:p w14:paraId="0A6C4414" w14:textId="77777777" w:rsidR="00315D99" w:rsidRDefault="008D37D5">
            <w:pPr>
              <w:spacing w:line="360" w:lineRule="auto"/>
              <w:ind w:right="124" w:firstLineChars="200" w:firstLine="480"/>
              <w:rPr>
                <w:color w:val="000000" w:themeColor="text1"/>
                <w:sz w:val="24"/>
                <w:lang w:val="sq-AL"/>
              </w:rPr>
            </w:pPr>
            <w:r>
              <w:rPr>
                <w:rFonts w:hint="eastAsia"/>
                <w:color w:val="000000" w:themeColor="text1"/>
                <w:sz w:val="24"/>
                <w:lang w:val="sq-AL"/>
              </w:rPr>
              <w:t>（</w:t>
            </w:r>
            <w:r>
              <w:rPr>
                <w:rFonts w:hint="eastAsia"/>
                <w:color w:val="000000" w:themeColor="text1"/>
                <w:sz w:val="24"/>
                <w:lang w:val="sq-AL"/>
              </w:rPr>
              <w:t>4</w:t>
            </w:r>
            <w:r>
              <w:rPr>
                <w:rFonts w:hint="eastAsia"/>
                <w:color w:val="000000" w:themeColor="text1"/>
                <w:sz w:val="24"/>
                <w:lang w:val="sq-AL"/>
              </w:rPr>
              <w:t>）固体废弃物影响</w:t>
            </w:r>
          </w:p>
          <w:p w14:paraId="767C5CD9" w14:textId="77777777" w:rsidR="00315D99" w:rsidRDefault="008D37D5">
            <w:pPr>
              <w:spacing w:line="360" w:lineRule="auto"/>
              <w:ind w:firstLineChars="200" w:firstLine="480"/>
              <w:rPr>
                <w:color w:val="000000" w:themeColor="text1"/>
                <w:sz w:val="24"/>
                <w:szCs w:val="20"/>
              </w:rPr>
            </w:pPr>
            <w:bookmarkStart w:id="17" w:name="_Hlk12949290"/>
            <w:r>
              <w:rPr>
                <w:color w:val="000000" w:themeColor="text1"/>
                <w:sz w:val="24"/>
                <w:szCs w:val="20"/>
              </w:rPr>
              <w:t>固体废物主要为</w:t>
            </w:r>
            <w:r>
              <w:rPr>
                <w:rFonts w:hint="eastAsia"/>
                <w:color w:val="000000" w:themeColor="text1"/>
                <w:sz w:val="24"/>
                <w:szCs w:val="20"/>
              </w:rPr>
              <w:t>生活垃圾、一般工业固废和危险固废。</w:t>
            </w:r>
          </w:p>
          <w:p w14:paraId="1C02E9C5" w14:textId="4C96E4DC" w:rsidR="00315D99" w:rsidRDefault="008D37D5" w:rsidP="00202883">
            <w:pPr>
              <w:spacing w:line="360" w:lineRule="auto"/>
              <w:ind w:firstLineChars="200" w:firstLine="480"/>
              <w:rPr>
                <w:color w:val="000000" w:themeColor="text1"/>
                <w:sz w:val="24"/>
                <w:szCs w:val="20"/>
              </w:rPr>
            </w:pPr>
            <w:r>
              <w:rPr>
                <w:rFonts w:hint="eastAsia"/>
                <w:color w:val="000000" w:themeColor="text1"/>
                <w:sz w:val="24"/>
                <w:szCs w:val="20"/>
              </w:rPr>
              <w:t>生活垃圾产生量约</w:t>
            </w:r>
            <w:r>
              <w:rPr>
                <w:color w:val="000000" w:themeColor="text1"/>
                <w:sz w:val="24"/>
                <w:szCs w:val="20"/>
              </w:rPr>
              <w:t>393.75</w:t>
            </w:r>
            <w:r>
              <w:rPr>
                <w:rFonts w:hint="eastAsia"/>
                <w:color w:val="000000" w:themeColor="text1"/>
                <w:sz w:val="24"/>
                <w:szCs w:val="20"/>
              </w:rPr>
              <w:t>t/a</w:t>
            </w:r>
            <w:r>
              <w:rPr>
                <w:rFonts w:hint="eastAsia"/>
                <w:color w:val="000000" w:themeColor="text1"/>
                <w:sz w:val="24"/>
                <w:szCs w:val="20"/>
              </w:rPr>
              <w:t>，</w:t>
            </w:r>
            <w:r>
              <w:rPr>
                <w:color w:val="000000" w:themeColor="text1"/>
                <w:sz w:val="24"/>
                <w:szCs w:val="20"/>
              </w:rPr>
              <w:t>生活垃圾</w:t>
            </w:r>
            <w:r>
              <w:rPr>
                <w:rFonts w:hint="eastAsia"/>
                <w:color w:val="000000" w:themeColor="text1"/>
                <w:sz w:val="24"/>
                <w:szCs w:val="20"/>
              </w:rPr>
              <w:t>送环卫部门处置；餐饮垃圾产生量约</w:t>
            </w:r>
            <w:r>
              <w:rPr>
                <w:color w:val="000000" w:themeColor="text1"/>
                <w:sz w:val="24"/>
                <w:szCs w:val="20"/>
              </w:rPr>
              <w:t>20</w:t>
            </w:r>
            <w:r>
              <w:rPr>
                <w:rFonts w:hint="eastAsia"/>
                <w:color w:val="000000" w:themeColor="text1"/>
                <w:sz w:val="24"/>
                <w:szCs w:val="20"/>
              </w:rPr>
              <w:t>t/a</w:t>
            </w:r>
            <w:r>
              <w:rPr>
                <w:rFonts w:hint="eastAsia"/>
                <w:color w:val="000000" w:themeColor="text1"/>
                <w:sz w:val="24"/>
                <w:szCs w:val="20"/>
              </w:rPr>
              <w:t>，交由有资质的公司处置；废离子交换膜产生量约</w:t>
            </w:r>
            <w:r>
              <w:rPr>
                <w:rFonts w:hint="eastAsia"/>
                <w:color w:val="000000" w:themeColor="text1"/>
                <w:sz w:val="24"/>
                <w:szCs w:val="20"/>
              </w:rPr>
              <w:t>0</w:t>
            </w:r>
            <w:r>
              <w:rPr>
                <w:color w:val="000000" w:themeColor="text1"/>
                <w:sz w:val="24"/>
                <w:szCs w:val="20"/>
              </w:rPr>
              <w:t>.8t/a</w:t>
            </w:r>
            <w:r>
              <w:rPr>
                <w:rFonts w:hint="eastAsia"/>
                <w:color w:val="000000" w:themeColor="text1"/>
                <w:sz w:val="24"/>
                <w:szCs w:val="20"/>
              </w:rPr>
              <w:t>，交由离子交换膜售卖厂家回收利用；</w:t>
            </w:r>
            <w:r w:rsidR="00202883">
              <w:rPr>
                <w:rFonts w:hint="eastAsia"/>
                <w:color w:val="000000" w:themeColor="text1"/>
                <w:sz w:val="24"/>
                <w:szCs w:val="20"/>
              </w:rPr>
              <w:t>动物粪便产生量为</w:t>
            </w:r>
            <w:r w:rsidR="00202883">
              <w:rPr>
                <w:rFonts w:hint="eastAsia"/>
                <w:color w:val="000000" w:themeColor="text1"/>
                <w:sz w:val="24"/>
                <w:szCs w:val="20"/>
              </w:rPr>
              <w:t>2</w:t>
            </w:r>
            <w:r w:rsidR="00202883">
              <w:rPr>
                <w:color w:val="000000" w:themeColor="text1"/>
                <w:sz w:val="24"/>
                <w:szCs w:val="20"/>
              </w:rPr>
              <w:t>t/a</w:t>
            </w:r>
            <w:r w:rsidR="00202883">
              <w:rPr>
                <w:rFonts w:hint="eastAsia"/>
                <w:color w:val="000000" w:themeColor="text1"/>
                <w:sz w:val="24"/>
                <w:szCs w:val="20"/>
              </w:rPr>
              <w:t>，用于</w:t>
            </w:r>
            <w:r w:rsidR="00202883">
              <w:rPr>
                <w:rFonts w:hint="eastAsia"/>
                <w:color w:val="000000"/>
                <w:sz w:val="24"/>
              </w:rPr>
              <w:t>园区内园林绿化肥料；动物尸体产生量为</w:t>
            </w:r>
            <w:r w:rsidR="00202883">
              <w:rPr>
                <w:rFonts w:hint="eastAsia"/>
                <w:color w:val="000000"/>
                <w:sz w:val="24"/>
              </w:rPr>
              <w:t>0</w:t>
            </w:r>
            <w:r w:rsidR="00202883">
              <w:rPr>
                <w:color w:val="000000"/>
                <w:sz w:val="24"/>
              </w:rPr>
              <w:t>.1t/a</w:t>
            </w:r>
            <w:r w:rsidR="00202883">
              <w:rPr>
                <w:rFonts w:hint="eastAsia"/>
                <w:color w:val="000000"/>
                <w:sz w:val="24"/>
              </w:rPr>
              <w:t>，</w:t>
            </w:r>
            <w:r w:rsidR="00202883" w:rsidRPr="008866E0">
              <w:rPr>
                <w:rFonts w:hint="eastAsia"/>
                <w:color w:val="000000"/>
                <w:sz w:val="24"/>
              </w:rPr>
              <w:t>深坑填埋或者焚烧等无害化处理</w:t>
            </w:r>
            <w:r w:rsidR="00202883">
              <w:rPr>
                <w:rFonts w:hint="eastAsia"/>
                <w:color w:val="000000"/>
                <w:sz w:val="24"/>
              </w:rPr>
              <w:t>；</w:t>
            </w:r>
            <w:r>
              <w:rPr>
                <w:rFonts w:hint="eastAsia"/>
                <w:color w:val="000000" w:themeColor="text1"/>
                <w:sz w:val="24"/>
              </w:rPr>
              <w:t>危险废物：</w:t>
            </w:r>
            <w:proofErr w:type="gramStart"/>
            <w:r>
              <w:rPr>
                <w:rFonts w:hint="eastAsia"/>
                <w:color w:val="000000" w:themeColor="text1"/>
                <w:sz w:val="24"/>
                <w:lang w:val="zh-CN"/>
              </w:rPr>
              <w:t>废紫外</w:t>
            </w:r>
            <w:proofErr w:type="gramEnd"/>
            <w:r>
              <w:rPr>
                <w:rFonts w:hint="eastAsia"/>
                <w:color w:val="000000" w:themeColor="text1"/>
                <w:sz w:val="24"/>
                <w:lang w:val="zh-CN"/>
              </w:rPr>
              <w:t>灯管的产生量为</w:t>
            </w:r>
            <w:r>
              <w:rPr>
                <w:color w:val="000000" w:themeColor="text1"/>
                <w:sz w:val="24"/>
              </w:rPr>
              <w:lastRenderedPageBreak/>
              <w:t>1.5</w:t>
            </w:r>
            <w:r>
              <w:rPr>
                <w:color w:val="000000" w:themeColor="text1"/>
                <w:sz w:val="24"/>
                <w:lang w:val="zh-CN"/>
              </w:rPr>
              <w:t>t/a</w:t>
            </w:r>
            <w:r>
              <w:rPr>
                <w:rFonts w:hint="eastAsia"/>
                <w:color w:val="000000" w:themeColor="text1"/>
                <w:sz w:val="24"/>
                <w:lang w:val="zh-CN"/>
              </w:rPr>
              <w:t>，</w:t>
            </w:r>
            <w:r>
              <w:rPr>
                <w:rFonts w:hint="eastAsia"/>
                <w:color w:val="000000" w:themeColor="text1"/>
                <w:sz w:val="24"/>
              </w:rPr>
              <w:t>废机油的产生量为</w:t>
            </w:r>
            <w:r>
              <w:rPr>
                <w:rFonts w:hint="eastAsia"/>
                <w:color w:val="000000" w:themeColor="text1"/>
                <w:sz w:val="24"/>
              </w:rPr>
              <w:t>0.5t/a</w:t>
            </w:r>
            <w:r>
              <w:rPr>
                <w:rFonts w:hint="eastAsia"/>
                <w:color w:val="000000" w:themeColor="text1"/>
                <w:sz w:val="24"/>
                <w:lang w:bidi="ar"/>
              </w:rPr>
              <w:t>，废油抹布</w:t>
            </w:r>
            <w:r>
              <w:rPr>
                <w:rFonts w:hint="eastAsia"/>
                <w:color w:val="000000" w:themeColor="text1"/>
                <w:sz w:val="24"/>
              </w:rPr>
              <w:t>产生量为</w:t>
            </w:r>
            <w:r>
              <w:rPr>
                <w:rFonts w:hint="eastAsia"/>
                <w:color w:val="000000" w:themeColor="text1"/>
                <w:sz w:val="24"/>
              </w:rPr>
              <w:t>0.</w:t>
            </w:r>
            <w:r>
              <w:rPr>
                <w:color w:val="000000" w:themeColor="text1"/>
                <w:sz w:val="24"/>
              </w:rPr>
              <w:t>1</w:t>
            </w:r>
            <w:r>
              <w:rPr>
                <w:rFonts w:hint="eastAsia"/>
                <w:color w:val="000000" w:themeColor="text1"/>
                <w:sz w:val="24"/>
              </w:rPr>
              <w:t>t/a</w:t>
            </w:r>
            <w:r>
              <w:rPr>
                <w:rFonts w:hint="eastAsia"/>
                <w:color w:val="000000" w:themeColor="text1"/>
                <w:sz w:val="24"/>
                <w:lang w:bidi="ar"/>
              </w:rPr>
              <w:t>，均</w:t>
            </w:r>
            <w:proofErr w:type="gramStart"/>
            <w:r>
              <w:rPr>
                <w:rFonts w:hint="eastAsia"/>
                <w:color w:val="000000" w:themeColor="text1"/>
                <w:sz w:val="24"/>
                <w:lang w:bidi="ar"/>
              </w:rPr>
              <w:t>暂存于危废暂存</w:t>
            </w:r>
            <w:proofErr w:type="gramEnd"/>
            <w:r>
              <w:rPr>
                <w:rFonts w:hint="eastAsia"/>
                <w:color w:val="000000" w:themeColor="text1"/>
                <w:sz w:val="24"/>
                <w:lang w:bidi="ar"/>
              </w:rPr>
              <w:t>间定期交有资质单位处理；医疗废物产生量约</w:t>
            </w:r>
            <w:r>
              <w:rPr>
                <w:rFonts w:hint="eastAsia"/>
                <w:color w:val="000000" w:themeColor="text1"/>
                <w:sz w:val="24"/>
                <w:lang w:bidi="ar"/>
              </w:rPr>
              <w:t>0</w:t>
            </w:r>
            <w:r>
              <w:rPr>
                <w:color w:val="000000" w:themeColor="text1"/>
                <w:sz w:val="24"/>
                <w:lang w:bidi="ar"/>
              </w:rPr>
              <w:t>.3t/a</w:t>
            </w:r>
            <w:r>
              <w:rPr>
                <w:rFonts w:hint="eastAsia"/>
                <w:color w:val="000000" w:themeColor="text1"/>
                <w:sz w:val="24"/>
                <w:lang w:bidi="ar"/>
              </w:rPr>
              <w:t>，在医疗废物暂存间分类贮存，交由有资质单位处置。</w:t>
            </w:r>
          </w:p>
          <w:p w14:paraId="36CEE4A3" w14:textId="77777777" w:rsidR="00315D99" w:rsidRDefault="008D37D5">
            <w:pPr>
              <w:spacing w:line="360" w:lineRule="auto"/>
              <w:ind w:firstLineChars="200" w:firstLine="480"/>
              <w:rPr>
                <w:color w:val="000000" w:themeColor="text1"/>
                <w:sz w:val="24"/>
                <w:szCs w:val="20"/>
              </w:rPr>
            </w:pPr>
            <w:r>
              <w:rPr>
                <w:rFonts w:hint="eastAsia"/>
                <w:color w:val="000000" w:themeColor="text1"/>
                <w:sz w:val="24"/>
              </w:rPr>
              <w:t>本项目营运期间产生的固废种类明确，均可以得到及时的合理的处置，对周边环境产生影响小。</w:t>
            </w:r>
          </w:p>
          <w:bookmarkEnd w:id="17"/>
          <w:p w14:paraId="3A26124A" w14:textId="77777777" w:rsidR="00315D99" w:rsidRDefault="008D37D5">
            <w:pPr>
              <w:spacing w:line="360" w:lineRule="auto"/>
              <w:rPr>
                <w:rFonts w:eastAsia="黑体"/>
                <w:color w:val="000000" w:themeColor="text1"/>
                <w:sz w:val="28"/>
                <w:szCs w:val="28"/>
              </w:rPr>
            </w:pPr>
            <w:r>
              <w:rPr>
                <w:rFonts w:eastAsia="黑体"/>
                <w:color w:val="000000" w:themeColor="text1"/>
                <w:sz w:val="28"/>
                <w:szCs w:val="28"/>
              </w:rPr>
              <w:t>二</w:t>
            </w:r>
            <w:r>
              <w:rPr>
                <w:rFonts w:eastAsia="黑体" w:hint="eastAsia"/>
                <w:color w:val="000000" w:themeColor="text1"/>
                <w:sz w:val="28"/>
                <w:szCs w:val="28"/>
              </w:rPr>
              <w:t>、</w:t>
            </w:r>
            <w:r>
              <w:rPr>
                <w:rFonts w:eastAsia="黑体"/>
                <w:color w:val="000000" w:themeColor="text1"/>
                <w:sz w:val="28"/>
                <w:szCs w:val="28"/>
              </w:rPr>
              <w:t>总结论</w:t>
            </w:r>
          </w:p>
          <w:p w14:paraId="619868E3" w14:textId="77777777" w:rsidR="00315D99" w:rsidRDefault="008D37D5">
            <w:pPr>
              <w:spacing w:line="360" w:lineRule="auto"/>
              <w:ind w:firstLineChars="200" w:firstLine="480"/>
              <w:rPr>
                <w:color w:val="000000" w:themeColor="text1"/>
                <w:sz w:val="24"/>
              </w:rPr>
            </w:pPr>
            <w:r>
              <w:rPr>
                <w:rFonts w:hint="eastAsia"/>
                <w:color w:val="000000" w:themeColor="text1"/>
                <w:sz w:val="24"/>
              </w:rPr>
              <w:t>综上所述，本项目的建设符合国家产业政策，生产工艺符合相关要求，选址较为合理，在认真落实</w:t>
            </w:r>
            <w:proofErr w:type="gramStart"/>
            <w:r>
              <w:rPr>
                <w:rFonts w:hint="eastAsia"/>
                <w:color w:val="000000" w:themeColor="text1"/>
                <w:sz w:val="24"/>
              </w:rPr>
              <w:t>本环评提出</w:t>
            </w:r>
            <w:proofErr w:type="gramEnd"/>
            <w:r>
              <w:rPr>
                <w:rFonts w:hint="eastAsia"/>
                <w:color w:val="000000" w:themeColor="text1"/>
                <w:sz w:val="24"/>
              </w:rPr>
              <w:t>的污染治理措施后，各种污染物均可以做到达标排放。因此，认真落实</w:t>
            </w:r>
            <w:proofErr w:type="gramStart"/>
            <w:r>
              <w:rPr>
                <w:rFonts w:hint="eastAsia"/>
                <w:color w:val="000000" w:themeColor="text1"/>
                <w:sz w:val="24"/>
              </w:rPr>
              <w:t>本环评提出</w:t>
            </w:r>
            <w:proofErr w:type="gramEnd"/>
            <w:r>
              <w:rPr>
                <w:rFonts w:hint="eastAsia"/>
                <w:color w:val="000000" w:themeColor="text1"/>
                <w:sz w:val="24"/>
              </w:rPr>
              <w:t>的污染防治对策，切实执行“三同时”制度的前提下，从环境保护角度出发，该项目的建设是可行的。</w:t>
            </w:r>
          </w:p>
          <w:p w14:paraId="2EFCBBA9" w14:textId="77777777" w:rsidR="00315D99" w:rsidRDefault="008D37D5">
            <w:pPr>
              <w:spacing w:line="360" w:lineRule="auto"/>
              <w:rPr>
                <w:rFonts w:eastAsia="黑体"/>
                <w:color w:val="000000" w:themeColor="text1"/>
                <w:sz w:val="28"/>
                <w:szCs w:val="28"/>
              </w:rPr>
            </w:pPr>
            <w:r>
              <w:rPr>
                <w:rFonts w:eastAsia="黑体"/>
                <w:color w:val="000000" w:themeColor="text1"/>
                <w:sz w:val="28"/>
                <w:szCs w:val="28"/>
              </w:rPr>
              <w:t>三</w:t>
            </w:r>
            <w:r>
              <w:rPr>
                <w:rFonts w:eastAsia="黑体" w:hint="eastAsia"/>
                <w:color w:val="000000" w:themeColor="text1"/>
                <w:sz w:val="28"/>
                <w:szCs w:val="28"/>
              </w:rPr>
              <w:t>、</w:t>
            </w:r>
            <w:r>
              <w:rPr>
                <w:rFonts w:eastAsia="黑体"/>
                <w:color w:val="000000" w:themeColor="text1"/>
                <w:sz w:val="28"/>
                <w:szCs w:val="28"/>
              </w:rPr>
              <w:t>建议和要求</w:t>
            </w:r>
          </w:p>
          <w:p w14:paraId="30B80B27" w14:textId="77777777" w:rsidR="00315D99" w:rsidRDefault="008D37D5">
            <w:pPr>
              <w:pStyle w:val="af4"/>
              <w:numPr>
                <w:ilvl w:val="0"/>
                <w:numId w:val="4"/>
              </w:numPr>
              <w:spacing w:line="360" w:lineRule="auto"/>
              <w:ind w:left="420" w:right="124" w:firstLine="480"/>
              <w:rPr>
                <w:color w:val="000000" w:themeColor="text1"/>
                <w:sz w:val="24"/>
              </w:rPr>
            </w:pPr>
            <w:r>
              <w:rPr>
                <w:rFonts w:hint="eastAsia"/>
                <w:color w:val="000000" w:themeColor="text1"/>
                <w:sz w:val="24"/>
              </w:rPr>
              <w:t>项目应严格落实</w:t>
            </w:r>
            <w:proofErr w:type="gramStart"/>
            <w:r>
              <w:rPr>
                <w:rFonts w:hint="eastAsia"/>
                <w:color w:val="000000" w:themeColor="text1"/>
                <w:sz w:val="24"/>
              </w:rPr>
              <w:t>本环评建议</w:t>
            </w:r>
            <w:proofErr w:type="gramEnd"/>
            <w:r>
              <w:rPr>
                <w:rFonts w:hint="eastAsia"/>
                <w:color w:val="000000" w:themeColor="text1"/>
                <w:sz w:val="24"/>
              </w:rPr>
              <w:t>的各项环保措施；</w:t>
            </w:r>
          </w:p>
          <w:p w14:paraId="1F9098F5" w14:textId="77777777" w:rsidR="00315D99" w:rsidRDefault="008D37D5">
            <w:pPr>
              <w:pStyle w:val="af4"/>
              <w:numPr>
                <w:ilvl w:val="0"/>
                <w:numId w:val="4"/>
              </w:numPr>
              <w:spacing w:line="360" w:lineRule="auto"/>
              <w:ind w:left="420" w:right="124" w:firstLine="480"/>
              <w:rPr>
                <w:color w:val="000000" w:themeColor="text1"/>
                <w:sz w:val="24"/>
              </w:rPr>
            </w:pPr>
            <w:r>
              <w:rPr>
                <w:rFonts w:hint="eastAsia"/>
                <w:color w:val="000000" w:themeColor="text1"/>
                <w:sz w:val="24"/>
              </w:rPr>
              <w:t>对项目废气处理设备定期检查维护，保证废气达标排放；</w:t>
            </w:r>
          </w:p>
          <w:p w14:paraId="0948B4EA" w14:textId="77777777" w:rsidR="00315D99" w:rsidRDefault="008D37D5">
            <w:pPr>
              <w:pStyle w:val="af4"/>
              <w:numPr>
                <w:ilvl w:val="0"/>
                <w:numId w:val="4"/>
              </w:numPr>
              <w:spacing w:line="360" w:lineRule="auto"/>
              <w:ind w:left="420" w:right="124" w:firstLine="480"/>
              <w:rPr>
                <w:color w:val="000000" w:themeColor="text1"/>
                <w:sz w:val="24"/>
              </w:rPr>
            </w:pPr>
            <w:r>
              <w:rPr>
                <w:rFonts w:hint="eastAsia"/>
                <w:color w:val="000000" w:themeColor="text1"/>
                <w:sz w:val="24"/>
              </w:rPr>
              <w:t>落实噪声防治措施，</w:t>
            </w:r>
            <w:r>
              <w:rPr>
                <w:color w:val="000000" w:themeColor="text1"/>
                <w:sz w:val="24"/>
              </w:rPr>
              <w:t>保证厂界噪声达标</w:t>
            </w:r>
            <w:r>
              <w:rPr>
                <w:rFonts w:hint="eastAsia"/>
                <w:color w:val="000000" w:themeColor="text1"/>
                <w:sz w:val="24"/>
              </w:rPr>
              <w:t>；</w:t>
            </w:r>
          </w:p>
          <w:p w14:paraId="45513A8B" w14:textId="77777777" w:rsidR="00315D99" w:rsidRDefault="008D37D5">
            <w:pPr>
              <w:spacing w:line="360" w:lineRule="auto"/>
              <w:ind w:firstLineChars="200" w:firstLine="480"/>
              <w:rPr>
                <w:sz w:val="24"/>
              </w:rPr>
            </w:pPr>
            <w:r>
              <w:rPr>
                <w:rFonts w:hint="eastAsia"/>
                <w:color w:val="000000" w:themeColor="text1"/>
                <w:sz w:val="24"/>
              </w:rPr>
              <w:t>经常向当地环保行政主管部门汇报企业生产与排污及污染防治设施的运转情况，自觉接受环保部门的监督检查。</w:t>
            </w:r>
          </w:p>
          <w:p w14:paraId="583FAF8D" w14:textId="77777777" w:rsidR="00315D99" w:rsidRDefault="00315D99">
            <w:pPr>
              <w:spacing w:line="360" w:lineRule="auto"/>
              <w:ind w:firstLineChars="200" w:firstLine="480"/>
              <w:rPr>
                <w:sz w:val="24"/>
              </w:rPr>
            </w:pPr>
          </w:p>
          <w:p w14:paraId="1E3E91E3" w14:textId="77777777" w:rsidR="00315D99" w:rsidRDefault="00315D99">
            <w:pPr>
              <w:spacing w:line="360" w:lineRule="auto"/>
              <w:ind w:firstLineChars="200" w:firstLine="480"/>
              <w:rPr>
                <w:sz w:val="24"/>
              </w:rPr>
            </w:pPr>
          </w:p>
          <w:p w14:paraId="616F66E3" w14:textId="77777777" w:rsidR="00315D99" w:rsidRDefault="00315D99">
            <w:pPr>
              <w:spacing w:line="360" w:lineRule="auto"/>
              <w:ind w:firstLineChars="200" w:firstLine="480"/>
              <w:rPr>
                <w:sz w:val="24"/>
              </w:rPr>
            </w:pPr>
          </w:p>
          <w:p w14:paraId="09CAFFDD" w14:textId="77777777" w:rsidR="00315D99" w:rsidRDefault="00315D99">
            <w:pPr>
              <w:spacing w:line="360" w:lineRule="auto"/>
              <w:ind w:firstLineChars="200" w:firstLine="480"/>
              <w:rPr>
                <w:sz w:val="24"/>
              </w:rPr>
            </w:pPr>
          </w:p>
          <w:p w14:paraId="4BC67C41" w14:textId="77777777" w:rsidR="00315D99" w:rsidRDefault="00315D99">
            <w:pPr>
              <w:spacing w:line="360" w:lineRule="auto"/>
              <w:ind w:firstLineChars="200" w:firstLine="480"/>
              <w:rPr>
                <w:sz w:val="24"/>
              </w:rPr>
            </w:pPr>
          </w:p>
          <w:p w14:paraId="1899A195" w14:textId="77777777" w:rsidR="00315D99" w:rsidRDefault="00315D99">
            <w:pPr>
              <w:spacing w:line="360" w:lineRule="auto"/>
              <w:ind w:firstLineChars="200" w:firstLine="480"/>
              <w:rPr>
                <w:sz w:val="24"/>
              </w:rPr>
            </w:pPr>
          </w:p>
          <w:p w14:paraId="58D88E0B" w14:textId="77777777" w:rsidR="00315D99" w:rsidRDefault="00315D99">
            <w:pPr>
              <w:spacing w:line="360" w:lineRule="auto"/>
              <w:ind w:firstLineChars="200" w:firstLine="480"/>
              <w:rPr>
                <w:sz w:val="24"/>
              </w:rPr>
            </w:pPr>
          </w:p>
          <w:p w14:paraId="06CE2FB0" w14:textId="77777777" w:rsidR="00315D99" w:rsidRDefault="00315D99">
            <w:pPr>
              <w:spacing w:line="360" w:lineRule="auto"/>
              <w:ind w:firstLineChars="200" w:firstLine="480"/>
              <w:rPr>
                <w:sz w:val="24"/>
              </w:rPr>
            </w:pPr>
          </w:p>
          <w:p w14:paraId="2F0837CC" w14:textId="77777777" w:rsidR="00315D99" w:rsidRDefault="00315D99">
            <w:pPr>
              <w:spacing w:line="360" w:lineRule="auto"/>
              <w:rPr>
                <w:sz w:val="24"/>
              </w:rPr>
            </w:pPr>
          </w:p>
        </w:tc>
      </w:tr>
    </w:tbl>
    <w:p w14:paraId="727CEEBB" w14:textId="77777777" w:rsidR="00315D99" w:rsidRDefault="00315D99">
      <w:pPr>
        <w:pStyle w:val="a6"/>
        <w:rPr>
          <w:snapToGrid w:val="0"/>
        </w:rPr>
        <w:sectPr w:rsidR="00315D99">
          <w:pgSz w:w="11906" w:h="16838"/>
          <w:pgMar w:top="1440" w:right="1800" w:bottom="1440" w:left="1800" w:header="851" w:footer="992" w:gutter="0"/>
          <w:cols w:space="425"/>
          <w:docGrid w:type="lines" w:linePitch="312"/>
        </w:sectPr>
      </w:pPr>
    </w:p>
    <w:p w14:paraId="3DDF7AB6" w14:textId="77777777" w:rsidR="00315D99" w:rsidRDefault="008D37D5">
      <w:pPr>
        <w:pStyle w:val="ab"/>
        <w:adjustRightInd w:val="0"/>
        <w:snapToGrid w:val="0"/>
        <w:spacing w:before="0" w:beforeAutospacing="0" w:after="0" w:afterAutospacing="0" w:line="648" w:lineRule="auto"/>
        <w:outlineLvl w:val="0"/>
        <w:rPr>
          <w:rFonts w:ascii="Times New Roman" w:eastAsia="黑体" w:hAnsi="Times New Roman"/>
          <w:snapToGrid w:val="0"/>
          <w:sz w:val="32"/>
          <w:szCs w:val="32"/>
        </w:rPr>
      </w:pPr>
      <w:r>
        <w:rPr>
          <w:rFonts w:ascii="Times New Roman" w:eastAsia="黑体" w:hAnsi="Times New Roman"/>
          <w:snapToGrid w:val="0"/>
          <w:sz w:val="32"/>
          <w:szCs w:val="32"/>
        </w:rPr>
        <w:lastRenderedPageBreak/>
        <w:t>附表</w:t>
      </w:r>
    </w:p>
    <w:p w14:paraId="41737ED8" w14:textId="77777777" w:rsidR="00315D99" w:rsidRDefault="008D37D5">
      <w:pPr>
        <w:pStyle w:val="ab"/>
        <w:adjustRightInd w:val="0"/>
        <w:snapToGrid w:val="0"/>
        <w:spacing w:before="0" w:beforeAutospacing="0" w:after="0" w:afterAutospacing="0" w:line="552" w:lineRule="auto"/>
        <w:jc w:val="center"/>
        <w:outlineLvl w:val="0"/>
        <w:rPr>
          <w:rFonts w:ascii="Times New Roman" w:eastAsia="方正小标宋_GBK" w:hAnsi="Times New Roman"/>
          <w:snapToGrid w:val="0"/>
          <w:sz w:val="38"/>
          <w:szCs w:val="38"/>
        </w:rPr>
      </w:pPr>
      <w:r>
        <w:rPr>
          <w:rFonts w:ascii="Times New Roman" w:eastAsia="方正小标宋_GBK" w:hAnsi="Times New Roman"/>
          <w:snapToGrid w:val="0"/>
          <w:sz w:val="38"/>
          <w:szCs w:val="38"/>
        </w:rPr>
        <w:t>建设项目污染物排放量汇总表</w:t>
      </w:r>
      <w:r>
        <w:rPr>
          <w:rFonts w:ascii="Times New Roman" w:eastAsia="方正小标宋_GBK" w:hAnsi="Times New Roman" w:hint="eastAsia"/>
          <w:snapToGrid w:val="0"/>
          <w:sz w:val="38"/>
          <w:szCs w:val="38"/>
        </w:rPr>
        <w:t>(</w:t>
      </w:r>
      <w:r>
        <w:rPr>
          <w:rFonts w:ascii="Times New Roman" w:eastAsia="方正小标宋_GBK" w:hAnsi="Times New Roman" w:hint="eastAsia"/>
          <w:snapToGrid w:val="0"/>
          <w:sz w:val="38"/>
          <w:szCs w:val="38"/>
        </w:rPr>
        <w:t>单位：</w:t>
      </w:r>
      <w:r>
        <w:rPr>
          <w:rFonts w:ascii="Times New Roman" w:eastAsia="方正小标宋_GBK" w:hAnsi="Times New Roman" w:hint="eastAsia"/>
          <w:snapToGrid w:val="0"/>
          <w:sz w:val="38"/>
          <w:szCs w:val="38"/>
        </w:rPr>
        <w:t>t</w:t>
      </w:r>
      <w:r>
        <w:rPr>
          <w:rFonts w:ascii="Times New Roman" w:eastAsia="方正小标宋_GBK" w:hAnsi="Times New Roman"/>
          <w:snapToGrid w:val="0"/>
          <w:sz w:val="38"/>
          <w:szCs w:val="38"/>
        </w:rPr>
        <w:t>/a)</w:t>
      </w:r>
    </w:p>
    <w:tbl>
      <w:tblPr>
        <w:tblW w:w="137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88"/>
        <w:gridCol w:w="1417"/>
        <w:gridCol w:w="1701"/>
        <w:gridCol w:w="1276"/>
        <w:gridCol w:w="1701"/>
        <w:gridCol w:w="1559"/>
        <w:gridCol w:w="1761"/>
        <w:gridCol w:w="1745"/>
        <w:gridCol w:w="1040"/>
      </w:tblGrid>
      <w:tr w:rsidR="00315D99" w14:paraId="2AB5A8D2" w14:textId="77777777">
        <w:trPr>
          <w:trHeight w:val="794"/>
        </w:trPr>
        <w:tc>
          <w:tcPr>
            <w:tcW w:w="1588" w:type="dxa"/>
            <w:tcBorders>
              <w:tl2br w:val="single" w:sz="4" w:space="0" w:color="auto"/>
            </w:tcBorders>
            <w:tcMar>
              <w:left w:w="28" w:type="dxa"/>
              <w:right w:w="28" w:type="dxa"/>
            </w:tcMar>
            <w:vAlign w:val="center"/>
          </w:tcPr>
          <w:p w14:paraId="06D5FF6F" w14:textId="77777777" w:rsidR="00315D99" w:rsidRDefault="008D37D5">
            <w:pPr>
              <w:pStyle w:val="af3"/>
              <w:spacing w:beforeLines="0" w:afterLines="0" w:line="240" w:lineRule="auto"/>
              <w:jc w:val="right"/>
              <w:rPr>
                <w:rFonts w:ascii="Times New Roman" w:eastAsia="黑体"/>
                <w:snapToGrid w:val="0"/>
                <w:color w:val="000000"/>
                <w:spacing w:val="-6"/>
                <w:kern w:val="21"/>
                <w:szCs w:val="21"/>
              </w:rPr>
            </w:pPr>
            <w:r>
              <w:rPr>
                <w:rFonts w:ascii="Times New Roman" w:eastAsia="黑体"/>
                <w:snapToGrid w:val="0"/>
                <w:color w:val="000000"/>
                <w:spacing w:val="-6"/>
                <w:kern w:val="21"/>
                <w:szCs w:val="21"/>
              </w:rPr>
              <w:t>项目</w:t>
            </w:r>
          </w:p>
          <w:p w14:paraId="5AB50C6E" w14:textId="77777777" w:rsidR="00315D99" w:rsidRDefault="008D37D5">
            <w:pPr>
              <w:pStyle w:val="af3"/>
              <w:spacing w:beforeLines="0" w:afterLines="0" w:line="240" w:lineRule="auto"/>
              <w:jc w:val="left"/>
              <w:rPr>
                <w:rFonts w:ascii="Times New Roman" w:eastAsia="黑体"/>
                <w:snapToGrid w:val="0"/>
                <w:color w:val="000000"/>
                <w:spacing w:val="-6"/>
                <w:kern w:val="21"/>
                <w:szCs w:val="21"/>
              </w:rPr>
            </w:pPr>
            <w:r>
              <w:rPr>
                <w:rFonts w:ascii="Times New Roman" w:eastAsia="黑体"/>
                <w:snapToGrid w:val="0"/>
                <w:color w:val="000000"/>
                <w:spacing w:val="-6"/>
                <w:kern w:val="21"/>
                <w:szCs w:val="21"/>
              </w:rPr>
              <w:t>分类</w:t>
            </w:r>
          </w:p>
        </w:tc>
        <w:tc>
          <w:tcPr>
            <w:tcW w:w="1417" w:type="dxa"/>
            <w:tcMar>
              <w:left w:w="28" w:type="dxa"/>
              <w:right w:w="28" w:type="dxa"/>
            </w:tcMar>
            <w:vAlign w:val="center"/>
          </w:tcPr>
          <w:p w14:paraId="6EAAC042" w14:textId="77777777" w:rsidR="00315D99" w:rsidRDefault="008D37D5">
            <w:pPr>
              <w:pStyle w:val="af3"/>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污染物名称</w:t>
            </w:r>
          </w:p>
        </w:tc>
        <w:tc>
          <w:tcPr>
            <w:tcW w:w="1701" w:type="dxa"/>
            <w:tcMar>
              <w:left w:w="28" w:type="dxa"/>
              <w:right w:w="28" w:type="dxa"/>
            </w:tcMar>
            <w:vAlign w:val="center"/>
          </w:tcPr>
          <w:p w14:paraId="279E9E30" w14:textId="77777777" w:rsidR="00315D99" w:rsidRDefault="008D37D5">
            <w:pPr>
              <w:pStyle w:val="af3"/>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现有工程</w:t>
            </w:r>
          </w:p>
          <w:p w14:paraId="0B2754CF" w14:textId="77777777" w:rsidR="00315D99" w:rsidRDefault="008D37D5">
            <w:pPr>
              <w:pStyle w:val="af3"/>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1 \* GB3 \* MERGEFORMAT </w:instrText>
            </w:r>
            <w:r>
              <w:rPr>
                <w:rFonts w:ascii="Times New Roman" w:eastAsia="黑体"/>
                <w:snapToGrid w:val="0"/>
                <w:color w:val="000000"/>
                <w:spacing w:val="-6"/>
                <w:kern w:val="21"/>
                <w:szCs w:val="21"/>
              </w:rPr>
              <w:fldChar w:fldCharType="separate"/>
            </w:r>
            <w:r>
              <w:rPr>
                <w:rFonts w:hAnsi="宋体" w:cs="宋体" w:hint="eastAsia"/>
                <w:kern w:val="2"/>
                <w:szCs w:val="21"/>
              </w:rPr>
              <w:t>①</w:t>
            </w:r>
            <w:r>
              <w:rPr>
                <w:rFonts w:ascii="Times New Roman" w:eastAsia="黑体"/>
                <w:snapToGrid w:val="0"/>
                <w:color w:val="000000"/>
                <w:spacing w:val="-6"/>
                <w:kern w:val="21"/>
                <w:szCs w:val="21"/>
              </w:rPr>
              <w:fldChar w:fldCharType="end"/>
            </w:r>
          </w:p>
        </w:tc>
        <w:tc>
          <w:tcPr>
            <w:tcW w:w="1276" w:type="dxa"/>
            <w:tcMar>
              <w:left w:w="28" w:type="dxa"/>
              <w:right w:w="28" w:type="dxa"/>
            </w:tcMar>
            <w:vAlign w:val="center"/>
          </w:tcPr>
          <w:p w14:paraId="7EED339B" w14:textId="77777777" w:rsidR="00315D99" w:rsidRDefault="008D37D5">
            <w:pPr>
              <w:pStyle w:val="af3"/>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现有工程</w:t>
            </w:r>
          </w:p>
          <w:p w14:paraId="6CE1BA2A" w14:textId="77777777" w:rsidR="00315D99" w:rsidRDefault="008D37D5">
            <w:pPr>
              <w:pStyle w:val="af3"/>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许可排放量</w:t>
            </w:r>
          </w:p>
          <w:p w14:paraId="2AAFDD03" w14:textId="77777777" w:rsidR="00315D99" w:rsidRDefault="008D37D5">
            <w:pPr>
              <w:pStyle w:val="af3"/>
              <w:spacing w:beforeLines="0" w:afterLines="0"/>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2 \* GB3 \* MERGEFORMAT </w:instrText>
            </w:r>
            <w:r>
              <w:rPr>
                <w:rFonts w:ascii="Times New Roman" w:eastAsia="黑体"/>
                <w:snapToGrid w:val="0"/>
                <w:color w:val="000000"/>
                <w:spacing w:val="-6"/>
                <w:kern w:val="21"/>
                <w:szCs w:val="21"/>
              </w:rPr>
              <w:fldChar w:fldCharType="separate"/>
            </w:r>
            <w:r>
              <w:rPr>
                <w:rFonts w:hAnsi="宋体" w:cs="宋体" w:hint="eastAsia"/>
                <w:snapToGrid w:val="0"/>
                <w:color w:val="000000"/>
                <w:spacing w:val="-6"/>
                <w:kern w:val="21"/>
                <w:szCs w:val="21"/>
              </w:rPr>
              <w:t>②</w:t>
            </w:r>
            <w:r>
              <w:rPr>
                <w:rFonts w:ascii="Times New Roman" w:eastAsia="黑体"/>
                <w:snapToGrid w:val="0"/>
                <w:color w:val="000000"/>
                <w:spacing w:val="-6"/>
                <w:kern w:val="21"/>
                <w:szCs w:val="21"/>
              </w:rPr>
              <w:fldChar w:fldCharType="end"/>
            </w:r>
          </w:p>
        </w:tc>
        <w:tc>
          <w:tcPr>
            <w:tcW w:w="1701" w:type="dxa"/>
            <w:tcMar>
              <w:left w:w="28" w:type="dxa"/>
              <w:right w:w="28" w:type="dxa"/>
            </w:tcMar>
            <w:vAlign w:val="center"/>
          </w:tcPr>
          <w:p w14:paraId="37BE8A64" w14:textId="77777777" w:rsidR="00315D99" w:rsidRDefault="008D37D5">
            <w:pPr>
              <w:pStyle w:val="af3"/>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在建工程</w:t>
            </w:r>
          </w:p>
          <w:p w14:paraId="23CFF10D" w14:textId="77777777" w:rsidR="00315D99" w:rsidRDefault="008D37D5">
            <w:pPr>
              <w:pStyle w:val="af3"/>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3 \* GB3 \* MERGEFORMAT </w:instrText>
            </w:r>
            <w:r>
              <w:rPr>
                <w:rFonts w:ascii="Times New Roman" w:eastAsia="黑体"/>
                <w:snapToGrid w:val="0"/>
                <w:color w:val="000000"/>
                <w:spacing w:val="-6"/>
                <w:kern w:val="21"/>
                <w:szCs w:val="21"/>
              </w:rPr>
              <w:fldChar w:fldCharType="separate"/>
            </w:r>
            <w:r>
              <w:rPr>
                <w:rFonts w:hAnsi="宋体" w:cs="宋体" w:hint="eastAsia"/>
                <w:kern w:val="2"/>
                <w:szCs w:val="21"/>
              </w:rPr>
              <w:t>③</w:t>
            </w:r>
            <w:r>
              <w:rPr>
                <w:rFonts w:ascii="Times New Roman" w:eastAsia="黑体"/>
                <w:snapToGrid w:val="0"/>
                <w:color w:val="000000"/>
                <w:spacing w:val="-6"/>
                <w:kern w:val="21"/>
                <w:szCs w:val="21"/>
              </w:rPr>
              <w:fldChar w:fldCharType="end"/>
            </w:r>
          </w:p>
        </w:tc>
        <w:tc>
          <w:tcPr>
            <w:tcW w:w="1559" w:type="dxa"/>
            <w:tcMar>
              <w:left w:w="28" w:type="dxa"/>
              <w:right w:w="28" w:type="dxa"/>
            </w:tcMar>
            <w:vAlign w:val="center"/>
          </w:tcPr>
          <w:p w14:paraId="7B5F4793" w14:textId="77777777" w:rsidR="00315D99" w:rsidRDefault="008D37D5">
            <w:pPr>
              <w:pStyle w:val="af3"/>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本项目</w:t>
            </w:r>
          </w:p>
          <w:p w14:paraId="1149DA07" w14:textId="77777777" w:rsidR="00315D99" w:rsidRDefault="008D37D5">
            <w:pPr>
              <w:pStyle w:val="af3"/>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4 \* GB3 \* MERGEFORMAT </w:instrText>
            </w:r>
            <w:r>
              <w:rPr>
                <w:rFonts w:ascii="Times New Roman" w:eastAsia="黑体"/>
                <w:snapToGrid w:val="0"/>
                <w:color w:val="000000"/>
                <w:spacing w:val="-6"/>
                <w:kern w:val="21"/>
                <w:szCs w:val="21"/>
              </w:rPr>
              <w:fldChar w:fldCharType="separate"/>
            </w:r>
            <w:r>
              <w:rPr>
                <w:rFonts w:hAnsi="宋体" w:cs="宋体" w:hint="eastAsia"/>
                <w:kern w:val="2"/>
                <w:szCs w:val="21"/>
              </w:rPr>
              <w:t>④</w:t>
            </w:r>
            <w:r>
              <w:rPr>
                <w:rFonts w:ascii="Times New Roman" w:eastAsia="黑体"/>
                <w:snapToGrid w:val="0"/>
                <w:color w:val="000000"/>
                <w:spacing w:val="-6"/>
                <w:kern w:val="21"/>
                <w:szCs w:val="21"/>
              </w:rPr>
              <w:fldChar w:fldCharType="end"/>
            </w:r>
          </w:p>
        </w:tc>
        <w:tc>
          <w:tcPr>
            <w:tcW w:w="1761" w:type="dxa"/>
            <w:tcMar>
              <w:left w:w="28" w:type="dxa"/>
              <w:right w:w="28" w:type="dxa"/>
            </w:tcMar>
            <w:vAlign w:val="center"/>
          </w:tcPr>
          <w:p w14:paraId="593DE953" w14:textId="77777777" w:rsidR="00315D99" w:rsidRDefault="008D37D5">
            <w:pPr>
              <w:pStyle w:val="af3"/>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以新带老削减量</w:t>
            </w:r>
          </w:p>
          <w:p w14:paraId="372D0A7E" w14:textId="77777777" w:rsidR="00315D99" w:rsidRDefault="008D37D5">
            <w:pPr>
              <w:pStyle w:val="af3"/>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（新建项目不填）</w:t>
            </w:r>
            <w:r>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5 \* GB3 \* MERGEFORMAT </w:instrText>
            </w:r>
            <w:r>
              <w:rPr>
                <w:rFonts w:ascii="Times New Roman" w:eastAsia="黑体"/>
                <w:snapToGrid w:val="0"/>
                <w:color w:val="000000"/>
                <w:spacing w:val="-16"/>
                <w:kern w:val="21"/>
                <w:szCs w:val="21"/>
              </w:rPr>
              <w:fldChar w:fldCharType="separate"/>
            </w:r>
            <w:r>
              <w:rPr>
                <w:rFonts w:hAnsi="宋体" w:cs="宋体" w:hint="eastAsia"/>
                <w:kern w:val="2"/>
                <w:szCs w:val="21"/>
              </w:rPr>
              <w:t>⑤</w:t>
            </w:r>
            <w:r>
              <w:rPr>
                <w:rFonts w:ascii="Times New Roman" w:eastAsia="黑体"/>
                <w:snapToGrid w:val="0"/>
                <w:color w:val="000000"/>
                <w:spacing w:val="-16"/>
                <w:kern w:val="21"/>
                <w:szCs w:val="21"/>
              </w:rPr>
              <w:fldChar w:fldCharType="end"/>
            </w:r>
          </w:p>
        </w:tc>
        <w:tc>
          <w:tcPr>
            <w:tcW w:w="1745" w:type="dxa"/>
            <w:tcMar>
              <w:left w:w="28" w:type="dxa"/>
              <w:right w:w="28" w:type="dxa"/>
            </w:tcMar>
            <w:vAlign w:val="center"/>
          </w:tcPr>
          <w:p w14:paraId="55F8487B" w14:textId="77777777" w:rsidR="00315D99" w:rsidRDefault="008D37D5">
            <w:pPr>
              <w:pStyle w:val="af3"/>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本项目建成后</w:t>
            </w:r>
          </w:p>
          <w:p w14:paraId="3101862E" w14:textId="77777777" w:rsidR="00315D99" w:rsidRDefault="008D37D5">
            <w:pPr>
              <w:pStyle w:val="af3"/>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全厂排放量（固体废物产生量）</w:t>
            </w:r>
            <w:r>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6 \* GB3 \* MERGEFORMAT </w:instrText>
            </w:r>
            <w:r>
              <w:rPr>
                <w:rFonts w:ascii="Times New Roman" w:eastAsia="黑体"/>
                <w:snapToGrid w:val="0"/>
                <w:color w:val="000000"/>
                <w:spacing w:val="-16"/>
                <w:kern w:val="21"/>
                <w:szCs w:val="21"/>
              </w:rPr>
              <w:fldChar w:fldCharType="separate"/>
            </w:r>
            <w:r>
              <w:rPr>
                <w:rFonts w:hAnsi="宋体" w:cs="宋体" w:hint="eastAsia"/>
                <w:kern w:val="2"/>
                <w:szCs w:val="21"/>
              </w:rPr>
              <w:t>⑥</w:t>
            </w:r>
            <w:r>
              <w:rPr>
                <w:rFonts w:ascii="Times New Roman" w:eastAsia="黑体"/>
                <w:snapToGrid w:val="0"/>
                <w:color w:val="000000"/>
                <w:spacing w:val="-16"/>
                <w:kern w:val="21"/>
                <w:szCs w:val="21"/>
              </w:rPr>
              <w:fldChar w:fldCharType="end"/>
            </w:r>
          </w:p>
        </w:tc>
        <w:tc>
          <w:tcPr>
            <w:tcW w:w="1040" w:type="dxa"/>
            <w:tcMar>
              <w:left w:w="28" w:type="dxa"/>
              <w:right w:w="28" w:type="dxa"/>
            </w:tcMar>
            <w:vAlign w:val="center"/>
          </w:tcPr>
          <w:p w14:paraId="228550FA" w14:textId="77777777" w:rsidR="00315D99" w:rsidRDefault="008D37D5">
            <w:pPr>
              <w:pStyle w:val="af3"/>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变化量</w:t>
            </w:r>
          </w:p>
          <w:p w14:paraId="6F805E7C" w14:textId="77777777" w:rsidR="00315D99" w:rsidRDefault="008D37D5">
            <w:pPr>
              <w:pStyle w:val="af3"/>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7 \* GB3 \* MERGEFORMAT </w:instrText>
            </w:r>
            <w:r>
              <w:rPr>
                <w:rFonts w:ascii="Times New Roman" w:eastAsia="黑体"/>
                <w:snapToGrid w:val="0"/>
                <w:color w:val="000000"/>
                <w:spacing w:val="-6"/>
                <w:kern w:val="21"/>
                <w:szCs w:val="21"/>
              </w:rPr>
              <w:fldChar w:fldCharType="separate"/>
            </w:r>
            <w:r>
              <w:rPr>
                <w:rFonts w:hAnsi="宋体" w:cs="宋体" w:hint="eastAsia"/>
                <w:kern w:val="2"/>
                <w:szCs w:val="21"/>
              </w:rPr>
              <w:t>⑦</w:t>
            </w:r>
            <w:r>
              <w:rPr>
                <w:rFonts w:ascii="Times New Roman" w:eastAsia="黑体"/>
                <w:snapToGrid w:val="0"/>
                <w:color w:val="000000"/>
                <w:spacing w:val="-6"/>
                <w:kern w:val="21"/>
                <w:szCs w:val="21"/>
              </w:rPr>
              <w:fldChar w:fldCharType="end"/>
            </w:r>
          </w:p>
        </w:tc>
      </w:tr>
      <w:tr w:rsidR="00DC6176" w14:paraId="486F1D0D" w14:textId="77777777">
        <w:trPr>
          <w:trHeight w:val="482"/>
        </w:trPr>
        <w:tc>
          <w:tcPr>
            <w:tcW w:w="1588" w:type="dxa"/>
            <w:vMerge w:val="restart"/>
            <w:vAlign w:val="center"/>
          </w:tcPr>
          <w:p w14:paraId="161A37D0"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废气</w:t>
            </w:r>
          </w:p>
        </w:tc>
        <w:tc>
          <w:tcPr>
            <w:tcW w:w="1417" w:type="dxa"/>
            <w:vAlign w:val="center"/>
          </w:tcPr>
          <w:p w14:paraId="06DBF0E5"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color w:val="000000" w:themeColor="text1"/>
                <w:szCs w:val="21"/>
              </w:rPr>
              <w:t>颗粒物</w:t>
            </w:r>
          </w:p>
        </w:tc>
        <w:tc>
          <w:tcPr>
            <w:tcW w:w="1701" w:type="dxa"/>
            <w:vAlign w:val="center"/>
          </w:tcPr>
          <w:p w14:paraId="3EB53BDC"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49C64961"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56F9DBA3"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4A6BEE68" w14:textId="7018D991"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color w:val="000000" w:themeColor="text1"/>
                <w:szCs w:val="21"/>
              </w:rPr>
              <w:t>0.0985</w:t>
            </w:r>
          </w:p>
        </w:tc>
        <w:tc>
          <w:tcPr>
            <w:tcW w:w="1761" w:type="dxa"/>
            <w:vAlign w:val="center"/>
          </w:tcPr>
          <w:p w14:paraId="29A5DEBB" w14:textId="77777777"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rFonts w:ascii="Times New Roman"/>
                <w:snapToGrid w:val="0"/>
                <w:color w:val="000000"/>
                <w:kern w:val="21"/>
                <w:szCs w:val="21"/>
              </w:rPr>
              <w:t>/</w:t>
            </w:r>
          </w:p>
        </w:tc>
        <w:tc>
          <w:tcPr>
            <w:tcW w:w="1745" w:type="dxa"/>
            <w:vAlign w:val="center"/>
          </w:tcPr>
          <w:p w14:paraId="5B5E6255" w14:textId="3C9E3F7D"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color w:val="000000" w:themeColor="text1"/>
                <w:szCs w:val="21"/>
              </w:rPr>
              <w:t>0.0985</w:t>
            </w:r>
          </w:p>
        </w:tc>
        <w:tc>
          <w:tcPr>
            <w:tcW w:w="1040" w:type="dxa"/>
            <w:vAlign w:val="center"/>
          </w:tcPr>
          <w:p w14:paraId="4EEF2BC6" w14:textId="7976EE4E"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color w:val="000000" w:themeColor="text1"/>
                <w:szCs w:val="21"/>
              </w:rPr>
              <w:t>0.0985</w:t>
            </w:r>
          </w:p>
        </w:tc>
      </w:tr>
      <w:tr w:rsidR="00DC6176" w14:paraId="7B082F68" w14:textId="77777777">
        <w:trPr>
          <w:trHeight w:val="482"/>
        </w:trPr>
        <w:tc>
          <w:tcPr>
            <w:tcW w:w="1588" w:type="dxa"/>
            <w:vMerge/>
            <w:vAlign w:val="center"/>
          </w:tcPr>
          <w:p w14:paraId="69BA588E" w14:textId="77777777" w:rsidR="00DC6176" w:rsidRDefault="00DC6176" w:rsidP="00DC6176">
            <w:pPr>
              <w:pStyle w:val="af3"/>
              <w:spacing w:beforeLines="0" w:afterLines="0" w:line="240" w:lineRule="auto"/>
              <w:rPr>
                <w:rFonts w:ascii="Times New Roman"/>
                <w:snapToGrid w:val="0"/>
                <w:color w:val="000000"/>
                <w:kern w:val="21"/>
                <w:szCs w:val="21"/>
              </w:rPr>
            </w:pPr>
          </w:p>
        </w:tc>
        <w:tc>
          <w:tcPr>
            <w:tcW w:w="1417" w:type="dxa"/>
            <w:vAlign w:val="center"/>
          </w:tcPr>
          <w:p w14:paraId="2CE441D0"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color w:val="000000" w:themeColor="text1"/>
                <w:szCs w:val="21"/>
              </w:rPr>
              <w:t>SO</w:t>
            </w:r>
            <w:r>
              <w:rPr>
                <w:rFonts w:ascii="Times New Roman"/>
                <w:color w:val="000000" w:themeColor="text1"/>
                <w:szCs w:val="21"/>
                <w:vertAlign w:val="subscript"/>
              </w:rPr>
              <w:t>2</w:t>
            </w:r>
          </w:p>
        </w:tc>
        <w:tc>
          <w:tcPr>
            <w:tcW w:w="1701" w:type="dxa"/>
            <w:vAlign w:val="center"/>
          </w:tcPr>
          <w:p w14:paraId="4BBD9690"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4345EF86"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6D02C005"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1D8D5F94" w14:textId="3BE933D3"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color w:val="000000" w:themeColor="text1"/>
                <w:szCs w:val="21"/>
              </w:rPr>
              <w:t>0.1642</w:t>
            </w:r>
          </w:p>
        </w:tc>
        <w:tc>
          <w:tcPr>
            <w:tcW w:w="1761" w:type="dxa"/>
            <w:vAlign w:val="center"/>
          </w:tcPr>
          <w:p w14:paraId="539869A3" w14:textId="77777777"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rFonts w:ascii="Times New Roman"/>
                <w:snapToGrid w:val="0"/>
                <w:color w:val="000000"/>
                <w:kern w:val="21"/>
                <w:szCs w:val="21"/>
              </w:rPr>
              <w:t>/</w:t>
            </w:r>
          </w:p>
        </w:tc>
        <w:tc>
          <w:tcPr>
            <w:tcW w:w="1745" w:type="dxa"/>
            <w:vAlign w:val="center"/>
          </w:tcPr>
          <w:p w14:paraId="191966E3" w14:textId="149533BC"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color w:val="000000" w:themeColor="text1"/>
                <w:szCs w:val="21"/>
              </w:rPr>
              <w:t>0.1642</w:t>
            </w:r>
          </w:p>
        </w:tc>
        <w:tc>
          <w:tcPr>
            <w:tcW w:w="1040" w:type="dxa"/>
            <w:vAlign w:val="center"/>
          </w:tcPr>
          <w:p w14:paraId="7E8CCFAE" w14:textId="5AEE9246"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color w:val="000000" w:themeColor="text1"/>
                <w:szCs w:val="21"/>
              </w:rPr>
              <w:t>0.1642</w:t>
            </w:r>
          </w:p>
        </w:tc>
      </w:tr>
      <w:tr w:rsidR="00DC6176" w14:paraId="589AD318" w14:textId="77777777">
        <w:trPr>
          <w:trHeight w:val="482"/>
        </w:trPr>
        <w:tc>
          <w:tcPr>
            <w:tcW w:w="1588" w:type="dxa"/>
            <w:vMerge/>
            <w:vAlign w:val="center"/>
          </w:tcPr>
          <w:p w14:paraId="040FA9E3" w14:textId="77777777" w:rsidR="00DC6176" w:rsidRDefault="00DC6176" w:rsidP="00DC6176">
            <w:pPr>
              <w:pStyle w:val="af3"/>
              <w:spacing w:beforeLines="0" w:afterLines="0" w:line="240" w:lineRule="auto"/>
              <w:rPr>
                <w:rFonts w:ascii="Times New Roman"/>
                <w:snapToGrid w:val="0"/>
                <w:color w:val="000000"/>
                <w:kern w:val="21"/>
                <w:szCs w:val="21"/>
              </w:rPr>
            </w:pPr>
          </w:p>
        </w:tc>
        <w:tc>
          <w:tcPr>
            <w:tcW w:w="1417" w:type="dxa"/>
            <w:vAlign w:val="center"/>
          </w:tcPr>
          <w:p w14:paraId="67F51BBD"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color w:val="000000" w:themeColor="text1"/>
                <w:szCs w:val="21"/>
              </w:rPr>
              <w:t>NO</w:t>
            </w:r>
            <w:r>
              <w:rPr>
                <w:rFonts w:ascii="Times New Roman"/>
                <w:color w:val="000000" w:themeColor="text1"/>
                <w:szCs w:val="21"/>
                <w:vertAlign w:val="subscript"/>
              </w:rPr>
              <w:t>X</w:t>
            </w:r>
          </w:p>
        </w:tc>
        <w:tc>
          <w:tcPr>
            <w:tcW w:w="1701" w:type="dxa"/>
            <w:vAlign w:val="center"/>
          </w:tcPr>
          <w:p w14:paraId="41361D4B"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540E94D8"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4E711110"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62A8708C" w14:textId="00CD022C" w:rsidR="00DC6176" w:rsidRPr="00420B08" w:rsidRDefault="00DC6176" w:rsidP="00DC6176">
            <w:pPr>
              <w:pStyle w:val="af3"/>
              <w:spacing w:beforeLines="0" w:afterLines="0" w:line="240" w:lineRule="auto"/>
              <w:rPr>
                <w:rFonts w:ascii="Times New Roman"/>
                <w:color w:val="000000"/>
                <w:szCs w:val="21"/>
              </w:rPr>
            </w:pPr>
            <w:r w:rsidRPr="00420B08">
              <w:rPr>
                <w:color w:val="000000" w:themeColor="text1"/>
                <w:szCs w:val="21"/>
              </w:rPr>
              <w:t>0.4974</w:t>
            </w:r>
          </w:p>
        </w:tc>
        <w:tc>
          <w:tcPr>
            <w:tcW w:w="1761" w:type="dxa"/>
            <w:vAlign w:val="center"/>
          </w:tcPr>
          <w:p w14:paraId="72F28D9D" w14:textId="42409867"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rFonts w:ascii="Times New Roman"/>
                <w:snapToGrid w:val="0"/>
                <w:color w:val="000000"/>
                <w:kern w:val="21"/>
                <w:szCs w:val="21"/>
              </w:rPr>
              <w:t>/</w:t>
            </w:r>
          </w:p>
        </w:tc>
        <w:tc>
          <w:tcPr>
            <w:tcW w:w="1745" w:type="dxa"/>
            <w:vAlign w:val="center"/>
          </w:tcPr>
          <w:p w14:paraId="5E2FA94F" w14:textId="67178988" w:rsidR="00DC6176" w:rsidRPr="00420B08" w:rsidRDefault="00DC6176" w:rsidP="00DC6176">
            <w:pPr>
              <w:pStyle w:val="af3"/>
              <w:spacing w:beforeLines="0" w:afterLines="0" w:line="240" w:lineRule="auto"/>
              <w:rPr>
                <w:rFonts w:ascii="Times New Roman"/>
                <w:szCs w:val="21"/>
              </w:rPr>
            </w:pPr>
            <w:r w:rsidRPr="00420B08">
              <w:rPr>
                <w:color w:val="000000" w:themeColor="text1"/>
                <w:szCs w:val="21"/>
              </w:rPr>
              <w:t>0.4974</w:t>
            </w:r>
          </w:p>
        </w:tc>
        <w:tc>
          <w:tcPr>
            <w:tcW w:w="1040" w:type="dxa"/>
            <w:vAlign w:val="center"/>
          </w:tcPr>
          <w:p w14:paraId="657F1D7B" w14:textId="63508F4A" w:rsidR="00DC6176" w:rsidRPr="00420B08" w:rsidRDefault="00DC6176" w:rsidP="00DC6176">
            <w:pPr>
              <w:pStyle w:val="af3"/>
              <w:spacing w:beforeLines="0" w:afterLines="0" w:line="240" w:lineRule="auto"/>
              <w:rPr>
                <w:rFonts w:ascii="Times New Roman"/>
                <w:color w:val="000000"/>
                <w:szCs w:val="21"/>
              </w:rPr>
            </w:pPr>
            <w:r w:rsidRPr="00420B08">
              <w:rPr>
                <w:color w:val="000000" w:themeColor="text1"/>
                <w:szCs w:val="21"/>
              </w:rPr>
              <w:t>0.4974</w:t>
            </w:r>
          </w:p>
        </w:tc>
      </w:tr>
      <w:tr w:rsidR="005B457C" w14:paraId="0829AA6E" w14:textId="77777777">
        <w:trPr>
          <w:trHeight w:val="482"/>
        </w:trPr>
        <w:tc>
          <w:tcPr>
            <w:tcW w:w="1588" w:type="dxa"/>
            <w:vMerge/>
            <w:vAlign w:val="center"/>
          </w:tcPr>
          <w:p w14:paraId="1EFCAC40" w14:textId="77777777" w:rsidR="005B457C" w:rsidRDefault="005B457C" w:rsidP="005B457C">
            <w:pPr>
              <w:pStyle w:val="af3"/>
              <w:spacing w:beforeLines="0" w:afterLines="0" w:line="240" w:lineRule="auto"/>
              <w:rPr>
                <w:rFonts w:ascii="Times New Roman"/>
                <w:snapToGrid w:val="0"/>
                <w:color w:val="000000"/>
                <w:kern w:val="21"/>
                <w:szCs w:val="21"/>
              </w:rPr>
            </w:pPr>
          </w:p>
        </w:tc>
        <w:tc>
          <w:tcPr>
            <w:tcW w:w="1417" w:type="dxa"/>
            <w:vAlign w:val="center"/>
          </w:tcPr>
          <w:p w14:paraId="5E68E405" w14:textId="623F11CF" w:rsidR="005B457C" w:rsidRDefault="005B457C" w:rsidP="005B457C">
            <w:pPr>
              <w:pStyle w:val="af3"/>
              <w:spacing w:beforeLines="0" w:afterLines="0" w:line="240" w:lineRule="auto"/>
              <w:rPr>
                <w:rFonts w:ascii="Times New Roman"/>
                <w:color w:val="000000" w:themeColor="text1"/>
                <w:szCs w:val="21"/>
              </w:rPr>
            </w:pPr>
            <w:r>
              <w:rPr>
                <w:rFonts w:ascii="Times New Roman" w:hint="eastAsia"/>
                <w:color w:val="000000" w:themeColor="text1"/>
                <w:szCs w:val="21"/>
              </w:rPr>
              <w:t>氨</w:t>
            </w:r>
          </w:p>
        </w:tc>
        <w:tc>
          <w:tcPr>
            <w:tcW w:w="1701" w:type="dxa"/>
            <w:vAlign w:val="center"/>
          </w:tcPr>
          <w:p w14:paraId="79008CAC" w14:textId="68F3D2F2" w:rsidR="005B457C" w:rsidRDefault="005B457C" w:rsidP="005B457C">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2521A22A" w14:textId="6CF08413" w:rsidR="005B457C" w:rsidRDefault="005B457C" w:rsidP="005B457C">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1656EC84" w14:textId="6207B7E6" w:rsidR="005B457C" w:rsidRDefault="005B457C" w:rsidP="005B457C">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1FBC53D4" w14:textId="57E45BB4" w:rsidR="005B457C" w:rsidRPr="00420B08" w:rsidRDefault="005B457C" w:rsidP="005B457C">
            <w:pPr>
              <w:pStyle w:val="af3"/>
              <w:spacing w:beforeLines="0" w:afterLines="0" w:line="240" w:lineRule="auto"/>
              <w:rPr>
                <w:rFonts w:ascii="Times New Roman"/>
                <w:color w:val="000000"/>
                <w:szCs w:val="21"/>
              </w:rPr>
            </w:pPr>
            <w:r w:rsidRPr="00420B08">
              <w:rPr>
                <w:rFonts w:ascii="Times New Roman"/>
                <w:color w:val="000000"/>
                <w:szCs w:val="21"/>
              </w:rPr>
              <w:t>0.1268</w:t>
            </w:r>
          </w:p>
        </w:tc>
        <w:tc>
          <w:tcPr>
            <w:tcW w:w="1761" w:type="dxa"/>
            <w:vAlign w:val="center"/>
          </w:tcPr>
          <w:p w14:paraId="16E8B79F" w14:textId="43238B99" w:rsidR="005B457C" w:rsidRPr="00420B08" w:rsidRDefault="005B457C" w:rsidP="005B457C">
            <w:pPr>
              <w:pStyle w:val="af3"/>
              <w:spacing w:beforeLines="0" w:afterLines="0" w:line="240" w:lineRule="auto"/>
              <w:rPr>
                <w:rFonts w:ascii="Times New Roman"/>
                <w:snapToGrid w:val="0"/>
                <w:color w:val="000000"/>
                <w:kern w:val="21"/>
                <w:szCs w:val="21"/>
              </w:rPr>
            </w:pPr>
            <w:r w:rsidRPr="00420B08">
              <w:rPr>
                <w:rFonts w:ascii="Times New Roman"/>
                <w:snapToGrid w:val="0"/>
                <w:color w:val="000000"/>
                <w:kern w:val="21"/>
                <w:szCs w:val="21"/>
              </w:rPr>
              <w:t>/</w:t>
            </w:r>
          </w:p>
        </w:tc>
        <w:tc>
          <w:tcPr>
            <w:tcW w:w="1745" w:type="dxa"/>
            <w:vAlign w:val="center"/>
          </w:tcPr>
          <w:p w14:paraId="78D90CCD" w14:textId="3DCAE68F" w:rsidR="005B457C" w:rsidRPr="00420B08" w:rsidRDefault="005B457C" w:rsidP="005B457C">
            <w:pPr>
              <w:pStyle w:val="af3"/>
              <w:spacing w:beforeLines="0" w:afterLines="0" w:line="240" w:lineRule="auto"/>
              <w:rPr>
                <w:rFonts w:ascii="Times New Roman"/>
                <w:color w:val="000000"/>
                <w:szCs w:val="21"/>
              </w:rPr>
            </w:pPr>
            <w:r w:rsidRPr="00420B08">
              <w:rPr>
                <w:rFonts w:ascii="Times New Roman"/>
                <w:color w:val="000000"/>
                <w:szCs w:val="21"/>
              </w:rPr>
              <w:t>0.1268</w:t>
            </w:r>
          </w:p>
        </w:tc>
        <w:tc>
          <w:tcPr>
            <w:tcW w:w="1040" w:type="dxa"/>
            <w:vAlign w:val="center"/>
          </w:tcPr>
          <w:p w14:paraId="39CCFD99" w14:textId="49F94B20" w:rsidR="005B457C" w:rsidRPr="00420B08" w:rsidRDefault="005B457C" w:rsidP="005B457C">
            <w:pPr>
              <w:pStyle w:val="af3"/>
              <w:spacing w:beforeLines="0" w:afterLines="0" w:line="240" w:lineRule="auto"/>
              <w:rPr>
                <w:rFonts w:ascii="Times New Roman"/>
                <w:color w:val="000000"/>
                <w:szCs w:val="21"/>
              </w:rPr>
            </w:pPr>
            <w:r w:rsidRPr="00420B08">
              <w:rPr>
                <w:rFonts w:ascii="Times New Roman"/>
                <w:color w:val="000000"/>
                <w:szCs w:val="21"/>
              </w:rPr>
              <w:t>0.1268</w:t>
            </w:r>
          </w:p>
        </w:tc>
      </w:tr>
      <w:tr w:rsidR="005B457C" w14:paraId="05B1457C" w14:textId="77777777">
        <w:trPr>
          <w:trHeight w:val="482"/>
        </w:trPr>
        <w:tc>
          <w:tcPr>
            <w:tcW w:w="1588" w:type="dxa"/>
            <w:vMerge/>
            <w:vAlign w:val="center"/>
          </w:tcPr>
          <w:p w14:paraId="6F2F60AA" w14:textId="77777777" w:rsidR="005B457C" w:rsidRDefault="005B457C" w:rsidP="005B457C">
            <w:pPr>
              <w:pStyle w:val="af3"/>
              <w:spacing w:beforeLines="0" w:afterLines="0" w:line="240" w:lineRule="auto"/>
              <w:rPr>
                <w:rFonts w:ascii="Times New Roman"/>
                <w:snapToGrid w:val="0"/>
                <w:color w:val="000000"/>
                <w:kern w:val="21"/>
                <w:szCs w:val="21"/>
              </w:rPr>
            </w:pPr>
          </w:p>
        </w:tc>
        <w:tc>
          <w:tcPr>
            <w:tcW w:w="1417" w:type="dxa"/>
            <w:vAlign w:val="center"/>
          </w:tcPr>
          <w:p w14:paraId="079C3DA4" w14:textId="289B16FB" w:rsidR="005B457C" w:rsidRDefault="005B457C" w:rsidP="005B457C">
            <w:pPr>
              <w:pStyle w:val="af3"/>
              <w:spacing w:beforeLines="0" w:afterLines="0" w:line="240" w:lineRule="auto"/>
              <w:rPr>
                <w:rFonts w:ascii="Times New Roman"/>
                <w:color w:val="000000" w:themeColor="text1"/>
                <w:szCs w:val="21"/>
              </w:rPr>
            </w:pPr>
            <w:r>
              <w:rPr>
                <w:rFonts w:ascii="Times New Roman" w:hint="eastAsia"/>
                <w:color w:val="000000" w:themeColor="text1"/>
                <w:szCs w:val="21"/>
              </w:rPr>
              <w:t>硫化氢</w:t>
            </w:r>
          </w:p>
        </w:tc>
        <w:tc>
          <w:tcPr>
            <w:tcW w:w="1701" w:type="dxa"/>
            <w:vAlign w:val="center"/>
          </w:tcPr>
          <w:p w14:paraId="0FF57501" w14:textId="5D26DB14" w:rsidR="005B457C" w:rsidRDefault="005B457C" w:rsidP="005B457C">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56965239" w14:textId="36AF7704" w:rsidR="005B457C" w:rsidRDefault="005B457C" w:rsidP="005B457C">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5FDD2AA6" w14:textId="0475ABC0" w:rsidR="005B457C" w:rsidRDefault="005B457C" w:rsidP="005B457C">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42BA0942" w14:textId="576062FF" w:rsidR="005B457C" w:rsidRPr="00420B08" w:rsidRDefault="005B457C" w:rsidP="005B457C">
            <w:pPr>
              <w:pStyle w:val="af3"/>
              <w:spacing w:beforeLines="0" w:afterLines="0" w:line="240" w:lineRule="auto"/>
              <w:rPr>
                <w:rFonts w:ascii="Times New Roman"/>
                <w:color w:val="000000"/>
                <w:szCs w:val="21"/>
              </w:rPr>
            </w:pPr>
            <w:r w:rsidRPr="00420B08">
              <w:rPr>
                <w:rFonts w:ascii="Times New Roman"/>
                <w:color w:val="000000"/>
                <w:szCs w:val="21"/>
              </w:rPr>
              <w:t>0.01811</w:t>
            </w:r>
          </w:p>
        </w:tc>
        <w:tc>
          <w:tcPr>
            <w:tcW w:w="1761" w:type="dxa"/>
            <w:vAlign w:val="center"/>
          </w:tcPr>
          <w:p w14:paraId="7601F27A" w14:textId="45AF40CD" w:rsidR="005B457C" w:rsidRPr="00420B08" w:rsidRDefault="005B457C" w:rsidP="005B457C">
            <w:pPr>
              <w:pStyle w:val="af3"/>
              <w:spacing w:beforeLines="0" w:afterLines="0" w:line="240" w:lineRule="auto"/>
              <w:rPr>
                <w:rFonts w:ascii="Times New Roman"/>
                <w:snapToGrid w:val="0"/>
                <w:color w:val="000000"/>
                <w:kern w:val="21"/>
                <w:szCs w:val="21"/>
              </w:rPr>
            </w:pPr>
            <w:r w:rsidRPr="00420B08">
              <w:rPr>
                <w:rFonts w:ascii="Times New Roman"/>
                <w:snapToGrid w:val="0"/>
                <w:color w:val="000000"/>
                <w:kern w:val="21"/>
                <w:szCs w:val="21"/>
              </w:rPr>
              <w:t>/</w:t>
            </w:r>
          </w:p>
        </w:tc>
        <w:tc>
          <w:tcPr>
            <w:tcW w:w="1745" w:type="dxa"/>
            <w:vAlign w:val="center"/>
          </w:tcPr>
          <w:p w14:paraId="43C039CA" w14:textId="2BFBE407" w:rsidR="005B457C" w:rsidRPr="00420B08" w:rsidRDefault="005B457C" w:rsidP="005B457C">
            <w:pPr>
              <w:pStyle w:val="af3"/>
              <w:spacing w:beforeLines="0" w:afterLines="0" w:line="240" w:lineRule="auto"/>
              <w:rPr>
                <w:rFonts w:ascii="Times New Roman"/>
                <w:color w:val="000000"/>
                <w:szCs w:val="21"/>
              </w:rPr>
            </w:pPr>
            <w:r w:rsidRPr="00420B08">
              <w:rPr>
                <w:rFonts w:ascii="Times New Roman"/>
                <w:color w:val="000000"/>
                <w:szCs w:val="21"/>
              </w:rPr>
              <w:t>0.01811</w:t>
            </w:r>
          </w:p>
        </w:tc>
        <w:tc>
          <w:tcPr>
            <w:tcW w:w="1040" w:type="dxa"/>
            <w:vAlign w:val="center"/>
          </w:tcPr>
          <w:p w14:paraId="4075E3CF" w14:textId="7BC3F685" w:rsidR="005B457C" w:rsidRPr="00420B08" w:rsidRDefault="005B457C" w:rsidP="005B457C">
            <w:pPr>
              <w:pStyle w:val="af3"/>
              <w:spacing w:beforeLines="0" w:afterLines="0" w:line="240" w:lineRule="auto"/>
              <w:rPr>
                <w:rFonts w:ascii="Times New Roman"/>
                <w:color w:val="000000"/>
                <w:szCs w:val="21"/>
              </w:rPr>
            </w:pPr>
            <w:r w:rsidRPr="00420B08">
              <w:rPr>
                <w:rFonts w:ascii="Times New Roman"/>
                <w:color w:val="000000"/>
                <w:szCs w:val="21"/>
              </w:rPr>
              <w:t>0.01811</w:t>
            </w:r>
          </w:p>
        </w:tc>
      </w:tr>
      <w:tr w:rsidR="00DC6176" w14:paraId="18645A56" w14:textId="77777777">
        <w:trPr>
          <w:trHeight w:val="482"/>
        </w:trPr>
        <w:tc>
          <w:tcPr>
            <w:tcW w:w="1588" w:type="dxa"/>
            <w:vMerge w:val="restart"/>
            <w:vAlign w:val="center"/>
          </w:tcPr>
          <w:p w14:paraId="46A130A3"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废水</w:t>
            </w:r>
          </w:p>
        </w:tc>
        <w:tc>
          <w:tcPr>
            <w:tcW w:w="1417" w:type="dxa"/>
            <w:vAlign w:val="center"/>
          </w:tcPr>
          <w:p w14:paraId="30D3ACCA"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COD</w:t>
            </w:r>
          </w:p>
        </w:tc>
        <w:tc>
          <w:tcPr>
            <w:tcW w:w="1701" w:type="dxa"/>
            <w:vAlign w:val="center"/>
          </w:tcPr>
          <w:p w14:paraId="4398977A"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4FF7F1D8"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7605D317"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58802193" w14:textId="0E0CB580"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rFonts w:ascii="Times New Roman"/>
                <w:snapToGrid w:val="0"/>
                <w:color w:val="000000"/>
                <w:kern w:val="21"/>
                <w:szCs w:val="21"/>
              </w:rPr>
              <w:t>15.6500</w:t>
            </w:r>
          </w:p>
        </w:tc>
        <w:tc>
          <w:tcPr>
            <w:tcW w:w="1761" w:type="dxa"/>
            <w:vAlign w:val="center"/>
          </w:tcPr>
          <w:p w14:paraId="4694E6EF" w14:textId="77777777"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rFonts w:ascii="Times New Roman"/>
                <w:snapToGrid w:val="0"/>
                <w:color w:val="000000"/>
                <w:kern w:val="21"/>
                <w:szCs w:val="21"/>
              </w:rPr>
              <w:t>/</w:t>
            </w:r>
          </w:p>
        </w:tc>
        <w:tc>
          <w:tcPr>
            <w:tcW w:w="1745" w:type="dxa"/>
            <w:vAlign w:val="center"/>
          </w:tcPr>
          <w:p w14:paraId="596C3331" w14:textId="01F83D45"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rFonts w:ascii="Times New Roman"/>
                <w:snapToGrid w:val="0"/>
                <w:color w:val="000000"/>
                <w:kern w:val="21"/>
                <w:szCs w:val="21"/>
              </w:rPr>
              <w:t>15.6500</w:t>
            </w:r>
          </w:p>
        </w:tc>
        <w:tc>
          <w:tcPr>
            <w:tcW w:w="1040" w:type="dxa"/>
            <w:vAlign w:val="center"/>
          </w:tcPr>
          <w:p w14:paraId="26F4CCDF" w14:textId="56A08A5F"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rFonts w:ascii="Times New Roman"/>
                <w:snapToGrid w:val="0"/>
                <w:color w:val="000000"/>
                <w:kern w:val="21"/>
                <w:szCs w:val="21"/>
              </w:rPr>
              <w:t>15.6500</w:t>
            </w:r>
          </w:p>
        </w:tc>
      </w:tr>
      <w:tr w:rsidR="00DC6176" w14:paraId="2ABAB2B8" w14:textId="77777777">
        <w:trPr>
          <w:trHeight w:val="482"/>
        </w:trPr>
        <w:tc>
          <w:tcPr>
            <w:tcW w:w="1588" w:type="dxa"/>
            <w:vMerge/>
            <w:vAlign w:val="center"/>
          </w:tcPr>
          <w:p w14:paraId="5CEA481E" w14:textId="77777777" w:rsidR="00DC6176" w:rsidRDefault="00DC6176" w:rsidP="00DC6176">
            <w:pPr>
              <w:pStyle w:val="af3"/>
              <w:spacing w:beforeLines="0" w:afterLines="0" w:line="240" w:lineRule="auto"/>
              <w:rPr>
                <w:rFonts w:ascii="Times New Roman"/>
                <w:snapToGrid w:val="0"/>
                <w:color w:val="000000"/>
                <w:kern w:val="21"/>
                <w:szCs w:val="21"/>
              </w:rPr>
            </w:pPr>
          </w:p>
        </w:tc>
        <w:tc>
          <w:tcPr>
            <w:tcW w:w="1417" w:type="dxa"/>
            <w:vAlign w:val="center"/>
          </w:tcPr>
          <w:p w14:paraId="22DD8D8D"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zCs w:val="21"/>
              </w:rPr>
              <w:t>BOD</w:t>
            </w:r>
            <w:r>
              <w:rPr>
                <w:rFonts w:ascii="Times New Roman"/>
                <w:szCs w:val="21"/>
                <w:vertAlign w:val="subscript"/>
              </w:rPr>
              <w:t>5</w:t>
            </w:r>
          </w:p>
        </w:tc>
        <w:tc>
          <w:tcPr>
            <w:tcW w:w="1701" w:type="dxa"/>
            <w:vAlign w:val="center"/>
          </w:tcPr>
          <w:p w14:paraId="288C2E38" w14:textId="77777777" w:rsidR="00DC6176" w:rsidRDefault="00DC6176" w:rsidP="00DC6176">
            <w:pPr>
              <w:pStyle w:val="af3"/>
              <w:spacing w:beforeLines="0" w:afterLines="0" w:line="240" w:lineRule="auto"/>
              <w:rPr>
                <w:rFonts w:ascii="Times New Roman"/>
                <w:szCs w:val="21"/>
              </w:rPr>
            </w:pPr>
            <w:r>
              <w:rPr>
                <w:rFonts w:ascii="Times New Roman"/>
                <w:snapToGrid w:val="0"/>
                <w:color w:val="000000"/>
                <w:kern w:val="21"/>
                <w:szCs w:val="21"/>
              </w:rPr>
              <w:t>/</w:t>
            </w:r>
          </w:p>
        </w:tc>
        <w:tc>
          <w:tcPr>
            <w:tcW w:w="1276" w:type="dxa"/>
            <w:vAlign w:val="center"/>
          </w:tcPr>
          <w:p w14:paraId="24D5E593"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3CD4F9F7"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51865019" w14:textId="77777777" w:rsidR="00DC6176" w:rsidRPr="00420B08" w:rsidRDefault="00DC6176" w:rsidP="00DC6176">
            <w:pPr>
              <w:pStyle w:val="af3"/>
              <w:spacing w:beforeLines="0" w:afterLines="0" w:line="240" w:lineRule="auto"/>
              <w:rPr>
                <w:rFonts w:ascii="Times New Roman"/>
                <w:szCs w:val="21"/>
              </w:rPr>
            </w:pPr>
            <w:r w:rsidRPr="00420B08">
              <w:rPr>
                <w:rFonts w:ascii="Times New Roman"/>
                <w:szCs w:val="21"/>
              </w:rPr>
              <w:t>8.9167</w:t>
            </w:r>
          </w:p>
        </w:tc>
        <w:tc>
          <w:tcPr>
            <w:tcW w:w="1761" w:type="dxa"/>
            <w:vAlign w:val="center"/>
          </w:tcPr>
          <w:p w14:paraId="28BBA0FB" w14:textId="77777777"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rFonts w:ascii="Times New Roman"/>
                <w:snapToGrid w:val="0"/>
                <w:color w:val="000000"/>
                <w:kern w:val="21"/>
                <w:szCs w:val="21"/>
              </w:rPr>
              <w:t>/</w:t>
            </w:r>
          </w:p>
        </w:tc>
        <w:tc>
          <w:tcPr>
            <w:tcW w:w="1745" w:type="dxa"/>
            <w:vAlign w:val="center"/>
          </w:tcPr>
          <w:p w14:paraId="411B851D" w14:textId="30E4B912"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rFonts w:ascii="Times New Roman"/>
                <w:szCs w:val="21"/>
              </w:rPr>
              <w:t>8.9167</w:t>
            </w:r>
          </w:p>
        </w:tc>
        <w:tc>
          <w:tcPr>
            <w:tcW w:w="1040" w:type="dxa"/>
            <w:vAlign w:val="center"/>
          </w:tcPr>
          <w:p w14:paraId="57CE91C2" w14:textId="78B94B26"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rFonts w:ascii="Times New Roman"/>
                <w:szCs w:val="21"/>
              </w:rPr>
              <w:t>8.9167</w:t>
            </w:r>
          </w:p>
        </w:tc>
      </w:tr>
      <w:tr w:rsidR="00DC6176" w14:paraId="6B9772F4" w14:textId="77777777">
        <w:trPr>
          <w:trHeight w:val="482"/>
        </w:trPr>
        <w:tc>
          <w:tcPr>
            <w:tcW w:w="1588" w:type="dxa"/>
            <w:vMerge/>
            <w:vAlign w:val="center"/>
          </w:tcPr>
          <w:p w14:paraId="5766FE41" w14:textId="77777777" w:rsidR="00DC6176" w:rsidRDefault="00DC6176" w:rsidP="00DC6176">
            <w:pPr>
              <w:pStyle w:val="af3"/>
              <w:spacing w:beforeLines="0" w:afterLines="0" w:line="240" w:lineRule="auto"/>
              <w:rPr>
                <w:rFonts w:ascii="Times New Roman"/>
                <w:snapToGrid w:val="0"/>
                <w:color w:val="000000"/>
                <w:kern w:val="21"/>
                <w:szCs w:val="21"/>
              </w:rPr>
            </w:pPr>
          </w:p>
        </w:tc>
        <w:tc>
          <w:tcPr>
            <w:tcW w:w="1417" w:type="dxa"/>
            <w:vAlign w:val="center"/>
          </w:tcPr>
          <w:p w14:paraId="2534F369"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氨氮</w:t>
            </w:r>
          </w:p>
        </w:tc>
        <w:tc>
          <w:tcPr>
            <w:tcW w:w="1701" w:type="dxa"/>
            <w:vAlign w:val="center"/>
          </w:tcPr>
          <w:p w14:paraId="7B6AB6EB"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47F842EB"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1A2BFA6E"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24330543" w14:textId="77777777"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rFonts w:ascii="Times New Roman"/>
                <w:snapToGrid w:val="0"/>
                <w:color w:val="000000"/>
                <w:kern w:val="21"/>
                <w:szCs w:val="21"/>
              </w:rPr>
              <w:t>2.0064</w:t>
            </w:r>
          </w:p>
        </w:tc>
        <w:tc>
          <w:tcPr>
            <w:tcW w:w="1761" w:type="dxa"/>
            <w:vAlign w:val="center"/>
          </w:tcPr>
          <w:p w14:paraId="545D90C3" w14:textId="77777777"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rFonts w:ascii="Times New Roman"/>
                <w:snapToGrid w:val="0"/>
                <w:color w:val="000000"/>
                <w:kern w:val="21"/>
                <w:szCs w:val="21"/>
              </w:rPr>
              <w:t>/</w:t>
            </w:r>
          </w:p>
        </w:tc>
        <w:tc>
          <w:tcPr>
            <w:tcW w:w="1745" w:type="dxa"/>
            <w:vAlign w:val="center"/>
          </w:tcPr>
          <w:p w14:paraId="2487763D" w14:textId="02A87AF6"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rFonts w:ascii="Times New Roman"/>
                <w:snapToGrid w:val="0"/>
                <w:color w:val="000000"/>
                <w:kern w:val="21"/>
                <w:szCs w:val="21"/>
              </w:rPr>
              <w:t>2.0064</w:t>
            </w:r>
          </w:p>
        </w:tc>
        <w:tc>
          <w:tcPr>
            <w:tcW w:w="1040" w:type="dxa"/>
            <w:vAlign w:val="center"/>
          </w:tcPr>
          <w:p w14:paraId="7BCFBD20" w14:textId="41E80DDB"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rFonts w:ascii="Times New Roman"/>
                <w:snapToGrid w:val="0"/>
                <w:color w:val="000000"/>
                <w:kern w:val="21"/>
                <w:szCs w:val="21"/>
              </w:rPr>
              <w:t>2.0064</w:t>
            </w:r>
          </w:p>
        </w:tc>
      </w:tr>
      <w:tr w:rsidR="00DC6176" w14:paraId="292AF97B" w14:textId="77777777">
        <w:trPr>
          <w:trHeight w:val="482"/>
        </w:trPr>
        <w:tc>
          <w:tcPr>
            <w:tcW w:w="1588" w:type="dxa"/>
            <w:vMerge/>
            <w:vAlign w:val="center"/>
          </w:tcPr>
          <w:p w14:paraId="2C21DE12" w14:textId="77777777" w:rsidR="00DC6176" w:rsidRDefault="00DC6176" w:rsidP="00DC6176">
            <w:pPr>
              <w:pStyle w:val="af3"/>
              <w:spacing w:beforeLines="0" w:afterLines="0" w:line="240" w:lineRule="auto"/>
              <w:rPr>
                <w:rFonts w:ascii="Times New Roman"/>
                <w:snapToGrid w:val="0"/>
                <w:color w:val="000000"/>
                <w:kern w:val="21"/>
                <w:szCs w:val="21"/>
              </w:rPr>
            </w:pPr>
          </w:p>
        </w:tc>
        <w:tc>
          <w:tcPr>
            <w:tcW w:w="1417" w:type="dxa"/>
            <w:vAlign w:val="center"/>
          </w:tcPr>
          <w:p w14:paraId="2A5133E1"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zCs w:val="21"/>
              </w:rPr>
              <w:t>悬浮物</w:t>
            </w:r>
          </w:p>
        </w:tc>
        <w:tc>
          <w:tcPr>
            <w:tcW w:w="1701" w:type="dxa"/>
            <w:vAlign w:val="center"/>
          </w:tcPr>
          <w:p w14:paraId="08400254" w14:textId="77777777" w:rsidR="00DC6176" w:rsidRDefault="00DC6176" w:rsidP="00DC6176">
            <w:pPr>
              <w:pStyle w:val="af3"/>
              <w:spacing w:beforeLines="0" w:afterLines="0" w:line="240" w:lineRule="auto"/>
              <w:rPr>
                <w:rFonts w:ascii="Times New Roman"/>
                <w:szCs w:val="21"/>
              </w:rPr>
            </w:pPr>
            <w:r>
              <w:rPr>
                <w:rFonts w:ascii="Times New Roman"/>
                <w:snapToGrid w:val="0"/>
                <w:color w:val="000000"/>
                <w:kern w:val="21"/>
                <w:szCs w:val="21"/>
              </w:rPr>
              <w:t>/</w:t>
            </w:r>
          </w:p>
        </w:tc>
        <w:tc>
          <w:tcPr>
            <w:tcW w:w="1276" w:type="dxa"/>
            <w:vAlign w:val="center"/>
          </w:tcPr>
          <w:p w14:paraId="1AA5FDDA"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6D08438C" w14:textId="77777777" w:rsidR="00DC6176" w:rsidRDefault="00DC6176" w:rsidP="00DC6176">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71144A44" w14:textId="30A70EB9" w:rsidR="00DC6176" w:rsidRPr="00420B08" w:rsidRDefault="00DC6176" w:rsidP="00DC6176">
            <w:pPr>
              <w:pStyle w:val="af3"/>
              <w:spacing w:beforeLines="0" w:afterLines="0" w:line="240" w:lineRule="auto"/>
              <w:rPr>
                <w:rFonts w:ascii="Times New Roman"/>
                <w:szCs w:val="21"/>
              </w:rPr>
            </w:pPr>
            <w:r w:rsidRPr="00420B08">
              <w:rPr>
                <w:rFonts w:ascii="Times New Roman"/>
                <w:szCs w:val="21"/>
              </w:rPr>
              <w:t>17.8787</w:t>
            </w:r>
          </w:p>
        </w:tc>
        <w:tc>
          <w:tcPr>
            <w:tcW w:w="1761" w:type="dxa"/>
            <w:vAlign w:val="center"/>
          </w:tcPr>
          <w:p w14:paraId="32720F03" w14:textId="77777777"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rFonts w:ascii="Times New Roman"/>
                <w:snapToGrid w:val="0"/>
                <w:color w:val="000000"/>
                <w:kern w:val="21"/>
                <w:szCs w:val="21"/>
              </w:rPr>
              <w:t>/</w:t>
            </w:r>
          </w:p>
        </w:tc>
        <w:tc>
          <w:tcPr>
            <w:tcW w:w="1745" w:type="dxa"/>
            <w:vAlign w:val="center"/>
          </w:tcPr>
          <w:p w14:paraId="5CB6A6C0" w14:textId="567AE38C"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rFonts w:ascii="Times New Roman"/>
                <w:szCs w:val="21"/>
              </w:rPr>
              <w:t>17.8787</w:t>
            </w:r>
          </w:p>
        </w:tc>
        <w:tc>
          <w:tcPr>
            <w:tcW w:w="1040" w:type="dxa"/>
            <w:vAlign w:val="center"/>
          </w:tcPr>
          <w:p w14:paraId="66280A96" w14:textId="060E6CA9" w:rsidR="00DC6176" w:rsidRPr="00420B08" w:rsidRDefault="00DC6176" w:rsidP="00DC6176">
            <w:pPr>
              <w:pStyle w:val="af3"/>
              <w:spacing w:beforeLines="0" w:afterLines="0" w:line="240" w:lineRule="auto"/>
              <w:rPr>
                <w:rFonts w:ascii="Times New Roman"/>
                <w:snapToGrid w:val="0"/>
                <w:color w:val="000000"/>
                <w:kern w:val="21"/>
                <w:szCs w:val="21"/>
              </w:rPr>
            </w:pPr>
            <w:r w:rsidRPr="00420B08">
              <w:rPr>
                <w:rFonts w:ascii="Times New Roman"/>
                <w:szCs w:val="21"/>
              </w:rPr>
              <w:t>17.8787</w:t>
            </w:r>
          </w:p>
        </w:tc>
      </w:tr>
      <w:tr w:rsidR="004A2875" w14:paraId="6D6429C2" w14:textId="77777777">
        <w:trPr>
          <w:trHeight w:val="482"/>
        </w:trPr>
        <w:tc>
          <w:tcPr>
            <w:tcW w:w="1588" w:type="dxa"/>
            <w:vMerge w:val="restart"/>
            <w:vAlign w:val="center"/>
          </w:tcPr>
          <w:p w14:paraId="70B1A71E" w14:textId="77777777" w:rsidR="004A2875" w:rsidRDefault="004A287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lastRenderedPageBreak/>
              <w:t>一般工业</w:t>
            </w:r>
          </w:p>
          <w:p w14:paraId="6A651605" w14:textId="77777777" w:rsidR="004A2875" w:rsidRDefault="004A287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固体废物</w:t>
            </w:r>
          </w:p>
        </w:tc>
        <w:tc>
          <w:tcPr>
            <w:tcW w:w="1417" w:type="dxa"/>
            <w:vAlign w:val="center"/>
          </w:tcPr>
          <w:p w14:paraId="430A9BDA" w14:textId="77777777" w:rsidR="004A2875" w:rsidRDefault="004A2875">
            <w:pPr>
              <w:pStyle w:val="af3"/>
              <w:spacing w:beforeLines="0" w:afterLines="0" w:line="240" w:lineRule="auto"/>
              <w:rPr>
                <w:rFonts w:ascii="Times New Roman"/>
                <w:snapToGrid w:val="0"/>
                <w:color w:val="000000"/>
                <w:kern w:val="21"/>
                <w:szCs w:val="21"/>
              </w:rPr>
            </w:pPr>
            <w:r>
              <w:rPr>
                <w:rFonts w:ascii="Times New Roman"/>
                <w:color w:val="000000"/>
                <w:szCs w:val="21"/>
              </w:rPr>
              <w:t>废离子交换膜</w:t>
            </w:r>
          </w:p>
        </w:tc>
        <w:tc>
          <w:tcPr>
            <w:tcW w:w="1701" w:type="dxa"/>
            <w:vAlign w:val="center"/>
          </w:tcPr>
          <w:p w14:paraId="0909D277" w14:textId="77777777" w:rsidR="004A2875" w:rsidRDefault="004A287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58DBD1A8" w14:textId="77777777" w:rsidR="004A2875" w:rsidRDefault="004A287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0406FD3E" w14:textId="77777777" w:rsidR="004A2875" w:rsidRDefault="004A287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1B2DD385" w14:textId="77777777" w:rsidR="004A2875" w:rsidRDefault="004A2875">
            <w:pPr>
              <w:pStyle w:val="af3"/>
              <w:spacing w:beforeLines="0" w:afterLines="0" w:line="240" w:lineRule="auto"/>
              <w:rPr>
                <w:rFonts w:ascii="Times New Roman"/>
                <w:snapToGrid w:val="0"/>
                <w:color w:val="000000"/>
                <w:kern w:val="21"/>
                <w:szCs w:val="21"/>
              </w:rPr>
            </w:pPr>
            <w:r>
              <w:rPr>
                <w:rFonts w:ascii="Times New Roman"/>
                <w:szCs w:val="21"/>
              </w:rPr>
              <w:t>7.4</w:t>
            </w:r>
          </w:p>
        </w:tc>
        <w:tc>
          <w:tcPr>
            <w:tcW w:w="1761" w:type="dxa"/>
            <w:vAlign w:val="center"/>
          </w:tcPr>
          <w:p w14:paraId="48185E4C" w14:textId="77777777" w:rsidR="004A2875" w:rsidRDefault="004A287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45" w:type="dxa"/>
            <w:vAlign w:val="center"/>
          </w:tcPr>
          <w:p w14:paraId="69E6604D" w14:textId="77777777" w:rsidR="004A2875" w:rsidRDefault="004A2875">
            <w:pPr>
              <w:pStyle w:val="af3"/>
              <w:spacing w:beforeLines="0" w:afterLines="0" w:line="240" w:lineRule="auto"/>
              <w:rPr>
                <w:rFonts w:ascii="Times New Roman"/>
                <w:snapToGrid w:val="0"/>
                <w:color w:val="000000"/>
                <w:kern w:val="21"/>
                <w:szCs w:val="21"/>
              </w:rPr>
            </w:pPr>
            <w:r>
              <w:rPr>
                <w:rFonts w:ascii="Times New Roman"/>
                <w:szCs w:val="21"/>
              </w:rPr>
              <w:t>7.4</w:t>
            </w:r>
          </w:p>
        </w:tc>
        <w:tc>
          <w:tcPr>
            <w:tcW w:w="1040" w:type="dxa"/>
            <w:vAlign w:val="center"/>
          </w:tcPr>
          <w:p w14:paraId="460949E1" w14:textId="77777777" w:rsidR="004A2875" w:rsidRDefault="004A2875">
            <w:pPr>
              <w:pStyle w:val="af3"/>
              <w:spacing w:beforeLines="0" w:afterLines="0" w:line="240" w:lineRule="auto"/>
              <w:rPr>
                <w:rFonts w:ascii="Times New Roman"/>
                <w:snapToGrid w:val="0"/>
                <w:color w:val="000000"/>
                <w:kern w:val="21"/>
                <w:szCs w:val="21"/>
              </w:rPr>
            </w:pPr>
            <w:r>
              <w:rPr>
                <w:rFonts w:ascii="Times New Roman"/>
                <w:szCs w:val="21"/>
              </w:rPr>
              <w:t>7.4</w:t>
            </w:r>
          </w:p>
        </w:tc>
      </w:tr>
      <w:tr w:rsidR="009E5E57" w14:paraId="2AA17B09" w14:textId="77777777" w:rsidTr="00583607">
        <w:trPr>
          <w:trHeight w:val="482"/>
        </w:trPr>
        <w:tc>
          <w:tcPr>
            <w:tcW w:w="1588" w:type="dxa"/>
            <w:vMerge/>
            <w:vAlign w:val="center"/>
          </w:tcPr>
          <w:p w14:paraId="331E5D30" w14:textId="77777777" w:rsidR="009E5E57" w:rsidRDefault="009E5E57" w:rsidP="009E5E57">
            <w:pPr>
              <w:pStyle w:val="af3"/>
              <w:spacing w:beforeLines="0" w:afterLines="0" w:line="240" w:lineRule="auto"/>
              <w:rPr>
                <w:rFonts w:ascii="Times New Roman"/>
                <w:snapToGrid w:val="0"/>
                <w:color w:val="000000"/>
                <w:kern w:val="21"/>
                <w:szCs w:val="21"/>
              </w:rPr>
            </w:pPr>
          </w:p>
        </w:tc>
        <w:tc>
          <w:tcPr>
            <w:tcW w:w="1417" w:type="dxa"/>
            <w:vAlign w:val="center"/>
          </w:tcPr>
          <w:p w14:paraId="2EE9C105" w14:textId="325495C4" w:rsidR="009E5E57" w:rsidRDefault="009E5E57" w:rsidP="009E5E57">
            <w:pPr>
              <w:pStyle w:val="af3"/>
              <w:spacing w:beforeLines="0" w:afterLines="0" w:line="240" w:lineRule="auto"/>
              <w:rPr>
                <w:rFonts w:ascii="Times New Roman"/>
                <w:color w:val="000000"/>
                <w:szCs w:val="21"/>
              </w:rPr>
            </w:pPr>
            <w:r>
              <w:rPr>
                <w:rFonts w:ascii="Times New Roman" w:hint="eastAsia"/>
                <w:color w:val="000000"/>
                <w:szCs w:val="21"/>
              </w:rPr>
              <w:t>动物粪便</w:t>
            </w:r>
          </w:p>
        </w:tc>
        <w:tc>
          <w:tcPr>
            <w:tcW w:w="1701" w:type="dxa"/>
            <w:vAlign w:val="center"/>
          </w:tcPr>
          <w:p w14:paraId="589EBAB3" w14:textId="634F269B" w:rsidR="009E5E57" w:rsidRDefault="009E5E57" w:rsidP="009E5E57">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5C6D55B8" w14:textId="6E88E9CA" w:rsidR="009E5E57" w:rsidRDefault="009E5E57" w:rsidP="009E5E57">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697E54E0" w14:textId="157DD04A" w:rsidR="009E5E57" w:rsidRDefault="009E5E57" w:rsidP="009E5E57">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2E8AF7D5" w14:textId="04C0A00E" w:rsidR="009E5E57" w:rsidRDefault="009E5E57" w:rsidP="009E5E57">
            <w:pPr>
              <w:pStyle w:val="af3"/>
              <w:spacing w:beforeLines="0" w:afterLines="0" w:line="240" w:lineRule="auto"/>
              <w:rPr>
                <w:rFonts w:ascii="Times New Roman"/>
                <w:szCs w:val="21"/>
              </w:rPr>
            </w:pPr>
            <w:r>
              <w:rPr>
                <w:rFonts w:ascii="Times New Roman" w:hint="eastAsia"/>
                <w:szCs w:val="21"/>
              </w:rPr>
              <w:t>2</w:t>
            </w:r>
            <w:r>
              <w:rPr>
                <w:rFonts w:ascii="Times New Roman"/>
                <w:szCs w:val="21"/>
              </w:rPr>
              <w:t>.0</w:t>
            </w:r>
          </w:p>
        </w:tc>
        <w:tc>
          <w:tcPr>
            <w:tcW w:w="1761" w:type="dxa"/>
          </w:tcPr>
          <w:p w14:paraId="245273C8" w14:textId="7BAA2657" w:rsidR="009E5E57" w:rsidRDefault="009E5E57" w:rsidP="009E5E57">
            <w:pPr>
              <w:pStyle w:val="af3"/>
              <w:spacing w:beforeLines="0" w:afterLines="0" w:line="240" w:lineRule="auto"/>
              <w:rPr>
                <w:rFonts w:ascii="Times New Roman"/>
                <w:snapToGrid w:val="0"/>
                <w:color w:val="000000"/>
                <w:kern w:val="21"/>
                <w:szCs w:val="21"/>
              </w:rPr>
            </w:pPr>
            <w:r w:rsidRPr="00BF7926">
              <w:rPr>
                <w:rFonts w:ascii="Times New Roman"/>
                <w:snapToGrid w:val="0"/>
                <w:color w:val="000000"/>
                <w:kern w:val="21"/>
                <w:szCs w:val="21"/>
              </w:rPr>
              <w:t>/</w:t>
            </w:r>
          </w:p>
        </w:tc>
        <w:tc>
          <w:tcPr>
            <w:tcW w:w="1745" w:type="dxa"/>
            <w:vAlign w:val="center"/>
          </w:tcPr>
          <w:p w14:paraId="0A308B7D" w14:textId="1A0675AE" w:rsidR="009E5E57" w:rsidRDefault="009E5E57" w:rsidP="009E5E57">
            <w:pPr>
              <w:pStyle w:val="af3"/>
              <w:spacing w:beforeLines="0" w:afterLines="0" w:line="240" w:lineRule="auto"/>
              <w:rPr>
                <w:rFonts w:ascii="Times New Roman"/>
                <w:szCs w:val="21"/>
              </w:rPr>
            </w:pPr>
            <w:r>
              <w:rPr>
                <w:rFonts w:ascii="Times New Roman" w:hint="eastAsia"/>
                <w:szCs w:val="21"/>
              </w:rPr>
              <w:t>2</w:t>
            </w:r>
            <w:r>
              <w:rPr>
                <w:rFonts w:ascii="Times New Roman"/>
                <w:szCs w:val="21"/>
              </w:rPr>
              <w:t>.0</w:t>
            </w:r>
          </w:p>
        </w:tc>
        <w:tc>
          <w:tcPr>
            <w:tcW w:w="1040" w:type="dxa"/>
            <w:vAlign w:val="center"/>
          </w:tcPr>
          <w:p w14:paraId="0363E6FF" w14:textId="715676EF" w:rsidR="009E5E57" w:rsidRDefault="009E5E57" w:rsidP="009E5E57">
            <w:pPr>
              <w:pStyle w:val="af3"/>
              <w:spacing w:beforeLines="0" w:afterLines="0" w:line="240" w:lineRule="auto"/>
              <w:rPr>
                <w:rFonts w:ascii="Times New Roman"/>
                <w:szCs w:val="21"/>
              </w:rPr>
            </w:pPr>
            <w:r>
              <w:rPr>
                <w:rFonts w:ascii="Times New Roman" w:hint="eastAsia"/>
                <w:szCs w:val="21"/>
              </w:rPr>
              <w:t>2</w:t>
            </w:r>
            <w:r>
              <w:rPr>
                <w:rFonts w:ascii="Times New Roman"/>
                <w:szCs w:val="21"/>
              </w:rPr>
              <w:t>.0</w:t>
            </w:r>
          </w:p>
        </w:tc>
      </w:tr>
      <w:tr w:rsidR="009E5E57" w14:paraId="7E04AF9E" w14:textId="77777777" w:rsidTr="00583607">
        <w:trPr>
          <w:trHeight w:val="482"/>
        </w:trPr>
        <w:tc>
          <w:tcPr>
            <w:tcW w:w="1588" w:type="dxa"/>
            <w:vMerge/>
            <w:vAlign w:val="center"/>
          </w:tcPr>
          <w:p w14:paraId="214CB568" w14:textId="77777777" w:rsidR="009E5E57" w:rsidRDefault="009E5E57" w:rsidP="009E5E57">
            <w:pPr>
              <w:pStyle w:val="af3"/>
              <w:spacing w:beforeLines="0" w:afterLines="0" w:line="240" w:lineRule="auto"/>
              <w:rPr>
                <w:rFonts w:ascii="Times New Roman"/>
                <w:snapToGrid w:val="0"/>
                <w:color w:val="000000"/>
                <w:kern w:val="21"/>
                <w:szCs w:val="21"/>
              </w:rPr>
            </w:pPr>
          </w:p>
        </w:tc>
        <w:tc>
          <w:tcPr>
            <w:tcW w:w="1417" w:type="dxa"/>
            <w:vAlign w:val="center"/>
          </w:tcPr>
          <w:p w14:paraId="16D80E15" w14:textId="5B4B9773" w:rsidR="009E5E57" w:rsidRDefault="009E5E57" w:rsidP="009E5E57">
            <w:pPr>
              <w:pStyle w:val="af3"/>
              <w:spacing w:beforeLines="0" w:afterLines="0" w:line="240" w:lineRule="auto"/>
              <w:rPr>
                <w:rFonts w:ascii="Times New Roman"/>
                <w:color w:val="000000"/>
                <w:szCs w:val="21"/>
              </w:rPr>
            </w:pPr>
            <w:r>
              <w:rPr>
                <w:rFonts w:ascii="Times New Roman" w:hint="eastAsia"/>
                <w:color w:val="000000"/>
                <w:szCs w:val="21"/>
              </w:rPr>
              <w:t>动物尸体</w:t>
            </w:r>
          </w:p>
        </w:tc>
        <w:tc>
          <w:tcPr>
            <w:tcW w:w="1701" w:type="dxa"/>
            <w:vAlign w:val="center"/>
          </w:tcPr>
          <w:p w14:paraId="79A0F10D" w14:textId="16AC5B8F" w:rsidR="009E5E57" w:rsidRDefault="009E5E57" w:rsidP="009E5E57">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2E4C6D1F" w14:textId="6D414B06" w:rsidR="009E5E57" w:rsidRDefault="009E5E57" w:rsidP="009E5E57">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4502F93B" w14:textId="7CE8095B" w:rsidR="009E5E57" w:rsidRDefault="009E5E57" w:rsidP="009E5E57">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1E202467" w14:textId="6FC5F65A" w:rsidR="009E5E57" w:rsidRDefault="009E5E57" w:rsidP="009E5E57">
            <w:pPr>
              <w:pStyle w:val="af3"/>
              <w:spacing w:beforeLines="0" w:afterLines="0" w:line="240" w:lineRule="auto"/>
              <w:rPr>
                <w:rFonts w:ascii="Times New Roman"/>
                <w:szCs w:val="21"/>
              </w:rPr>
            </w:pPr>
            <w:r>
              <w:rPr>
                <w:rFonts w:ascii="Times New Roman" w:hint="eastAsia"/>
                <w:szCs w:val="21"/>
              </w:rPr>
              <w:t>0</w:t>
            </w:r>
            <w:r>
              <w:rPr>
                <w:rFonts w:ascii="Times New Roman"/>
                <w:szCs w:val="21"/>
              </w:rPr>
              <w:t>.1</w:t>
            </w:r>
          </w:p>
        </w:tc>
        <w:tc>
          <w:tcPr>
            <w:tcW w:w="1761" w:type="dxa"/>
          </w:tcPr>
          <w:p w14:paraId="52214055" w14:textId="498DC094" w:rsidR="009E5E57" w:rsidRDefault="009E5E57" w:rsidP="009E5E57">
            <w:pPr>
              <w:pStyle w:val="af3"/>
              <w:spacing w:beforeLines="0" w:afterLines="0" w:line="240" w:lineRule="auto"/>
              <w:rPr>
                <w:rFonts w:ascii="Times New Roman"/>
                <w:snapToGrid w:val="0"/>
                <w:color w:val="000000"/>
                <w:kern w:val="21"/>
                <w:szCs w:val="21"/>
              </w:rPr>
            </w:pPr>
            <w:r w:rsidRPr="00BF7926">
              <w:rPr>
                <w:rFonts w:ascii="Times New Roman"/>
                <w:snapToGrid w:val="0"/>
                <w:color w:val="000000"/>
                <w:kern w:val="21"/>
                <w:szCs w:val="21"/>
              </w:rPr>
              <w:t>/</w:t>
            </w:r>
          </w:p>
        </w:tc>
        <w:tc>
          <w:tcPr>
            <w:tcW w:w="1745" w:type="dxa"/>
            <w:vAlign w:val="center"/>
          </w:tcPr>
          <w:p w14:paraId="60ADF091" w14:textId="1C4B3333" w:rsidR="009E5E57" w:rsidRDefault="009E5E57" w:rsidP="009E5E57">
            <w:pPr>
              <w:pStyle w:val="af3"/>
              <w:spacing w:beforeLines="0" w:afterLines="0" w:line="240" w:lineRule="auto"/>
              <w:rPr>
                <w:rFonts w:ascii="Times New Roman"/>
                <w:szCs w:val="21"/>
              </w:rPr>
            </w:pPr>
            <w:r>
              <w:rPr>
                <w:rFonts w:ascii="Times New Roman" w:hint="eastAsia"/>
                <w:szCs w:val="21"/>
              </w:rPr>
              <w:t>0</w:t>
            </w:r>
            <w:r>
              <w:rPr>
                <w:rFonts w:ascii="Times New Roman"/>
                <w:szCs w:val="21"/>
              </w:rPr>
              <w:t>.1</w:t>
            </w:r>
          </w:p>
        </w:tc>
        <w:tc>
          <w:tcPr>
            <w:tcW w:w="1040" w:type="dxa"/>
            <w:vAlign w:val="center"/>
          </w:tcPr>
          <w:p w14:paraId="0BF2D5E7" w14:textId="26244EEB" w:rsidR="009E5E57" w:rsidRDefault="009E5E57" w:rsidP="009E5E57">
            <w:pPr>
              <w:pStyle w:val="af3"/>
              <w:spacing w:beforeLines="0" w:afterLines="0" w:line="240" w:lineRule="auto"/>
              <w:rPr>
                <w:rFonts w:ascii="Times New Roman"/>
                <w:szCs w:val="21"/>
              </w:rPr>
            </w:pPr>
            <w:r>
              <w:rPr>
                <w:rFonts w:ascii="Times New Roman" w:hint="eastAsia"/>
                <w:szCs w:val="21"/>
              </w:rPr>
              <w:t>0</w:t>
            </w:r>
            <w:r>
              <w:rPr>
                <w:rFonts w:ascii="Times New Roman"/>
                <w:szCs w:val="21"/>
              </w:rPr>
              <w:t>.1</w:t>
            </w:r>
          </w:p>
        </w:tc>
      </w:tr>
      <w:tr w:rsidR="00315D99" w14:paraId="3BD32749" w14:textId="77777777">
        <w:trPr>
          <w:trHeight w:val="482"/>
        </w:trPr>
        <w:tc>
          <w:tcPr>
            <w:tcW w:w="1588" w:type="dxa"/>
            <w:vMerge w:val="restart"/>
            <w:vAlign w:val="center"/>
          </w:tcPr>
          <w:p w14:paraId="36A2DC55"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危险废物</w:t>
            </w:r>
          </w:p>
        </w:tc>
        <w:tc>
          <w:tcPr>
            <w:tcW w:w="1417" w:type="dxa"/>
            <w:vAlign w:val="center"/>
          </w:tcPr>
          <w:p w14:paraId="20EB6F3D" w14:textId="77777777" w:rsidR="00315D99" w:rsidRDefault="008D37D5">
            <w:pPr>
              <w:pStyle w:val="af3"/>
              <w:spacing w:beforeLines="0" w:afterLines="0" w:line="240" w:lineRule="auto"/>
              <w:rPr>
                <w:rFonts w:ascii="Times New Roman"/>
                <w:snapToGrid w:val="0"/>
                <w:color w:val="000000"/>
                <w:kern w:val="21"/>
                <w:szCs w:val="21"/>
              </w:rPr>
            </w:pPr>
            <w:proofErr w:type="gramStart"/>
            <w:r>
              <w:rPr>
                <w:rFonts w:ascii="Times New Roman"/>
                <w:color w:val="000000"/>
                <w:szCs w:val="21"/>
              </w:rPr>
              <w:t>废紫外</w:t>
            </w:r>
            <w:proofErr w:type="gramEnd"/>
            <w:r>
              <w:rPr>
                <w:rFonts w:ascii="Times New Roman"/>
                <w:color w:val="000000"/>
                <w:szCs w:val="21"/>
              </w:rPr>
              <w:t>灯管</w:t>
            </w:r>
          </w:p>
        </w:tc>
        <w:tc>
          <w:tcPr>
            <w:tcW w:w="1701" w:type="dxa"/>
            <w:vAlign w:val="center"/>
          </w:tcPr>
          <w:p w14:paraId="03174025"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2E047BC6"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7D0D1479"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tcPr>
          <w:p w14:paraId="79D769FA"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color w:val="000000"/>
                <w:szCs w:val="21"/>
              </w:rPr>
              <w:t>1.5</w:t>
            </w:r>
          </w:p>
        </w:tc>
        <w:tc>
          <w:tcPr>
            <w:tcW w:w="1761" w:type="dxa"/>
            <w:vAlign w:val="center"/>
          </w:tcPr>
          <w:p w14:paraId="58099E1F"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45" w:type="dxa"/>
          </w:tcPr>
          <w:p w14:paraId="0403E04F"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color w:val="000000"/>
                <w:szCs w:val="21"/>
              </w:rPr>
              <w:t>1.5</w:t>
            </w:r>
          </w:p>
        </w:tc>
        <w:tc>
          <w:tcPr>
            <w:tcW w:w="1040" w:type="dxa"/>
          </w:tcPr>
          <w:p w14:paraId="23C0F065"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color w:val="000000"/>
                <w:szCs w:val="21"/>
              </w:rPr>
              <w:t>1.5</w:t>
            </w:r>
          </w:p>
        </w:tc>
      </w:tr>
      <w:tr w:rsidR="00315D99" w14:paraId="4067B05E" w14:textId="77777777">
        <w:trPr>
          <w:trHeight w:val="482"/>
        </w:trPr>
        <w:tc>
          <w:tcPr>
            <w:tcW w:w="1588" w:type="dxa"/>
            <w:vMerge/>
            <w:vAlign w:val="center"/>
          </w:tcPr>
          <w:p w14:paraId="2E96F822" w14:textId="77777777" w:rsidR="00315D99" w:rsidRDefault="00315D99">
            <w:pPr>
              <w:pStyle w:val="af3"/>
              <w:spacing w:beforeLines="0" w:afterLines="0" w:line="240" w:lineRule="auto"/>
              <w:rPr>
                <w:rFonts w:ascii="Times New Roman"/>
                <w:snapToGrid w:val="0"/>
                <w:color w:val="000000"/>
                <w:kern w:val="21"/>
                <w:szCs w:val="21"/>
              </w:rPr>
            </w:pPr>
          </w:p>
        </w:tc>
        <w:tc>
          <w:tcPr>
            <w:tcW w:w="1417" w:type="dxa"/>
            <w:vAlign w:val="center"/>
          </w:tcPr>
          <w:p w14:paraId="70B9F74E"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color w:val="000000"/>
                <w:szCs w:val="21"/>
              </w:rPr>
              <w:t>废机油</w:t>
            </w:r>
          </w:p>
        </w:tc>
        <w:tc>
          <w:tcPr>
            <w:tcW w:w="1701" w:type="dxa"/>
            <w:vAlign w:val="center"/>
          </w:tcPr>
          <w:p w14:paraId="29516C11"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33AB7E0D"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550F8333"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tcPr>
          <w:p w14:paraId="4F292A7F"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color w:val="000000"/>
                <w:szCs w:val="21"/>
              </w:rPr>
              <w:t>0.5</w:t>
            </w:r>
          </w:p>
        </w:tc>
        <w:tc>
          <w:tcPr>
            <w:tcW w:w="1761" w:type="dxa"/>
            <w:vAlign w:val="center"/>
          </w:tcPr>
          <w:p w14:paraId="79502459"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45" w:type="dxa"/>
          </w:tcPr>
          <w:p w14:paraId="128F5ED9"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color w:val="000000"/>
                <w:szCs w:val="21"/>
              </w:rPr>
              <w:t>0.5</w:t>
            </w:r>
          </w:p>
        </w:tc>
        <w:tc>
          <w:tcPr>
            <w:tcW w:w="1040" w:type="dxa"/>
          </w:tcPr>
          <w:p w14:paraId="21366FB1"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color w:val="000000"/>
                <w:szCs w:val="21"/>
              </w:rPr>
              <w:t>0.5</w:t>
            </w:r>
          </w:p>
        </w:tc>
      </w:tr>
      <w:tr w:rsidR="00315D99" w14:paraId="35F79930" w14:textId="77777777">
        <w:trPr>
          <w:trHeight w:val="482"/>
        </w:trPr>
        <w:tc>
          <w:tcPr>
            <w:tcW w:w="1588" w:type="dxa"/>
            <w:vMerge/>
            <w:vAlign w:val="center"/>
          </w:tcPr>
          <w:p w14:paraId="64E5E288" w14:textId="77777777" w:rsidR="00315D99" w:rsidRDefault="00315D99">
            <w:pPr>
              <w:pStyle w:val="af3"/>
              <w:spacing w:beforeLines="0" w:afterLines="0" w:line="240" w:lineRule="auto"/>
              <w:rPr>
                <w:rFonts w:ascii="Times New Roman"/>
                <w:snapToGrid w:val="0"/>
                <w:color w:val="000000"/>
                <w:kern w:val="21"/>
                <w:szCs w:val="21"/>
              </w:rPr>
            </w:pPr>
          </w:p>
        </w:tc>
        <w:tc>
          <w:tcPr>
            <w:tcW w:w="1417" w:type="dxa"/>
            <w:vAlign w:val="center"/>
          </w:tcPr>
          <w:p w14:paraId="62307A2F"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color w:val="000000"/>
                <w:szCs w:val="21"/>
              </w:rPr>
              <w:t>废油抹布</w:t>
            </w:r>
          </w:p>
        </w:tc>
        <w:tc>
          <w:tcPr>
            <w:tcW w:w="1701" w:type="dxa"/>
            <w:vAlign w:val="center"/>
          </w:tcPr>
          <w:p w14:paraId="78CC43CC"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4F51EA6F"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149B91F3"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tcPr>
          <w:p w14:paraId="2F3AC0CA"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color w:val="000000"/>
                <w:szCs w:val="21"/>
              </w:rPr>
              <w:t>0.1</w:t>
            </w:r>
          </w:p>
        </w:tc>
        <w:tc>
          <w:tcPr>
            <w:tcW w:w="1761" w:type="dxa"/>
            <w:vAlign w:val="center"/>
          </w:tcPr>
          <w:p w14:paraId="7C02D0FB"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45" w:type="dxa"/>
          </w:tcPr>
          <w:p w14:paraId="131837F4"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color w:val="000000"/>
                <w:szCs w:val="21"/>
              </w:rPr>
              <w:t>0.1</w:t>
            </w:r>
          </w:p>
        </w:tc>
        <w:tc>
          <w:tcPr>
            <w:tcW w:w="1040" w:type="dxa"/>
          </w:tcPr>
          <w:p w14:paraId="23274E67"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color w:val="000000"/>
                <w:szCs w:val="21"/>
              </w:rPr>
              <w:t>0.1</w:t>
            </w:r>
          </w:p>
        </w:tc>
      </w:tr>
      <w:tr w:rsidR="00315D99" w14:paraId="67F0F0C7" w14:textId="77777777">
        <w:trPr>
          <w:trHeight w:val="482"/>
        </w:trPr>
        <w:tc>
          <w:tcPr>
            <w:tcW w:w="1588" w:type="dxa"/>
            <w:vMerge/>
            <w:vAlign w:val="center"/>
          </w:tcPr>
          <w:p w14:paraId="76BCA31F" w14:textId="77777777" w:rsidR="00315D99" w:rsidRDefault="00315D99">
            <w:pPr>
              <w:pStyle w:val="af3"/>
              <w:spacing w:beforeLines="0" w:afterLines="0" w:line="240" w:lineRule="auto"/>
              <w:rPr>
                <w:rFonts w:ascii="Times New Roman"/>
                <w:snapToGrid w:val="0"/>
                <w:color w:val="000000"/>
                <w:kern w:val="21"/>
                <w:szCs w:val="21"/>
              </w:rPr>
            </w:pPr>
          </w:p>
        </w:tc>
        <w:tc>
          <w:tcPr>
            <w:tcW w:w="1417" w:type="dxa"/>
            <w:vAlign w:val="center"/>
          </w:tcPr>
          <w:p w14:paraId="3DCAD08D"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color w:val="000000"/>
                <w:szCs w:val="21"/>
              </w:rPr>
              <w:t>医疗废物</w:t>
            </w:r>
          </w:p>
        </w:tc>
        <w:tc>
          <w:tcPr>
            <w:tcW w:w="1701" w:type="dxa"/>
            <w:vAlign w:val="center"/>
          </w:tcPr>
          <w:p w14:paraId="28AF8778"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70ECBCB0"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450FB1AF"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06206942"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color w:val="000000"/>
                <w:szCs w:val="21"/>
              </w:rPr>
              <w:t>0.3</w:t>
            </w:r>
          </w:p>
        </w:tc>
        <w:tc>
          <w:tcPr>
            <w:tcW w:w="1761" w:type="dxa"/>
            <w:vAlign w:val="center"/>
          </w:tcPr>
          <w:p w14:paraId="2472C4EC"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45" w:type="dxa"/>
            <w:vAlign w:val="center"/>
          </w:tcPr>
          <w:p w14:paraId="61F95132"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color w:val="000000"/>
                <w:szCs w:val="21"/>
              </w:rPr>
              <w:t>0.3</w:t>
            </w:r>
          </w:p>
        </w:tc>
        <w:tc>
          <w:tcPr>
            <w:tcW w:w="1040" w:type="dxa"/>
            <w:vAlign w:val="center"/>
          </w:tcPr>
          <w:p w14:paraId="34ACE599" w14:textId="77777777" w:rsidR="00315D99" w:rsidRDefault="008D37D5">
            <w:pPr>
              <w:pStyle w:val="af3"/>
              <w:spacing w:beforeLines="0" w:afterLines="0" w:line="240" w:lineRule="auto"/>
              <w:rPr>
                <w:rFonts w:ascii="Times New Roman"/>
                <w:snapToGrid w:val="0"/>
                <w:color w:val="000000"/>
                <w:kern w:val="21"/>
                <w:szCs w:val="21"/>
              </w:rPr>
            </w:pPr>
            <w:r>
              <w:rPr>
                <w:rFonts w:ascii="Times New Roman"/>
                <w:color w:val="000000"/>
                <w:szCs w:val="21"/>
              </w:rPr>
              <w:t>0.3</w:t>
            </w:r>
          </w:p>
        </w:tc>
      </w:tr>
    </w:tbl>
    <w:p w14:paraId="2151E61A" w14:textId="77777777" w:rsidR="00315D99" w:rsidRDefault="008D37D5">
      <w:pPr>
        <w:pStyle w:val="af3"/>
        <w:spacing w:beforeLines="80" w:before="249" w:after="31"/>
        <w:jc w:val="left"/>
        <w:rPr>
          <w:rFonts w:ascii="Times New Roman"/>
          <w:snapToGrid w:val="0"/>
          <w:color w:val="000000"/>
          <w:spacing w:val="-6"/>
          <w:kern w:val="21"/>
          <w:szCs w:val="21"/>
        </w:rPr>
      </w:pPr>
      <w:r>
        <w:rPr>
          <w:rFonts w:ascii="Times New Roman"/>
          <w:snapToGrid w:val="0"/>
          <w:color w:val="000000"/>
          <w:kern w:val="21"/>
          <w:szCs w:val="21"/>
        </w:rPr>
        <w:t>注：</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hAnsi="宋体" w:cs="宋体" w:hint="eastAsia"/>
          <w:szCs w:val="21"/>
        </w:rPr>
        <w:t>⑥</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hAnsi="宋体" w:cs="宋体" w:hint="eastAsia"/>
          <w:szCs w:val="21"/>
        </w:rPr>
        <w:t>①</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3 \* GB3 \* MERGEFORMAT </w:instrText>
      </w:r>
      <w:r>
        <w:rPr>
          <w:rFonts w:ascii="Times New Roman"/>
          <w:snapToGrid w:val="0"/>
          <w:color w:val="000000"/>
          <w:spacing w:val="-6"/>
          <w:kern w:val="21"/>
          <w:szCs w:val="21"/>
        </w:rPr>
        <w:fldChar w:fldCharType="separate"/>
      </w:r>
      <w:r>
        <w:rPr>
          <w:rFonts w:hAnsi="宋体" w:cs="宋体" w:hint="eastAsia"/>
          <w:szCs w:val="21"/>
        </w:rPr>
        <w:t>③</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4 \* GB3 \* MERGEFORMAT </w:instrText>
      </w:r>
      <w:r>
        <w:rPr>
          <w:rFonts w:ascii="Times New Roman"/>
          <w:snapToGrid w:val="0"/>
          <w:color w:val="000000"/>
          <w:spacing w:val="-6"/>
          <w:kern w:val="21"/>
          <w:szCs w:val="21"/>
        </w:rPr>
        <w:fldChar w:fldCharType="separate"/>
      </w:r>
      <w:r>
        <w:rPr>
          <w:rFonts w:hAnsi="宋体" w:cs="宋体" w:hint="eastAsia"/>
          <w:szCs w:val="21"/>
        </w:rPr>
        <w:t>④</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5 \* GB3 \* MERGEFORMAT </w:instrText>
      </w:r>
      <w:r>
        <w:rPr>
          <w:rFonts w:ascii="Times New Roman"/>
          <w:snapToGrid w:val="0"/>
          <w:color w:val="000000"/>
          <w:spacing w:val="-16"/>
          <w:kern w:val="21"/>
          <w:szCs w:val="21"/>
        </w:rPr>
        <w:fldChar w:fldCharType="separate"/>
      </w:r>
      <w:r>
        <w:rPr>
          <w:rFonts w:hAnsi="宋体" w:cs="宋体" w:hint="eastAsia"/>
          <w:szCs w:val="21"/>
        </w:rPr>
        <w:t>⑤</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7 \* GB3 \* MERGEFORMAT </w:instrText>
      </w:r>
      <w:r>
        <w:rPr>
          <w:rFonts w:ascii="Times New Roman"/>
          <w:snapToGrid w:val="0"/>
          <w:color w:val="000000"/>
          <w:spacing w:val="-6"/>
          <w:kern w:val="21"/>
          <w:szCs w:val="21"/>
        </w:rPr>
        <w:fldChar w:fldCharType="separate"/>
      </w:r>
      <w:r>
        <w:rPr>
          <w:rFonts w:hAnsi="宋体" w:cs="宋体" w:hint="eastAsia"/>
          <w:szCs w:val="21"/>
        </w:rPr>
        <w:t>⑦</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hAnsi="宋体" w:cs="宋体" w:hint="eastAsia"/>
          <w:szCs w:val="21"/>
        </w:rPr>
        <w:t>⑥</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hAnsi="宋体" w:cs="宋体" w:hint="eastAsia"/>
          <w:szCs w:val="21"/>
        </w:rPr>
        <w:t>①</w:t>
      </w:r>
      <w:r>
        <w:rPr>
          <w:rFonts w:ascii="Times New Roman"/>
          <w:snapToGrid w:val="0"/>
          <w:color w:val="000000"/>
          <w:spacing w:val="-6"/>
          <w:kern w:val="21"/>
          <w:szCs w:val="21"/>
        </w:rPr>
        <w:fldChar w:fldCharType="end"/>
      </w:r>
    </w:p>
    <w:p w14:paraId="5DF524D2" w14:textId="77777777" w:rsidR="00315D99" w:rsidRDefault="00315D99">
      <w:pPr>
        <w:pStyle w:val="a6"/>
        <w:rPr>
          <w:snapToGrid w:val="0"/>
        </w:rPr>
      </w:pPr>
    </w:p>
    <w:sectPr w:rsidR="00315D9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78069" w14:textId="77777777" w:rsidR="00E645D6" w:rsidRDefault="00E645D6">
      <w:r>
        <w:separator/>
      </w:r>
    </w:p>
  </w:endnote>
  <w:endnote w:type="continuationSeparator" w:id="0">
    <w:p w14:paraId="0F01DCF7" w14:textId="77777777" w:rsidR="00E645D6" w:rsidRDefault="00E6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C6ACC" w14:textId="77777777" w:rsidR="00315D99" w:rsidRDefault="008D37D5">
    <w:pPr>
      <w:pStyle w:val="a9"/>
      <w:framePr w:wrap="around" w:vAnchor="text" w:hAnchor="margin" w:xAlign="outside" w:y="1"/>
      <w:rPr>
        <w:rStyle w:val="ae"/>
        <w:rFonts w:ascii="宋体" w:hAnsi="宋体"/>
        <w:sz w:val="28"/>
        <w:szCs w:val="28"/>
      </w:rPr>
    </w:pPr>
    <w:r>
      <w:rPr>
        <w:rStyle w:val="ae"/>
        <w:rFonts w:ascii="宋体" w:hAnsi="宋体" w:hint="eastAsia"/>
        <w:sz w:val="28"/>
        <w:szCs w:val="28"/>
      </w:rPr>
      <w:t>—</w:t>
    </w:r>
    <w:r>
      <w:rPr>
        <w:rStyle w:val="ae"/>
        <w:rFonts w:ascii="宋体" w:hAnsi="宋体" w:hint="eastAsia"/>
        <w:sz w:val="20"/>
      </w:rPr>
      <w:t xml:space="preserve">  </w:t>
    </w:r>
    <w:r>
      <w:rPr>
        <w:rStyle w:val="ae"/>
        <w:rFonts w:ascii="宋体" w:hAnsi="宋体"/>
        <w:sz w:val="26"/>
        <w:szCs w:val="26"/>
      </w:rPr>
      <w:fldChar w:fldCharType="begin"/>
    </w:r>
    <w:r>
      <w:rPr>
        <w:rStyle w:val="ae"/>
        <w:rFonts w:ascii="宋体" w:hAnsi="宋体"/>
        <w:sz w:val="26"/>
        <w:szCs w:val="26"/>
      </w:rPr>
      <w:instrText xml:space="preserve">PAGE  </w:instrText>
    </w:r>
    <w:r>
      <w:rPr>
        <w:rStyle w:val="ae"/>
        <w:rFonts w:ascii="宋体" w:hAnsi="宋体"/>
        <w:sz w:val="26"/>
        <w:szCs w:val="26"/>
      </w:rPr>
      <w:fldChar w:fldCharType="separate"/>
    </w:r>
    <w:r w:rsidR="000324FA">
      <w:rPr>
        <w:rStyle w:val="ae"/>
        <w:rFonts w:ascii="宋体" w:hAnsi="宋体"/>
        <w:noProof/>
        <w:sz w:val="26"/>
        <w:szCs w:val="26"/>
      </w:rPr>
      <w:t>1</w:t>
    </w:r>
    <w:r>
      <w:rPr>
        <w:rStyle w:val="ae"/>
        <w:rFonts w:ascii="宋体" w:hAnsi="宋体"/>
        <w:sz w:val="26"/>
        <w:szCs w:val="26"/>
      </w:rPr>
      <w:fldChar w:fldCharType="end"/>
    </w:r>
    <w:r>
      <w:rPr>
        <w:rStyle w:val="ae"/>
        <w:rFonts w:ascii="宋体" w:hAnsi="宋体" w:hint="eastAsia"/>
        <w:sz w:val="20"/>
      </w:rPr>
      <w:t xml:space="preserve">  </w:t>
    </w:r>
    <w:r>
      <w:rPr>
        <w:rStyle w:val="ae"/>
        <w:rFonts w:ascii="宋体" w:hAnsi="宋体" w:hint="eastAsia"/>
        <w:sz w:val="28"/>
        <w:szCs w:val="28"/>
      </w:rPr>
      <w:t>—</w:t>
    </w:r>
  </w:p>
  <w:p w14:paraId="7DE9E913" w14:textId="77777777" w:rsidR="00315D99" w:rsidRDefault="00315D99">
    <w:pPr>
      <w:pStyle w:val="a9"/>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1C16D" w14:textId="77777777" w:rsidR="00E645D6" w:rsidRDefault="00E645D6">
      <w:r>
        <w:separator/>
      </w:r>
    </w:p>
  </w:footnote>
  <w:footnote w:type="continuationSeparator" w:id="0">
    <w:p w14:paraId="4320CAB4" w14:textId="77777777" w:rsidR="00E645D6" w:rsidRDefault="00E64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7D29"/>
    <w:multiLevelType w:val="singleLevel"/>
    <w:tmpl w:val="050B7D29"/>
    <w:lvl w:ilvl="0">
      <w:start w:val="2"/>
      <w:numFmt w:val="decimal"/>
      <w:suff w:val="nothing"/>
      <w:lvlText w:val="%1、"/>
      <w:lvlJc w:val="left"/>
    </w:lvl>
  </w:abstractNum>
  <w:abstractNum w:abstractNumId="1">
    <w:nsid w:val="423B249A"/>
    <w:multiLevelType w:val="multilevel"/>
    <w:tmpl w:val="423B249A"/>
    <w:lvl w:ilvl="0">
      <w:start w:val="1"/>
      <w:numFmt w:val="decimal"/>
      <w:lvlText w:val="（%1）"/>
      <w:lvlJc w:val="left"/>
      <w:pPr>
        <w:ind w:left="1740" w:hanging="420"/>
      </w:pPr>
      <w:rPr>
        <w:rFonts w:ascii="Times New Roman" w:eastAsia="宋体" w:hAnsi="Times New Roman" w:hint="default"/>
      </w:rPr>
    </w:lvl>
    <w:lvl w:ilvl="1">
      <w:start w:val="1"/>
      <w:numFmt w:val="lowerLetter"/>
      <w:lvlText w:val="%2)"/>
      <w:lvlJc w:val="left"/>
      <w:pPr>
        <w:ind w:left="2160" w:hanging="420"/>
      </w:pPr>
    </w:lvl>
    <w:lvl w:ilvl="2">
      <w:start w:val="1"/>
      <w:numFmt w:val="lowerRoman"/>
      <w:lvlText w:val="%3."/>
      <w:lvlJc w:val="right"/>
      <w:pPr>
        <w:ind w:left="2580" w:hanging="420"/>
      </w:pPr>
    </w:lvl>
    <w:lvl w:ilvl="3">
      <w:start w:val="1"/>
      <w:numFmt w:val="decimal"/>
      <w:lvlText w:val="%4."/>
      <w:lvlJc w:val="left"/>
      <w:pPr>
        <w:ind w:left="3000" w:hanging="420"/>
      </w:pPr>
    </w:lvl>
    <w:lvl w:ilvl="4">
      <w:start w:val="1"/>
      <w:numFmt w:val="lowerLetter"/>
      <w:lvlText w:val="%5)"/>
      <w:lvlJc w:val="left"/>
      <w:pPr>
        <w:ind w:left="3420" w:hanging="420"/>
      </w:pPr>
    </w:lvl>
    <w:lvl w:ilvl="5">
      <w:start w:val="1"/>
      <w:numFmt w:val="lowerRoman"/>
      <w:lvlText w:val="%6."/>
      <w:lvlJc w:val="right"/>
      <w:pPr>
        <w:ind w:left="3840" w:hanging="420"/>
      </w:pPr>
    </w:lvl>
    <w:lvl w:ilvl="6">
      <w:start w:val="1"/>
      <w:numFmt w:val="decimal"/>
      <w:lvlText w:val="%7."/>
      <w:lvlJc w:val="left"/>
      <w:pPr>
        <w:ind w:left="4260" w:hanging="420"/>
      </w:pPr>
    </w:lvl>
    <w:lvl w:ilvl="7">
      <w:start w:val="1"/>
      <w:numFmt w:val="lowerLetter"/>
      <w:lvlText w:val="%8)"/>
      <w:lvlJc w:val="left"/>
      <w:pPr>
        <w:ind w:left="4680" w:hanging="420"/>
      </w:pPr>
    </w:lvl>
    <w:lvl w:ilvl="8">
      <w:start w:val="1"/>
      <w:numFmt w:val="lowerRoman"/>
      <w:lvlText w:val="%9."/>
      <w:lvlJc w:val="right"/>
      <w:pPr>
        <w:ind w:left="5100" w:hanging="420"/>
      </w:pPr>
    </w:lvl>
  </w:abstractNum>
  <w:abstractNum w:abstractNumId="2">
    <w:nsid w:val="4948264A"/>
    <w:multiLevelType w:val="multilevel"/>
    <w:tmpl w:val="4948264A"/>
    <w:lvl w:ilvl="0">
      <w:start w:val="1"/>
      <w:numFmt w:val="decimal"/>
      <w:lvlText w:val="%1)"/>
      <w:lvlJc w:val="left"/>
      <w:pPr>
        <w:ind w:left="1320" w:hanging="420"/>
      </w:pPr>
    </w:lvl>
    <w:lvl w:ilvl="1">
      <w:start w:val="1"/>
      <w:numFmt w:val="decimal"/>
      <w:lvlText w:val="%2．"/>
      <w:lvlJc w:val="left"/>
      <w:pPr>
        <w:ind w:left="1692" w:hanging="372"/>
      </w:pPr>
      <w:rPr>
        <w:rFonts w:hint="default"/>
      </w:r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3">
    <w:nsid w:val="4B7F144F"/>
    <w:multiLevelType w:val="multilevel"/>
    <w:tmpl w:val="4B7F144F"/>
    <w:lvl w:ilvl="0">
      <w:start w:val="1"/>
      <w:numFmt w:val="decimal"/>
      <w:lvlText w:val="%1."/>
      <w:lvlJc w:val="left"/>
      <w:pPr>
        <w:ind w:left="113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A3"/>
    <w:rsid w:val="00001151"/>
    <w:rsid w:val="000021F1"/>
    <w:rsid w:val="0000244F"/>
    <w:rsid w:val="00003BB1"/>
    <w:rsid w:val="000106B1"/>
    <w:rsid w:val="00011321"/>
    <w:rsid w:val="0001586F"/>
    <w:rsid w:val="0001795B"/>
    <w:rsid w:val="0002653F"/>
    <w:rsid w:val="000300E6"/>
    <w:rsid w:val="000315E8"/>
    <w:rsid w:val="000324FA"/>
    <w:rsid w:val="000351C4"/>
    <w:rsid w:val="000359EA"/>
    <w:rsid w:val="00035A67"/>
    <w:rsid w:val="000403A4"/>
    <w:rsid w:val="000409C2"/>
    <w:rsid w:val="000518F5"/>
    <w:rsid w:val="00056B74"/>
    <w:rsid w:val="00056C03"/>
    <w:rsid w:val="000618B6"/>
    <w:rsid w:val="000619BD"/>
    <w:rsid w:val="00061A8B"/>
    <w:rsid w:val="000627AE"/>
    <w:rsid w:val="00062B80"/>
    <w:rsid w:val="000701FD"/>
    <w:rsid w:val="00071983"/>
    <w:rsid w:val="00072AC4"/>
    <w:rsid w:val="00073854"/>
    <w:rsid w:val="00075047"/>
    <w:rsid w:val="0007556F"/>
    <w:rsid w:val="00080BAB"/>
    <w:rsid w:val="00087594"/>
    <w:rsid w:val="0009486C"/>
    <w:rsid w:val="000A40F2"/>
    <w:rsid w:val="000A571E"/>
    <w:rsid w:val="000A758B"/>
    <w:rsid w:val="000A7E24"/>
    <w:rsid w:val="000B2D89"/>
    <w:rsid w:val="000B7656"/>
    <w:rsid w:val="000C1260"/>
    <w:rsid w:val="000C13FD"/>
    <w:rsid w:val="000C5601"/>
    <w:rsid w:val="000D1476"/>
    <w:rsid w:val="000D229E"/>
    <w:rsid w:val="000D2D05"/>
    <w:rsid w:val="000D33F7"/>
    <w:rsid w:val="000E0764"/>
    <w:rsid w:val="000E2DB8"/>
    <w:rsid w:val="000E31F9"/>
    <w:rsid w:val="000E3941"/>
    <w:rsid w:val="000F6C80"/>
    <w:rsid w:val="001113DB"/>
    <w:rsid w:val="00112B14"/>
    <w:rsid w:val="001151F1"/>
    <w:rsid w:val="001220BE"/>
    <w:rsid w:val="00130183"/>
    <w:rsid w:val="00132CB0"/>
    <w:rsid w:val="00134C42"/>
    <w:rsid w:val="001402AF"/>
    <w:rsid w:val="00140AC8"/>
    <w:rsid w:val="00142349"/>
    <w:rsid w:val="00143187"/>
    <w:rsid w:val="001522F1"/>
    <w:rsid w:val="0015367F"/>
    <w:rsid w:val="00155A17"/>
    <w:rsid w:val="00162D61"/>
    <w:rsid w:val="00164ABF"/>
    <w:rsid w:val="001722E3"/>
    <w:rsid w:val="0017342B"/>
    <w:rsid w:val="0017667A"/>
    <w:rsid w:val="00181B9F"/>
    <w:rsid w:val="00181FEE"/>
    <w:rsid w:val="00187D52"/>
    <w:rsid w:val="00193531"/>
    <w:rsid w:val="001936C3"/>
    <w:rsid w:val="00194009"/>
    <w:rsid w:val="00194D27"/>
    <w:rsid w:val="00195020"/>
    <w:rsid w:val="00197379"/>
    <w:rsid w:val="001A05EF"/>
    <w:rsid w:val="001A0D01"/>
    <w:rsid w:val="001A23F2"/>
    <w:rsid w:val="001A388A"/>
    <w:rsid w:val="001A3EA4"/>
    <w:rsid w:val="001A6B3A"/>
    <w:rsid w:val="001A77A2"/>
    <w:rsid w:val="001A7EAE"/>
    <w:rsid w:val="001B7DD7"/>
    <w:rsid w:val="001C2A0C"/>
    <w:rsid w:val="001C5B23"/>
    <w:rsid w:val="001C5D50"/>
    <w:rsid w:val="001C612C"/>
    <w:rsid w:val="001C6924"/>
    <w:rsid w:val="001D5A23"/>
    <w:rsid w:val="001D7DA1"/>
    <w:rsid w:val="001E1E10"/>
    <w:rsid w:val="001E2535"/>
    <w:rsid w:val="001E29E2"/>
    <w:rsid w:val="001E7696"/>
    <w:rsid w:val="001F51F7"/>
    <w:rsid w:val="001F6127"/>
    <w:rsid w:val="00202883"/>
    <w:rsid w:val="00202A6F"/>
    <w:rsid w:val="00202CE1"/>
    <w:rsid w:val="00206FB7"/>
    <w:rsid w:val="00207783"/>
    <w:rsid w:val="00207A18"/>
    <w:rsid w:val="00212901"/>
    <w:rsid w:val="00213656"/>
    <w:rsid w:val="0021575B"/>
    <w:rsid w:val="0021645E"/>
    <w:rsid w:val="002168CE"/>
    <w:rsid w:val="0022028F"/>
    <w:rsid w:val="00221242"/>
    <w:rsid w:val="00221E25"/>
    <w:rsid w:val="00222CA8"/>
    <w:rsid w:val="00230498"/>
    <w:rsid w:val="00234764"/>
    <w:rsid w:val="00236AFF"/>
    <w:rsid w:val="002449A4"/>
    <w:rsid w:val="0024524B"/>
    <w:rsid w:val="002458CC"/>
    <w:rsid w:val="00246776"/>
    <w:rsid w:val="0026155C"/>
    <w:rsid w:val="002636B4"/>
    <w:rsid w:val="00264C95"/>
    <w:rsid w:val="00271184"/>
    <w:rsid w:val="00273BBB"/>
    <w:rsid w:val="00275AAD"/>
    <w:rsid w:val="00277977"/>
    <w:rsid w:val="00280208"/>
    <w:rsid w:val="00282110"/>
    <w:rsid w:val="00282122"/>
    <w:rsid w:val="00284C73"/>
    <w:rsid w:val="00290245"/>
    <w:rsid w:val="002A1D5C"/>
    <w:rsid w:val="002A253A"/>
    <w:rsid w:val="002A3633"/>
    <w:rsid w:val="002B0E9A"/>
    <w:rsid w:val="002B1461"/>
    <w:rsid w:val="002B44BF"/>
    <w:rsid w:val="002B450C"/>
    <w:rsid w:val="002C2B8D"/>
    <w:rsid w:val="002C3C5B"/>
    <w:rsid w:val="002C636C"/>
    <w:rsid w:val="002D1A94"/>
    <w:rsid w:val="002D2C4F"/>
    <w:rsid w:val="002E0844"/>
    <w:rsid w:val="002E2D35"/>
    <w:rsid w:val="002E47F7"/>
    <w:rsid w:val="002F1487"/>
    <w:rsid w:val="002F1524"/>
    <w:rsid w:val="002F201E"/>
    <w:rsid w:val="00301A38"/>
    <w:rsid w:val="003031D8"/>
    <w:rsid w:val="00304185"/>
    <w:rsid w:val="00305549"/>
    <w:rsid w:val="00305DD7"/>
    <w:rsid w:val="00306571"/>
    <w:rsid w:val="00310C92"/>
    <w:rsid w:val="00314AE0"/>
    <w:rsid w:val="00315D99"/>
    <w:rsid w:val="0031682C"/>
    <w:rsid w:val="00326F71"/>
    <w:rsid w:val="00332935"/>
    <w:rsid w:val="003355EE"/>
    <w:rsid w:val="00335F62"/>
    <w:rsid w:val="00337674"/>
    <w:rsid w:val="00340100"/>
    <w:rsid w:val="00350F8E"/>
    <w:rsid w:val="0035224F"/>
    <w:rsid w:val="00353D01"/>
    <w:rsid w:val="00356C9B"/>
    <w:rsid w:val="00372C02"/>
    <w:rsid w:val="00376C84"/>
    <w:rsid w:val="00382193"/>
    <w:rsid w:val="00383E35"/>
    <w:rsid w:val="00384D45"/>
    <w:rsid w:val="00386796"/>
    <w:rsid w:val="00391C0C"/>
    <w:rsid w:val="00393D62"/>
    <w:rsid w:val="003973EC"/>
    <w:rsid w:val="003A051F"/>
    <w:rsid w:val="003A4A20"/>
    <w:rsid w:val="003A6F1B"/>
    <w:rsid w:val="003B0EA3"/>
    <w:rsid w:val="003B2106"/>
    <w:rsid w:val="003B5554"/>
    <w:rsid w:val="003B7671"/>
    <w:rsid w:val="003B7CC2"/>
    <w:rsid w:val="003C2D7D"/>
    <w:rsid w:val="003C3619"/>
    <w:rsid w:val="003C4143"/>
    <w:rsid w:val="003C4EFA"/>
    <w:rsid w:val="003D00B6"/>
    <w:rsid w:val="003D485F"/>
    <w:rsid w:val="003D67E8"/>
    <w:rsid w:val="003E012C"/>
    <w:rsid w:val="003E7245"/>
    <w:rsid w:val="003F2360"/>
    <w:rsid w:val="003F42E3"/>
    <w:rsid w:val="003F50E5"/>
    <w:rsid w:val="003F6391"/>
    <w:rsid w:val="003F663C"/>
    <w:rsid w:val="003F7DF1"/>
    <w:rsid w:val="00402B40"/>
    <w:rsid w:val="00405BC2"/>
    <w:rsid w:val="00415D7D"/>
    <w:rsid w:val="00416DA3"/>
    <w:rsid w:val="00420B08"/>
    <w:rsid w:val="00423781"/>
    <w:rsid w:val="004250D0"/>
    <w:rsid w:val="00426C4D"/>
    <w:rsid w:val="0043282A"/>
    <w:rsid w:val="00433DF0"/>
    <w:rsid w:val="0043558E"/>
    <w:rsid w:val="00436CD6"/>
    <w:rsid w:val="00440F77"/>
    <w:rsid w:val="00441279"/>
    <w:rsid w:val="004443B8"/>
    <w:rsid w:val="00445413"/>
    <w:rsid w:val="00445876"/>
    <w:rsid w:val="00447D0E"/>
    <w:rsid w:val="00450F3C"/>
    <w:rsid w:val="0045215D"/>
    <w:rsid w:val="00453ABA"/>
    <w:rsid w:val="00461E0A"/>
    <w:rsid w:val="00471D49"/>
    <w:rsid w:val="0047282F"/>
    <w:rsid w:val="00474F06"/>
    <w:rsid w:val="00476C54"/>
    <w:rsid w:val="00477E65"/>
    <w:rsid w:val="00481798"/>
    <w:rsid w:val="004835FF"/>
    <w:rsid w:val="00486A99"/>
    <w:rsid w:val="00490F85"/>
    <w:rsid w:val="00491A18"/>
    <w:rsid w:val="00491EEF"/>
    <w:rsid w:val="00492911"/>
    <w:rsid w:val="00495BD9"/>
    <w:rsid w:val="004A1C32"/>
    <w:rsid w:val="004A2875"/>
    <w:rsid w:val="004A3EA8"/>
    <w:rsid w:val="004A4649"/>
    <w:rsid w:val="004A5E1B"/>
    <w:rsid w:val="004A6B2B"/>
    <w:rsid w:val="004A725D"/>
    <w:rsid w:val="004B0F62"/>
    <w:rsid w:val="004B14DF"/>
    <w:rsid w:val="004B7EF0"/>
    <w:rsid w:val="004C1291"/>
    <w:rsid w:val="004C6A29"/>
    <w:rsid w:val="004C7755"/>
    <w:rsid w:val="004D0891"/>
    <w:rsid w:val="004D1955"/>
    <w:rsid w:val="004D37BD"/>
    <w:rsid w:val="004D4618"/>
    <w:rsid w:val="004D47DA"/>
    <w:rsid w:val="004D4B6C"/>
    <w:rsid w:val="004D55DC"/>
    <w:rsid w:val="004E1AAB"/>
    <w:rsid w:val="004E21C9"/>
    <w:rsid w:val="004E3C0B"/>
    <w:rsid w:val="004F0227"/>
    <w:rsid w:val="004F6880"/>
    <w:rsid w:val="00501367"/>
    <w:rsid w:val="00502B32"/>
    <w:rsid w:val="00506801"/>
    <w:rsid w:val="00506C62"/>
    <w:rsid w:val="005075F0"/>
    <w:rsid w:val="00513EBA"/>
    <w:rsid w:val="005219F9"/>
    <w:rsid w:val="005242F3"/>
    <w:rsid w:val="0052577D"/>
    <w:rsid w:val="0052731B"/>
    <w:rsid w:val="005321AB"/>
    <w:rsid w:val="005321F4"/>
    <w:rsid w:val="0053358C"/>
    <w:rsid w:val="005335FB"/>
    <w:rsid w:val="005344D8"/>
    <w:rsid w:val="00535728"/>
    <w:rsid w:val="00536E43"/>
    <w:rsid w:val="005402A4"/>
    <w:rsid w:val="00547624"/>
    <w:rsid w:val="00547BC3"/>
    <w:rsid w:val="00551A80"/>
    <w:rsid w:val="00553187"/>
    <w:rsid w:val="005604DF"/>
    <w:rsid w:val="0056058E"/>
    <w:rsid w:val="0056216E"/>
    <w:rsid w:val="00564436"/>
    <w:rsid w:val="00565649"/>
    <w:rsid w:val="00565CEA"/>
    <w:rsid w:val="0056630F"/>
    <w:rsid w:val="00571B9D"/>
    <w:rsid w:val="0057373A"/>
    <w:rsid w:val="005766BB"/>
    <w:rsid w:val="0058281B"/>
    <w:rsid w:val="0058317C"/>
    <w:rsid w:val="0058346B"/>
    <w:rsid w:val="005850A1"/>
    <w:rsid w:val="00585287"/>
    <w:rsid w:val="005859D6"/>
    <w:rsid w:val="005867B1"/>
    <w:rsid w:val="00587953"/>
    <w:rsid w:val="00593143"/>
    <w:rsid w:val="005931C5"/>
    <w:rsid w:val="00594384"/>
    <w:rsid w:val="00595F9D"/>
    <w:rsid w:val="005A2CA2"/>
    <w:rsid w:val="005A665F"/>
    <w:rsid w:val="005B2F52"/>
    <w:rsid w:val="005B457C"/>
    <w:rsid w:val="005B4A4B"/>
    <w:rsid w:val="005B5359"/>
    <w:rsid w:val="005B5B3B"/>
    <w:rsid w:val="005B5BEE"/>
    <w:rsid w:val="005B7B87"/>
    <w:rsid w:val="005C03F5"/>
    <w:rsid w:val="005C2183"/>
    <w:rsid w:val="005C3331"/>
    <w:rsid w:val="005C47BC"/>
    <w:rsid w:val="005C5FAC"/>
    <w:rsid w:val="005E53C7"/>
    <w:rsid w:val="005F0AB6"/>
    <w:rsid w:val="005F3E29"/>
    <w:rsid w:val="005F7491"/>
    <w:rsid w:val="00601F1B"/>
    <w:rsid w:val="0060544C"/>
    <w:rsid w:val="00610484"/>
    <w:rsid w:val="006105CD"/>
    <w:rsid w:val="006112DB"/>
    <w:rsid w:val="00612B7F"/>
    <w:rsid w:val="00613743"/>
    <w:rsid w:val="00615D04"/>
    <w:rsid w:val="00616203"/>
    <w:rsid w:val="00621B4F"/>
    <w:rsid w:val="00622331"/>
    <w:rsid w:val="00623968"/>
    <w:rsid w:val="0062578A"/>
    <w:rsid w:val="00625A45"/>
    <w:rsid w:val="00630A96"/>
    <w:rsid w:val="0063387B"/>
    <w:rsid w:val="00633F0A"/>
    <w:rsid w:val="00635C83"/>
    <w:rsid w:val="00640985"/>
    <w:rsid w:val="006417E6"/>
    <w:rsid w:val="00642396"/>
    <w:rsid w:val="0064284C"/>
    <w:rsid w:val="00644FB8"/>
    <w:rsid w:val="006461C9"/>
    <w:rsid w:val="00651CCC"/>
    <w:rsid w:val="0065312C"/>
    <w:rsid w:val="00653B5F"/>
    <w:rsid w:val="006541E1"/>
    <w:rsid w:val="00655BE8"/>
    <w:rsid w:val="006566B9"/>
    <w:rsid w:val="00667035"/>
    <w:rsid w:val="006679C0"/>
    <w:rsid w:val="00667D79"/>
    <w:rsid w:val="006805DB"/>
    <w:rsid w:val="0068138A"/>
    <w:rsid w:val="0068632C"/>
    <w:rsid w:val="00691CBC"/>
    <w:rsid w:val="00695A75"/>
    <w:rsid w:val="006960AA"/>
    <w:rsid w:val="006A3DFC"/>
    <w:rsid w:val="006B177B"/>
    <w:rsid w:val="006B34E1"/>
    <w:rsid w:val="006B410C"/>
    <w:rsid w:val="006B43C9"/>
    <w:rsid w:val="006B4FCC"/>
    <w:rsid w:val="006B68C1"/>
    <w:rsid w:val="006B6A7D"/>
    <w:rsid w:val="006B6FE2"/>
    <w:rsid w:val="006C025C"/>
    <w:rsid w:val="006C2252"/>
    <w:rsid w:val="006C3408"/>
    <w:rsid w:val="006D158B"/>
    <w:rsid w:val="006D2A73"/>
    <w:rsid w:val="006D337A"/>
    <w:rsid w:val="006D5BA1"/>
    <w:rsid w:val="006E217F"/>
    <w:rsid w:val="006E2F11"/>
    <w:rsid w:val="006E5F09"/>
    <w:rsid w:val="006E7C87"/>
    <w:rsid w:val="006F5E5A"/>
    <w:rsid w:val="006F6D35"/>
    <w:rsid w:val="006F76E5"/>
    <w:rsid w:val="0070052F"/>
    <w:rsid w:val="00701002"/>
    <w:rsid w:val="0070398C"/>
    <w:rsid w:val="007111BE"/>
    <w:rsid w:val="00712399"/>
    <w:rsid w:val="00713648"/>
    <w:rsid w:val="007141CB"/>
    <w:rsid w:val="00716A3F"/>
    <w:rsid w:val="00717769"/>
    <w:rsid w:val="00717F57"/>
    <w:rsid w:val="0072003A"/>
    <w:rsid w:val="007231A9"/>
    <w:rsid w:val="0072592A"/>
    <w:rsid w:val="00730370"/>
    <w:rsid w:val="00730644"/>
    <w:rsid w:val="00730A2F"/>
    <w:rsid w:val="0073170C"/>
    <w:rsid w:val="00732FFD"/>
    <w:rsid w:val="007377A5"/>
    <w:rsid w:val="00741D2D"/>
    <w:rsid w:val="00745545"/>
    <w:rsid w:val="00747DF1"/>
    <w:rsid w:val="00751524"/>
    <w:rsid w:val="007524AB"/>
    <w:rsid w:val="007536CC"/>
    <w:rsid w:val="00755712"/>
    <w:rsid w:val="007561CB"/>
    <w:rsid w:val="00762277"/>
    <w:rsid w:val="00762407"/>
    <w:rsid w:val="00762A16"/>
    <w:rsid w:val="00765A43"/>
    <w:rsid w:val="00767245"/>
    <w:rsid w:val="00767333"/>
    <w:rsid w:val="00767D0D"/>
    <w:rsid w:val="00776314"/>
    <w:rsid w:val="00776E8C"/>
    <w:rsid w:val="00777942"/>
    <w:rsid w:val="007818ED"/>
    <w:rsid w:val="00783477"/>
    <w:rsid w:val="00790B52"/>
    <w:rsid w:val="0079130B"/>
    <w:rsid w:val="00791BED"/>
    <w:rsid w:val="007957D1"/>
    <w:rsid w:val="00795F9F"/>
    <w:rsid w:val="007A2182"/>
    <w:rsid w:val="007A3152"/>
    <w:rsid w:val="007A697B"/>
    <w:rsid w:val="007B31F4"/>
    <w:rsid w:val="007B4B4D"/>
    <w:rsid w:val="007B6CC7"/>
    <w:rsid w:val="007C1B2B"/>
    <w:rsid w:val="007C35E4"/>
    <w:rsid w:val="007C3D7B"/>
    <w:rsid w:val="007D0B4D"/>
    <w:rsid w:val="007D0D19"/>
    <w:rsid w:val="007D142D"/>
    <w:rsid w:val="007D1FE5"/>
    <w:rsid w:val="007D6B7A"/>
    <w:rsid w:val="007E0757"/>
    <w:rsid w:val="007E0776"/>
    <w:rsid w:val="007E3149"/>
    <w:rsid w:val="007F19D8"/>
    <w:rsid w:val="007F3D55"/>
    <w:rsid w:val="007F5847"/>
    <w:rsid w:val="00800842"/>
    <w:rsid w:val="00801F90"/>
    <w:rsid w:val="008038C4"/>
    <w:rsid w:val="00806D2B"/>
    <w:rsid w:val="0081011F"/>
    <w:rsid w:val="00811996"/>
    <w:rsid w:val="00811BB0"/>
    <w:rsid w:val="008120E9"/>
    <w:rsid w:val="00814AA4"/>
    <w:rsid w:val="00827656"/>
    <w:rsid w:val="008277E1"/>
    <w:rsid w:val="00831EFA"/>
    <w:rsid w:val="00835689"/>
    <w:rsid w:val="00836169"/>
    <w:rsid w:val="008365B4"/>
    <w:rsid w:val="00836B99"/>
    <w:rsid w:val="00837347"/>
    <w:rsid w:val="008413E4"/>
    <w:rsid w:val="00844259"/>
    <w:rsid w:val="00845D52"/>
    <w:rsid w:val="0084608E"/>
    <w:rsid w:val="008471C2"/>
    <w:rsid w:val="00851543"/>
    <w:rsid w:val="00854AA7"/>
    <w:rsid w:val="0085668B"/>
    <w:rsid w:val="008571F1"/>
    <w:rsid w:val="008575F2"/>
    <w:rsid w:val="00857A4B"/>
    <w:rsid w:val="00857B5C"/>
    <w:rsid w:val="008670CC"/>
    <w:rsid w:val="00872355"/>
    <w:rsid w:val="00881FDD"/>
    <w:rsid w:val="00883CEB"/>
    <w:rsid w:val="008866E0"/>
    <w:rsid w:val="00886960"/>
    <w:rsid w:val="008A1A6D"/>
    <w:rsid w:val="008A5B6A"/>
    <w:rsid w:val="008B11E9"/>
    <w:rsid w:val="008B1729"/>
    <w:rsid w:val="008B189E"/>
    <w:rsid w:val="008B245B"/>
    <w:rsid w:val="008B2FB2"/>
    <w:rsid w:val="008B3DA4"/>
    <w:rsid w:val="008B5987"/>
    <w:rsid w:val="008C1329"/>
    <w:rsid w:val="008C24D3"/>
    <w:rsid w:val="008D02DE"/>
    <w:rsid w:val="008D37D5"/>
    <w:rsid w:val="008D6504"/>
    <w:rsid w:val="008D65F1"/>
    <w:rsid w:val="008D7A0F"/>
    <w:rsid w:val="008E1CB4"/>
    <w:rsid w:val="008E41B5"/>
    <w:rsid w:val="008E65D5"/>
    <w:rsid w:val="008E6982"/>
    <w:rsid w:val="008F131B"/>
    <w:rsid w:val="008F5415"/>
    <w:rsid w:val="008F5AAF"/>
    <w:rsid w:val="00903FAC"/>
    <w:rsid w:val="0091060B"/>
    <w:rsid w:val="00910DD7"/>
    <w:rsid w:val="009113A2"/>
    <w:rsid w:val="0091559F"/>
    <w:rsid w:val="009175A0"/>
    <w:rsid w:val="00923AED"/>
    <w:rsid w:val="00927E81"/>
    <w:rsid w:val="00933554"/>
    <w:rsid w:val="00933E73"/>
    <w:rsid w:val="00935CCD"/>
    <w:rsid w:val="0093722F"/>
    <w:rsid w:val="0093725E"/>
    <w:rsid w:val="00937418"/>
    <w:rsid w:val="00942C2D"/>
    <w:rsid w:val="0094349E"/>
    <w:rsid w:val="00943C11"/>
    <w:rsid w:val="009474BD"/>
    <w:rsid w:val="00952068"/>
    <w:rsid w:val="00953B86"/>
    <w:rsid w:val="00955190"/>
    <w:rsid w:val="00956729"/>
    <w:rsid w:val="00960A8E"/>
    <w:rsid w:val="00974B65"/>
    <w:rsid w:val="0097505D"/>
    <w:rsid w:val="00975C47"/>
    <w:rsid w:val="00975D03"/>
    <w:rsid w:val="00991B3E"/>
    <w:rsid w:val="00996AC6"/>
    <w:rsid w:val="009A331D"/>
    <w:rsid w:val="009A4BD9"/>
    <w:rsid w:val="009A4EB8"/>
    <w:rsid w:val="009A534B"/>
    <w:rsid w:val="009A6B74"/>
    <w:rsid w:val="009A7867"/>
    <w:rsid w:val="009B1EAD"/>
    <w:rsid w:val="009B1FD2"/>
    <w:rsid w:val="009B4ADF"/>
    <w:rsid w:val="009C067C"/>
    <w:rsid w:val="009C194D"/>
    <w:rsid w:val="009C1B1A"/>
    <w:rsid w:val="009C1F6C"/>
    <w:rsid w:val="009C492E"/>
    <w:rsid w:val="009C56AF"/>
    <w:rsid w:val="009D023A"/>
    <w:rsid w:val="009D37F5"/>
    <w:rsid w:val="009D70C3"/>
    <w:rsid w:val="009D7DAF"/>
    <w:rsid w:val="009E0E09"/>
    <w:rsid w:val="009E4AAF"/>
    <w:rsid w:val="009E5C0C"/>
    <w:rsid w:val="009E5E57"/>
    <w:rsid w:val="009E7D44"/>
    <w:rsid w:val="009F1083"/>
    <w:rsid w:val="00A00FBC"/>
    <w:rsid w:val="00A0217A"/>
    <w:rsid w:val="00A03A23"/>
    <w:rsid w:val="00A03C2A"/>
    <w:rsid w:val="00A05287"/>
    <w:rsid w:val="00A069A6"/>
    <w:rsid w:val="00A06BCB"/>
    <w:rsid w:val="00A07946"/>
    <w:rsid w:val="00A112D4"/>
    <w:rsid w:val="00A136B7"/>
    <w:rsid w:val="00A15F63"/>
    <w:rsid w:val="00A1644D"/>
    <w:rsid w:val="00A2013B"/>
    <w:rsid w:val="00A2054F"/>
    <w:rsid w:val="00A22519"/>
    <w:rsid w:val="00A23FAA"/>
    <w:rsid w:val="00A324C4"/>
    <w:rsid w:val="00A374CF"/>
    <w:rsid w:val="00A40885"/>
    <w:rsid w:val="00A426F6"/>
    <w:rsid w:val="00A42863"/>
    <w:rsid w:val="00A45621"/>
    <w:rsid w:val="00A51077"/>
    <w:rsid w:val="00A517CE"/>
    <w:rsid w:val="00A51FFC"/>
    <w:rsid w:val="00A531CD"/>
    <w:rsid w:val="00A55868"/>
    <w:rsid w:val="00A60E9B"/>
    <w:rsid w:val="00A657EB"/>
    <w:rsid w:val="00A75027"/>
    <w:rsid w:val="00A77222"/>
    <w:rsid w:val="00A827E0"/>
    <w:rsid w:val="00A83F0B"/>
    <w:rsid w:val="00A8714E"/>
    <w:rsid w:val="00A87654"/>
    <w:rsid w:val="00A87E65"/>
    <w:rsid w:val="00A931D4"/>
    <w:rsid w:val="00A93FAB"/>
    <w:rsid w:val="00A9449E"/>
    <w:rsid w:val="00A95131"/>
    <w:rsid w:val="00A970D8"/>
    <w:rsid w:val="00AA1A6B"/>
    <w:rsid w:val="00AA3716"/>
    <w:rsid w:val="00AA75E9"/>
    <w:rsid w:val="00AA7928"/>
    <w:rsid w:val="00AA7C9A"/>
    <w:rsid w:val="00AB6E1F"/>
    <w:rsid w:val="00AC05FC"/>
    <w:rsid w:val="00AC28A6"/>
    <w:rsid w:val="00AD6789"/>
    <w:rsid w:val="00AE1AB6"/>
    <w:rsid w:val="00AE3313"/>
    <w:rsid w:val="00AE5361"/>
    <w:rsid w:val="00AE568C"/>
    <w:rsid w:val="00AF0DB0"/>
    <w:rsid w:val="00AF11CB"/>
    <w:rsid w:val="00AF24E9"/>
    <w:rsid w:val="00AF3E03"/>
    <w:rsid w:val="00AF4724"/>
    <w:rsid w:val="00B03702"/>
    <w:rsid w:val="00B04F64"/>
    <w:rsid w:val="00B054C6"/>
    <w:rsid w:val="00B07A5D"/>
    <w:rsid w:val="00B11106"/>
    <w:rsid w:val="00B13417"/>
    <w:rsid w:val="00B16219"/>
    <w:rsid w:val="00B21147"/>
    <w:rsid w:val="00B23649"/>
    <w:rsid w:val="00B31E7E"/>
    <w:rsid w:val="00B31F99"/>
    <w:rsid w:val="00B31FEC"/>
    <w:rsid w:val="00B37587"/>
    <w:rsid w:val="00B40749"/>
    <w:rsid w:val="00B423EC"/>
    <w:rsid w:val="00B437CA"/>
    <w:rsid w:val="00B4467B"/>
    <w:rsid w:val="00B46E28"/>
    <w:rsid w:val="00B50B3F"/>
    <w:rsid w:val="00B50EE5"/>
    <w:rsid w:val="00B548F5"/>
    <w:rsid w:val="00B54B24"/>
    <w:rsid w:val="00B55191"/>
    <w:rsid w:val="00B603E7"/>
    <w:rsid w:val="00B60DB0"/>
    <w:rsid w:val="00B6351E"/>
    <w:rsid w:val="00B67377"/>
    <w:rsid w:val="00B67EAC"/>
    <w:rsid w:val="00B71AAB"/>
    <w:rsid w:val="00B74C49"/>
    <w:rsid w:val="00B77B01"/>
    <w:rsid w:val="00B80E27"/>
    <w:rsid w:val="00B820AD"/>
    <w:rsid w:val="00B83CA0"/>
    <w:rsid w:val="00B849E4"/>
    <w:rsid w:val="00B91355"/>
    <w:rsid w:val="00B91CB6"/>
    <w:rsid w:val="00B932AF"/>
    <w:rsid w:val="00BA1A07"/>
    <w:rsid w:val="00BA1AFA"/>
    <w:rsid w:val="00BA3B39"/>
    <w:rsid w:val="00BA51D0"/>
    <w:rsid w:val="00BA5467"/>
    <w:rsid w:val="00BA716E"/>
    <w:rsid w:val="00BA78D5"/>
    <w:rsid w:val="00BB0660"/>
    <w:rsid w:val="00BB1761"/>
    <w:rsid w:val="00BB442E"/>
    <w:rsid w:val="00BB6B3F"/>
    <w:rsid w:val="00BC0B30"/>
    <w:rsid w:val="00BC0EE9"/>
    <w:rsid w:val="00BC228D"/>
    <w:rsid w:val="00BC47B9"/>
    <w:rsid w:val="00BC4EE7"/>
    <w:rsid w:val="00BC5352"/>
    <w:rsid w:val="00BC562B"/>
    <w:rsid w:val="00BC7BB9"/>
    <w:rsid w:val="00BD6FEF"/>
    <w:rsid w:val="00BE2DF6"/>
    <w:rsid w:val="00BE516E"/>
    <w:rsid w:val="00BE56DC"/>
    <w:rsid w:val="00BF109E"/>
    <w:rsid w:val="00BF533E"/>
    <w:rsid w:val="00BF7014"/>
    <w:rsid w:val="00C00BFE"/>
    <w:rsid w:val="00C02380"/>
    <w:rsid w:val="00C03D12"/>
    <w:rsid w:val="00C0695F"/>
    <w:rsid w:val="00C07F06"/>
    <w:rsid w:val="00C20741"/>
    <w:rsid w:val="00C2109D"/>
    <w:rsid w:val="00C2263F"/>
    <w:rsid w:val="00C259E1"/>
    <w:rsid w:val="00C25A9A"/>
    <w:rsid w:val="00C30AF8"/>
    <w:rsid w:val="00C314AB"/>
    <w:rsid w:val="00C31A8F"/>
    <w:rsid w:val="00C36B4F"/>
    <w:rsid w:val="00C40494"/>
    <w:rsid w:val="00C40557"/>
    <w:rsid w:val="00C4173B"/>
    <w:rsid w:val="00C419E2"/>
    <w:rsid w:val="00C422DD"/>
    <w:rsid w:val="00C427A9"/>
    <w:rsid w:val="00C451E9"/>
    <w:rsid w:val="00C50C85"/>
    <w:rsid w:val="00C52523"/>
    <w:rsid w:val="00C53FEB"/>
    <w:rsid w:val="00C54A35"/>
    <w:rsid w:val="00C54BAF"/>
    <w:rsid w:val="00C54FDE"/>
    <w:rsid w:val="00C5688D"/>
    <w:rsid w:val="00C5720A"/>
    <w:rsid w:val="00C634B8"/>
    <w:rsid w:val="00C642C1"/>
    <w:rsid w:val="00C66445"/>
    <w:rsid w:val="00C733D2"/>
    <w:rsid w:val="00C776A9"/>
    <w:rsid w:val="00C77701"/>
    <w:rsid w:val="00C80F92"/>
    <w:rsid w:val="00C820FE"/>
    <w:rsid w:val="00C92EF5"/>
    <w:rsid w:val="00C958F7"/>
    <w:rsid w:val="00C96141"/>
    <w:rsid w:val="00CA592E"/>
    <w:rsid w:val="00CA7DE8"/>
    <w:rsid w:val="00CB4BC3"/>
    <w:rsid w:val="00CB76CC"/>
    <w:rsid w:val="00CC710A"/>
    <w:rsid w:val="00CD005D"/>
    <w:rsid w:val="00CD3079"/>
    <w:rsid w:val="00CD42AE"/>
    <w:rsid w:val="00CD4CE6"/>
    <w:rsid w:val="00CD721A"/>
    <w:rsid w:val="00CD7DF1"/>
    <w:rsid w:val="00CE132E"/>
    <w:rsid w:val="00CE14FA"/>
    <w:rsid w:val="00CE1EFC"/>
    <w:rsid w:val="00CE2609"/>
    <w:rsid w:val="00CE5310"/>
    <w:rsid w:val="00CE69AE"/>
    <w:rsid w:val="00CF4784"/>
    <w:rsid w:val="00CF513F"/>
    <w:rsid w:val="00CF5A26"/>
    <w:rsid w:val="00CF6BAB"/>
    <w:rsid w:val="00D04F78"/>
    <w:rsid w:val="00D10DEF"/>
    <w:rsid w:val="00D121A2"/>
    <w:rsid w:val="00D12A82"/>
    <w:rsid w:val="00D140E9"/>
    <w:rsid w:val="00D16734"/>
    <w:rsid w:val="00D26DC9"/>
    <w:rsid w:val="00D274B6"/>
    <w:rsid w:val="00D2753E"/>
    <w:rsid w:val="00D32D9D"/>
    <w:rsid w:val="00D4300D"/>
    <w:rsid w:val="00D43025"/>
    <w:rsid w:val="00D438EA"/>
    <w:rsid w:val="00D46207"/>
    <w:rsid w:val="00D53DD3"/>
    <w:rsid w:val="00D5507B"/>
    <w:rsid w:val="00D55282"/>
    <w:rsid w:val="00D60CFD"/>
    <w:rsid w:val="00D64650"/>
    <w:rsid w:val="00D66042"/>
    <w:rsid w:val="00D67B26"/>
    <w:rsid w:val="00D67D90"/>
    <w:rsid w:val="00D72309"/>
    <w:rsid w:val="00D74E18"/>
    <w:rsid w:val="00D750AC"/>
    <w:rsid w:val="00D752C1"/>
    <w:rsid w:val="00D76EC5"/>
    <w:rsid w:val="00D8579E"/>
    <w:rsid w:val="00D876F2"/>
    <w:rsid w:val="00D90D32"/>
    <w:rsid w:val="00D91659"/>
    <w:rsid w:val="00D91EFD"/>
    <w:rsid w:val="00D92006"/>
    <w:rsid w:val="00D97F66"/>
    <w:rsid w:val="00DA1C78"/>
    <w:rsid w:val="00DA4B68"/>
    <w:rsid w:val="00DB3279"/>
    <w:rsid w:val="00DB39B9"/>
    <w:rsid w:val="00DB3ED4"/>
    <w:rsid w:val="00DC08E1"/>
    <w:rsid w:val="00DC1406"/>
    <w:rsid w:val="00DC1C26"/>
    <w:rsid w:val="00DC6176"/>
    <w:rsid w:val="00DD035C"/>
    <w:rsid w:val="00DD297B"/>
    <w:rsid w:val="00DD2DE7"/>
    <w:rsid w:val="00DD66C4"/>
    <w:rsid w:val="00DE7139"/>
    <w:rsid w:val="00DF1AF9"/>
    <w:rsid w:val="00DF2B97"/>
    <w:rsid w:val="00DF3162"/>
    <w:rsid w:val="00DF33B8"/>
    <w:rsid w:val="00E04999"/>
    <w:rsid w:val="00E07CC2"/>
    <w:rsid w:val="00E11C48"/>
    <w:rsid w:val="00E12289"/>
    <w:rsid w:val="00E138A4"/>
    <w:rsid w:val="00E30B8C"/>
    <w:rsid w:val="00E35112"/>
    <w:rsid w:val="00E35571"/>
    <w:rsid w:val="00E3706D"/>
    <w:rsid w:val="00E43E0E"/>
    <w:rsid w:val="00E45C38"/>
    <w:rsid w:val="00E467EA"/>
    <w:rsid w:val="00E47C4D"/>
    <w:rsid w:val="00E50E05"/>
    <w:rsid w:val="00E51B78"/>
    <w:rsid w:val="00E53C2C"/>
    <w:rsid w:val="00E55753"/>
    <w:rsid w:val="00E628A6"/>
    <w:rsid w:val="00E645D6"/>
    <w:rsid w:val="00E72A5E"/>
    <w:rsid w:val="00E750CD"/>
    <w:rsid w:val="00E807B9"/>
    <w:rsid w:val="00E80CBC"/>
    <w:rsid w:val="00E87CBC"/>
    <w:rsid w:val="00EA37B3"/>
    <w:rsid w:val="00EA4CEA"/>
    <w:rsid w:val="00EA66F7"/>
    <w:rsid w:val="00EB179F"/>
    <w:rsid w:val="00EB2823"/>
    <w:rsid w:val="00EB52ED"/>
    <w:rsid w:val="00EB5FF5"/>
    <w:rsid w:val="00EB6122"/>
    <w:rsid w:val="00EC013E"/>
    <w:rsid w:val="00EC5D5D"/>
    <w:rsid w:val="00EC5EBA"/>
    <w:rsid w:val="00EC7981"/>
    <w:rsid w:val="00ED25B3"/>
    <w:rsid w:val="00ED60BF"/>
    <w:rsid w:val="00EE1073"/>
    <w:rsid w:val="00EE150B"/>
    <w:rsid w:val="00EE7B91"/>
    <w:rsid w:val="00EE7BA3"/>
    <w:rsid w:val="00EF0301"/>
    <w:rsid w:val="00EF0A60"/>
    <w:rsid w:val="00EF234A"/>
    <w:rsid w:val="00EF5780"/>
    <w:rsid w:val="00F01E55"/>
    <w:rsid w:val="00F04CA1"/>
    <w:rsid w:val="00F07DA6"/>
    <w:rsid w:val="00F23A07"/>
    <w:rsid w:val="00F258EA"/>
    <w:rsid w:val="00F311F3"/>
    <w:rsid w:val="00F3337A"/>
    <w:rsid w:val="00F36D1D"/>
    <w:rsid w:val="00F3716D"/>
    <w:rsid w:val="00F40DE3"/>
    <w:rsid w:val="00F4687F"/>
    <w:rsid w:val="00F46C43"/>
    <w:rsid w:val="00F51EF3"/>
    <w:rsid w:val="00F576AE"/>
    <w:rsid w:val="00F61664"/>
    <w:rsid w:val="00F61842"/>
    <w:rsid w:val="00F62B31"/>
    <w:rsid w:val="00F65BC0"/>
    <w:rsid w:val="00F6719D"/>
    <w:rsid w:val="00F70614"/>
    <w:rsid w:val="00F71E03"/>
    <w:rsid w:val="00F73FCA"/>
    <w:rsid w:val="00F768F5"/>
    <w:rsid w:val="00F76BBC"/>
    <w:rsid w:val="00F800CC"/>
    <w:rsid w:val="00F80927"/>
    <w:rsid w:val="00F91BE2"/>
    <w:rsid w:val="00F91F5A"/>
    <w:rsid w:val="00F96C4E"/>
    <w:rsid w:val="00F97339"/>
    <w:rsid w:val="00F97D5B"/>
    <w:rsid w:val="00FA1DCD"/>
    <w:rsid w:val="00FA5E15"/>
    <w:rsid w:val="00FA6769"/>
    <w:rsid w:val="00FB32F6"/>
    <w:rsid w:val="00FB446B"/>
    <w:rsid w:val="00FC0B3F"/>
    <w:rsid w:val="00FC15A6"/>
    <w:rsid w:val="00FC40CD"/>
    <w:rsid w:val="00FC5734"/>
    <w:rsid w:val="00FD0943"/>
    <w:rsid w:val="00FD1C78"/>
    <w:rsid w:val="00FD4017"/>
    <w:rsid w:val="00FD5C6D"/>
    <w:rsid w:val="00FE1E23"/>
    <w:rsid w:val="00FE398A"/>
    <w:rsid w:val="00FE3CAE"/>
    <w:rsid w:val="00FF0D6F"/>
    <w:rsid w:val="00FF7151"/>
    <w:rsid w:val="5EC16802"/>
    <w:rsid w:val="783F6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73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lsdException w:name="Body Text Indent" w:qFormat="1"/>
    <w:lsdException w:name="Subtitle" w:semiHidden="0" w:uiPriority="11" w:unhideWhenUsed="0" w:qFormat="1"/>
    <w:lsdException w:name="Date" w:semiHidden="0" w:uiPriority="0" w:unhideWhenUsed="0" w:qFormat="1"/>
    <w:lsdException w:name="Body Text First Indent 2"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Balloon Text" w:semiHidden="0" w:uiPriority="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w:basedOn w:val="a"/>
    <w:link w:val="Char0"/>
    <w:pPr>
      <w:widowControl/>
      <w:snapToGrid w:val="0"/>
      <w:spacing w:before="60" w:after="160" w:line="259" w:lineRule="auto"/>
      <w:ind w:right="113"/>
    </w:pPr>
    <w:rPr>
      <w:kern w:val="0"/>
      <w:sz w:val="18"/>
      <w:szCs w:val="20"/>
    </w:rPr>
  </w:style>
  <w:style w:type="paragraph" w:styleId="a5">
    <w:name w:val="Body Text Indent"/>
    <w:basedOn w:val="a"/>
    <w:link w:val="Char1"/>
    <w:uiPriority w:val="99"/>
    <w:semiHidden/>
    <w:unhideWhenUsed/>
    <w:qFormat/>
    <w:pPr>
      <w:spacing w:after="120"/>
      <w:ind w:leftChars="200" w:left="420"/>
    </w:pPr>
  </w:style>
  <w:style w:type="paragraph" w:styleId="a6">
    <w:name w:val="Plain Text"/>
    <w:basedOn w:val="a"/>
    <w:link w:val="Char2"/>
    <w:qFormat/>
    <w:rPr>
      <w:rFonts w:ascii="宋体" w:hAnsi="Courier New"/>
      <w:sz w:val="20"/>
      <w:szCs w:val="20"/>
    </w:rPr>
  </w:style>
  <w:style w:type="paragraph" w:styleId="a7">
    <w:name w:val="Date"/>
    <w:basedOn w:val="a"/>
    <w:next w:val="a"/>
    <w:link w:val="Char3"/>
    <w:qFormat/>
    <w:pPr>
      <w:ind w:leftChars="2500" w:left="100"/>
    </w:pPr>
    <w:rPr>
      <w:kern w:val="0"/>
      <w:sz w:val="24"/>
      <w:szCs w:val="20"/>
    </w:rPr>
  </w:style>
  <w:style w:type="paragraph" w:styleId="a8">
    <w:name w:val="Balloon Text"/>
    <w:basedOn w:val="a"/>
    <w:link w:val="Char4"/>
    <w:qFormat/>
    <w:rPr>
      <w:kern w:val="0"/>
      <w:sz w:val="18"/>
      <w:szCs w:val="20"/>
    </w:rPr>
  </w:style>
  <w:style w:type="paragraph" w:styleId="a9">
    <w:name w:val="footer"/>
    <w:basedOn w:val="a"/>
    <w:link w:val="Char5"/>
    <w:uiPriority w:val="99"/>
    <w:qFormat/>
    <w:pPr>
      <w:tabs>
        <w:tab w:val="center" w:pos="4153"/>
        <w:tab w:val="right" w:pos="8306"/>
      </w:tabs>
      <w:snapToGrid w:val="0"/>
      <w:jc w:val="left"/>
    </w:pPr>
    <w:rPr>
      <w:kern w:val="0"/>
      <w:sz w:val="18"/>
      <w:szCs w:val="20"/>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39"/>
    <w:unhideWhenUsed/>
    <w:qFormat/>
    <w:pPr>
      <w:ind w:leftChars="200" w:left="420"/>
    </w:pPr>
    <w:rPr>
      <w:rFonts w:asciiTheme="minorHAnsi" w:eastAsiaTheme="minorEastAsia" w:hAnsiTheme="minorHAnsi" w:cstheme="minorBidi"/>
      <w:szCs w:val="22"/>
    </w:rPr>
  </w:style>
  <w:style w:type="paragraph" w:styleId="ab">
    <w:name w:val="Normal (Web)"/>
    <w:basedOn w:val="a"/>
    <w:link w:val="Char7"/>
    <w:qFormat/>
    <w:pPr>
      <w:widowControl/>
      <w:spacing w:before="100" w:beforeAutospacing="1" w:after="100" w:afterAutospacing="1"/>
      <w:jc w:val="left"/>
    </w:pPr>
    <w:rPr>
      <w:rFonts w:ascii="宋体" w:hAnsi="宋体"/>
      <w:kern w:val="0"/>
      <w:sz w:val="24"/>
      <w:szCs w:val="20"/>
    </w:rPr>
  </w:style>
  <w:style w:type="paragraph" w:styleId="ac">
    <w:name w:val="Title"/>
    <w:basedOn w:val="a"/>
    <w:next w:val="a"/>
    <w:link w:val="Char8"/>
    <w:qFormat/>
    <w:pPr>
      <w:jc w:val="center"/>
    </w:pPr>
    <w:rPr>
      <w:bCs/>
      <w:kern w:val="0"/>
      <w:sz w:val="20"/>
      <w:szCs w:val="32"/>
    </w:rPr>
  </w:style>
  <w:style w:type="paragraph" w:styleId="20">
    <w:name w:val="Body Text First Indent 2"/>
    <w:basedOn w:val="a5"/>
    <w:link w:val="2Char"/>
    <w:uiPriority w:val="99"/>
    <w:semiHidden/>
    <w:unhideWhenUsed/>
    <w:qFormat/>
    <w:pPr>
      <w:ind w:firstLineChars="200" w:firstLine="420"/>
    </w:pPr>
    <w:rPr>
      <w:rFonts w:asciiTheme="minorHAnsi" w:eastAsiaTheme="minorEastAsia" w:hAnsiTheme="minorHAnsi" w:cstheme="minorBidi"/>
      <w:szCs w:val="22"/>
    </w:rPr>
  </w:style>
  <w:style w:type="table" w:styleId="ad">
    <w:name w:val="Table Grid"/>
    <w:basedOn w:val="a1"/>
    <w:uiPriority w:val="3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style>
  <w:style w:type="character" w:customStyle="1" w:styleId="af">
    <w:name w:val="日期 字符"/>
    <w:basedOn w:val="a0"/>
    <w:uiPriority w:val="99"/>
    <w:semiHidden/>
    <w:qFormat/>
    <w:rPr>
      <w:rFonts w:ascii="Times New Roman" w:eastAsia="宋体" w:hAnsi="Times New Roman" w:cs="Times New Roman"/>
      <w:szCs w:val="24"/>
    </w:rPr>
  </w:style>
  <w:style w:type="character" w:customStyle="1" w:styleId="Char3">
    <w:name w:val="日期 Char"/>
    <w:link w:val="a7"/>
    <w:qFormat/>
    <w:locked/>
    <w:rPr>
      <w:rFonts w:ascii="Times New Roman" w:eastAsia="宋体" w:hAnsi="Times New Roman" w:cs="Times New Roman"/>
      <w:kern w:val="0"/>
      <w:sz w:val="24"/>
      <w:szCs w:val="20"/>
    </w:rPr>
  </w:style>
  <w:style w:type="character" w:customStyle="1" w:styleId="af0">
    <w:name w:val="页脚 字符"/>
    <w:basedOn w:val="a0"/>
    <w:uiPriority w:val="99"/>
    <w:semiHidden/>
    <w:qFormat/>
    <w:rPr>
      <w:rFonts w:ascii="Times New Roman" w:eastAsia="宋体" w:hAnsi="Times New Roman" w:cs="Times New Roman"/>
      <w:sz w:val="18"/>
      <w:szCs w:val="18"/>
    </w:rPr>
  </w:style>
  <w:style w:type="character" w:customStyle="1" w:styleId="Char5">
    <w:name w:val="页脚 Char"/>
    <w:link w:val="a9"/>
    <w:uiPriority w:val="99"/>
    <w:locked/>
    <w:rPr>
      <w:rFonts w:ascii="Times New Roman" w:eastAsia="宋体" w:hAnsi="Times New Roman" w:cs="Times New Roman"/>
      <w:kern w:val="0"/>
      <w:sz w:val="18"/>
      <w:szCs w:val="20"/>
    </w:rPr>
  </w:style>
  <w:style w:type="character" w:customStyle="1" w:styleId="Char7">
    <w:name w:val="普通(网站) Char"/>
    <w:link w:val="ab"/>
    <w:qFormat/>
    <w:locked/>
    <w:rPr>
      <w:rFonts w:ascii="宋体" w:eastAsia="宋体" w:hAnsi="宋体" w:cs="Times New Roman"/>
      <w:kern w:val="0"/>
      <w:sz w:val="24"/>
      <w:szCs w:val="20"/>
    </w:rPr>
  </w:style>
  <w:style w:type="character" w:customStyle="1" w:styleId="Char6">
    <w:name w:val="页眉 Char"/>
    <w:basedOn w:val="a0"/>
    <w:link w:val="aa"/>
    <w:uiPriority w:val="99"/>
    <w:qFormat/>
    <w:rPr>
      <w:rFonts w:ascii="Times New Roman" w:eastAsia="宋体" w:hAnsi="Times New Roman" w:cs="Times New Roman"/>
      <w:sz w:val="18"/>
      <w:szCs w:val="18"/>
    </w:rPr>
  </w:style>
  <w:style w:type="paragraph" w:styleId="af1">
    <w:name w:val="No Spacing"/>
    <w:uiPriority w:val="1"/>
    <w:qFormat/>
    <w:pPr>
      <w:widowControl w:val="0"/>
      <w:adjustRightInd w:val="0"/>
      <w:snapToGrid w:val="0"/>
      <w:jc w:val="center"/>
    </w:pPr>
    <w:rPr>
      <w:rFonts w:ascii="Times New Roman" w:eastAsia="宋体" w:hAnsi="Times New Roman" w:cs="Times New Roman"/>
      <w:b/>
      <w:kern w:val="2"/>
      <w:sz w:val="21"/>
      <w:szCs w:val="22"/>
    </w:rPr>
  </w:style>
  <w:style w:type="character" w:customStyle="1" w:styleId="Char8">
    <w:name w:val="标题 Char"/>
    <w:basedOn w:val="a0"/>
    <w:link w:val="ac"/>
    <w:qFormat/>
    <w:rPr>
      <w:rFonts w:ascii="Times New Roman" w:eastAsia="宋体" w:hAnsi="Times New Roman" w:cs="Times New Roman"/>
      <w:bCs/>
      <w:kern w:val="0"/>
      <w:sz w:val="20"/>
      <w:szCs w:val="32"/>
    </w:rPr>
  </w:style>
  <w:style w:type="character" w:customStyle="1" w:styleId="Char0">
    <w:name w:val="正文文本 Char"/>
    <w:basedOn w:val="a0"/>
    <w:link w:val="a4"/>
    <w:qFormat/>
    <w:rPr>
      <w:rFonts w:ascii="Times New Roman" w:eastAsia="宋体" w:hAnsi="Times New Roman" w:cs="Times New Roman"/>
      <w:kern w:val="0"/>
      <w:sz w:val="18"/>
      <w:szCs w:val="20"/>
    </w:rPr>
  </w:style>
  <w:style w:type="character" w:customStyle="1" w:styleId="Char4">
    <w:name w:val="批注框文本 Char"/>
    <w:basedOn w:val="a0"/>
    <w:link w:val="a8"/>
    <w:rPr>
      <w:rFonts w:ascii="Times New Roman" w:eastAsia="宋体" w:hAnsi="Times New Roman" w:cs="Times New Roman"/>
      <w:kern w:val="0"/>
      <w:sz w:val="18"/>
      <w:szCs w:val="20"/>
    </w:rPr>
  </w:style>
  <w:style w:type="character" w:customStyle="1" w:styleId="Char2">
    <w:name w:val="纯文本 Char"/>
    <w:basedOn w:val="a0"/>
    <w:link w:val="a6"/>
    <w:qFormat/>
    <w:rPr>
      <w:rFonts w:ascii="宋体" w:eastAsia="宋体" w:hAnsi="Courier New" w:cs="Times New Roman"/>
      <w:sz w:val="20"/>
      <w:szCs w:val="20"/>
    </w:rPr>
  </w:style>
  <w:style w:type="paragraph" w:customStyle="1" w:styleId="af2">
    <w:name w:val="表格中文字"/>
    <w:basedOn w:val="a"/>
    <w:qFormat/>
    <w:pPr>
      <w:adjustRightInd w:val="0"/>
      <w:snapToGrid w:val="0"/>
      <w:jc w:val="center"/>
    </w:pPr>
    <w:rPr>
      <w:rFonts w:ascii="Calibri" w:hAnsi="Calibri"/>
      <w:kern w:val="18"/>
      <w:sz w:val="20"/>
      <w:szCs w:val="21"/>
    </w:rPr>
  </w:style>
  <w:style w:type="character" w:customStyle="1" w:styleId="1">
    <w:name w:val="标题1"/>
    <w:basedOn w:val="a0"/>
    <w:qFormat/>
  </w:style>
  <w:style w:type="character" w:customStyle="1" w:styleId="Char1">
    <w:name w:val="正文文本缩进 Char"/>
    <w:basedOn w:val="a0"/>
    <w:link w:val="a5"/>
    <w:uiPriority w:val="99"/>
    <w:semiHidden/>
    <w:qFormat/>
    <w:rPr>
      <w:rFonts w:ascii="Times New Roman" w:eastAsia="宋体" w:hAnsi="Times New Roman" w:cs="Times New Roman"/>
      <w:szCs w:val="24"/>
    </w:rPr>
  </w:style>
  <w:style w:type="character" w:customStyle="1" w:styleId="2Char">
    <w:name w:val="正文首行缩进 2 Char"/>
    <w:basedOn w:val="Char1"/>
    <w:link w:val="20"/>
    <w:uiPriority w:val="99"/>
    <w:semiHidden/>
    <w:qFormat/>
    <w:rPr>
      <w:rFonts w:ascii="Times New Roman" w:eastAsia="宋体" w:hAnsi="Times New Roman" w:cs="Times New Roman"/>
      <w:szCs w:val="24"/>
    </w:rPr>
  </w:style>
  <w:style w:type="paragraph" w:customStyle="1" w:styleId="00">
    <w:name w:val="正文00"/>
    <w:basedOn w:val="a"/>
    <w:link w:val="00Char"/>
    <w:qFormat/>
    <w:pPr>
      <w:widowControl/>
      <w:spacing w:line="425" w:lineRule="atLeast"/>
      <w:ind w:leftChars="51" w:left="51" w:rightChars="59" w:right="59" w:firstLine="482"/>
      <w:textAlignment w:val="baseline"/>
    </w:pPr>
    <w:rPr>
      <w:color w:val="000000"/>
      <w:kern w:val="0"/>
      <w:sz w:val="28"/>
      <w:u w:color="000000"/>
    </w:rPr>
  </w:style>
  <w:style w:type="character" w:customStyle="1" w:styleId="00Char">
    <w:name w:val="正文00 Char"/>
    <w:link w:val="00"/>
    <w:qFormat/>
    <w:rPr>
      <w:rFonts w:ascii="Times New Roman" w:eastAsia="宋体" w:hAnsi="Times New Roman" w:cs="Times New Roman"/>
      <w:color w:val="000000"/>
      <w:kern w:val="0"/>
      <w:sz w:val="28"/>
      <w:szCs w:val="24"/>
      <w:u w:color="000000"/>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af3">
    <w:name w:val="表格"/>
    <w:basedOn w:val="a"/>
    <w:next w:val="a"/>
    <w:link w:val="Char9"/>
    <w:qFormat/>
    <w:pPr>
      <w:adjustRightInd w:val="0"/>
      <w:snapToGrid w:val="0"/>
      <w:spacing w:beforeLines="10" w:afterLines="10" w:line="259" w:lineRule="auto"/>
      <w:jc w:val="center"/>
    </w:pPr>
    <w:rPr>
      <w:rFonts w:ascii="宋体"/>
      <w:kern w:val="0"/>
      <w:szCs w:val="20"/>
    </w:rPr>
  </w:style>
  <w:style w:type="character" w:customStyle="1" w:styleId="Char9">
    <w:name w:val="表格 Char"/>
    <w:link w:val="af3"/>
    <w:qFormat/>
    <w:locked/>
    <w:rPr>
      <w:rFonts w:ascii="宋体" w:eastAsia="宋体" w:hAnsi="Times New Roman" w:cs="Times New Roman"/>
      <w:kern w:val="0"/>
      <w:szCs w:val="20"/>
    </w:rPr>
  </w:style>
  <w:style w:type="paragraph" w:styleId="af4">
    <w:name w:val="List Paragraph"/>
    <w:basedOn w:val="a"/>
    <w:uiPriority w:val="34"/>
    <w:qFormat/>
    <w:pPr>
      <w:ind w:firstLineChars="200" w:firstLine="420"/>
    </w:pPr>
  </w:style>
  <w:style w:type="character" w:styleId="af5">
    <w:name w:val="annotation reference"/>
    <w:basedOn w:val="a0"/>
    <w:uiPriority w:val="99"/>
    <w:semiHidden/>
    <w:unhideWhenUsed/>
    <w:rPr>
      <w:sz w:val="21"/>
      <w:szCs w:val="21"/>
    </w:rPr>
  </w:style>
  <w:style w:type="paragraph" w:styleId="af6">
    <w:name w:val="annotation subject"/>
    <w:basedOn w:val="a3"/>
    <w:next w:val="a3"/>
    <w:link w:val="Chara"/>
    <w:uiPriority w:val="99"/>
    <w:semiHidden/>
    <w:unhideWhenUsed/>
    <w:rsid w:val="00FC0B3F"/>
    <w:rPr>
      <w:b/>
      <w:bCs/>
    </w:rPr>
  </w:style>
  <w:style w:type="character" w:customStyle="1" w:styleId="Char">
    <w:name w:val="批注文字 Char"/>
    <w:basedOn w:val="a0"/>
    <w:link w:val="a3"/>
    <w:uiPriority w:val="99"/>
    <w:semiHidden/>
    <w:rsid w:val="00FC0B3F"/>
    <w:rPr>
      <w:rFonts w:ascii="Times New Roman" w:eastAsia="宋体" w:hAnsi="Times New Roman" w:cs="Times New Roman"/>
      <w:kern w:val="2"/>
      <w:sz w:val="21"/>
      <w:szCs w:val="24"/>
    </w:rPr>
  </w:style>
  <w:style w:type="character" w:customStyle="1" w:styleId="Chara">
    <w:name w:val="批注主题 Char"/>
    <w:basedOn w:val="Char"/>
    <w:link w:val="af6"/>
    <w:uiPriority w:val="99"/>
    <w:semiHidden/>
    <w:rsid w:val="00FC0B3F"/>
    <w:rPr>
      <w:rFonts w:ascii="Times New Roman" w:eastAsia="宋体" w:hAnsi="Times New Roman" w:cs="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lsdException w:name="Body Text Indent" w:qFormat="1"/>
    <w:lsdException w:name="Subtitle" w:semiHidden="0" w:uiPriority="11" w:unhideWhenUsed="0" w:qFormat="1"/>
    <w:lsdException w:name="Date" w:semiHidden="0" w:uiPriority="0" w:unhideWhenUsed="0" w:qFormat="1"/>
    <w:lsdException w:name="Body Text First Indent 2"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Balloon Text" w:semiHidden="0" w:uiPriority="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w:basedOn w:val="a"/>
    <w:link w:val="Char0"/>
    <w:pPr>
      <w:widowControl/>
      <w:snapToGrid w:val="0"/>
      <w:spacing w:before="60" w:after="160" w:line="259" w:lineRule="auto"/>
      <w:ind w:right="113"/>
    </w:pPr>
    <w:rPr>
      <w:kern w:val="0"/>
      <w:sz w:val="18"/>
      <w:szCs w:val="20"/>
    </w:rPr>
  </w:style>
  <w:style w:type="paragraph" w:styleId="a5">
    <w:name w:val="Body Text Indent"/>
    <w:basedOn w:val="a"/>
    <w:link w:val="Char1"/>
    <w:uiPriority w:val="99"/>
    <w:semiHidden/>
    <w:unhideWhenUsed/>
    <w:qFormat/>
    <w:pPr>
      <w:spacing w:after="120"/>
      <w:ind w:leftChars="200" w:left="420"/>
    </w:pPr>
  </w:style>
  <w:style w:type="paragraph" w:styleId="a6">
    <w:name w:val="Plain Text"/>
    <w:basedOn w:val="a"/>
    <w:link w:val="Char2"/>
    <w:qFormat/>
    <w:rPr>
      <w:rFonts w:ascii="宋体" w:hAnsi="Courier New"/>
      <w:sz w:val="20"/>
      <w:szCs w:val="20"/>
    </w:rPr>
  </w:style>
  <w:style w:type="paragraph" w:styleId="a7">
    <w:name w:val="Date"/>
    <w:basedOn w:val="a"/>
    <w:next w:val="a"/>
    <w:link w:val="Char3"/>
    <w:qFormat/>
    <w:pPr>
      <w:ind w:leftChars="2500" w:left="100"/>
    </w:pPr>
    <w:rPr>
      <w:kern w:val="0"/>
      <w:sz w:val="24"/>
      <w:szCs w:val="20"/>
    </w:rPr>
  </w:style>
  <w:style w:type="paragraph" w:styleId="a8">
    <w:name w:val="Balloon Text"/>
    <w:basedOn w:val="a"/>
    <w:link w:val="Char4"/>
    <w:qFormat/>
    <w:rPr>
      <w:kern w:val="0"/>
      <w:sz w:val="18"/>
      <w:szCs w:val="20"/>
    </w:rPr>
  </w:style>
  <w:style w:type="paragraph" w:styleId="a9">
    <w:name w:val="footer"/>
    <w:basedOn w:val="a"/>
    <w:link w:val="Char5"/>
    <w:uiPriority w:val="99"/>
    <w:qFormat/>
    <w:pPr>
      <w:tabs>
        <w:tab w:val="center" w:pos="4153"/>
        <w:tab w:val="right" w:pos="8306"/>
      </w:tabs>
      <w:snapToGrid w:val="0"/>
      <w:jc w:val="left"/>
    </w:pPr>
    <w:rPr>
      <w:kern w:val="0"/>
      <w:sz w:val="18"/>
      <w:szCs w:val="20"/>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39"/>
    <w:unhideWhenUsed/>
    <w:qFormat/>
    <w:pPr>
      <w:ind w:leftChars="200" w:left="420"/>
    </w:pPr>
    <w:rPr>
      <w:rFonts w:asciiTheme="minorHAnsi" w:eastAsiaTheme="minorEastAsia" w:hAnsiTheme="minorHAnsi" w:cstheme="minorBidi"/>
      <w:szCs w:val="22"/>
    </w:rPr>
  </w:style>
  <w:style w:type="paragraph" w:styleId="ab">
    <w:name w:val="Normal (Web)"/>
    <w:basedOn w:val="a"/>
    <w:link w:val="Char7"/>
    <w:qFormat/>
    <w:pPr>
      <w:widowControl/>
      <w:spacing w:before="100" w:beforeAutospacing="1" w:after="100" w:afterAutospacing="1"/>
      <w:jc w:val="left"/>
    </w:pPr>
    <w:rPr>
      <w:rFonts w:ascii="宋体" w:hAnsi="宋体"/>
      <w:kern w:val="0"/>
      <w:sz w:val="24"/>
      <w:szCs w:val="20"/>
    </w:rPr>
  </w:style>
  <w:style w:type="paragraph" w:styleId="ac">
    <w:name w:val="Title"/>
    <w:basedOn w:val="a"/>
    <w:next w:val="a"/>
    <w:link w:val="Char8"/>
    <w:qFormat/>
    <w:pPr>
      <w:jc w:val="center"/>
    </w:pPr>
    <w:rPr>
      <w:bCs/>
      <w:kern w:val="0"/>
      <w:sz w:val="20"/>
      <w:szCs w:val="32"/>
    </w:rPr>
  </w:style>
  <w:style w:type="paragraph" w:styleId="20">
    <w:name w:val="Body Text First Indent 2"/>
    <w:basedOn w:val="a5"/>
    <w:link w:val="2Char"/>
    <w:uiPriority w:val="99"/>
    <w:semiHidden/>
    <w:unhideWhenUsed/>
    <w:qFormat/>
    <w:pPr>
      <w:ind w:firstLineChars="200" w:firstLine="420"/>
    </w:pPr>
    <w:rPr>
      <w:rFonts w:asciiTheme="minorHAnsi" w:eastAsiaTheme="minorEastAsia" w:hAnsiTheme="minorHAnsi" w:cstheme="minorBidi"/>
      <w:szCs w:val="22"/>
    </w:rPr>
  </w:style>
  <w:style w:type="table" w:styleId="ad">
    <w:name w:val="Table Grid"/>
    <w:basedOn w:val="a1"/>
    <w:uiPriority w:val="3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style>
  <w:style w:type="character" w:customStyle="1" w:styleId="af">
    <w:name w:val="日期 字符"/>
    <w:basedOn w:val="a0"/>
    <w:uiPriority w:val="99"/>
    <w:semiHidden/>
    <w:qFormat/>
    <w:rPr>
      <w:rFonts w:ascii="Times New Roman" w:eastAsia="宋体" w:hAnsi="Times New Roman" w:cs="Times New Roman"/>
      <w:szCs w:val="24"/>
    </w:rPr>
  </w:style>
  <w:style w:type="character" w:customStyle="1" w:styleId="Char3">
    <w:name w:val="日期 Char"/>
    <w:link w:val="a7"/>
    <w:qFormat/>
    <w:locked/>
    <w:rPr>
      <w:rFonts w:ascii="Times New Roman" w:eastAsia="宋体" w:hAnsi="Times New Roman" w:cs="Times New Roman"/>
      <w:kern w:val="0"/>
      <w:sz w:val="24"/>
      <w:szCs w:val="20"/>
    </w:rPr>
  </w:style>
  <w:style w:type="character" w:customStyle="1" w:styleId="af0">
    <w:name w:val="页脚 字符"/>
    <w:basedOn w:val="a0"/>
    <w:uiPriority w:val="99"/>
    <w:semiHidden/>
    <w:qFormat/>
    <w:rPr>
      <w:rFonts w:ascii="Times New Roman" w:eastAsia="宋体" w:hAnsi="Times New Roman" w:cs="Times New Roman"/>
      <w:sz w:val="18"/>
      <w:szCs w:val="18"/>
    </w:rPr>
  </w:style>
  <w:style w:type="character" w:customStyle="1" w:styleId="Char5">
    <w:name w:val="页脚 Char"/>
    <w:link w:val="a9"/>
    <w:uiPriority w:val="99"/>
    <w:locked/>
    <w:rPr>
      <w:rFonts w:ascii="Times New Roman" w:eastAsia="宋体" w:hAnsi="Times New Roman" w:cs="Times New Roman"/>
      <w:kern w:val="0"/>
      <w:sz w:val="18"/>
      <w:szCs w:val="20"/>
    </w:rPr>
  </w:style>
  <w:style w:type="character" w:customStyle="1" w:styleId="Char7">
    <w:name w:val="普通(网站) Char"/>
    <w:link w:val="ab"/>
    <w:qFormat/>
    <w:locked/>
    <w:rPr>
      <w:rFonts w:ascii="宋体" w:eastAsia="宋体" w:hAnsi="宋体" w:cs="Times New Roman"/>
      <w:kern w:val="0"/>
      <w:sz w:val="24"/>
      <w:szCs w:val="20"/>
    </w:rPr>
  </w:style>
  <w:style w:type="character" w:customStyle="1" w:styleId="Char6">
    <w:name w:val="页眉 Char"/>
    <w:basedOn w:val="a0"/>
    <w:link w:val="aa"/>
    <w:uiPriority w:val="99"/>
    <w:qFormat/>
    <w:rPr>
      <w:rFonts w:ascii="Times New Roman" w:eastAsia="宋体" w:hAnsi="Times New Roman" w:cs="Times New Roman"/>
      <w:sz w:val="18"/>
      <w:szCs w:val="18"/>
    </w:rPr>
  </w:style>
  <w:style w:type="paragraph" w:styleId="af1">
    <w:name w:val="No Spacing"/>
    <w:uiPriority w:val="1"/>
    <w:qFormat/>
    <w:pPr>
      <w:widowControl w:val="0"/>
      <w:adjustRightInd w:val="0"/>
      <w:snapToGrid w:val="0"/>
      <w:jc w:val="center"/>
    </w:pPr>
    <w:rPr>
      <w:rFonts w:ascii="Times New Roman" w:eastAsia="宋体" w:hAnsi="Times New Roman" w:cs="Times New Roman"/>
      <w:b/>
      <w:kern w:val="2"/>
      <w:sz w:val="21"/>
      <w:szCs w:val="22"/>
    </w:rPr>
  </w:style>
  <w:style w:type="character" w:customStyle="1" w:styleId="Char8">
    <w:name w:val="标题 Char"/>
    <w:basedOn w:val="a0"/>
    <w:link w:val="ac"/>
    <w:qFormat/>
    <w:rPr>
      <w:rFonts w:ascii="Times New Roman" w:eastAsia="宋体" w:hAnsi="Times New Roman" w:cs="Times New Roman"/>
      <w:bCs/>
      <w:kern w:val="0"/>
      <w:sz w:val="20"/>
      <w:szCs w:val="32"/>
    </w:rPr>
  </w:style>
  <w:style w:type="character" w:customStyle="1" w:styleId="Char0">
    <w:name w:val="正文文本 Char"/>
    <w:basedOn w:val="a0"/>
    <w:link w:val="a4"/>
    <w:qFormat/>
    <w:rPr>
      <w:rFonts w:ascii="Times New Roman" w:eastAsia="宋体" w:hAnsi="Times New Roman" w:cs="Times New Roman"/>
      <w:kern w:val="0"/>
      <w:sz w:val="18"/>
      <w:szCs w:val="20"/>
    </w:rPr>
  </w:style>
  <w:style w:type="character" w:customStyle="1" w:styleId="Char4">
    <w:name w:val="批注框文本 Char"/>
    <w:basedOn w:val="a0"/>
    <w:link w:val="a8"/>
    <w:rPr>
      <w:rFonts w:ascii="Times New Roman" w:eastAsia="宋体" w:hAnsi="Times New Roman" w:cs="Times New Roman"/>
      <w:kern w:val="0"/>
      <w:sz w:val="18"/>
      <w:szCs w:val="20"/>
    </w:rPr>
  </w:style>
  <w:style w:type="character" w:customStyle="1" w:styleId="Char2">
    <w:name w:val="纯文本 Char"/>
    <w:basedOn w:val="a0"/>
    <w:link w:val="a6"/>
    <w:qFormat/>
    <w:rPr>
      <w:rFonts w:ascii="宋体" w:eastAsia="宋体" w:hAnsi="Courier New" w:cs="Times New Roman"/>
      <w:sz w:val="20"/>
      <w:szCs w:val="20"/>
    </w:rPr>
  </w:style>
  <w:style w:type="paragraph" w:customStyle="1" w:styleId="af2">
    <w:name w:val="表格中文字"/>
    <w:basedOn w:val="a"/>
    <w:qFormat/>
    <w:pPr>
      <w:adjustRightInd w:val="0"/>
      <w:snapToGrid w:val="0"/>
      <w:jc w:val="center"/>
    </w:pPr>
    <w:rPr>
      <w:rFonts w:ascii="Calibri" w:hAnsi="Calibri"/>
      <w:kern w:val="18"/>
      <w:sz w:val="20"/>
      <w:szCs w:val="21"/>
    </w:rPr>
  </w:style>
  <w:style w:type="character" w:customStyle="1" w:styleId="1">
    <w:name w:val="标题1"/>
    <w:basedOn w:val="a0"/>
    <w:qFormat/>
  </w:style>
  <w:style w:type="character" w:customStyle="1" w:styleId="Char1">
    <w:name w:val="正文文本缩进 Char"/>
    <w:basedOn w:val="a0"/>
    <w:link w:val="a5"/>
    <w:uiPriority w:val="99"/>
    <w:semiHidden/>
    <w:qFormat/>
    <w:rPr>
      <w:rFonts w:ascii="Times New Roman" w:eastAsia="宋体" w:hAnsi="Times New Roman" w:cs="Times New Roman"/>
      <w:szCs w:val="24"/>
    </w:rPr>
  </w:style>
  <w:style w:type="character" w:customStyle="1" w:styleId="2Char">
    <w:name w:val="正文首行缩进 2 Char"/>
    <w:basedOn w:val="Char1"/>
    <w:link w:val="20"/>
    <w:uiPriority w:val="99"/>
    <w:semiHidden/>
    <w:qFormat/>
    <w:rPr>
      <w:rFonts w:ascii="Times New Roman" w:eastAsia="宋体" w:hAnsi="Times New Roman" w:cs="Times New Roman"/>
      <w:szCs w:val="24"/>
    </w:rPr>
  </w:style>
  <w:style w:type="paragraph" w:customStyle="1" w:styleId="00">
    <w:name w:val="正文00"/>
    <w:basedOn w:val="a"/>
    <w:link w:val="00Char"/>
    <w:qFormat/>
    <w:pPr>
      <w:widowControl/>
      <w:spacing w:line="425" w:lineRule="atLeast"/>
      <w:ind w:leftChars="51" w:left="51" w:rightChars="59" w:right="59" w:firstLine="482"/>
      <w:textAlignment w:val="baseline"/>
    </w:pPr>
    <w:rPr>
      <w:color w:val="000000"/>
      <w:kern w:val="0"/>
      <w:sz w:val="28"/>
      <w:u w:color="000000"/>
    </w:rPr>
  </w:style>
  <w:style w:type="character" w:customStyle="1" w:styleId="00Char">
    <w:name w:val="正文00 Char"/>
    <w:link w:val="00"/>
    <w:qFormat/>
    <w:rPr>
      <w:rFonts w:ascii="Times New Roman" w:eastAsia="宋体" w:hAnsi="Times New Roman" w:cs="Times New Roman"/>
      <w:color w:val="000000"/>
      <w:kern w:val="0"/>
      <w:sz w:val="28"/>
      <w:szCs w:val="24"/>
      <w:u w:color="000000"/>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af3">
    <w:name w:val="表格"/>
    <w:basedOn w:val="a"/>
    <w:next w:val="a"/>
    <w:link w:val="Char9"/>
    <w:qFormat/>
    <w:pPr>
      <w:adjustRightInd w:val="0"/>
      <w:snapToGrid w:val="0"/>
      <w:spacing w:beforeLines="10" w:afterLines="10" w:line="259" w:lineRule="auto"/>
      <w:jc w:val="center"/>
    </w:pPr>
    <w:rPr>
      <w:rFonts w:ascii="宋体"/>
      <w:kern w:val="0"/>
      <w:szCs w:val="20"/>
    </w:rPr>
  </w:style>
  <w:style w:type="character" w:customStyle="1" w:styleId="Char9">
    <w:name w:val="表格 Char"/>
    <w:link w:val="af3"/>
    <w:qFormat/>
    <w:locked/>
    <w:rPr>
      <w:rFonts w:ascii="宋体" w:eastAsia="宋体" w:hAnsi="Times New Roman" w:cs="Times New Roman"/>
      <w:kern w:val="0"/>
      <w:szCs w:val="20"/>
    </w:rPr>
  </w:style>
  <w:style w:type="paragraph" w:styleId="af4">
    <w:name w:val="List Paragraph"/>
    <w:basedOn w:val="a"/>
    <w:uiPriority w:val="34"/>
    <w:qFormat/>
    <w:pPr>
      <w:ind w:firstLineChars="200" w:firstLine="420"/>
    </w:pPr>
  </w:style>
  <w:style w:type="character" w:styleId="af5">
    <w:name w:val="annotation reference"/>
    <w:basedOn w:val="a0"/>
    <w:uiPriority w:val="99"/>
    <w:semiHidden/>
    <w:unhideWhenUsed/>
    <w:rPr>
      <w:sz w:val="21"/>
      <w:szCs w:val="21"/>
    </w:rPr>
  </w:style>
  <w:style w:type="paragraph" w:styleId="af6">
    <w:name w:val="annotation subject"/>
    <w:basedOn w:val="a3"/>
    <w:next w:val="a3"/>
    <w:link w:val="Chara"/>
    <w:uiPriority w:val="99"/>
    <w:semiHidden/>
    <w:unhideWhenUsed/>
    <w:rsid w:val="00FC0B3F"/>
    <w:rPr>
      <w:b/>
      <w:bCs/>
    </w:rPr>
  </w:style>
  <w:style w:type="character" w:customStyle="1" w:styleId="Char">
    <w:name w:val="批注文字 Char"/>
    <w:basedOn w:val="a0"/>
    <w:link w:val="a3"/>
    <w:uiPriority w:val="99"/>
    <w:semiHidden/>
    <w:rsid w:val="00FC0B3F"/>
    <w:rPr>
      <w:rFonts w:ascii="Times New Roman" w:eastAsia="宋体" w:hAnsi="Times New Roman" w:cs="Times New Roman"/>
      <w:kern w:val="2"/>
      <w:sz w:val="21"/>
      <w:szCs w:val="24"/>
    </w:rPr>
  </w:style>
  <w:style w:type="character" w:customStyle="1" w:styleId="Chara">
    <w:name w:val="批注主题 Char"/>
    <w:basedOn w:val="Char"/>
    <w:link w:val="af6"/>
    <w:uiPriority w:val="99"/>
    <w:semiHidden/>
    <w:rsid w:val="00FC0B3F"/>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__1.vsdx"/><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__12.vsd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emf"/><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DD5A6-7FAE-43A0-A12C-733769EC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2847</TotalTime>
  <Pages>50</Pages>
  <Words>5060</Words>
  <Characters>28845</Characters>
  <Application>Microsoft Office Word</Application>
  <DocSecurity>0</DocSecurity>
  <Lines>240</Lines>
  <Paragraphs>67</Paragraphs>
  <ScaleCrop>false</ScaleCrop>
  <Company/>
  <LinksUpToDate>false</LinksUpToDate>
  <CharactersWithSpaces>33838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小旋</dc:creator>
  <cp:lastModifiedBy>韩磊</cp:lastModifiedBy>
  <cp:revision>624</cp:revision>
  <dcterms:created xsi:type="dcterms:W3CDTF">2021-04-28T00:49:00Z</dcterms:created>
  <dcterms:modified xsi:type="dcterms:W3CDTF">2021-05-19T07:10:00Z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AAAC5408D5D34F808C9C7999112A0666</vt:lpwstr>
  </property>
</Properties>
</file>