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98" w:rsidRPr="00634BBA" w:rsidRDefault="0045395E" w:rsidP="00634BBA">
      <w:pPr>
        <w:jc w:val="center"/>
        <w:rPr>
          <w:b/>
          <w:sz w:val="32"/>
        </w:rPr>
      </w:pPr>
      <w:r>
        <w:rPr>
          <w:rFonts w:hint="eastAsia"/>
          <w:b/>
          <w:sz w:val="44"/>
        </w:rPr>
        <w:t>石家花园</w:t>
      </w:r>
      <w:r w:rsidR="00570FDE" w:rsidRPr="00634BBA">
        <w:rPr>
          <w:rFonts w:hint="eastAsia"/>
          <w:b/>
          <w:sz w:val="44"/>
        </w:rPr>
        <w:t>小区房屋维修资金使用公示</w:t>
      </w:r>
    </w:p>
    <w:p w:rsidR="00445615" w:rsidRDefault="00445615" w:rsidP="00634BBA">
      <w:pPr>
        <w:ind w:firstLineChars="200" w:firstLine="640"/>
        <w:rPr>
          <w:sz w:val="32"/>
        </w:rPr>
      </w:pPr>
    </w:p>
    <w:p w:rsidR="00570FDE" w:rsidRDefault="008565C4" w:rsidP="00634BBA">
      <w:pPr>
        <w:ind w:firstLineChars="200" w:firstLine="640"/>
        <w:rPr>
          <w:sz w:val="32"/>
        </w:rPr>
      </w:pPr>
      <w:r>
        <w:rPr>
          <w:rFonts w:hint="eastAsia"/>
          <w:sz w:val="32"/>
        </w:rPr>
        <w:t>石家花园小区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号楼、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号楼房屋屋面漏水，影响业主正常生活。现</w:t>
      </w:r>
      <w:r w:rsidR="00570FDE">
        <w:rPr>
          <w:rFonts w:hint="eastAsia"/>
          <w:sz w:val="32"/>
        </w:rPr>
        <w:t>西安</w:t>
      </w:r>
      <w:r w:rsidR="0045395E">
        <w:rPr>
          <w:rFonts w:hint="eastAsia"/>
          <w:sz w:val="32"/>
        </w:rPr>
        <w:t>市石家村旧城改造有限公司石家花园物业</w:t>
      </w:r>
      <w:r w:rsidR="00570FDE">
        <w:rPr>
          <w:rFonts w:hint="eastAsia"/>
          <w:sz w:val="32"/>
        </w:rPr>
        <w:t>受业主委托向</w:t>
      </w:r>
      <w:r w:rsidR="00634BBA">
        <w:rPr>
          <w:rFonts w:hint="eastAsia"/>
          <w:sz w:val="32"/>
        </w:rPr>
        <w:t>西咸新区沣东新城</w:t>
      </w:r>
      <w:r>
        <w:rPr>
          <w:rFonts w:hint="eastAsia"/>
          <w:sz w:val="32"/>
        </w:rPr>
        <w:t>规划建设局</w:t>
      </w:r>
      <w:r w:rsidR="00570FDE">
        <w:rPr>
          <w:rFonts w:hint="eastAsia"/>
          <w:sz w:val="32"/>
        </w:rPr>
        <w:t>申请</w:t>
      </w:r>
      <w:r>
        <w:rPr>
          <w:rFonts w:hint="eastAsia"/>
          <w:sz w:val="32"/>
        </w:rPr>
        <w:t>启动房屋维修资金应急使用程序进行维修</w:t>
      </w:r>
      <w:r w:rsidR="00570FDE">
        <w:rPr>
          <w:rFonts w:hint="eastAsia"/>
          <w:sz w:val="32"/>
        </w:rPr>
        <w:t>，为进一步增强房屋维修资金使用的公开性和透明度，现将相关情况公示如下：</w:t>
      </w:r>
    </w:p>
    <w:p w:rsidR="00570FDE" w:rsidRPr="00634BBA" w:rsidRDefault="00570FDE" w:rsidP="00570FDE">
      <w:pPr>
        <w:pStyle w:val="a3"/>
        <w:numPr>
          <w:ilvl w:val="0"/>
          <w:numId w:val="1"/>
        </w:numPr>
        <w:ind w:firstLineChars="0"/>
        <w:rPr>
          <w:b/>
          <w:sz w:val="32"/>
        </w:rPr>
      </w:pPr>
      <w:r w:rsidRPr="00634BBA">
        <w:rPr>
          <w:rFonts w:hint="eastAsia"/>
          <w:b/>
          <w:sz w:val="32"/>
        </w:rPr>
        <w:t>维修和更新、改造项目及工程预算费用：</w:t>
      </w:r>
    </w:p>
    <w:p w:rsidR="008565C4" w:rsidRDefault="008565C4" w:rsidP="00634BBA">
      <w:pPr>
        <w:pStyle w:val="a3"/>
        <w:ind w:left="720" w:firstLineChars="150" w:firstLine="480"/>
        <w:rPr>
          <w:sz w:val="32"/>
        </w:rPr>
      </w:pPr>
      <w:r>
        <w:rPr>
          <w:rFonts w:hint="eastAsia"/>
          <w:sz w:val="32"/>
        </w:rPr>
        <w:t>（一）</w:t>
      </w:r>
      <w:r w:rsidR="00874CFC">
        <w:rPr>
          <w:rFonts w:hint="eastAsia"/>
          <w:sz w:val="32"/>
        </w:rPr>
        <w:t>石家花园小区</w:t>
      </w:r>
      <w:r w:rsidR="00874CFC">
        <w:rPr>
          <w:rFonts w:hint="eastAsia"/>
          <w:sz w:val="32"/>
        </w:rPr>
        <w:t>1</w:t>
      </w:r>
      <w:r w:rsidR="00874CFC">
        <w:rPr>
          <w:rFonts w:hint="eastAsia"/>
          <w:sz w:val="32"/>
        </w:rPr>
        <w:t>号楼，</w:t>
      </w:r>
      <w:r>
        <w:rPr>
          <w:rFonts w:hint="eastAsia"/>
          <w:sz w:val="32"/>
        </w:rPr>
        <w:t>房屋屋面防水维修，</w:t>
      </w:r>
      <w:r w:rsidR="00874CFC">
        <w:rPr>
          <w:rFonts w:hint="eastAsia"/>
          <w:sz w:val="32"/>
        </w:rPr>
        <w:t>工程预算费用</w:t>
      </w:r>
      <w:r>
        <w:rPr>
          <w:rFonts w:hint="eastAsia"/>
          <w:sz w:val="32"/>
        </w:rPr>
        <w:t>：</w:t>
      </w:r>
      <w:r w:rsidR="00874CFC">
        <w:rPr>
          <w:rFonts w:hint="eastAsia"/>
          <w:sz w:val="32"/>
        </w:rPr>
        <w:t>63634.16</w:t>
      </w:r>
      <w:r>
        <w:rPr>
          <w:rFonts w:hint="eastAsia"/>
          <w:sz w:val="32"/>
        </w:rPr>
        <w:t>元。</w:t>
      </w:r>
    </w:p>
    <w:p w:rsidR="008565C4" w:rsidRDefault="008565C4" w:rsidP="00634BBA">
      <w:pPr>
        <w:pStyle w:val="a3"/>
        <w:ind w:left="720" w:firstLineChars="150" w:firstLine="480"/>
        <w:rPr>
          <w:sz w:val="32"/>
        </w:rPr>
      </w:pPr>
      <w:r>
        <w:rPr>
          <w:rFonts w:hint="eastAsia"/>
          <w:sz w:val="32"/>
        </w:rPr>
        <w:t>（二）石家花园小区</w:t>
      </w:r>
      <w:r w:rsidR="00874CFC">
        <w:rPr>
          <w:rFonts w:hint="eastAsia"/>
          <w:sz w:val="32"/>
        </w:rPr>
        <w:t>2</w:t>
      </w:r>
      <w:r w:rsidR="00874CFC">
        <w:rPr>
          <w:rFonts w:hint="eastAsia"/>
          <w:sz w:val="32"/>
        </w:rPr>
        <w:t>号楼，</w:t>
      </w:r>
      <w:r>
        <w:rPr>
          <w:rFonts w:hint="eastAsia"/>
          <w:sz w:val="32"/>
        </w:rPr>
        <w:t>房屋屋面防水维修，</w:t>
      </w:r>
      <w:r w:rsidR="00874CFC">
        <w:rPr>
          <w:rFonts w:hint="eastAsia"/>
          <w:sz w:val="32"/>
        </w:rPr>
        <w:t>工程预算费用</w:t>
      </w:r>
      <w:r w:rsidR="00874CFC">
        <w:rPr>
          <w:rFonts w:hint="eastAsia"/>
          <w:sz w:val="32"/>
        </w:rPr>
        <w:t>75905.86</w:t>
      </w:r>
      <w:r>
        <w:rPr>
          <w:rFonts w:hint="eastAsia"/>
          <w:sz w:val="32"/>
        </w:rPr>
        <w:t>元。</w:t>
      </w:r>
    </w:p>
    <w:p w:rsidR="00570FDE" w:rsidRDefault="00634BBA" w:rsidP="00634BBA">
      <w:pPr>
        <w:pStyle w:val="a3"/>
        <w:ind w:left="720" w:firstLineChars="150" w:firstLine="480"/>
        <w:rPr>
          <w:sz w:val="32"/>
        </w:rPr>
      </w:pPr>
      <w:r>
        <w:rPr>
          <w:rFonts w:hint="eastAsia"/>
          <w:sz w:val="32"/>
        </w:rPr>
        <w:t>工程预算费用</w:t>
      </w:r>
      <w:r w:rsidR="008565C4">
        <w:rPr>
          <w:rFonts w:hint="eastAsia"/>
          <w:sz w:val="32"/>
        </w:rPr>
        <w:t>合计</w:t>
      </w:r>
      <w:r>
        <w:rPr>
          <w:rFonts w:hint="eastAsia"/>
          <w:sz w:val="32"/>
        </w:rPr>
        <w:t>：</w:t>
      </w:r>
      <w:r w:rsidR="00874CFC">
        <w:rPr>
          <w:rFonts w:hint="eastAsia"/>
          <w:sz w:val="32"/>
        </w:rPr>
        <w:t>139540</w:t>
      </w:r>
      <w:r w:rsidR="005A1245">
        <w:rPr>
          <w:rFonts w:hint="eastAsia"/>
          <w:sz w:val="32"/>
        </w:rPr>
        <w:t>.02</w:t>
      </w:r>
      <w:r w:rsidR="00570FDE">
        <w:rPr>
          <w:rFonts w:hint="eastAsia"/>
          <w:sz w:val="32"/>
        </w:rPr>
        <w:t>元（最终工程费用待工程竣工验收合格后，以第三方审价机构审定的工程结算金额为准）。</w:t>
      </w:r>
    </w:p>
    <w:p w:rsidR="00570FDE" w:rsidRPr="00634BBA" w:rsidRDefault="00570FDE" w:rsidP="00570FDE">
      <w:pPr>
        <w:pStyle w:val="a3"/>
        <w:numPr>
          <w:ilvl w:val="0"/>
          <w:numId w:val="1"/>
        </w:numPr>
        <w:ind w:firstLineChars="0"/>
        <w:rPr>
          <w:b/>
          <w:sz w:val="32"/>
        </w:rPr>
      </w:pPr>
      <w:r w:rsidRPr="00634BBA">
        <w:rPr>
          <w:rFonts w:hint="eastAsia"/>
          <w:b/>
          <w:sz w:val="32"/>
        </w:rPr>
        <w:t>维修资金列支范围：</w:t>
      </w:r>
    </w:p>
    <w:p w:rsidR="008565C4" w:rsidRDefault="008565C4" w:rsidP="005A1245">
      <w:pPr>
        <w:pStyle w:val="a3"/>
        <w:ind w:left="720" w:firstLineChars="150" w:firstLine="480"/>
        <w:rPr>
          <w:sz w:val="32"/>
        </w:rPr>
      </w:pPr>
      <w:r>
        <w:rPr>
          <w:rFonts w:hint="eastAsia"/>
          <w:sz w:val="32"/>
        </w:rPr>
        <w:t>（一）</w:t>
      </w:r>
      <w:r w:rsidR="00570FDE">
        <w:rPr>
          <w:rFonts w:hint="eastAsia"/>
          <w:sz w:val="32"/>
        </w:rPr>
        <w:t>1</w:t>
      </w:r>
      <w:r w:rsidR="00570FDE">
        <w:rPr>
          <w:rFonts w:hint="eastAsia"/>
          <w:sz w:val="32"/>
        </w:rPr>
        <w:t>号楼</w:t>
      </w:r>
      <w:r w:rsidR="005A1245">
        <w:rPr>
          <w:rFonts w:hint="eastAsia"/>
          <w:sz w:val="32"/>
        </w:rPr>
        <w:t>41</w:t>
      </w:r>
      <w:r w:rsidR="00570FDE">
        <w:rPr>
          <w:rFonts w:hint="eastAsia"/>
          <w:sz w:val="32"/>
        </w:rPr>
        <w:t>户，</w:t>
      </w:r>
      <w:r w:rsidR="005A1245">
        <w:rPr>
          <w:rFonts w:hint="eastAsia"/>
          <w:sz w:val="32"/>
        </w:rPr>
        <w:t>3702.85</w:t>
      </w:r>
      <w:r>
        <w:rPr>
          <w:rFonts w:hint="eastAsia"/>
          <w:sz w:val="32"/>
        </w:rPr>
        <w:t>平方米。</w:t>
      </w:r>
    </w:p>
    <w:p w:rsidR="00570FDE" w:rsidRPr="005A1245" w:rsidRDefault="008565C4" w:rsidP="005A1245">
      <w:pPr>
        <w:pStyle w:val="a3"/>
        <w:ind w:left="720" w:firstLineChars="150" w:firstLine="480"/>
        <w:rPr>
          <w:sz w:val="32"/>
        </w:rPr>
      </w:pPr>
      <w:r>
        <w:rPr>
          <w:rFonts w:hint="eastAsia"/>
          <w:sz w:val="32"/>
        </w:rPr>
        <w:t>（二）</w:t>
      </w:r>
      <w:r w:rsidR="00D83355">
        <w:rPr>
          <w:rFonts w:hint="eastAsia"/>
          <w:sz w:val="32"/>
        </w:rPr>
        <w:t>2</w:t>
      </w:r>
      <w:r w:rsidR="005A1245">
        <w:rPr>
          <w:rFonts w:hint="eastAsia"/>
          <w:sz w:val="32"/>
        </w:rPr>
        <w:t>号楼</w:t>
      </w:r>
      <w:r w:rsidR="005A1245">
        <w:rPr>
          <w:rFonts w:hint="eastAsia"/>
          <w:sz w:val="32"/>
        </w:rPr>
        <w:t>34</w:t>
      </w:r>
      <w:r w:rsidR="005A1245">
        <w:rPr>
          <w:rFonts w:hint="eastAsia"/>
          <w:sz w:val="32"/>
        </w:rPr>
        <w:t>户，</w:t>
      </w:r>
      <w:r w:rsidR="005A1245">
        <w:rPr>
          <w:rFonts w:hint="eastAsia"/>
          <w:sz w:val="32"/>
        </w:rPr>
        <w:t>3754.29</w:t>
      </w:r>
      <w:r w:rsidR="00D83355">
        <w:rPr>
          <w:rFonts w:hint="eastAsia"/>
          <w:sz w:val="32"/>
        </w:rPr>
        <w:t>平方米。</w:t>
      </w:r>
    </w:p>
    <w:p w:rsidR="00570FDE" w:rsidRDefault="00D74B06" w:rsidP="005A1245">
      <w:pPr>
        <w:pStyle w:val="a3"/>
        <w:ind w:leftChars="343" w:left="720" w:firstLine="640"/>
        <w:rPr>
          <w:sz w:val="32"/>
        </w:rPr>
      </w:pPr>
      <w:r>
        <w:rPr>
          <w:rFonts w:hint="eastAsia"/>
          <w:sz w:val="32"/>
        </w:rPr>
        <w:t>本次</w:t>
      </w:r>
      <w:r w:rsidR="00570FDE">
        <w:rPr>
          <w:rFonts w:hint="eastAsia"/>
          <w:sz w:val="32"/>
        </w:rPr>
        <w:t>工程费用将从维修资金列支范围内业主的维修资金账户中列支。</w:t>
      </w:r>
    </w:p>
    <w:p w:rsidR="00570FDE" w:rsidRDefault="00570FDE" w:rsidP="00634BBA">
      <w:pPr>
        <w:pStyle w:val="a3"/>
        <w:ind w:left="720" w:firstLineChars="150" w:firstLine="480"/>
        <w:rPr>
          <w:sz w:val="32"/>
        </w:rPr>
      </w:pPr>
      <w:r>
        <w:rPr>
          <w:rFonts w:hint="eastAsia"/>
          <w:sz w:val="32"/>
        </w:rPr>
        <w:t>如对上述内容有异议，请在公示期内向</w:t>
      </w:r>
      <w:r w:rsidR="00634BBA">
        <w:rPr>
          <w:rFonts w:hint="eastAsia"/>
          <w:sz w:val="32"/>
        </w:rPr>
        <w:t>西咸新区沣东新城房管局</w:t>
      </w:r>
      <w:r>
        <w:rPr>
          <w:rFonts w:hint="eastAsia"/>
          <w:sz w:val="32"/>
        </w:rPr>
        <w:t>反映。</w:t>
      </w:r>
    </w:p>
    <w:p w:rsidR="00570FDE" w:rsidRDefault="00570FDE" w:rsidP="00717D36">
      <w:pPr>
        <w:pStyle w:val="a3"/>
        <w:ind w:left="720" w:firstLineChars="0" w:firstLine="0"/>
        <w:rPr>
          <w:sz w:val="32"/>
        </w:rPr>
      </w:pPr>
      <w:r>
        <w:rPr>
          <w:rFonts w:hint="eastAsia"/>
          <w:sz w:val="32"/>
        </w:rPr>
        <w:lastRenderedPageBreak/>
        <w:t>公示时间：</w:t>
      </w:r>
      <w:r>
        <w:rPr>
          <w:rFonts w:hint="eastAsia"/>
          <w:sz w:val="32"/>
        </w:rPr>
        <w:t>2019</w:t>
      </w:r>
      <w:r>
        <w:rPr>
          <w:rFonts w:hint="eastAsia"/>
          <w:sz w:val="32"/>
        </w:rPr>
        <w:t>年</w:t>
      </w:r>
      <w:r w:rsidR="00D74B06">
        <w:rPr>
          <w:rFonts w:hint="eastAsia"/>
          <w:sz w:val="32"/>
        </w:rPr>
        <w:t>12</w:t>
      </w:r>
      <w:r>
        <w:rPr>
          <w:rFonts w:hint="eastAsia"/>
          <w:sz w:val="32"/>
        </w:rPr>
        <w:t>月</w:t>
      </w:r>
      <w:r w:rsidR="00634BBA">
        <w:rPr>
          <w:rFonts w:hint="eastAsia"/>
          <w:sz w:val="32"/>
        </w:rPr>
        <w:t>1</w:t>
      </w:r>
      <w:r w:rsidR="00D74B06">
        <w:rPr>
          <w:rFonts w:hint="eastAsia"/>
          <w:sz w:val="32"/>
        </w:rPr>
        <w:t>1</w:t>
      </w:r>
      <w:r w:rsidR="00D74B06">
        <w:rPr>
          <w:rFonts w:hint="eastAsia"/>
          <w:sz w:val="32"/>
        </w:rPr>
        <w:t>日</w:t>
      </w:r>
      <w:r>
        <w:rPr>
          <w:rFonts w:hint="eastAsia"/>
          <w:sz w:val="32"/>
        </w:rPr>
        <w:t>至</w:t>
      </w:r>
      <w:r>
        <w:rPr>
          <w:rFonts w:hint="eastAsia"/>
          <w:sz w:val="32"/>
        </w:rPr>
        <w:t>2019</w:t>
      </w:r>
      <w:r>
        <w:rPr>
          <w:rFonts w:hint="eastAsia"/>
          <w:sz w:val="32"/>
        </w:rPr>
        <w:t>年</w:t>
      </w:r>
      <w:r w:rsidR="00D74B06">
        <w:rPr>
          <w:rFonts w:hint="eastAsia"/>
          <w:sz w:val="32"/>
        </w:rPr>
        <w:t>12</w:t>
      </w:r>
      <w:r>
        <w:rPr>
          <w:rFonts w:hint="eastAsia"/>
          <w:sz w:val="32"/>
        </w:rPr>
        <w:t>月</w:t>
      </w:r>
      <w:r w:rsidR="00D74B06">
        <w:rPr>
          <w:rFonts w:hint="eastAsia"/>
          <w:sz w:val="32"/>
        </w:rPr>
        <w:t>19</w:t>
      </w:r>
      <w:r>
        <w:rPr>
          <w:rFonts w:hint="eastAsia"/>
          <w:sz w:val="32"/>
        </w:rPr>
        <w:t>日</w:t>
      </w:r>
    </w:p>
    <w:p w:rsidR="00570FDE" w:rsidRDefault="00570FDE" w:rsidP="00634BBA">
      <w:pPr>
        <w:pStyle w:val="a3"/>
        <w:ind w:left="720" w:firstLineChars="150" w:firstLine="480"/>
        <w:rPr>
          <w:sz w:val="32"/>
        </w:rPr>
      </w:pPr>
      <w:r>
        <w:rPr>
          <w:rFonts w:hint="eastAsia"/>
          <w:sz w:val="32"/>
        </w:rPr>
        <w:t>联系电话：</w:t>
      </w:r>
      <w:r w:rsidR="00634BBA">
        <w:rPr>
          <w:rFonts w:hint="eastAsia"/>
          <w:sz w:val="32"/>
        </w:rPr>
        <w:t>89306129</w:t>
      </w:r>
      <w:r w:rsidR="00D74B06">
        <w:rPr>
          <w:rFonts w:hint="eastAsia"/>
          <w:sz w:val="32"/>
        </w:rPr>
        <w:t xml:space="preserve">    89143779</w:t>
      </w:r>
    </w:p>
    <w:p w:rsidR="00570FDE" w:rsidRPr="003655BE" w:rsidRDefault="00570FDE" w:rsidP="003655BE">
      <w:pPr>
        <w:rPr>
          <w:sz w:val="32"/>
        </w:rPr>
      </w:pPr>
      <w:r w:rsidRPr="003655BE">
        <w:rPr>
          <w:rFonts w:hint="eastAsia"/>
          <w:sz w:val="32"/>
        </w:rPr>
        <w:t>地</w:t>
      </w:r>
      <w:r w:rsidR="00634BBA" w:rsidRPr="003655BE">
        <w:rPr>
          <w:rFonts w:hint="eastAsia"/>
          <w:sz w:val="32"/>
        </w:rPr>
        <w:t xml:space="preserve">    </w:t>
      </w:r>
      <w:r w:rsidRPr="003655BE">
        <w:rPr>
          <w:rFonts w:hint="eastAsia"/>
          <w:sz w:val="32"/>
        </w:rPr>
        <w:t>址：</w:t>
      </w:r>
      <w:r w:rsidR="00634BBA" w:rsidRPr="003655BE">
        <w:rPr>
          <w:rFonts w:hint="eastAsia"/>
          <w:sz w:val="32"/>
        </w:rPr>
        <w:t>沣东城市广场沣东新城管委会</w:t>
      </w:r>
      <w:r w:rsidR="00634BBA" w:rsidRPr="003655BE">
        <w:rPr>
          <w:rFonts w:hint="eastAsia"/>
          <w:sz w:val="32"/>
        </w:rPr>
        <w:t>9</w:t>
      </w:r>
      <w:r w:rsidR="00634BBA" w:rsidRPr="003655BE">
        <w:rPr>
          <w:rFonts w:hint="eastAsia"/>
          <w:sz w:val="32"/>
        </w:rPr>
        <w:t>号楼</w:t>
      </w:r>
      <w:r w:rsidR="00634BBA" w:rsidRPr="003655BE">
        <w:rPr>
          <w:rFonts w:hint="eastAsia"/>
          <w:sz w:val="32"/>
        </w:rPr>
        <w:t>9311</w:t>
      </w:r>
      <w:r w:rsidR="00634BBA" w:rsidRPr="003655BE">
        <w:rPr>
          <w:rFonts w:hint="eastAsia"/>
          <w:sz w:val="32"/>
        </w:rPr>
        <w:t>室</w:t>
      </w:r>
    </w:p>
    <w:sectPr w:rsidR="00570FDE" w:rsidRPr="003655BE" w:rsidSect="00717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E5" w:rsidRPr="00D63159" w:rsidRDefault="009564E5" w:rsidP="006B7C34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9564E5" w:rsidRPr="00D63159" w:rsidRDefault="009564E5" w:rsidP="006B7C3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E5" w:rsidRPr="00D63159" w:rsidRDefault="009564E5" w:rsidP="006B7C34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9564E5" w:rsidRPr="00D63159" w:rsidRDefault="009564E5" w:rsidP="006B7C34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610"/>
    <w:multiLevelType w:val="hybridMultilevel"/>
    <w:tmpl w:val="13109BBE"/>
    <w:lvl w:ilvl="0" w:tplc="C57C9F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FDE"/>
    <w:rsid w:val="001A7226"/>
    <w:rsid w:val="003655BE"/>
    <w:rsid w:val="003E415A"/>
    <w:rsid w:val="004162C8"/>
    <w:rsid w:val="00445615"/>
    <w:rsid w:val="0045395E"/>
    <w:rsid w:val="004E0049"/>
    <w:rsid w:val="00570FDE"/>
    <w:rsid w:val="005A1245"/>
    <w:rsid w:val="00634BBA"/>
    <w:rsid w:val="006B7C34"/>
    <w:rsid w:val="006E3F8C"/>
    <w:rsid w:val="00717D36"/>
    <w:rsid w:val="008565C4"/>
    <w:rsid w:val="00874CFC"/>
    <w:rsid w:val="00923DC2"/>
    <w:rsid w:val="009564E5"/>
    <w:rsid w:val="009C1139"/>
    <w:rsid w:val="00A147AF"/>
    <w:rsid w:val="00AE2F98"/>
    <w:rsid w:val="00B20B86"/>
    <w:rsid w:val="00C40FA6"/>
    <w:rsid w:val="00D74B06"/>
    <w:rsid w:val="00D8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D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B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7C3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7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7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dcterms:created xsi:type="dcterms:W3CDTF">2019-08-13T01:09:00Z</dcterms:created>
  <dcterms:modified xsi:type="dcterms:W3CDTF">2019-12-10T09:25:00Z</dcterms:modified>
</cp:coreProperties>
</file>