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40"/>
          <w:lang w:eastAsia="zh-CN"/>
        </w:rPr>
      </w:pPr>
      <w:bookmarkStart w:id="0" w:name="_GoBack"/>
      <w:bookmarkEnd w:id="0"/>
      <w:r>
        <w:rPr>
          <w:rFonts w:hint="eastAsia" w:ascii="仿宋_GB2312" w:hAnsi="仿宋_GB2312" w:eastAsia="仿宋_GB2312" w:cs="仿宋_GB2312"/>
          <w:sz w:val="32"/>
          <w:szCs w:val="40"/>
          <w:lang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44"/>
          <w:lang w:eastAsia="zh-CN"/>
        </w:rPr>
      </w:pPr>
      <w:r>
        <w:rPr>
          <w:rFonts w:hint="eastAsia" w:ascii="方正小标宋简体" w:hAnsi="方正小标宋简体" w:eastAsia="方正小标宋简体" w:cs="方正小标宋简体"/>
          <w:sz w:val="36"/>
          <w:szCs w:val="44"/>
          <w:lang w:eastAsia="zh-CN"/>
        </w:rPr>
        <w:t>陕西省西咸新区沣东新城管理委员会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44"/>
          <w:lang w:eastAsia="zh-CN"/>
        </w:rPr>
      </w:pPr>
      <w:r>
        <w:rPr>
          <w:rFonts w:hint="eastAsia" w:ascii="方正小标宋简体" w:hAnsi="方正小标宋简体" w:eastAsia="方正小标宋简体" w:cs="方正小标宋简体"/>
          <w:sz w:val="36"/>
          <w:szCs w:val="44"/>
          <w:lang w:eastAsia="zh-CN"/>
        </w:rPr>
        <w:t>行政规范性文件清理目录</w:t>
      </w:r>
    </w:p>
    <w:tbl>
      <w:tblPr>
        <w:tblStyle w:val="2"/>
        <w:tblW w:w="55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1834"/>
        <w:gridCol w:w="5132"/>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pct"/>
            <w:vAlign w:val="center"/>
          </w:tcPr>
          <w:p>
            <w:pPr>
              <w:spacing w:line="520" w:lineRule="exact"/>
              <w:jc w:val="center"/>
              <w:rPr>
                <w:rFonts w:ascii="方正仿宋简体" w:eastAsia="方正仿宋简体"/>
                <w:b/>
                <w:spacing w:val="-20"/>
                <w:sz w:val="32"/>
                <w:szCs w:val="32"/>
              </w:rPr>
            </w:pPr>
            <w:r>
              <w:rPr>
                <w:rFonts w:hint="eastAsia" w:ascii="方正仿宋简体" w:eastAsia="方正仿宋简体"/>
                <w:b/>
                <w:spacing w:val="-20"/>
                <w:sz w:val="32"/>
                <w:szCs w:val="32"/>
              </w:rPr>
              <w:t>序号</w:t>
            </w:r>
          </w:p>
        </w:tc>
        <w:tc>
          <w:tcPr>
            <w:tcW w:w="963" w:type="pct"/>
            <w:vAlign w:val="center"/>
          </w:tcPr>
          <w:p>
            <w:pPr>
              <w:spacing w:line="520" w:lineRule="exact"/>
              <w:jc w:val="center"/>
              <w:rPr>
                <w:rFonts w:ascii="方正仿宋简体" w:eastAsia="方正仿宋简体"/>
                <w:b/>
                <w:sz w:val="32"/>
                <w:szCs w:val="32"/>
              </w:rPr>
            </w:pPr>
            <w:r>
              <w:rPr>
                <w:rFonts w:hint="eastAsia" w:ascii="方正仿宋简体" w:eastAsia="方正仿宋简体"/>
                <w:b/>
                <w:sz w:val="32"/>
                <w:szCs w:val="32"/>
              </w:rPr>
              <w:t>文件字号</w:t>
            </w:r>
          </w:p>
        </w:tc>
        <w:tc>
          <w:tcPr>
            <w:tcW w:w="2695" w:type="pct"/>
            <w:vAlign w:val="center"/>
          </w:tcPr>
          <w:p>
            <w:pPr>
              <w:spacing w:line="520" w:lineRule="exact"/>
              <w:jc w:val="center"/>
              <w:rPr>
                <w:rFonts w:ascii="方正仿宋简体" w:eastAsia="方正仿宋简体"/>
                <w:b/>
                <w:sz w:val="32"/>
                <w:szCs w:val="32"/>
              </w:rPr>
            </w:pPr>
            <w:r>
              <w:rPr>
                <w:rFonts w:hint="eastAsia" w:ascii="方正仿宋简体" w:eastAsia="方正仿宋简体"/>
                <w:b/>
                <w:sz w:val="32"/>
                <w:szCs w:val="32"/>
              </w:rPr>
              <w:t>文件名称</w:t>
            </w:r>
          </w:p>
        </w:tc>
        <w:tc>
          <w:tcPr>
            <w:tcW w:w="868" w:type="pct"/>
            <w:vAlign w:val="center"/>
          </w:tcPr>
          <w:p>
            <w:pPr>
              <w:spacing w:line="520" w:lineRule="exact"/>
              <w:jc w:val="center"/>
              <w:rPr>
                <w:rFonts w:hint="eastAsia" w:ascii="方正仿宋简体" w:eastAsia="方正仿宋简体"/>
                <w:b/>
                <w:sz w:val="32"/>
                <w:szCs w:val="32"/>
                <w:lang w:eastAsia="zh-CN"/>
              </w:rPr>
            </w:pPr>
            <w:r>
              <w:rPr>
                <w:rFonts w:hint="eastAsia" w:ascii="方正仿宋简体" w:eastAsia="方正仿宋简体"/>
                <w:b/>
                <w:sz w:val="32"/>
                <w:szCs w:val="32"/>
                <w:lang w:eastAsia="zh-CN"/>
              </w:rPr>
              <w:t>清理结果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71" w:type="pct"/>
            <w:vAlign w:val="center"/>
          </w:tcPr>
          <w:p>
            <w:pPr>
              <w:spacing w:line="300" w:lineRule="exact"/>
              <w:jc w:val="center"/>
              <w:rPr>
                <w:rFonts w:ascii="仿宋_GB2312" w:eastAsia="仿宋_GB2312"/>
                <w:szCs w:val="21"/>
              </w:rPr>
            </w:pPr>
            <w:r>
              <w:rPr>
                <w:rFonts w:ascii="仿宋_GB2312" w:eastAsia="仿宋_GB2312"/>
                <w:szCs w:val="21"/>
              </w:rPr>
              <w:t>1</w:t>
            </w:r>
          </w:p>
        </w:tc>
        <w:tc>
          <w:tcPr>
            <w:tcW w:w="1834" w:type="dxa"/>
            <w:vAlign w:val="center"/>
          </w:tcPr>
          <w:p>
            <w:pPr>
              <w:spacing w:line="440" w:lineRule="exact"/>
              <w:jc w:val="center"/>
              <w:rPr>
                <w:rFonts w:ascii="方正仿宋简体" w:eastAsia="方正仿宋简体"/>
                <w:szCs w:val="21"/>
              </w:rPr>
            </w:pPr>
            <w:r>
              <w:rPr>
                <w:rFonts w:hint="eastAsia" w:ascii="方正仿宋简体" w:eastAsia="方正仿宋简体"/>
                <w:szCs w:val="21"/>
              </w:rPr>
              <w:t>西咸沣东发</w:t>
            </w:r>
            <w:r>
              <w:rPr>
                <w:rFonts w:hint="eastAsia" w:ascii="仿宋_GB2312" w:eastAsia="仿宋_GB2312"/>
                <w:szCs w:val="21"/>
              </w:rPr>
              <w:t>〔</w:t>
            </w:r>
            <w:r>
              <w:rPr>
                <w:rFonts w:ascii="仿宋_GB2312" w:eastAsia="仿宋_GB2312"/>
                <w:szCs w:val="21"/>
              </w:rPr>
              <w:t>2016</w:t>
            </w:r>
            <w:r>
              <w:rPr>
                <w:rFonts w:hint="eastAsia" w:ascii="仿宋_GB2312" w:eastAsia="仿宋_GB2312"/>
                <w:szCs w:val="21"/>
              </w:rPr>
              <w:t>〕</w:t>
            </w:r>
            <w:r>
              <w:rPr>
                <w:rFonts w:ascii="仿宋_GB2312" w:eastAsia="仿宋_GB2312"/>
                <w:szCs w:val="21"/>
              </w:rPr>
              <w:t>93</w:t>
            </w:r>
            <w:r>
              <w:rPr>
                <w:rFonts w:hint="eastAsia" w:ascii="方正仿宋简体" w:eastAsia="方正仿宋简体"/>
                <w:szCs w:val="21"/>
              </w:rPr>
              <w:t>号</w:t>
            </w:r>
          </w:p>
        </w:tc>
        <w:tc>
          <w:tcPr>
            <w:tcW w:w="5131" w:type="dxa"/>
            <w:vAlign w:val="center"/>
          </w:tcPr>
          <w:p>
            <w:pPr>
              <w:spacing w:line="440" w:lineRule="exact"/>
              <w:jc w:val="center"/>
              <w:rPr>
                <w:rFonts w:ascii="方正仿宋简体" w:eastAsia="方正仿宋简体"/>
                <w:szCs w:val="21"/>
              </w:rPr>
            </w:pPr>
            <w:r>
              <w:rPr>
                <w:rFonts w:hint="eastAsia" w:ascii="方正仿宋简体" w:eastAsia="方正仿宋简体"/>
                <w:szCs w:val="21"/>
              </w:rPr>
              <w:t>沣东新城管委会关于全面治理拖欠农民工工资问题的实施意见</w:t>
            </w:r>
          </w:p>
        </w:tc>
        <w:tc>
          <w:tcPr>
            <w:tcW w:w="868" w:type="pct"/>
            <w:vAlign w:val="center"/>
          </w:tcPr>
          <w:p>
            <w:pPr>
              <w:spacing w:line="300" w:lineRule="exact"/>
              <w:jc w:val="center"/>
              <w:rPr>
                <w:rFonts w:hint="eastAsia" w:ascii="仿宋_GB2312" w:eastAsia="仿宋_GB2312"/>
                <w:szCs w:val="21"/>
                <w:lang w:eastAsia="zh-CN"/>
              </w:rPr>
            </w:pPr>
            <w:r>
              <w:rPr>
                <w:rFonts w:hint="eastAsia" w:ascii="仿宋_GB2312" w:eastAsia="仿宋_GB2312"/>
                <w:szCs w:val="21"/>
                <w:lang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71" w:type="pct"/>
            <w:vAlign w:val="center"/>
          </w:tcPr>
          <w:p>
            <w:pPr>
              <w:spacing w:line="300" w:lineRule="exact"/>
              <w:jc w:val="center"/>
              <w:rPr>
                <w:rFonts w:hint="eastAsia" w:ascii="仿宋_GB2312" w:eastAsia="仿宋_GB2312"/>
                <w:szCs w:val="21"/>
                <w:lang w:eastAsia="zh-CN"/>
              </w:rPr>
            </w:pPr>
            <w:r>
              <w:rPr>
                <w:rFonts w:hint="eastAsia" w:ascii="仿宋_GB2312" w:eastAsia="仿宋_GB2312"/>
                <w:szCs w:val="21"/>
                <w:lang w:val="en-US" w:eastAsia="zh-CN"/>
              </w:rPr>
              <w:t>2</w:t>
            </w:r>
          </w:p>
        </w:tc>
        <w:tc>
          <w:tcPr>
            <w:tcW w:w="1834" w:type="dxa"/>
            <w:vAlign w:val="center"/>
          </w:tcPr>
          <w:p>
            <w:pPr>
              <w:tabs>
                <w:tab w:val="left" w:pos="2040"/>
              </w:tabs>
              <w:adjustRightInd w:val="0"/>
              <w:snapToGrid w:val="0"/>
              <w:spacing w:line="300" w:lineRule="exact"/>
              <w:jc w:val="center"/>
              <w:rPr>
                <w:rFonts w:ascii="方正仿宋简体" w:eastAsia="方正仿宋简体" w:hAnsiTheme="minorHAnsi" w:cstheme="minorBidi"/>
                <w:kern w:val="2"/>
                <w:sz w:val="21"/>
                <w:szCs w:val="21"/>
                <w:lang w:val="en-US" w:eastAsia="zh-CN" w:bidi="ar-SA"/>
              </w:rPr>
            </w:pPr>
            <w:r>
              <w:rPr>
                <w:rFonts w:hint="eastAsia" w:ascii="方正仿宋简体" w:eastAsia="方正仿宋简体"/>
                <w:szCs w:val="21"/>
              </w:rPr>
              <w:t>西咸沣东发</w:t>
            </w:r>
            <w:r>
              <w:rPr>
                <w:rFonts w:hint="eastAsia" w:ascii="仿宋_GB2312" w:eastAsia="仿宋_GB2312"/>
                <w:szCs w:val="21"/>
              </w:rPr>
              <w:t>〔</w:t>
            </w:r>
            <w:r>
              <w:rPr>
                <w:rFonts w:ascii="仿宋_GB2312" w:eastAsia="仿宋_GB2312"/>
                <w:szCs w:val="21"/>
              </w:rPr>
              <w:t>2016</w:t>
            </w:r>
            <w:r>
              <w:rPr>
                <w:rFonts w:hint="eastAsia" w:ascii="仿宋_GB2312" w:eastAsia="仿宋_GB2312"/>
                <w:szCs w:val="21"/>
              </w:rPr>
              <w:t>〕</w:t>
            </w:r>
            <w:r>
              <w:rPr>
                <w:rFonts w:ascii="仿宋_GB2312" w:eastAsia="仿宋_GB2312"/>
                <w:szCs w:val="21"/>
              </w:rPr>
              <w:t>51</w:t>
            </w:r>
            <w:r>
              <w:rPr>
                <w:rFonts w:hint="eastAsia" w:ascii="方正仿宋简体" w:eastAsia="方正仿宋简体"/>
                <w:szCs w:val="21"/>
              </w:rPr>
              <w:t>号</w:t>
            </w:r>
          </w:p>
        </w:tc>
        <w:tc>
          <w:tcPr>
            <w:tcW w:w="5131" w:type="dxa"/>
            <w:vAlign w:val="center"/>
          </w:tcPr>
          <w:p>
            <w:pPr>
              <w:spacing w:line="300" w:lineRule="exact"/>
              <w:jc w:val="center"/>
              <w:rPr>
                <w:rFonts w:ascii="方正仿宋简体" w:eastAsia="方正仿宋简体" w:hAnsiTheme="minorHAnsi" w:cstheme="minorBidi"/>
                <w:kern w:val="2"/>
                <w:sz w:val="21"/>
                <w:szCs w:val="21"/>
                <w:lang w:val="en-US" w:eastAsia="zh-CN" w:bidi="ar-SA"/>
              </w:rPr>
            </w:pPr>
            <w:r>
              <w:rPr>
                <w:rFonts w:hint="eastAsia" w:ascii="方正仿宋简体" w:eastAsia="方正仿宋简体"/>
                <w:szCs w:val="21"/>
              </w:rPr>
              <w:t>沣东新城管委会关于印发集体土地上棚户区（城中村）清产核资和经济体制改革工作暂行办法的通知</w:t>
            </w:r>
          </w:p>
        </w:tc>
        <w:tc>
          <w:tcPr>
            <w:tcW w:w="868" w:type="pct"/>
            <w:vAlign w:val="center"/>
          </w:tcPr>
          <w:p>
            <w:pPr>
              <w:spacing w:line="30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71" w:type="pct"/>
            <w:vAlign w:val="center"/>
          </w:tcPr>
          <w:p>
            <w:pPr>
              <w:spacing w:line="300" w:lineRule="exact"/>
              <w:jc w:val="center"/>
              <w:rPr>
                <w:rFonts w:hint="eastAsia" w:ascii="仿宋_GB2312" w:eastAsia="仿宋_GB2312"/>
                <w:szCs w:val="21"/>
                <w:lang w:eastAsia="zh-CN"/>
              </w:rPr>
            </w:pPr>
            <w:r>
              <w:rPr>
                <w:rFonts w:hint="eastAsia" w:ascii="仿宋_GB2312" w:eastAsia="仿宋_GB2312"/>
                <w:szCs w:val="21"/>
                <w:lang w:val="en-US" w:eastAsia="zh-CN"/>
              </w:rPr>
              <w:t>3</w:t>
            </w:r>
          </w:p>
        </w:tc>
        <w:tc>
          <w:tcPr>
            <w:tcW w:w="1834" w:type="dxa"/>
            <w:vAlign w:val="center"/>
          </w:tcPr>
          <w:p>
            <w:pPr>
              <w:spacing w:line="440" w:lineRule="exact"/>
              <w:jc w:val="center"/>
              <w:rPr>
                <w:rFonts w:ascii="方正仿宋简体" w:eastAsia="方正仿宋简体" w:hAnsiTheme="minorHAnsi" w:cstheme="minorBidi"/>
                <w:kern w:val="2"/>
                <w:sz w:val="21"/>
                <w:szCs w:val="21"/>
                <w:lang w:val="en-US" w:eastAsia="zh-CN" w:bidi="ar-SA"/>
              </w:rPr>
            </w:pPr>
            <w:r>
              <w:rPr>
                <w:rFonts w:hint="eastAsia" w:ascii="方正仿宋简体" w:eastAsia="方正仿宋简体"/>
                <w:color w:val="auto"/>
                <w:szCs w:val="21"/>
              </w:rPr>
              <w:t>西沣东发</w:t>
            </w:r>
            <w:r>
              <w:rPr>
                <w:rFonts w:ascii="方正仿宋简体" w:eastAsia="方正仿宋简体"/>
                <w:color w:val="auto"/>
                <w:szCs w:val="21"/>
              </w:rPr>
              <w:t xml:space="preserve">  </w:t>
            </w:r>
            <w:r>
              <w:rPr>
                <w:rFonts w:hint="eastAsia" w:ascii="楷体_GB2312" w:eastAsia="楷体_GB2312"/>
                <w:color w:val="auto"/>
                <w:szCs w:val="21"/>
              </w:rPr>
              <w:t>〔</w:t>
            </w:r>
            <w:r>
              <w:rPr>
                <w:rFonts w:ascii="楷体_GB2312" w:eastAsia="楷体_GB2312"/>
                <w:color w:val="auto"/>
                <w:szCs w:val="21"/>
              </w:rPr>
              <w:t>2013</w:t>
            </w:r>
            <w:r>
              <w:rPr>
                <w:rFonts w:hint="eastAsia" w:ascii="楷体_GB2312" w:eastAsia="楷体_GB2312"/>
                <w:color w:val="auto"/>
                <w:szCs w:val="21"/>
              </w:rPr>
              <w:t>〕</w:t>
            </w:r>
            <w:r>
              <w:rPr>
                <w:rFonts w:ascii="楷体_GB2312" w:eastAsia="楷体_GB2312"/>
                <w:color w:val="auto"/>
                <w:szCs w:val="21"/>
              </w:rPr>
              <w:t>95</w:t>
            </w:r>
            <w:r>
              <w:rPr>
                <w:rFonts w:hint="eastAsia" w:ascii="方正仿宋简体" w:eastAsia="方正仿宋简体"/>
                <w:color w:val="auto"/>
                <w:szCs w:val="21"/>
              </w:rPr>
              <w:t>号</w:t>
            </w:r>
          </w:p>
        </w:tc>
        <w:tc>
          <w:tcPr>
            <w:tcW w:w="5131" w:type="dxa"/>
            <w:vAlign w:val="center"/>
          </w:tcPr>
          <w:p>
            <w:pPr>
              <w:spacing w:line="440" w:lineRule="exact"/>
              <w:jc w:val="center"/>
              <w:rPr>
                <w:rFonts w:ascii="方正仿宋简体" w:eastAsia="方正仿宋简体" w:hAnsiTheme="minorHAnsi" w:cstheme="minorBidi"/>
                <w:kern w:val="2"/>
                <w:sz w:val="21"/>
                <w:szCs w:val="21"/>
                <w:lang w:val="en-US" w:eastAsia="zh-CN" w:bidi="ar-SA"/>
              </w:rPr>
            </w:pPr>
            <w:r>
              <w:rPr>
                <w:rFonts w:hint="eastAsia" w:ascii="方正仿宋简体" w:eastAsia="方正仿宋简体"/>
                <w:color w:val="auto"/>
                <w:szCs w:val="21"/>
              </w:rPr>
              <w:t>沣东新城管委会关于印发《西咸新区沣东新城被征地农民养老补助金计发办法（暂行）》的通知</w:t>
            </w:r>
          </w:p>
        </w:tc>
        <w:tc>
          <w:tcPr>
            <w:tcW w:w="868" w:type="pct"/>
            <w:vAlign w:val="center"/>
          </w:tcPr>
          <w:p>
            <w:pPr>
              <w:spacing w:line="30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71" w:type="pct"/>
            <w:vAlign w:val="center"/>
          </w:tcPr>
          <w:p>
            <w:pPr>
              <w:spacing w:line="300" w:lineRule="exact"/>
              <w:jc w:val="center"/>
              <w:rPr>
                <w:rFonts w:hint="eastAsia" w:ascii="仿宋_GB2312" w:eastAsia="仿宋_GB2312"/>
                <w:szCs w:val="21"/>
                <w:lang w:eastAsia="zh-CN"/>
              </w:rPr>
            </w:pPr>
            <w:r>
              <w:rPr>
                <w:rFonts w:hint="eastAsia" w:ascii="仿宋_GB2312" w:eastAsia="仿宋_GB2312"/>
                <w:szCs w:val="21"/>
                <w:lang w:val="en-US" w:eastAsia="zh-CN"/>
              </w:rPr>
              <w:t>4</w:t>
            </w:r>
          </w:p>
        </w:tc>
        <w:tc>
          <w:tcPr>
            <w:tcW w:w="1834" w:type="dxa"/>
            <w:vAlign w:val="center"/>
          </w:tcPr>
          <w:p>
            <w:pPr>
              <w:tabs>
                <w:tab w:val="left" w:pos="2040"/>
              </w:tabs>
              <w:adjustRightInd w:val="0"/>
              <w:snapToGrid w:val="0"/>
              <w:spacing w:line="440" w:lineRule="exact"/>
              <w:jc w:val="center"/>
              <w:rPr>
                <w:rFonts w:ascii="方正仿宋简体" w:eastAsia="方正仿宋简体" w:hAnsiTheme="minorHAnsi" w:cstheme="minorBidi"/>
                <w:kern w:val="2"/>
                <w:sz w:val="21"/>
                <w:szCs w:val="21"/>
                <w:lang w:val="en-US" w:eastAsia="zh-CN" w:bidi="ar-SA"/>
              </w:rPr>
            </w:pPr>
            <w:r>
              <w:rPr>
                <w:rFonts w:hint="eastAsia" w:ascii="方正仿宋简体" w:eastAsia="方正仿宋简体"/>
                <w:color w:val="auto"/>
                <w:szCs w:val="21"/>
              </w:rPr>
              <w:t>西沣东发</w:t>
            </w:r>
            <w:r>
              <w:rPr>
                <w:rFonts w:ascii="方正仿宋简体" w:eastAsia="方正仿宋简体"/>
                <w:color w:val="auto"/>
                <w:szCs w:val="21"/>
              </w:rPr>
              <w:t xml:space="preserve">  </w:t>
            </w:r>
            <w:r>
              <w:rPr>
                <w:rFonts w:hint="eastAsia" w:ascii="仿宋_GB2312" w:eastAsia="仿宋_GB2312"/>
                <w:color w:val="auto"/>
                <w:szCs w:val="21"/>
              </w:rPr>
              <w:t>〔</w:t>
            </w:r>
            <w:r>
              <w:rPr>
                <w:rFonts w:ascii="仿宋_GB2312" w:eastAsia="仿宋_GB2312"/>
                <w:color w:val="auto"/>
                <w:szCs w:val="21"/>
              </w:rPr>
              <w:t>2014</w:t>
            </w:r>
            <w:r>
              <w:rPr>
                <w:rFonts w:hint="eastAsia" w:ascii="仿宋_GB2312" w:eastAsia="仿宋_GB2312"/>
                <w:color w:val="auto"/>
                <w:szCs w:val="21"/>
              </w:rPr>
              <w:t>〕</w:t>
            </w:r>
            <w:r>
              <w:rPr>
                <w:rFonts w:ascii="仿宋_GB2312" w:eastAsia="仿宋_GB2312"/>
                <w:color w:val="auto"/>
                <w:szCs w:val="21"/>
              </w:rPr>
              <w:t>26</w:t>
            </w:r>
            <w:r>
              <w:rPr>
                <w:rFonts w:hint="eastAsia" w:ascii="方正仿宋简体" w:eastAsia="方正仿宋简体"/>
                <w:color w:val="auto"/>
                <w:szCs w:val="21"/>
              </w:rPr>
              <w:t>号</w:t>
            </w:r>
          </w:p>
        </w:tc>
        <w:tc>
          <w:tcPr>
            <w:tcW w:w="5131" w:type="dxa"/>
            <w:vAlign w:val="center"/>
          </w:tcPr>
          <w:p>
            <w:pPr>
              <w:spacing w:line="440" w:lineRule="exact"/>
              <w:jc w:val="center"/>
              <w:rPr>
                <w:rFonts w:ascii="方正仿宋简体" w:eastAsia="方正仿宋简体" w:hAnsiTheme="minorHAnsi" w:cstheme="minorBidi"/>
                <w:kern w:val="2"/>
                <w:sz w:val="21"/>
                <w:szCs w:val="21"/>
                <w:lang w:val="en-US" w:eastAsia="zh-CN" w:bidi="ar-SA"/>
              </w:rPr>
            </w:pPr>
            <w:r>
              <w:rPr>
                <w:rFonts w:hint="eastAsia" w:ascii="方正仿宋简体" w:eastAsia="方正仿宋简体"/>
                <w:color w:val="auto"/>
                <w:szCs w:val="21"/>
              </w:rPr>
              <w:t>沣东新城管委会关于印发保障农民工工资支付工作五项机制实施办法的通知</w:t>
            </w:r>
          </w:p>
        </w:tc>
        <w:tc>
          <w:tcPr>
            <w:tcW w:w="868" w:type="pct"/>
            <w:vAlign w:val="center"/>
          </w:tcPr>
          <w:p>
            <w:pPr>
              <w:spacing w:line="30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失效</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4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58FF7696-2E83-4525-B364-80DB858D5707}"/>
  </w:font>
  <w:font w:name="方正小标宋简体">
    <w:panose1 w:val="02010601030101010101"/>
    <w:charset w:val="86"/>
    <w:family w:val="auto"/>
    <w:pitch w:val="default"/>
    <w:sig w:usb0="00000001" w:usb1="080E0000" w:usb2="00000000" w:usb3="00000000" w:csb0="00040000" w:csb1="00000000"/>
    <w:embedRegular r:id="rId2" w:fontKey="{66466A7E-E81B-4F1D-AB24-FA6D9D105D36}"/>
  </w:font>
  <w:font w:name="仿宋_GB2312">
    <w:panose1 w:val="02010609030101010101"/>
    <w:charset w:val="86"/>
    <w:family w:val="modern"/>
    <w:pitch w:val="default"/>
    <w:sig w:usb0="00000001" w:usb1="080E0000" w:usb2="00000000" w:usb3="00000000" w:csb0="00040000" w:csb1="00000000"/>
    <w:embedRegular r:id="rId3" w:fontKey="{9CEA3754-B1A3-4C58-B368-2AE077B8B182}"/>
  </w:font>
  <w:font w:name="方正仿宋简体">
    <w:panose1 w:val="02010601030101010101"/>
    <w:charset w:val="86"/>
    <w:family w:val="auto"/>
    <w:pitch w:val="default"/>
    <w:sig w:usb0="00000001" w:usb1="080E0000" w:usb2="00000000" w:usb3="00000000" w:csb0="00040000" w:csb1="00000000"/>
    <w:embedRegular r:id="rId4" w:fontKey="{4DBB85F6-EDB7-4EE1-887D-B3008B9D7720}"/>
  </w:font>
  <w:font w:name="楷体_GB2312">
    <w:panose1 w:val="02010609030101010101"/>
    <w:charset w:val="86"/>
    <w:family w:val="modern"/>
    <w:pitch w:val="default"/>
    <w:sig w:usb0="00000001" w:usb1="080E0000" w:usb2="00000000" w:usb3="00000000" w:csb0="00040000" w:csb1="00000000"/>
    <w:embedRegular r:id="rId5" w:fontKey="{8CA6B670-4182-4518-9752-6AA6638BB93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21F5A"/>
    <w:rsid w:val="001A53C4"/>
    <w:rsid w:val="0168609F"/>
    <w:rsid w:val="03613C39"/>
    <w:rsid w:val="0EB55D17"/>
    <w:rsid w:val="0F2B5009"/>
    <w:rsid w:val="0FC83FEE"/>
    <w:rsid w:val="1153628B"/>
    <w:rsid w:val="18F5180C"/>
    <w:rsid w:val="1BE708D8"/>
    <w:rsid w:val="1E114E37"/>
    <w:rsid w:val="26D06D39"/>
    <w:rsid w:val="29721F5A"/>
    <w:rsid w:val="2ABB52D9"/>
    <w:rsid w:val="2F142E68"/>
    <w:rsid w:val="30977C2C"/>
    <w:rsid w:val="31FF6998"/>
    <w:rsid w:val="33341F2E"/>
    <w:rsid w:val="34087192"/>
    <w:rsid w:val="363D17D8"/>
    <w:rsid w:val="369D1208"/>
    <w:rsid w:val="3ACE388B"/>
    <w:rsid w:val="3F336791"/>
    <w:rsid w:val="403434F1"/>
    <w:rsid w:val="4295142B"/>
    <w:rsid w:val="45FE40FF"/>
    <w:rsid w:val="461D687E"/>
    <w:rsid w:val="4722398E"/>
    <w:rsid w:val="48671EF1"/>
    <w:rsid w:val="497B005A"/>
    <w:rsid w:val="4F2A35AD"/>
    <w:rsid w:val="4FE70DB0"/>
    <w:rsid w:val="57E55B0E"/>
    <w:rsid w:val="5C73150A"/>
    <w:rsid w:val="5ED16C04"/>
    <w:rsid w:val="5F304C72"/>
    <w:rsid w:val="61E57855"/>
    <w:rsid w:val="63D96CFF"/>
    <w:rsid w:val="66372BFF"/>
    <w:rsid w:val="6B6F4FA0"/>
    <w:rsid w:val="775D68CD"/>
    <w:rsid w:val="7A387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2020-10-12T03:18:00Z</dcterms:created>
  <dc:creator>丁泽云</dc:creator>
  <cp:lastModifiedBy>康斌</cp:lastModifiedBy>
  <dcterms:modified xsi:type="dcterms:W3CDTF">2021-11-09T01:33:36Z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35EC3EC43E874E4DA61AAD393C4D122F</vt:lpwstr>
  </property>
</Properties>
</file>