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1D" w:rsidRPr="00867E85" w:rsidRDefault="00A21F1D">
      <w:pPr>
        <w:ind w:firstLineChars="0" w:firstLine="0"/>
        <w:jc w:val="center"/>
        <w:rPr>
          <w:rFonts w:eastAsia="仿宋_GB2312"/>
          <w:sz w:val="36"/>
          <w:szCs w:val="36"/>
        </w:rPr>
      </w:pPr>
    </w:p>
    <w:p w:rsidR="00A21F1D" w:rsidRPr="00867E85" w:rsidRDefault="00A21F1D">
      <w:pPr>
        <w:ind w:firstLineChars="0" w:firstLine="0"/>
        <w:jc w:val="center"/>
        <w:rPr>
          <w:rFonts w:eastAsia="仿宋_GB2312"/>
          <w:sz w:val="36"/>
          <w:szCs w:val="36"/>
        </w:rPr>
      </w:pPr>
    </w:p>
    <w:p w:rsidR="00A21F1D" w:rsidRPr="00867E85" w:rsidRDefault="00A21F1D">
      <w:pPr>
        <w:ind w:firstLineChars="0" w:firstLine="0"/>
        <w:jc w:val="center"/>
        <w:rPr>
          <w:rFonts w:eastAsia="仿宋_GB2312"/>
          <w:sz w:val="36"/>
          <w:szCs w:val="36"/>
        </w:rPr>
      </w:pPr>
    </w:p>
    <w:p w:rsidR="00A21F1D" w:rsidRPr="00867E85" w:rsidRDefault="008A102A">
      <w:pPr>
        <w:ind w:firstLineChars="0" w:firstLine="0"/>
        <w:jc w:val="center"/>
        <w:outlineLvl w:val="0"/>
        <w:rPr>
          <w:rFonts w:eastAsia="方正小标宋_GBK"/>
          <w:bCs/>
          <w:sz w:val="72"/>
          <w:szCs w:val="72"/>
        </w:rPr>
      </w:pPr>
      <w:r w:rsidRPr="00867E85">
        <w:rPr>
          <w:rFonts w:eastAsia="方正小标宋_GBK"/>
          <w:bCs/>
          <w:sz w:val="72"/>
          <w:szCs w:val="72"/>
        </w:rPr>
        <w:t>建设项目环境影响报告表</w:t>
      </w:r>
    </w:p>
    <w:p w:rsidR="00A21F1D" w:rsidRPr="00867E85" w:rsidRDefault="008A102A">
      <w:pPr>
        <w:ind w:firstLineChars="0" w:firstLine="0"/>
        <w:jc w:val="center"/>
        <w:rPr>
          <w:rFonts w:eastAsia="楷体_GB2312"/>
          <w:bCs/>
          <w:sz w:val="48"/>
          <w:szCs w:val="48"/>
        </w:rPr>
      </w:pPr>
      <w:r w:rsidRPr="00867E85">
        <w:rPr>
          <w:rFonts w:eastAsia="楷体_GB2312"/>
          <w:bCs/>
          <w:sz w:val="48"/>
          <w:szCs w:val="48"/>
        </w:rPr>
        <w:t>（污染影响类）</w:t>
      </w:r>
    </w:p>
    <w:p w:rsidR="00A21F1D" w:rsidRPr="00867E85" w:rsidRDefault="00A21F1D">
      <w:pPr>
        <w:spacing w:line="288" w:lineRule="auto"/>
        <w:ind w:firstLineChars="0" w:firstLine="0"/>
        <w:jc w:val="center"/>
        <w:outlineLvl w:val="0"/>
        <w:rPr>
          <w:rFonts w:eastAsia="华文仿宋"/>
          <w:kern w:val="44"/>
          <w:sz w:val="44"/>
          <w:szCs w:val="44"/>
        </w:rPr>
      </w:pPr>
    </w:p>
    <w:p w:rsidR="00A21F1D" w:rsidRPr="00867E85" w:rsidRDefault="00A21F1D">
      <w:pPr>
        <w:ind w:firstLineChars="0" w:firstLine="0"/>
        <w:jc w:val="center"/>
        <w:rPr>
          <w:rFonts w:eastAsia="仿宋"/>
          <w:sz w:val="52"/>
          <w:szCs w:val="52"/>
        </w:rPr>
      </w:pPr>
    </w:p>
    <w:p w:rsidR="00A21F1D" w:rsidRPr="00867E85" w:rsidRDefault="00A21F1D">
      <w:pPr>
        <w:ind w:firstLineChars="0" w:firstLine="0"/>
        <w:jc w:val="center"/>
        <w:rPr>
          <w:rFonts w:eastAsia="仿宋"/>
          <w:sz w:val="52"/>
          <w:szCs w:val="52"/>
        </w:rPr>
      </w:pPr>
    </w:p>
    <w:p w:rsidR="00A21F1D" w:rsidRPr="00867E85" w:rsidRDefault="00A21F1D">
      <w:pPr>
        <w:ind w:firstLine="880"/>
        <w:rPr>
          <w:rFonts w:eastAsia="仿宋"/>
          <w:sz w:val="44"/>
          <w:szCs w:val="44"/>
        </w:rPr>
      </w:pPr>
    </w:p>
    <w:p w:rsidR="00A21F1D" w:rsidRPr="00867E85" w:rsidRDefault="008A102A">
      <w:pPr>
        <w:ind w:firstLineChars="0" w:firstLine="0"/>
        <w:jc w:val="center"/>
        <w:rPr>
          <w:rFonts w:eastAsia="仿宋_GB2312"/>
          <w:sz w:val="36"/>
          <w:szCs w:val="36"/>
          <w:u w:val="single"/>
        </w:rPr>
      </w:pPr>
      <w:r w:rsidRPr="00867E85">
        <w:rPr>
          <w:rFonts w:eastAsia="仿宋_GB2312"/>
          <w:sz w:val="36"/>
          <w:szCs w:val="36"/>
        </w:rPr>
        <w:t>项目名称：</w:t>
      </w:r>
      <w:r w:rsidRPr="00867E85">
        <w:rPr>
          <w:rFonts w:eastAsia="仿宋_GB2312" w:hint="eastAsia"/>
          <w:sz w:val="36"/>
          <w:szCs w:val="36"/>
          <w:u w:val="single"/>
        </w:rPr>
        <w:t>安必平（陕西）医药科技有限公司建设项目</w:t>
      </w:r>
    </w:p>
    <w:p w:rsidR="00A21F1D" w:rsidRPr="00867E85" w:rsidRDefault="008A102A">
      <w:pPr>
        <w:ind w:rightChars="12" w:right="25" w:firstLineChars="0" w:firstLine="0"/>
        <w:jc w:val="center"/>
        <w:rPr>
          <w:rFonts w:eastAsia="仿宋_GB2312"/>
          <w:sz w:val="36"/>
          <w:szCs w:val="36"/>
          <w:u w:val="single"/>
        </w:rPr>
      </w:pPr>
      <w:r w:rsidRPr="00867E85">
        <w:rPr>
          <w:rFonts w:eastAsia="仿宋_GB2312"/>
          <w:sz w:val="36"/>
          <w:szCs w:val="36"/>
        </w:rPr>
        <w:t>建设单位（盖章）：</w:t>
      </w:r>
      <w:r w:rsidRPr="00867E85">
        <w:rPr>
          <w:rFonts w:eastAsia="仿宋_GB2312" w:hint="eastAsia"/>
          <w:sz w:val="36"/>
          <w:szCs w:val="36"/>
          <w:u w:val="single"/>
        </w:rPr>
        <w:t>安必平（陕西）医药科技有限公司</w:t>
      </w:r>
    </w:p>
    <w:p w:rsidR="00A21F1D" w:rsidRPr="00867E85" w:rsidRDefault="008A102A">
      <w:pPr>
        <w:ind w:firstLine="720"/>
        <w:jc w:val="center"/>
        <w:rPr>
          <w:rFonts w:eastAsia="仿宋_GB2312"/>
          <w:sz w:val="36"/>
          <w:szCs w:val="36"/>
          <w:u w:val="single"/>
        </w:rPr>
      </w:pPr>
      <w:r w:rsidRPr="00867E85">
        <w:rPr>
          <w:rFonts w:eastAsia="仿宋_GB2312"/>
          <w:sz w:val="36"/>
          <w:szCs w:val="36"/>
        </w:rPr>
        <w:t>编制日期：</w:t>
      </w:r>
      <w:r w:rsidRPr="00867E85">
        <w:rPr>
          <w:rFonts w:eastAsia="仿宋_GB2312"/>
          <w:sz w:val="36"/>
          <w:szCs w:val="36"/>
          <w:u w:val="single"/>
        </w:rPr>
        <w:t>二</w:t>
      </w:r>
      <w:r w:rsidRPr="00867E85">
        <w:rPr>
          <w:rFonts w:hAnsi="宋体"/>
          <w:sz w:val="36"/>
          <w:szCs w:val="36"/>
          <w:u w:val="single"/>
        </w:rPr>
        <w:t>〇</w:t>
      </w:r>
      <w:r w:rsidRPr="00867E85">
        <w:rPr>
          <w:rFonts w:eastAsia="仿宋_GB2312" w:hAnsi="仿宋_GB2312"/>
          <w:sz w:val="36"/>
          <w:szCs w:val="36"/>
          <w:u w:val="single"/>
        </w:rPr>
        <w:t>二</w:t>
      </w:r>
      <w:r w:rsidR="00AF2E52" w:rsidRPr="00867E85">
        <w:rPr>
          <w:rFonts w:eastAsia="仿宋_GB2312" w:hAnsi="仿宋_GB2312" w:hint="eastAsia"/>
          <w:sz w:val="36"/>
          <w:szCs w:val="36"/>
          <w:u w:val="single"/>
        </w:rPr>
        <w:t>二</w:t>
      </w:r>
      <w:r w:rsidRPr="00867E85">
        <w:rPr>
          <w:rFonts w:eastAsia="仿宋_GB2312" w:hAnsi="仿宋_GB2312"/>
          <w:sz w:val="36"/>
          <w:szCs w:val="36"/>
          <w:u w:val="single"/>
        </w:rPr>
        <w:t>年</w:t>
      </w:r>
      <w:r w:rsidR="0075561E" w:rsidRPr="00867E85">
        <w:rPr>
          <w:rFonts w:eastAsia="仿宋_GB2312" w:hAnsi="仿宋_GB2312" w:hint="eastAsia"/>
          <w:sz w:val="36"/>
          <w:szCs w:val="36"/>
          <w:u w:val="single"/>
        </w:rPr>
        <w:t>三</w:t>
      </w:r>
      <w:r w:rsidRPr="00867E85">
        <w:rPr>
          <w:rFonts w:eastAsia="仿宋_GB2312" w:hAnsi="仿宋_GB2312"/>
          <w:sz w:val="36"/>
          <w:szCs w:val="36"/>
          <w:u w:val="single"/>
        </w:rPr>
        <w:t>月</w:t>
      </w:r>
    </w:p>
    <w:p w:rsidR="00A21F1D" w:rsidRPr="00867E85" w:rsidRDefault="00A21F1D">
      <w:pPr>
        <w:spacing w:line="288" w:lineRule="auto"/>
        <w:ind w:firstLine="720"/>
        <w:rPr>
          <w:rFonts w:eastAsia="仿宋_GB2312"/>
          <w:sz w:val="36"/>
          <w:szCs w:val="36"/>
          <w:u w:val="single"/>
        </w:rPr>
      </w:pPr>
      <w:bookmarkStart w:id="0" w:name="_Hlk57884087"/>
    </w:p>
    <w:p w:rsidR="00A21F1D" w:rsidRPr="00867E85" w:rsidRDefault="00A21F1D">
      <w:pPr>
        <w:spacing w:line="288" w:lineRule="auto"/>
        <w:ind w:firstLine="720"/>
        <w:rPr>
          <w:rFonts w:eastAsia="仿宋_GB2312"/>
          <w:sz w:val="36"/>
          <w:szCs w:val="36"/>
        </w:rPr>
      </w:pPr>
    </w:p>
    <w:p w:rsidR="00A21F1D" w:rsidRPr="00867E85" w:rsidRDefault="00A21F1D">
      <w:pPr>
        <w:spacing w:line="288" w:lineRule="auto"/>
        <w:ind w:firstLine="720"/>
        <w:rPr>
          <w:rFonts w:eastAsia="仿宋_GB2312"/>
          <w:sz w:val="36"/>
          <w:szCs w:val="36"/>
        </w:rPr>
      </w:pPr>
    </w:p>
    <w:p w:rsidR="00A21F1D" w:rsidRPr="00867E85" w:rsidRDefault="00A21F1D">
      <w:pPr>
        <w:spacing w:line="288" w:lineRule="auto"/>
        <w:ind w:firstLine="720"/>
        <w:rPr>
          <w:rFonts w:eastAsia="仿宋_GB2312"/>
          <w:sz w:val="36"/>
          <w:szCs w:val="36"/>
        </w:rPr>
      </w:pPr>
    </w:p>
    <w:bookmarkEnd w:id="0"/>
    <w:p w:rsidR="00A21F1D" w:rsidRPr="00867E85" w:rsidRDefault="008A102A">
      <w:pPr>
        <w:spacing w:line="288" w:lineRule="auto"/>
        <w:ind w:firstLineChars="0" w:firstLine="0"/>
        <w:jc w:val="center"/>
        <w:rPr>
          <w:rFonts w:eastAsia="楷体_GB2312"/>
          <w:sz w:val="36"/>
          <w:szCs w:val="36"/>
        </w:rPr>
      </w:pPr>
      <w:r w:rsidRPr="00867E85">
        <w:rPr>
          <w:rFonts w:eastAsia="楷体_GB2312"/>
          <w:sz w:val="36"/>
          <w:szCs w:val="36"/>
        </w:rPr>
        <w:t>中华人民共和国生态环境部制</w:t>
      </w:r>
    </w:p>
    <w:p w:rsidR="00A21F1D" w:rsidRPr="00867E85" w:rsidRDefault="00A21F1D">
      <w:pPr>
        <w:ind w:firstLine="420"/>
      </w:pPr>
    </w:p>
    <w:p w:rsidR="00A21F1D" w:rsidRPr="00867E85" w:rsidRDefault="00A21F1D">
      <w:pPr>
        <w:ind w:firstLine="420"/>
      </w:pPr>
    </w:p>
    <w:p w:rsidR="00A21F1D" w:rsidRPr="00867E85" w:rsidRDefault="00A21F1D">
      <w:pPr>
        <w:ind w:firstLine="420"/>
      </w:pPr>
    </w:p>
    <w:p w:rsidR="00A21F1D" w:rsidRPr="00867E85" w:rsidRDefault="00A21F1D">
      <w:pPr>
        <w:ind w:firstLine="420"/>
      </w:pPr>
    </w:p>
    <w:p w:rsidR="00A21F1D" w:rsidRPr="00867E85" w:rsidRDefault="00A21F1D">
      <w:pPr>
        <w:ind w:firstLine="420"/>
        <w:sectPr w:rsidR="00A21F1D" w:rsidRPr="00867E8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720"/>
          <w:titlePg/>
          <w:docGrid w:type="lines" w:linePitch="312"/>
        </w:sectPr>
      </w:pPr>
    </w:p>
    <w:p w:rsidR="00A21F1D" w:rsidRPr="00867E85" w:rsidRDefault="008A102A">
      <w:pPr>
        <w:pStyle w:val="1"/>
        <w:rPr>
          <w:b w:val="0"/>
        </w:rPr>
      </w:pPr>
      <w:r w:rsidRPr="00867E85">
        <w:rPr>
          <w:rFonts w:hint="eastAsia"/>
          <w:b w:val="0"/>
        </w:rPr>
        <w:lastRenderedPageBreak/>
        <w:t>一、建设项目基本情况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98"/>
        <w:gridCol w:w="2059"/>
        <w:gridCol w:w="2936"/>
      </w:tblGrid>
      <w:tr w:rsidR="00A21F1D" w:rsidRPr="00867E85">
        <w:trPr>
          <w:trHeight w:val="68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建设项目名称</w:t>
            </w:r>
          </w:p>
        </w:tc>
        <w:tc>
          <w:tcPr>
            <w:tcW w:w="7193" w:type="dxa"/>
            <w:gridSpan w:val="3"/>
            <w:vAlign w:val="center"/>
          </w:tcPr>
          <w:p w:rsidR="00A21F1D" w:rsidRPr="00867E85" w:rsidRDefault="008A102A">
            <w:pPr>
              <w:spacing w:line="240" w:lineRule="auto"/>
              <w:ind w:firstLineChars="0" w:firstLine="0"/>
              <w:jc w:val="center"/>
              <w:rPr>
                <w:sz w:val="24"/>
                <w:szCs w:val="24"/>
              </w:rPr>
            </w:pPr>
            <w:r w:rsidRPr="00867E85">
              <w:rPr>
                <w:rFonts w:hint="eastAsia"/>
                <w:sz w:val="24"/>
                <w:szCs w:val="24"/>
              </w:rPr>
              <w:t>安必平（陕西）医药科技有限公司建设项目</w:t>
            </w:r>
          </w:p>
        </w:tc>
      </w:tr>
      <w:tr w:rsidR="00A21F1D" w:rsidRPr="00867E85">
        <w:trPr>
          <w:trHeight w:val="68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项目代码</w:t>
            </w:r>
          </w:p>
        </w:tc>
        <w:tc>
          <w:tcPr>
            <w:tcW w:w="7193" w:type="dxa"/>
            <w:gridSpan w:val="3"/>
            <w:vAlign w:val="center"/>
          </w:tcPr>
          <w:p w:rsidR="00A21F1D" w:rsidRPr="00867E85" w:rsidRDefault="00B2736C">
            <w:pPr>
              <w:spacing w:line="240" w:lineRule="auto"/>
              <w:ind w:firstLineChars="0" w:firstLine="0"/>
              <w:jc w:val="center"/>
              <w:rPr>
                <w:sz w:val="24"/>
                <w:szCs w:val="24"/>
              </w:rPr>
            </w:pPr>
            <w:r w:rsidRPr="00867E85">
              <w:rPr>
                <w:sz w:val="24"/>
                <w:szCs w:val="24"/>
              </w:rPr>
              <w:t>2108-611203-04-01-830570</w:t>
            </w:r>
          </w:p>
        </w:tc>
      </w:tr>
      <w:tr w:rsidR="00A21F1D" w:rsidRPr="00867E85">
        <w:trPr>
          <w:trHeight w:val="68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建设单位联系人</w:t>
            </w:r>
          </w:p>
        </w:tc>
        <w:tc>
          <w:tcPr>
            <w:tcW w:w="2198" w:type="dxa"/>
            <w:vAlign w:val="center"/>
          </w:tcPr>
          <w:p w:rsidR="00A21F1D" w:rsidRPr="00867E85" w:rsidRDefault="008A102A">
            <w:pPr>
              <w:spacing w:line="240" w:lineRule="auto"/>
              <w:ind w:firstLineChars="0" w:firstLine="0"/>
              <w:jc w:val="center"/>
              <w:rPr>
                <w:sz w:val="24"/>
                <w:szCs w:val="24"/>
              </w:rPr>
            </w:pPr>
            <w:r w:rsidRPr="00867E85">
              <w:rPr>
                <w:rFonts w:hint="eastAsia"/>
                <w:sz w:val="24"/>
                <w:szCs w:val="24"/>
              </w:rPr>
              <w:t>闫雪</w:t>
            </w:r>
          </w:p>
        </w:tc>
        <w:tc>
          <w:tcPr>
            <w:tcW w:w="2059" w:type="dxa"/>
            <w:vAlign w:val="center"/>
          </w:tcPr>
          <w:p w:rsidR="00A21F1D" w:rsidRPr="00867E85" w:rsidRDefault="008A102A">
            <w:pPr>
              <w:spacing w:line="240" w:lineRule="auto"/>
              <w:ind w:firstLineChars="0" w:firstLine="0"/>
              <w:jc w:val="center"/>
              <w:rPr>
                <w:sz w:val="24"/>
                <w:szCs w:val="24"/>
              </w:rPr>
            </w:pPr>
            <w:r w:rsidRPr="00867E85">
              <w:rPr>
                <w:sz w:val="24"/>
                <w:szCs w:val="24"/>
              </w:rPr>
              <w:t>联系方式</w:t>
            </w:r>
          </w:p>
        </w:tc>
        <w:tc>
          <w:tcPr>
            <w:tcW w:w="2936" w:type="dxa"/>
            <w:vAlign w:val="center"/>
          </w:tcPr>
          <w:p w:rsidR="00A21F1D" w:rsidRPr="00867E85" w:rsidRDefault="001851AA">
            <w:pPr>
              <w:spacing w:line="240" w:lineRule="auto"/>
              <w:ind w:firstLineChars="0" w:firstLine="0"/>
              <w:jc w:val="center"/>
              <w:rPr>
                <w:sz w:val="24"/>
                <w:szCs w:val="24"/>
              </w:rPr>
            </w:pPr>
            <w:r>
              <w:rPr>
                <w:rFonts w:hint="eastAsia"/>
                <w:sz w:val="24"/>
                <w:szCs w:val="24"/>
              </w:rPr>
              <w:t>***********</w:t>
            </w:r>
            <w:bookmarkStart w:id="1" w:name="_GoBack"/>
            <w:bookmarkEnd w:id="1"/>
          </w:p>
        </w:tc>
      </w:tr>
      <w:tr w:rsidR="00A21F1D" w:rsidRPr="00867E85">
        <w:trPr>
          <w:trHeight w:val="68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建设地点</w:t>
            </w:r>
          </w:p>
        </w:tc>
        <w:tc>
          <w:tcPr>
            <w:tcW w:w="7193" w:type="dxa"/>
            <w:gridSpan w:val="3"/>
            <w:vAlign w:val="center"/>
          </w:tcPr>
          <w:p w:rsidR="00A21F1D" w:rsidRPr="00867E85" w:rsidRDefault="008A102A">
            <w:pPr>
              <w:spacing w:line="240" w:lineRule="auto"/>
              <w:ind w:firstLineChars="0" w:firstLine="0"/>
              <w:jc w:val="center"/>
              <w:rPr>
                <w:sz w:val="24"/>
                <w:szCs w:val="24"/>
              </w:rPr>
            </w:pPr>
            <w:r w:rsidRPr="00867E85">
              <w:rPr>
                <w:rFonts w:hint="eastAsia"/>
                <w:sz w:val="24"/>
                <w:szCs w:val="24"/>
              </w:rPr>
              <w:t>陕西省</w:t>
            </w:r>
            <w:r w:rsidRPr="00867E85">
              <w:rPr>
                <w:sz w:val="24"/>
                <w:szCs w:val="24"/>
              </w:rPr>
              <w:t>西咸新区沣东新城科源四路</w:t>
            </w:r>
            <w:r w:rsidRPr="00867E85">
              <w:rPr>
                <w:rFonts w:hint="eastAsia"/>
                <w:sz w:val="24"/>
                <w:szCs w:val="24"/>
              </w:rPr>
              <w:t>2296</w:t>
            </w:r>
            <w:r w:rsidRPr="00867E85">
              <w:rPr>
                <w:rFonts w:hint="eastAsia"/>
                <w:sz w:val="24"/>
                <w:szCs w:val="24"/>
              </w:rPr>
              <w:t>中兴深蓝科技产业园</w:t>
            </w:r>
          </w:p>
          <w:p w:rsidR="00A21F1D" w:rsidRPr="00867E85" w:rsidRDefault="008A102A">
            <w:pPr>
              <w:spacing w:line="240" w:lineRule="auto"/>
              <w:ind w:firstLineChars="0" w:firstLine="0"/>
              <w:jc w:val="center"/>
              <w:rPr>
                <w:sz w:val="24"/>
                <w:szCs w:val="24"/>
              </w:rPr>
            </w:pPr>
            <w:r w:rsidRPr="00867E85">
              <w:rPr>
                <w:rFonts w:hint="eastAsia"/>
                <w:sz w:val="24"/>
                <w:szCs w:val="24"/>
              </w:rPr>
              <w:t>2</w:t>
            </w:r>
            <w:r w:rsidRPr="00867E85">
              <w:rPr>
                <w:rFonts w:hint="eastAsia"/>
                <w:sz w:val="24"/>
                <w:szCs w:val="24"/>
              </w:rPr>
              <w:t>号楼</w:t>
            </w:r>
            <w:r w:rsidRPr="00867E85">
              <w:rPr>
                <w:rFonts w:hint="eastAsia"/>
                <w:sz w:val="24"/>
                <w:szCs w:val="24"/>
              </w:rPr>
              <w:t>3</w:t>
            </w:r>
            <w:r w:rsidRPr="00867E85">
              <w:rPr>
                <w:rFonts w:hint="eastAsia"/>
                <w:sz w:val="24"/>
                <w:szCs w:val="24"/>
              </w:rPr>
              <w:t>层</w:t>
            </w:r>
            <w:r w:rsidR="00800D99">
              <w:rPr>
                <w:rFonts w:hint="eastAsia"/>
                <w:sz w:val="24"/>
                <w:szCs w:val="24"/>
              </w:rPr>
              <w:t>303</w:t>
            </w:r>
            <w:r w:rsidR="00800D99">
              <w:rPr>
                <w:rFonts w:hint="eastAsia"/>
                <w:sz w:val="24"/>
                <w:szCs w:val="24"/>
              </w:rPr>
              <w:t>、</w:t>
            </w:r>
            <w:r w:rsidR="00800D99">
              <w:rPr>
                <w:rFonts w:hint="eastAsia"/>
                <w:sz w:val="24"/>
                <w:szCs w:val="24"/>
              </w:rPr>
              <w:t>304</w:t>
            </w:r>
          </w:p>
        </w:tc>
      </w:tr>
      <w:tr w:rsidR="00A21F1D" w:rsidRPr="00867E85">
        <w:trPr>
          <w:trHeight w:val="68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地理坐标</w:t>
            </w:r>
          </w:p>
        </w:tc>
        <w:tc>
          <w:tcPr>
            <w:tcW w:w="7193" w:type="dxa"/>
            <w:gridSpan w:val="3"/>
            <w:vAlign w:val="center"/>
          </w:tcPr>
          <w:p w:rsidR="00A21F1D" w:rsidRPr="00867E85" w:rsidRDefault="008A102A">
            <w:pPr>
              <w:spacing w:line="240" w:lineRule="auto"/>
              <w:ind w:firstLineChars="0" w:firstLine="0"/>
              <w:jc w:val="center"/>
              <w:rPr>
                <w:sz w:val="24"/>
                <w:szCs w:val="24"/>
              </w:rPr>
            </w:pPr>
            <w:r w:rsidRPr="00867E85">
              <w:rPr>
                <w:sz w:val="24"/>
                <w:szCs w:val="24"/>
              </w:rPr>
              <w:t>108°45′13.802″E</w:t>
            </w:r>
            <w:r w:rsidRPr="00867E85">
              <w:rPr>
                <w:sz w:val="24"/>
                <w:szCs w:val="24"/>
              </w:rPr>
              <w:t>，</w:t>
            </w:r>
            <w:r w:rsidRPr="00867E85">
              <w:rPr>
                <w:sz w:val="24"/>
                <w:szCs w:val="24"/>
              </w:rPr>
              <w:t xml:space="preserve"> 34°15′49.250″N</w:t>
            </w:r>
          </w:p>
        </w:tc>
      </w:tr>
      <w:tr w:rsidR="00A21F1D" w:rsidRPr="00867E85">
        <w:trPr>
          <w:trHeight w:val="68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国民经济</w:t>
            </w:r>
          </w:p>
          <w:p w:rsidR="00A21F1D" w:rsidRPr="00867E85" w:rsidRDefault="008A102A">
            <w:pPr>
              <w:spacing w:line="240" w:lineRule="auto"/>
              <w:ind w:firstLineChars="0" w:firstLine="0"/>
              <w:jc w:val="center"/>
              <w:rPr>
                <w:sz w:val="24"/>
                <w:szCs w:val="24"/>
              </w:rPr>
            </w:pPr>
            <w:r w:rsidRPr="00867E85">
              <w:rPr>
                <w:sz w:val="24"/>
                <w:szCs w:val="24"/>
              </w:rPr>
              <w:t>行业类别</w:t>
            </w:r>
          </w:p>
        </w:tc>
        <w:tc>
          <w:tcPr>
            <w:tcW w:w="2198" w:type="dxa"/>
            <w:vAlign w:val="center"/>
          </w:tcPr>
          <w:p w:rsidR="00A21F1D" w:rsidRPr="00867E85" w:rsidRDefault="00600BD8">
            <w:pPr>
              <w:spacing w:line="240" w:lineRule="auto"/>
              <w:ind w:firstLineChars="0" w:firstLine="0"/>
              <w:jc w:val="center"/>
              <w:rPr>
                <w:sz w:val="24"/>
                <w:szCs w:val="24"/>
              </w:rPr>
            </w:pPr>
            <w:r w:rsidRPr="00867E85">
              <w:rPr>
                <w:rFonts w:hint="eastAsia"/>
                <w:sz w:val="24"/>
                <w:szCs w:val="24"/>
              </w:rPr>
              <w:t xml:space="preserve">C358 </w:t>
            </w:r>
            <w:r w:rsidRPr="00867E85">
              <w:rPr>
                <w:rFonts w:hint="eastAsia"/>
                <w:sz w:val="24"/>
                <w:szCs w:val="24"/>
              </w:rPr>
              <w:t>医疗仪器设备及器械制造</w:t>
            </w:r>
          </w:p>
        </w:tc>
        <w:tc>
          <w:tcPr>
            <w:tcW w:w="2059" w:type="dxa"/>
            <w:vAlign w:val="center"/>
          </w:tcPr>
          <w:p w:rsidR="00A21F1D" w:rsidRPr="00867E85" w:rsidRDefault="008A102A">
            <w:pPr>
              <w:spacing w:line="240" w:lineRule="auto"/>
              <w:ind w:firstLineChars="0" w:firstLine="0"/>
              <w:jc w:val="center"/>
              <w:rPr>
                <w:sz w:val="24"/>
                <w:szCs w:val="24"/>
              </w:rPr>
            </w:pPr>
            <w:bookmarkStart w:id="2" w:name="_Hlk49843745"/>
            <w:r w:rsidRPr="00867E85">
              <w:rPr>
                <w:sz w:val="24"/>
                <w:szCs w:val="24"/>
              </w:rPr>
              <w:t>建设项目</w:t>
            </w:r>
          </w:p>
          <w:p w:rsidR="00A21F1D" w:rsidRPr="00867E85" w:rsidRDefault="008A102A">
            <w:pPr>
              <w:spacing w:line="240" w:lineRule="auto"/>
              <w:ind w:firstLineChars="0" w:firstLine="0"/>
              <w:jc w:val="center"/>
              <w:rPr>
                <w:sz w:val="24"/>
                <w:szCs w:val="24"/>
              </w:rPr>
            </w:pPr>
            <w:r w:rsidRPr="00867E85">
              <w:rPr>
                <w:sz w:val="24"/>
                <w:szCs w:val="24"/>
              </w:rPr>
              <w:t>行业类别</w:t>
            </w:r>
            <w:bookmarkEnd w:id="2"/>
          </w:p>
        </w:tc>
        <w:tc>
          <w:tcPr>
            <w:tcW w:w="2936" w:type="dxa"/>
            <w:vAlign w:val="center"/>
          </w:tcPr>
          <w:p w:rsidR="00DA5D77" w:rsidRDefault="00DA5D77">
            <w:pPr>
              <w:spacing w:line="240" w:lineRule="auto"/>
              <w:ind w:firstLineChars="0" w:firstLine="0"/>
              <w:jc w:val="center"/>
              <w:rPr>
                <w:sz w:val="24"/>
                <w:szCs w:val="24"/>
              </w:rPr>
            </w:pPr>
            <w:r w:rsidRPr="00DA5D77">
              <w:rPr>
                <w:rFonts w:hint="eastAsia"/>
                <w:sz w:val="24"/>
                <w:szCs w:val="24"/>
              </w:rPr>
              <w:t>三十二、专用设备制造业，</w:t>
            </w:r>
            <w:r w:rsidRPr="00DA5D77">
              <w:rPr>
                <w:rFonts w:hint="eastAsia"/>
                <w:sz w:val="24"/>
                <w:szCs w:val="24"/>
              </w:rPr>
              <w:t>358</w:t>
            </w:r>
            <w:r w:rsidRPr="00DA5D77">
              <w:rPr>
                <w:rFonts w:hint="eastAsia"/>
                <w:sz w:val="24"/>
                <w:szCs w:val="24"/>
              </w:rPr>
              <w:t>医疗仪器设备</w:t>
            </w:r>
          </w:p>
          <w:p w:rsidR="00A21F1D" w:rsidRPr="00867E85" w:rsidRDefault="00DA5D77">
            <w:pPr>
              <w:spacing w:line="240" w:lineRule="auto"/>
              <w:ind w:firstLineChars="0" w:firstLine="0"/>
              <w:jc w:val="center"/>
              <w:rPr>
                <w:sz w:val="24"/>
                <w:szCs w:val="24"/>
              </w:rPr>
            </w:pPr>
            <w:r w:rsidRPr="00DA5D77">
              <w:rPr>
                <w:rFonts w:hint="eastAsia"/>
                <w:sz w:val="24"/>
                <w:szCs w:val="24"/>
              </w:rPr>
              <w:t>及器械制造</w:t>
            </w:r>
          </w:p>
        </w:tc>
      </w:tr>
      <w:tr w:rsidR="00A21F1D" w:rsidRPr="00867E85">
        <w:trPr>
          <w:trHeight w:val="68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建设性质</w:t>
            </w:r>
          </w:p>
        </w:tc>
        <w:tc>
          <w:tcPr>
            <w:tcW w:w="2198" w:type="dxa"/>
            <w:vAlign w:val="center"/>
          </w:tcPr>
          <w:p w:rsidR="00A21F1D" w:rsidRPr="00867E85" w:rsidRDefault="008A102A">
            <w:pPr>
              <w:spacing w:line="240" w:lineRule="auto"/>
              <w:ind w:firstLineChars="0" w:firstLine="0"/>
              <w:rPr>
                <w:sz w:val="24"/>
                <w:szCs w:val="24"/>
              </w:rPr>
            </w:pPr>
            <w:r w:rsidRPr="00867E85">
              <w:rPr>
                <w:sz w:val="24"/>
                <w:szCs w:val="24"/>
              </w:rPr>
              <w:sym w:font="Wingdings 2" w:char="0052"/>
            </w:r>
            <w:r w:rsidRPr="00867E85">
              <w:rPr>
                <w:sz w:val="24"/>
                <w:szCs w:val="24"/>
              </w:rPr>
              <w:t>新建（迁建）</w:t>
            </w:r>
          </w:p>
          <w:p w:rsidR="00A21F1D" w:rsidRPr="00867E85" w:rsidRDefault="008A102A">
            <w:pPr>
              <w:spacing w:line="240" w:lineRule="auto"/>
              <w:ind w:firstLineChars="0" w:firstLine="0"/>
              <w:rPr>
                <w:sz w:val="24"/>
                <w:szCs w:val="24"/>
              </w:rPr>
            </w:pPr>
            <w:r w:rsidRPr="00867E85">
              <w:rPr>
                <w:sz w:val="24"/>
                <w:szCs w:val="24"/>
              </w:rPr>
              <w:t>□</w:t>
            </w:r>
            <w:r w:rsidRPr="00867E85">
              <w:rPr>
                <w:sz w:val="24"/>
                <w:szCs w:val="24"/>
              </w:rPr>
              <w:t>改建</w:t>
            </w:r>
          </w:p>
          <w:p w:rsidR="00A21F1D" w:rsidRPr="00867E85" w:rsidRDefault="008A102A">
            <w:pPr>
              <w:spacing w:line="240" w:lineRule="auto"/>
              <w:ind w:firstLineChars="0" w:firstLine="0"/>
              <w:rPr>
                <w:sz w:val="24"/>
                <w:szCs w:val="24"/>
              </w:rPr>
            </w:pPr>
            <w:r w:rsidRPr="00867E85">
              <w:rPr>
                <w:sz w:val="24"/>
                <w:szCs w:val="24"/>
              </w:rPr>
              <w:t>□</w:t>
            </w:r>
            <w:r w:rsidRPr="00867E85">
              <w:rPr>
                <w:sz w:val="24"/>
                <w:szCs w:val="24"/>
              </w:rPr>
              <w:t>扩建</w:t>
            </w:r>
          </w:p>
          <w:p w:rsidR="00A21F1D" w:rsidRPr="00867E85" w:rsidRDefault="008A102A">
            <w:pPr>
              <w:spacing w:line="240" w:lineRule="auto"/>
              <w:ind w:firstLineChars="0" w:firstLine="0"/>
              <w:rPr>
                <w:sz w:val="24"/>
                <w:szCs w:val="24"/>
              </w:rPr>
            </w:pPr>
            <w:r w:rsidRPr="00867E85">
              <w:rPr>
                <w:sz w:val="24"/>
                <w:szCs w:val="24"/>
              </w:rPr>
              <w:t>□</w:t>
            </w:r>
            <w:r w:rsidRPr="00867E85">
              <w:rPr>
                <w:sz w:val="24"/>
                <w:szCs w:val="24"/>
              </w:rPr>
              <w:t>技术改造</w:t>
            </w:r>
          </w:p>
        </w:tc>
        <w:tc>
          <w:tcPr>
            <w:tcW w:w="2059" w:type="dxa"/>
            <w:vAlign w:val="center"/>
          </w:tcPr>
          <w:p w:rsidR="00A21F1D" w:rsidRPr="00867E85" w:rsidRDefault="008A102A">
            <w:pPr>
              <w:spacing w:line="240" w:lineRule="auto"/>
              <w:ind w:firstLineChars="0" w:firstLine="0"/>
              <w:jc w:val="center"/>
              <w:rPr>
                <w:sz w:val="24"/>
                <w:szCs w:val="24"/>
              </w:rPr>
            </w:pPr>
            <w:r w:rsidRPr="00867E85">
              <w:rPr>
                <w:sz w:val="24"/>
                <w:szCs w:val="24"/>
              </w:rPr>
              <w:t>建设项目</w:t>
            </w:r>
          </w:p>
          <w:p w:rsidR="00A21F1D" w:rsidRPr="00867E85" w:rsidRDefault="008A102A">
            <w:pPr>
              <w:spacing w:line="240" w:lineRule="auto"/>
              <w:ind w:firstLineChars="0" w:firstLine="0"/>
              <w:jc w:val="center"/>
              <w:rPr>
                <w:sz w:val="24"/>
                <w:szCs w:val="24"/>
              </w:rPr>
            </w:pPr>
            <w:r w:rsidRPr="00867E85">
              <w:rPr>
                <w:sz w:val="24"/>
                <w:szCs w:val="24"/>
              </w:rPr>
              <w:t>申报情形</w:t>
            </w:r>
          </w:p>
        </w:tc>
        <w:tc>
          <w:tcPr>
            <w:tcW w:w="2936" w:type="dxa"/>
            <w:vAlign w:val="center"/>
          </w:tcPr>
          <w:p w:rsidR="00A21F1D" w:rsidRPr="00867E85" w:rsidRDefault="008A102A">
            <w:pPr>
              <w:spacing w:line="240" w:lineRule="auto"/>
              <w:ind w:firstLineChars="0" w:firstLine="0"/>
              <w:rPr>
                <w:sz w:val="24"/>
                <w:szCs w:val="24"/>
              </w:rPr>
            </w:pPr>
            <w:r w:rsidRPr="00867E85">
              <w:rPr>
                <w:sz w:val="24"/>
                <w:szCs w:val="24"/>
              </w:rPr>
              <w:sym w:font="Wingdings 2" w:char="0052"/>
            </w:r>
            <w:r w:rsidRPr="00867E85">
              <w:rPr>
                <w:sz w:val="24"/>
                <w:szCs w:val="24"/>
              </w:rPr>
              <w:t>首次申报项目</w:t>
            </w:r>
          </w:p>
          <w:p w:rsidR="00A21F1D" w:rsidRPr="00867E85" w:rsidRDefault="008A102A">
            <w:pPr>
              <w:spacing w:line="240" w:lineRule="auto"/>
              <w:ind w:firstLineChars="0" w:firstLine="0"/>
              <w:rPr>
                <w:sz w:val="24"/>
                <w:szCs w:val="24"/>
              </w:rPr>
            </w:pPr>
            <w:r w:rsidRPr="00867E85">
              <w:rPr>
                <w:sz w:val="24"/>
                <w:szCs w:val="24"/>
              </w:rPr>
              <w:t>□</w:t>
            </w:r>
            <w:r w:rsidRPr="00867E85">
              <w:rPr>
                <w:sz w:val="24"/>
                <w:szCs w:val="24"/>
              </w:rPr>
              <w:t>不予批准后再次申报项目</w:t>
            </w:r>
          </w:p>
          <w:p w:rsidR="00A21F1D" w:rsidRPr="00867E85" w:rsidRDefault="008A102A">
            <w:pPr>
              <w:spacing w:line="240" w:lineRule="auto"/>
              <w:ind w:firstLineChars="0" w:firstLine="0"/>
              <w:rPr>
                <w:sz w:val="24"/>
                <w:szCs w:val="24"/>
              </w:rPr>
            </w:pPr>
            <w:r w:rsidRPr="00867E85">
              <w:rPr>
                <w:sz w:val="24"/>
                <w:szCs w:val="24"/>
              </w:rPr>
              <w:t>□</w:t>
            </w:r>
            <w:r w:rsidRPr="00867E85">
              <w:rPr>
                <w:sz w:val="24"/>
                <w:szCs w:val="24"/>
              </w:rPr>
              <w:t>超五年重新审核项目</w:t>
            </w:r>
          </w:p>
          <w:p w:rsidR="00A21F1D" w:rsidRPr="00867E85" w:rsidRDefault="008A102A">
            <w:pPr>
              <w:spacing w:line="240" w:lineRule="auto"/>
              <w:ind w:firstLineChars="0" w:firstLine="0"/>
              <w:rPr>
                <w:sz w:val="24"/>
                <w:szCs w:val="24"/>
              </w:rPr>
            </w:pPr>
            <w:r w:rsidRPr="00867E85">
              <w:rPr>
                <w:sz w:val="24"/>
                <w:szCs w:val="24"/>
              </w:rPr>
              <w:t>□</w:t>
            </w:r>
            <w:r w:rsidRPr="00867E85">
              <w:rPr>
                <w:sz w:val="24"/>
                <w:szCs w:val="24"/>
              </w:rPr>
              <w:t>重大变动重新报批项目</w:t>
            </w:r>
          </w:p>
        </w:tc>
      </w:tr>
      <w:tr w:rsidR="00A21F1D" w:rsidRPr="00867E85">
        <w:trPr>
          <w:trHeight w:val="68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项目审批（核准</w:t>
            </w:r>
            <w:r w:rsidRPr="00867E85">
              <w:rPr>
                <w:sz w:val="24"/>
                <w:szCs w:val="24"/>
              </w:rPr>
              <w:t>/</w:t>
            </w:r>
          </w:p>
          <w:p w:rsidR="00A21F1D" w:rsidRPr="00867E85" w:rsidRDefault="008A102A">
            <w:pPr>
              <w:spacing w:line="240" w:lineRule="auto"/>
              <w:ind w:firstLineChars="0" w:firstLine="0"/>
              <w:jc w:val="center"/>
              <w:rPr>
                <w:sz w:val="24"/>
                <w:szCs w:val="24"/>
              </w:rPr>
            </w:pPr>
            <w:r w:rsidRPr="00867E85">
              <w:rPr>
                <w:sz w:val="24"/>
                <w:szCs w:val="24"/>
              </w:rPr>
              <w:t>备案）部门（选填）</w:t>
            </w:r>
          </w:p>
        </w:tc>
        <w:tc>
          <w:tcPr>
            <w:tcW w:w="2198" w:type="dxa"/>
            <w:vAlign w:val="center"/>
          </w:tcPr>
          <w:p w:rsidR="00A21F1D" w:rsidRPr="00867E85" w:rsidRDefault="008A102A">
            <w:pPr>
              <w:spacing w:line="240" w:lineRule="auto"/>
              <w:ind w:firstLineChars="0" w:firstLine="0"/>
              <w:jc w:val="center"/>
              <w:rPr>
                <w:sz w:val="24"/>
                <w:szCs w:val="24"/>
              </w:rPr>
            </w:pPr>
            <w:r w:rsidRPr="00867E85">
              <w:rPr>
                <w:rFonts w:hint="eastAsia"/>
                <w:sz w:val="24"/>
                <w:szCs w:val="24"/>
              </w:rPr>
              <w:t>沣东新城</w:t>
            </w:r>
            <w:r w:rsidRPr="00867E85">
              <w:rPr>
                <w:sz w:val="24"/>
                <w:szCs w:val="24"/>
              </w:rPr>
              <w:t>行政审批与政府服务局</w:t>
            </w:r>
          </w:p>
        </w:tc>
        <w:tc>
          <w:tcPr>
            <w:tcW w:w="2059" w:type="dxa"/>
            <w:vAlign w:val="center"/>
          </w:tcPr>
          <w:p w:rsidR="00A21F1D" w:rsidRPr="00867E85" w:rsidRDefault="008A102A">
            <w:pPr>
              <w:spacing w:line="240" w:lineRule="auto"/>
              <w:ind w:firstLineChars="0" w:firstLine="0"/>
              <w:jc w:val="center"/>
              <w:rPr>
                <w:sz w:val="24"/>
                <w:szCs w:val="24"/>
              </w:rPr>
            </w:pPr>
            <w:r w:rsidRPr="00867E85">
              <w:rPr>
                <w:sz w:val="24"/>
                <w:szCs w:val="24"/>
              </w:rPr>
              <w:t>项目审批（核准</w:t>
            </w:r>
            <w:r w:rsidRPr="00867E85">
              <w:rPr>
                <w:sz w:val="24"/>
                <w:szCs w:val="24"/>
              </w:rPr>
              <w:t>/</w:t>
            </w:r>
          </w:p>
          <w:p w:rsidR="00A21F1D" w:rsidRPr="00867E85" w:rsidRDefault="008A102A">
            <w:pPr>
              <w:spacing w:line="240" w:lineRule="auto"/>
              <w:ind w:firstLineChars="0" w:firstLine="0"/>
              <w:jc w:val="center"/>
              <w:rPr>
                <w:sz w:val="24"/>
                <w:szCs w:val="24"/>
              </w:rPr>
            </w:pPr>
            <w:r w:rsidRPr="00867E85">
              <w:rPr>
                <w:sz w:val="24"/>
                <w:szCs w:val="24"/>
              </w:rPr>
              <w:t>备案）文号（选填）</w:t>
            </w:r>
          </w:p>
        </w:tc>
        <w:tc>
          <w:tcPr>
            <w:tcW w:w="2936" w:type="dxa"/>
            <w:vAlign w:val="center"/>
          </w:tcPr>
          <w:p w:rsidR="00A21F1D" w:rsidRPr="00867E85" w:rsidRDefault="008A102A">
            <w:pPr>
              <w:spacing w:line="240" w:lineRule="auto"/>
              <w:ind w:firstLineChars="0" w:firstLine="0"/>
              <w:jc w:val="center"/>
              <w:rPr>
                <w:sz w:val="24"/>
                <w:szCs w:val="24"/>
              </w:rPr>
            </w:pPr>
            <w:r w:rsidRPr="00867E85">
              <w:rPr>
                <w:rFonts w:hint="eastAsia"/>
                <w:sz w:val="24"/>
                <w:szCs w:val="24"/>
              </w:rPr>
              <w:t>/</w:t>
            </w:r>
          </w:p>
        </w:tc>
      </w:tr>
      <w:tr w:rsidR="00A21F1D" w:rsidRPr="00867E85">
        <w:trPr>
          <w:trHeight w:val="68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总投资（万元）</w:t>
            </w:r>
          </w:p>
        </w:tc>
        <w:tc>
          <w:tcPr>
            <w:tcW w:w="2198" w:type="dxa"/>
            <w:vAlign w:val="center"/>
          </w:tcPr>
          <w:p w:rsidR="00A21F1D" w:rsidRPr="00867E85" w:rsidRDefault="008A102A">
            <w:pPr>
              <w:spacing w:line="240" w:lineRule="auto"/>
              <w:ind w:firstLineChars="0" w:firstLine="0"/>
              <w:jc w:val="center"/>
              <w:rPr>
                <w:sz w:val="24"/>
                <w:szCs w:val="24"/>
              </w:rPr>
            </w:pPr>
            <w:r w:rsidRPr="00867E85">
              <w:rPr>
                <w:rFonts w:hint="eastAsia"/>
                <w:sz w:val="24"/>
                <w:szCs w:val="24"/>
              </w:rPr>
              <w:t>1000</w:t>
            </w:r>
          </w:p>
        </w:tc>
        <w:tc>
          <w:tcPr>
            <w:tcW w:w="2059" w:type="dxa"/>
            <w:vAlign w:val="center"/>
          </w:tcPr>
          <w:p w:rsidR="00A21F1D" w:rsidRPr="00867E85" w:rsidRDefault="008A102A">
            <w:pPr>
              <w:spacing w:line="240" w:lineRule="auto"/>
              <w:ind w:firstLineChars="0" w:firstLine="0"/>
              <w:jc w:val="center"/>
              <w:rPr>
                <w:sz w:val="24"/>
                <w:szCs w:val="24"/>
              </w:rPr>
            </w:pPr>
            <w:r w:rsidRPr="00867E85">
              <w:rPr>
                <w:sz w:val="24"/>
                <w:szCs w:val="24"/>
              </w:rPr>
              <w:t>环保投资（万元）</w:t>
            </w:r>
          </w:p>
        </w:tc>
        <w:tc>
          <w:tcPr>
            <w:tcW w:w="2936" w:type="dxa"/>
            <w:vAlign w:val="center"/>
          </w:tcPr>
          <w:p w:rsidR="00A21F1D" w:rsidRPr="00867E85" w:rsidRDefault="005E2CEB">
            <w:pPr>
              <w:spacing w:line="240" w:lineRule="auto"/>
              <w:ind w:firstLineChars="0" w:firstLine="0"/>
              <w:jc w:val="center"/>
              <w:rPr>
                <w:sz w:val="24"/>
                <w:szCs w:val="24"/>
              </w:rPr>
            </w:pPr>
            <w:r w:rsidRPr="00867E85">
              <w:rPr>
                <w:rFonts w:hint="eastAsia"/>
                <w:sz w:val="24"/>
                <w:szCs w:val="24"/>
              </w:rPr>
              <w:t>1</w:t>
            </w:r>
            <w:r w:rsidR="008A102A" w:rsidRPr="00867E85">
              <w:rPr>
                <w:rFonts w:hint="eastAsia"/>
                <w:sz w:val="24"/>
                <w:szCs w:val="24"/>
              </w:rPr>
              <w:t>8.1</w:t>
            </w:r>
          </w:p>
        </w:tc>
      </w:tr>
      <w:tr w:rsidR="00A21F1D" w:rsidRPr="00867E85">
        <w:trPr>
          <w:trHeight w:val="68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环保投资占比（</w:t>
            </w:r>
            <w:r w:rsidRPr="00867E85">
              <w:rPr>
                <w:sz w:val="24"/>
                <w:szCs w:val="24"/>
              </w:rPr>
              <w:t>%</w:t>
            </w:r>
            <w:r w:rsidRPr="00867E85">
              <w:rPr>
                <w:sz w:val="24"/>
                <w:szCs w:val="24"/>
              </w:rPr>
              <w:t>）</w:t>
            </w:r>
          </w:p>
        </w:tc>
        <w:tc>
          <w:tcPr>
            <w:tcW w:w="2198" w:type="dxa"/>
            <w:vAlign w:val="center"/>
          </w:tcPr>
          <w:p w:rsidR="00A21F1D" w:rsidRPr="00867E85" w:rsidRDefault="005E2CEB">
            <w:pPr>
              <w:spacing w:line="240" w:lineRule="auto"/>
              <w:ind w:firstLineChars="0" w:firstLine="0"/>
              <w:jc w:val="center"/>
              <w:rPr>
                <w:sz w:val="24"/>
                <w:szCs w:val="24"/>
              </w:rPr>
            </w:pPr>
            <w:r w:rsidRPr="00867E85">
              <w:rPr>
                <w:rFonts w:hint="eastAsia"/>
                <w:sz w:val="24"/>
                <w:szCs w:val="24"/>
              </w:rPr>
              <w:t>1</w:t>
            </w:r>
            <w:r w:rsidR="008A102A" w:rsidRPr="00867E85">
              <w:rPr>
                <w:rFonts w:hint="eastAsia"/>
                <w:sz w:val="24"/>
                <w:szCs w:val="24"/>
              </w:rPr>
              <w:t>.81</w:t>
            </w:r>
          </w:p>
        </w:tc>
        <w:tc>
          <w:tcPr>
            <w:tcW w:w="2059" w:type="dxa"/>
            <w:vAlign w:val="center"/>
          </w:tcPr>
          <w:p w:rsidR="00A21F1D" w:rsidRPr="00867E85" w:rsidRDefault="008A102A">
            <w:pPr>
              <w:spacing w:line="240" w:lineRule="auto"/>
              <w:ind w:firstLineChars="0" w:firstLine="0"/>
              <w:jc w:val="center"/>
              <w:rPr>
                <w:sz w:val="24"/>
                <w:szCs w:val="24"/>
              </w:rPr>
            </w:pPr>
            <w:r w:rsidRPr="00867E85">
              <w:rPr>
                <w:sz w:val="24"/>
                <w:szCs w:val="24"/>
              </w:rPr>
              <w:t>施工工期</w:t>
            </w:r>
          </w:p>
        </w:tc>
        <w:tc>
          <w:tcPr>
            <w:tcW w:w="2936" w:type="dxa"/>
            <w:vAlign w:val="center"/>
          </w:tcPr>
          <w:p w:rsidR="00A21F1D" w:rsidRPr="00867E85" w:rsidRDefault="008A102A">
            <w:pPr>
              <w:spacing w:line="240" w:lineRule="auto"/>
              <w:ind w:firstLineChars="0" w:firstLine="0"/>
              <w:jc w:val="center"/>
              <w:rPr>
                <w:sz w:val="24"/>
                <w:szCs w:val="24"/>
              </w:rPr>
            </w:pPr>
            <w:r w:rsidRPr="00867E85">
              <w:rPr>
                <w:rFonts w:hint="eastAsia"/>
                <w:sz w:val="24"/>
                <w:szCs w:val="24"/>
              </w:rPr>
              <w:t>180d</w:t>
            </w:r>
          </w:p>
        </w:tc>
      </w:tr>
      <w:tr w:rsidR="00A21F1D" w:rsidRPr="00867E85">
        <w:trPr>
          <w:trHeight w:val="68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是否开工建设</w:t>
            </w:r>
          </w:p>
        </w:tc>
        <w:tc>
          <w:tcPr>
            <w:tcW w:w="2198" w:type="dxa"/>
            <w:vAlign w:val="center"/>
          </w:tcPr>
          <w:p w:rsidR="00A21F1D" w:rsidRPr="00867E85" w:rsidRDefault="008A102A">
            <w:pPr>
              <w:spacing w:line="240" w:lineRule="auto"/>
              <w:ind w:firstLineChars="0" w:firstLine="0"/>
              <w:rPr>
                <w:sz w:val="24"/>
                <w:szCs w:val="24"/>
              </w:rPr>
            </w:pPr>
            <w:r w:rsidRPr="00867E85">
              <w:rPr>
                <w:sz w:val="24"/>
                <w:szCs w:val="24"/>
              </w:rPr>
              <w:sym w:font="Wingdings 2" w:char="0052"/>
            </w:r>
            <w:r w:rsidRPr="00867E85">
              <w:rPr>
                <w:sz w:val="24"/>
                <w:szCs w:val="24"/>
              </w:rPr>
              <w:t>否</w:t>
            </w:r>
          </w:p>
          <w:p w:rsidR="00A21F1D" w:rsidRPr="00867E85" w:rsidRDefault="008A102A">
            <w:pPr>
              <w:spacing w:line="240" w:lineRule="auto"/>
              <w:ind w:firstLineChars="0" w:firstLine="0"/>
              <w:rPr>
                <w:sz w:val="24"/>
                <w:szCs w:val="24"/>
              </w:rPr>
            </w:pPr>
            <w:r w:rsidRPr="00867E85">
              <w:rPr>
                <w:sz w:val="24"/>
                <w:szCs w:val="24"/>
              </w:rPr>
              <w:sym w:font="Wingdings 2" w:char="00A3"/>
            </w:r>
            <w:r w:rsidRPr="00867E85">
              <w:rPr>
                <w:sz w:val="24"/>
                <w:szCs w:val="24"/>
              </w:rPr>
              <w:t>是：</w:t>
            </w:r>
            <w:r w:rsidRPr="00867E85">
              <w:rPr>
                <w:rFonts w:hint="eastAsia"/>
                <w:sz w:val="24"/>
                <w:szCs w:val="24"/>
              </w:rPr>
              <w:t>__________</w:t>
            </w:r>
          </w:p>
        </w:tc>
        <w:tc>
          <w:tcPr>
            <w:tcW w:w="2059" w:type="dxa"/>
            <w:vAlign w:val="center"/>
          </w:tcPr>
          <w:p w:rsidR="00A21F1D" w:rsidRPr="00867E85" w:rsidRDefault="008A102A">
            <w:pPr>
              <w:spacing w:line="240" w:lineRule="auto"/>
              <w:ind w:firstLineChars="0" w:firstLine="0"/>
              <w:jc w:val="center"/>
              <w:rPr>
                <w:sz w:val="24"/>
                <w:szCs w:val="24"/>
              </w:rPr>
            </w:pPr>
            <w:r w:rsidRPr="00867E85">
              <w:rPr>
                <w:sz w:val="24"/>
                <w:szCs w:val="24"/>
              </w:rPr>
              <w:t>用地（用海）</w:t>
            </w:r>
          </w:p>
          <w:p w:rsidR="00A21F1D" w:rsidRPr="00867E85" w:rsidRDefault="008A102A">
            <w:pPr>
              <w:spacing w:line="240" w:lineRule="auto"/>
              <w:ind w:firstLineChars="0" w:firstLine="0"/>
              <w:jc w:val="center"/>
              <w:rPr>
                <w:sz w:val="24"/>
                <w:szCs w:val="24"/>
              </w:rPr>
            </w:pPr>
            <w:r w:rsidRPr="00867E85">
              <w:rPr>
                <w:sz w:val="24"/>
                <w:szCs w:val="24"/>
              </w:rPr>
              <w:t>面积（</w:t>
            </w:r>
            <w:r w:rsidRPr="00867E85">
              <w:rPr>
                <w:sz w:val="24"/>
                <w:szCs w:val="24"/>
              </w:rPr>
              <w:t>m</w:t>
            </w:r>
            <w:r w:rsidRPr="00867E85">
              <w:rPr>
                <w:sz w:val="24"/>
                <w:szCs w:val="24"/>
                <w:vertAlign w:val="superscript"/>
              </w:rPr>
              <w:t>2</w:t>
            </w:r>
            <w:r w:rsidRPr="00867E85">
              <w:rPr>
                <w:sz w:val="24"/>
                <w:szCs w:val="24"/>
              </w:rPr>
              <w:t>）</w:t>
            </w:r>
          </w:p>
        </w:tc>
        <w:tc>
          <w:tcPr>
            <w:tcW w:w="2936" w:type="dxa"/>
            <w:vAlign w:val="center"/>
          </w:tcPr>
          <w:p w:rsidR="00A21F1D" w:rsidRPr="00867E85" w:rsidRDefault="008A102A">
            <w:pPr>
              <w:spacing w:line="240" w:lineRule="auto"/>
              <w:ind w:firstLineChars="0" w:firstLine="0"/>
              <w:jc w:val="center"/>
              <w:rPr>
                <w:sz w:val="24"/>
                <w:szCs w:val="24"/>
              </w:rPr>
            </w:pPr>
            <w:r w:rsidRPr="00867E85">
              <w:rPr>
                <w:rFonts w:hint="eastAsia"/>
                <w:sz w:val="24"/>
                <w:szCs w:val="24"/>
              </w:rPr>
              <w:t>1092.49</w:t>
            </w:r>
          </w:p>
        </w:tc>
      </w:tr>
      <w:tr w:rsidR="00A21F1D" w:rsidRPr="00867E85" w:rsidTr="00DA5D77">
        <w:trPr>
          <w:trHeight w:val="1754"/>
        </w:trPr>
        <w:tc>
          <w:tcPr>
            <w:tcW w:w="2093" w:type="dxa"/>
            <w:vAlign w:val="center"/>
          </w:tcPr>
          <w:p w:rsidR="00A21F1D" w:rsidRPr="00867E85" w:rsidRDefault="008A102A">
            <w:pPr>
              <w:spacing w:line="240" w:lineRule="auto"/>
              <w:ind w:firstLineChars="0" w:firstLine="0"/>
              <w:jc w:val="center"/>
              <w:rPr>
                <w:sz w:val="24"/>
                <w:szCs w:val="24"/>
              </w:rPr>
            </w:pPr>
            <w:r w:rsidRPr="00867E85">
              <w:rPr>
                <w:rFonts w:hint="eastAsia"/>
                <w:sz w:val="24"/>
                <w:szCs w:val="24"/>
              </w:rPr>
              <w:t>专项评价</w:t>
            </w:r>
          </w:p>
          <w:p w:rsidR="00A21F1D" w:rsidRPr="00867E85" w:rsidRDefault="008A102A">
            <w:pPr>
              <w:spacing w:line="240" w:lineRule="auto"/>
              <w:ind w:firstLineChars="0" w:firstLine="0"/>
              <w:jc w:val="center"/>
              <w:rPr>
                <w:sz w:val="24"/>
                <w:szCs w:val="24"/>
              </w:rPr>
            </w:pPr>
            <w:r w:rsidRPr="00867E85">
              <w:rPr>
                <w:rFonts w:hint="eastAsia"/>
                <w:sz w:val="24"/>
                <w:szCs w:val="24"/>
              </w:rPr>
              <w:t>设置情况</w:t>
            </w:r>
          </w:p>
        </w:tc>
        <w:tc>
          <w:tcPr>
            <w:tcW w:w="7193" w:type="dxa"/>
            <w:gridSpan w:val="3"/>
            <w:vAlign w:val="center"/>
          </w:tcPr>
          <w:p w:rsidR="00A21F1D" w:rsidRPr="00867E85" w:rsidRDefault="008A102A">
            <w:pPr>
              <w:spacing w:line="240" w:lineRule="auto"/>
              <w:ind w:firstLine="480"/>
              <w:rPr>
                <w:sz w:val="24"/>
                <w:szCs w:val="24"/>
              </w:rPr>
            </w:pPr>
            <w:r w:rsidRPr="00867E85">
              <w:rPr>
                <w:sz w:val="24"/>
                <w:szCs w:val="24"/>
              </w:rPr>
              <w:t>无</w:t>
            </w:r>
          </w:p>
        </w:tc>
      </w:tr>
      <w:tr w:rsidR="00A21F1D" w:rsidRPr="00867E85" w:rsidTr="00DA5D77">
        <w:trPr>
          <w:trHeight w:val="2048"/>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t>规划情况</w:t>
            </w:r>
          </w:p>
        </w:tc>
        <w:tc>
          <w:tcPr>
            <w:tcW w:w="7193" w:type="dxa"/>
            <w:gridSpan w:val="3"/>
            <w:vAlign w:val="center"/>
          </w:tcPr>
          <w:p w:rsidR="00A21F1D" w:rsidRPr="00867E85" w:rsidRDefault="008A102A">
            <w:pPr>
              <w:spacing w:line="240" w:lineRule="auto"/>
              <w:ind w:firstLine="480"/>
              <w:rPr>
                <w:sz w:val="24"/>
                <w:szCs w:val="24"/>
              </w:rPr>
            </w:pPr>
            <w:r w:rsidRPr="00867E85">
              <w:rPr>
                <w:rFonts w:hint="eastAsia"/>
                <w:sz w:val="24"/>
                <w:szCs w:val="24"/>
              </w:rPr>
              <w:t>规划名称：《陕西省西咸新区沣东新城分区规划》</w:t>
            </w:r>
          </w:p>
        </w:tc>
      </w:tr>
      <w:tr w:rsidR="00A21F1D" w:rsidRPr="00867E85">
        <w:trPr>
          <w:trHeight w:val="2890"/>
        </w:trPr>
        <w:tc>
          <w:tcPr>
            <w:tcW w:w="2093" w:type="dxa"/>
            <w:vAlign w:val="center"/>
          </w:tcPr>
          <w:p w:rsidR="00A21F1D" w:rsidRPr="00867E85" w:rsidRDefault="008A102A">
            <w:pPr>
              <w:spacing w:line="240" w:lineRule="auto"/>
              <w:ind w:firstLineChars="0" w:firstLine="0"/>
              <w:jc w:val="center"/>
              <w:rPr>
                <w:sz w:val="24"/>
                <w:szCs w:val="24"/>
              </w:rPr>
            </w:pPr>
            <w:r w:rsidRPr="00867E85">
              <w:rPr>
                <w:sz w:val="24"/>
                <w:szCs w:val="24"/>
              </w:rPr>
              <w:lastRenderedPageBreak/>
              <w:t>规划环境影响评价情况</w:t>
            </w:r>
          </w:p>
        </w:tc>
        <w:tc>
          <w:tcPr>
            <w:tcW w:w="7193" w:type="dxa"/>
            <w:gridSpan w:val="3"/>
            <w:vAlign w:val="center"/>
          </w:tcPr>
          <w:p w:rsidR="00A21F1D" w:rsidRPr="00867E85" w:rsidRDefault="008A102A">
            <w:pPr>
              <w:ind w:firstLine="480"/>
              <w:rPr>
                <w:sz w:val="24"/>
                <w:szCs w:val="24"/>
              </w:rPr>
            </w:pPr>
            <w:r w:rsidRPr="00867E85">
              <w:rPr>
                <w:rFonts w:hint="eastAsia"/>
                <w:sz w:val="24"/>
                <w:szCs w:val="24"/>
              </w:rPr>
              <w:t>规划环评名称：《西咸新区—沣东新城分区规划（</w:t>
            </w:r>
            <w:r w:rsidRPr="00867E85">
              <w:rPr>
                <w:rFonts w:hint="eastAsia"/>
                <w:sz w:val="24"/>
                <w:szCs w:val="24"/>
              </w:rPr>
              <w:t>2010-2020</w:t>
            </w:r>
            <w:r w:rsidRPr="00867E85">
              <w:rPr>
                <w:rFonts w:hint="eastAsia"/>
                <w:sz w:val="24"/>
                <w:szCs w:val="24"/>
              </w:rPr>
              <w:t>）环境影响报告书》</w:t>
            </w:r>
          </w:p>
          <w:p w:rsidR="00A21F1D" w:rsidRPr="00867E85" w:rsidRDefault="008A102A">
            <w:pPr>
              <w:ind w:firstLine="480"/>
              <w:rPr>
                <w:sz w:val="24"/>
                <w:szCs w:val="24"/>
              </w:rPr>
            </w:pPr>
            <w:r w:rsidRPr="00867E85">
              <w:rPr>
                <w:rFonts w:hint="eastAsia"/>
                <w:sz w:val="24"/>
                <w:szCs w:val="24"/>
              </w:rPr>
              <w:t>审查机关：西安市生态环境局</w:t>
            </w:r>
          </w:p>
          <w:p w:rsidR="00A21F1D" w:rsidRPr="00867E85" w:rsidRDefault="008A102A">
            <w:pPr>
              <w:ind w:firstLine="480"/>
              <w:rPr>
                <w:sz w:val="24"/>
                <w:szCs w:val="24"/>
              </w:rPr>
            </w:pPr>
            <w:r w:rsidRPr="00867E85">
              <w:rPr>
                <w:rFonts w:hint="eastAsia"/>
                <w:sz w:val="24"/>
                <w:szCs w:val="24"/>
              </w:rPr>
              <w:t>审查文件文号：《西咸新区—沣东新城分区规划（</w:t>
            </w:r>
            <w:r w:rsidRPr="00867E85">
              <w:rPr>
                <w:rFonts w:hint="eastAsia"/>
                <w:sz w:val="24"/>
                <w:szCs w:val="24"/>
              </w:rPr>
              <w:t>2010-2020</w:t>
            </w:r>
            <w:r w:rsidRPr="00867E85">
              <w:rPr>
                <w:rFonts w:hint="eastAsia"/>
                <w:sz w:val="24"/>
                <w:szCs w:val="24"/>
              </w:rPr>
              <w:t>）环境影响报告书的审查意见》市环函</w:t>
            </w:r>
            <w:r w:rsidRPr="00867E85">
              <w:rPr>
                <w:rFonts w:hint="eastAsia"/>
                <w:sz w:val="24"/>
                <w:szCs w:val="24"/>
              </w:rPr>
              <w:t>[2014]20</w:t>
            </w:r>
            <w:r w:rsidRPr="00867E85">
              <w:rPr>
                <w:rFonts w:hint="eastAsia"/>
                <w:sz w:val="24"/>
                <w:szCs w:val="24"/>
              </w:rPr>
              <w:t>号</w:t>
            </w:r>
          </w:p>
        </w:tc>
      </w:tr>
      <w:tr w:rsidR="00A21F1D" w:rsidRPr="00867E85">
        <w:trPr>
          <w:trHeight w:val="454"/>
        </w:trPr>
        <w:tc>
          <w:tcPr>
            <w:tcW w:w="2093" w:type="dxa"/>
            <w:vAlign w:val="center"/>
          </w:tcPr>
          <w:p w:rsidR="00A21F1D" w:rsidRPr="00867E85" w:rsidRDefault="008A102A">
            <w:pPr>
              <w:spacing w:line="240" w:lineRule="auto"/>
              <w:ind w:firstLineChars="0" w:firstLine="0"/>
              <w:jc w:val="center"/>
              <w:rPr>
                <w:sz w:val="24"/>
                <w:szCs w:val="24"/>
              </w:rPr>
            </w:pPr>
            <w:r w:rsidRPr="00867E85">
              <w:rPr>
                <w:rFonts w:hint="eastAsia"/>
                <w:sz w:val="24"/>
                <w:szCs w:val="24"/>
              </w:rPr>
              <w:t>规划及规划环境影响评价符合性分析</w:t>
            </w:r>
          </w:p>
        </w:tc>
        <w:tc>
          <w:tcPr>
            <w:tcW w:w="7193" w:type="dxa"/>
            <w:gridSpan w:val="3"/>
            <w:vAlign w:val="center"/>
          </w:tcPr>
          <w:p w:rsidR="00A21F1D" w:rsidRPr="00867E85" w:rsidRDefault="008A102A" w:rsidP="00727B07">
            <w:pPr>
              <w:ind w:firstLine="480"/>
              <w:jc w:val="both"/>
              <w:rPr>
                <w:sz w:val="24"/>
                <w:szCs w:val="24"/>
              </w:rPr>
            </w:pPr>
            <w:r w:rsidRPr="00867E85">
              <w:rPr>
                <w:rFonts w:hint="eastAsia"/>
                <w:sz w:val="24"/>
                <w:szCs w:val="24"/>
              </w:rPr>
              <w:t>本项目位于中兴深蓝科技产业园内。园区占地</w:t>
            </w:r>
            <w:r w:rsidRPr="00867E85">
              <w:rPr>
                <w:rFonts w:hint="eastAsia"/>
                <w:sz w:val="24"/>
                <w:szCs w:val="24"/>
              </w:rPr>
              <w:t>109895.3m</w:t>
            </w:r>
            <w:r w:rsidRPr="00867E85">
              <w:rPr>
                <w:rFonts w:hint="eastAsia"/>
                <w:sz w:val="24"/>
                <w:szCs w:val="24"/>
                <w:vertAlign w:val="superscript"/>
              </w:rPr>
              <w:t>2</w:t>
            </w:r>
            <w:r w:rsidRPr="00867E85">
              <w:rPr>
                <w:rFonts w:hint="eastAsia"/>
                <w:sz w:val="24"/>
                <w:szCs w:val="24"/>
              </w:rPr>
              <w:t>，位于沣东新区王寺街道红光大道以北，沣泾大道以东区域，西邻沣泾大道，南邻站前一路，东邻科源三路，北邻科统路。</w:t>
            </w:r>
            <w:r w:rsidR="00F40F4C">
              <w:rPr>
                <w:rFonts w:hint="eastAsia"/>
                <w:sz w:val="24"/>
                <w:szCs w:val="24"/>
              </w:rPr>
              <w:t>西安中兴深蓝科技产业园已于</w:t>
            </w:r>
            <w:r w:rsidR="00F40F4C">
              <w:rPr>
                <w:sz w:val="24"/>
                <w:szCs w:val="24"/>
              </w:rPr>
              <w:t>2020</w:t>
            </w:r>
            <w:r w:rsidR="00F40F4C">
              <w:rPr>
                <w:rFonts w:hint="eastAsia"/>
                <w:sz w:val="24"/>
                <w:szCs w:val="24"/>
              </w:rPr>
              <w:t>年</w:t>
            </w:r>
            <w:r w:rsidR="00F40F4C">
              <w:rPr>
                <w:sz w:val="24"/>
                <w:szCs w:val="24"/>
              </w:rPr>
              <w:t>1</w:t>
            </w:r>
            <w:r w:rsidR="00F40F4C">
              <w:rPr>
                <w:rFonts w:hint="eastAsia"/>
                <w:sz w:val="24"/>
                <w:szCs w:val="24"/>
              </w:rPr>
              <w:t>月</w:t>
            </w:r>
            <w:r w:rsidR="00F40F4C">
              <w:rPr>
                <w:sz w:val="24"/>
                <w:szCs w:val="24"/>
              </w:rPr>
              <w:t>15</w:t>
            </w:r>
            <w:r w:rsidR="00F40F4C">
              <w:rPr>
                <w:rFonts w:hint="eastAsia"/>
                <w:sz w:val="24"/>
                <w:szCs w:val="24"/>
              </w:rPr>
              <w:t>日填报完成了建设项目环境影响登记表，并完成备案，备案编号</w:t>
            </w:r>
            <w:r w:rsidR="00F40F4C">
              <w:rPr>
                <w:sz w:val="24"/>
                <w:szCs w:val="24"/>
              </w:rPr>
              <w:t>20206199000200000031</w:t>
            </w:r>
            <w:r w:rsidR="00F40F4C">
              <w:rPr>
                <w:rFonts w:hint="eastAsia"/>
                <w:sz w:val="24"/>
                <w:szCs w:val="24"/>
              </w:rPr>
              <w:t>。</w:t>
            </w:r>
          </w:p>
          <w:p w:rsidR="00A21F1D" w:rsidRPr="00867E85" w:rsidRDefault="008A102A">
            <w:pPr>
              <w:ind w:firstLine="480"/>
              <w:jc w:val="both"/>
              <w:rPr>
                <w:sz w:val="24"/>
                <w:szCs w:val="24"/>
              </w:rPr>
            </w:pPr>
            <w:r w:rsidRPr="00867E85">
              <w:rPr>
                <w:rFonts w:hint="eastAsia"/>
                <w:sz w:val="24"/>
                <w:szCs w:val="24"/>
              </w:rPr>
              <w:t>具体规划符合性内容见表</w:t>
            </w:r>
            <w:r w:rsidRPr="00867E85">
              <w:rPr>
                <w:rFonts w:hint="eastAsia"/>
                <w:sz w:val="24"/>
                <w:szCs w:val="24"/>
              </w:rPr>
              <w:t xml:space="preserve"> 1-1</w:t>
            </w:r>
            <w:r w:rsidRPr="00867E85">
              <w:rPr>
                <w:rFonts w:hint="eastAsia"/>
                <w:sz w:val="24"/>
                <w:szCs w:val="24"/>
              </w:rPr>
              <w:t>。</w:t>
            </w:r>
          </w:p>
          <w:p w:rsidR="00A21F1D" w:rsidRPr="00867E85" w:rsidRDefault="008A102A">
            <w:pPr>
              <w:widowControl/>
              <w:spacing w:line="240" w:lineRule="auto"/>
              <w:ind w:firstLineChars="0" w:firstLine="0"/>
              <w:jc w:val="center"/>
              <w:rPr>
                <w:b/>
                <w:bCs/>
                <w:sz w:val="24"/>
                <w:szCs w:val="24"/>
              </w:rPr>
            </w:pPr>
            <w:r w:rsidRPr="00867E85">
              <w:rPr>
                <w:b/>
                <w:bCs/>
                <w:sz w:val="24"/>
                <w:szCs w:val="24"/>
              </w:rPr>
              <w:t>表</w:t>
            </w:r>
            <w:r w:rsidRPr="00867E85">
              <w:rPr>
                <w:b/>
                <w:bCs/>
                <w:sz w:val="24"/>
                <w:szCs w:val="24"/>
              </w:rPr>
              <w:t xml:space="preserve">1-1    </w:t>
            </w:r>
            <w:r w:rsidRPr="00867E85">
              <w:rPr>
                <w:b/>
                <w:bCs/>
                <w:sz w:val="24"/>
                <w:szCs w:val="24"/>
              </w:rPr>
              <w:t>规划及规划环评符合性分析表</w:t>
            </w:r>
          </w:p>
          <w:tbl>
            <w:tblPr>
              <w:tblStyle w:val="ab"/>
              <w:tblW w:w="5000" w:type="pct"/>
              <w:jc w:val="center"/>
              <w:tblLook w:val="04A0" w:firstRow="1" w:lastRow="0" w:firstColumn="1" w:lastColumn="0" w:noHBand="0" w:noVBand="1"/>
            </w:tblPr>
            <w:tblGrid>
              <w:gridCol w:w="1738"/>
              <w:gridCol w:w="2118"/>
              <w:gridCol w:w="2327"/>
              <w:gridCol w:w="784"/>
            </w:tblGrid>
            <w:tr w:rsidR="00A21F1D" w:rsidRPr="00867E85" w:rsidTr="00F40F4C">
              <w:trPr>
                <w:jc w:val="center"/>
              </w:trPr>
              <w:tc>
                <w:tcPr>
                  <w:tcW w:w="1247" w:type="pct"/>
                  <w:shd w:val="pct10" w:color="auto" w:fill="auto"/>
                  <w:vAlign w:val="center"/>
                </w:tcPr>
                <w:p w:rsidR="00A21F1D" w:rsidRPr="00867E85" w:rsidRDefault="008A102A">
                  <w:pPr>
                    <w:pStyle w:val="Default"/>
                    <w:autoSpaceDE w:val="0"/>
                    <w:autoSpaceDN w:val="0"/>
                    <w:adjustRightInd w:val="0"/>
                    <w:spacing w:line="240" w:lineRule="auto"/>
                    <w:ind w:firstLineChars="0" w:firstLine="0"/>
                    <w:jc w:val="center"/>
                    <w:rPr>
                      <w:b/>
                    </w:rPr>
                  </w:pPr>
                  <w:r w:rsidRPr="00867E85">
                    <w:rPr>
                      <w:b/>
                    </w:rPr>
                    <w:t>规划名称</w:t>
                  </w:r>
                </w:p>
              </w:tc>
              <w:tc>
                <w:tcPr>
                  <w:tcW w:w="1520" w:type="pct"/>
                  <w:shd w:val="pct10" w:color="auto" w:fill="auto"/>
                  <w:vAlign w:val="center"/>
                </w:tcPr>
                <w:p w:rsidR="00A21F1D" w:rsidRPr="00867E85" w:rsidRDefault="008A102A">
                  <w:pPr>
                    <w:pStyle w:val="Default"/>
                    <w:autoSpaceDE w:val="0"/>
                    <w:autoSpaceDN w:val="0"/>
                    <w:adjustRightInd w:val="0"/>
                    <w:spacing w:line="240" w:lineRule="auto"/>
                    <w:ind w:firstLineChars="0" w:firstLine="0"/>
                    <w:jc w:val="center"/>
                    <w:rPr>
                      <w:b/>
                    </w:rPr>
                  </w:pPr>
                  <w:r w:rsidRPr="00867E85">
                    <w:rPr>
                      <w:b/>
                    </w:rPr>
                    <w:t>政策要求</w:t>
                  </w:r>
                </w:p>
              </w:tc>
              <w:tc>
                <w:tcPr>
                  <w:tcW w:w="1670" w:type="pct"/>
                  <w:shd w:val="pct10" w:color="auto" w:fill="auto"/>
                  <w:vAlign w:val="center"/>
                </w:tcPr>
                <w:p w:rsidR="00A21F1D" w:rsidRPr="00867E85" w:rsidRDefault="008A102A">
                  <w:pPr>
                    <w:pStyle w:val="Default"/>
                    <w:autoSpaceDE w:val="0"/>
                    <w:autoSpaceDN w:val="0"/>
                    <w:adjustRightInd w:val="0"/>
                    <w:spacing w:line="240" w:lineRule="auto"/>
                    <w:ind w:firstLineChars="0" w:firstLine="0"/>
                    <w:jc w:val="center"/>
                    <w:rPr>
                      <w:b/>
                    </w:rPr>
                  </w:pPr>
                  <w:r w:rsidRPr="00867E85">
                    <w:rPr>
                      <w:b/>
                    </w:rPr>
                    <w:t>本项目情况</w:t>
                  </w:r>
                </w:p>
              </w:tc>
              <w:tc>
                <w:tcPr>
                  <w:tcW w:w="563" w:type="pct"/>
                  <w:shd w:val="pct10" w:color="auto" w:fill="auto"/>
                  <w:vAlign w:val="center"/>
                </w:tcPr>
                <w:p w:rsidR="00A21F1D" w:rsidRPr="00867E85" w:rsidRDefault="008A102A">
                  <w:pPr>
                    <w:pStyle w:val="Default"/>
                    <w:autoSpaceDE w:val="0"/>
                    <w:autoSpaceDN w:val="0"/>
                    <w:adjustRightInd w:val="0"/>
                    <w:spacing w:line="240" w:lineRule="auto"/>
                    <w:ind w:firstLineChars="0" w:firstLine="0"/>
                    <w:jc w:val="center"/>
                    <w:rPr>
                      <w:b/>
                    </w:rPr>
                  </w:pPr>
                  <w:r w:rsidRPr="00867E85">
                    <w:rPr>
                      <w:rFonts w:hint="eastAsia"/>
                      <w:b/>
                    </w:rPr>
                    <w:t>相符性</w:t>
                  </w:r>
                </w:p>
              </w:tc>
            </w:tr>
            <w:tr w:rsidR="00A21F1D" w:rsidRPr="00867E85" w:rsidTr="00F40F4C">
              <w:trPr>
                <w:jc w:val="center"/>
              </w:trPr>
              <w:tc>
                <w:tcPr>
                  <w:tcW w:w="1247"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t>《陕西省西咸新区沣东新城分区规划》</w:t>
                  </w:r>
                </w:p>
              </w:tc>
              <w:tc>
                <w:tcPr>
                  <w:tcW w:w="1520" w:type="pct"/>
                  <w:vMerge w:val="restart"/>
                  <w:vAlign w:val="center"/>
                </w:tcPr>
                <w:p w:rsidR="00A21F1D" w:rsidRPr="00867E85" w:rsidRDefault="005F3F49">
                  <w:pPr>
                    <w:widowControl/>
                    <w:spacing w:line="240" w:lineRule="auto"/>
                    <w:ind w:firstLineChars="0" w:firstLine="0"/>
                    <w:jc w:val="center"/>
                    <w:rPr>
                      <w:kern w:val="2"/>
                      <w:sz w:val="24"/>
                      <w:szCs w:val="24"/>
                    </w:rPr>
                  </w:pPr>
                  <w:r w:rsidRPr="00867E85">
                    <w:rPr>
                      <w:rFonts w:hint="eastAsia"/>
                      <w:sz w:val="24"/>
                      <w:szCs w:val="24"/>
                    </w:rPr>
                    <w:t>考虑</w:t>
                  </w:r>
                  <w:r w:rsidRPr="00867E85">
                    <w:rPr>
                      <w:sz w:val="24"/>
                      <w:szCs w:val="24"/>
                    </w:rPr>
                    <w:t>沣河以东片区发展的基础与主旨</w:t>
                  </w:r>
                  <w:r w:rsidRPr="00867E85">
                    <w:rPr>
                      <w:rFonts w:hint="eastAsia"/>
                      <w:sz w:val="24"/>
                      <w:szCs w:val="24"/>
                    </w:rPr>
                    <w:t>，</w:t>
                  </w:r>
                  <w:r w:rsidRPr="00867E85">
                    <w:rPr>
                      <w:sz w:val="24"/>
                      <w:szCs w:val="24"/>
                    </w:rPr>
                    <w:t>形成</w:t>
                  </w:r>
                  <w:r w:rsidRPr="00867E85">
                    <w:rPr>
                      <w:rFonts w:hint="eastAsia"/>
                      <w:sz w:val="24"/>
                      <w:szCs w:val="24"/>
                    </w:rPr>
                    <w:t>“两带、七板块”。“两带”为“周秦汉历史文化景观带”和“沣河景观风貌带”，“七板块”为“沣河田园都市板块”、“六村堡现代产业板块”、“三桥商贸综合产业板块”、“阿房宫人文旅游板块”、“科技统筹师范板块”、“镐京田园都市板块”及“昆明池生态休闲板块”。</w:t>
                  </w:r>
                </w:p>
              </w:tc>
              <w:tc>
                <w:tcPr>
                  <w:tcW w:w="1670" w:type="pct"/>
                  <w:vMerge w:val="restart"/>
                  <w:vAlign w:val="center"/>
                </w:tcPr>
                <w:p w:rsidR="00A21F1D" w:rsidRPr="00867E85" w:rsidRDefault="008A102A" w:rsidP="005F3F49">
                  <w:pPr>
                    <w:widowControl/>
                    <w:spacing w:line="240" w:lineRule="auto"/>
                    <w:ind w:firstLineChars="0" w:firstLine="0"/>
                    <w:jc w:val="center"/>
                    <w:rPr>
                      <w:kern w:val="2"/>
                      <w:sz w:val="24"/>
                      <w:szCs w:val="24"/>
                    </w:rPr>
                  </w:pPr>
                  <w:r w:rsidRPr="00867E85">
                    <w:rPr>
                      <w:sz w:val="24"/>
                      <w:szCs w:val="24"/>
                    </w:rPr>
                    <w:t>本项目位于西安市沣东新城科源四路</w:t>
                  </w:r>
                  <w:r w:rsidRPr="00867E85">
                    <w:rPr>
                      <w:sz w:val="24"/>
                      <w:szCs w:val="24"/>
                    </w:rPr>
                    <w:t>2296</w:t>
                  </w:r>
                  <w:r w:rsidRPr="00867E85">
                    <w:rPr>
                      <w:sz w:val="24"/>
                      <w:szCs w:val="24"/>
                    </w:rPr>
                    <w:t>号中兴深蓝科技产业园，</w:t>
                  </w:r>
                  <w:r w:rsidR="005F3F49" w:rsidRPr="00867E85">
                    <w:rPr>
                      <w:rFonts w:hint="eastAsia"/>
                      <w:sz w:val="24"/>
                      <w:szCs w:val="24"/>
                    </w:rPr>
                    <w:t>位于科技统筹师范板块</w:t>
                  </w:r>
                  <w:r w:rsidR="005F3F49" w:rsidRPr="00867E85">
                    <w:rPr>
                      <w:sz w:val="24"/>
                      <w:szCs w:val="24"/>
                    </w:rPr>
                    <w:t>，属于科技型服务性产业，符合</w:t>
                  </w:r>
                  <w:r w:rsidRPr="00867E85">
                    <w:rPr>
                      <w:sz w:val="24"/>
                      <w:szCs w:val="24"/>
                    </w:rPr>
                    <w:t>规划</w:t>
                  </w:r>
                  <w:r w:rsidR="005F3F49" w:rsidRPr="00867E85">
                    <w:rPr>
                      <w:sz w:val="24"/>
                      <w:szCs w:val="24"/>
                    </w:rPr>
                    <w:t>要求</w:t>
                  </w:r>
                  <w:r w:rsidRPr="00867E85">
                    <w:rPr>
                      <w:sz w:val="24"/>
                      <w:szCs w:val="24"/>
                    </w:rPr>
                    <w:t>。</w:t>
                  </w:r>
                </w:p>
              </w:tc>
              <w:tc>
                <w:tcPr>
                  <w:tcW w:w="563"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t>符合</w:t>
                  </w:r>
                </w:p>
              </w:tc>
            </w:tr>
            <w:tr w:rsidR="00A21F1D" w:rsidRPr="00867E85" w:rsidTr="00F40F4C">
              <w:trPr>
                <w:jc w:val="center"/>
              </w:trPr>
              <w:tc>
                <w:tcPr>
                  <w:tcW w:w="1247" w:type="pct"/>
                  <w:vAlign w:val="center"/>
                </w:tcPr>
                <w:p w:rsidR="00A21F1D" w:rsidRPr="00867E85" w:rsidRDefault="008A102A" w:rsidP="005E2CEB">
                  <w:pPr>
                    <w:pStyle w:val="Default"/>
                    <w:autoSpaceDE w:val="0"/>
                    <w:autoSpaceDN w:val="0"/>
                    <w:adjustRightInd w:val="0"/>
                    <w:snapToGrid w:val="0"/>
                    <w:spacing w:line="240" w:lineRule="auto"/>
                    <w:ind w:firstLineChars="0" w:firstLine="0"/>
                    <w:jc w:val="center"/>
                  </w:pPr>
                  <w:r w:rsidRPr="00867E85">
                    <w:t>《西咸新区</w:t>
                  </w:r>
                  <w:r w:rsidRPr="00867E85">
                    <w:t>—</w:t>
                  </w:r>
                  <w:r w:rsidRPr="00867E85">
                    <w:t>沣东新城分区规划（</w:t>
                  </w:r>
                  <w:r w:rsidRPr="00867E85">
                    <w:t>2010-2020</w:t>
                  </w:r>
                  <w:r w:rsidRPr="00867E85">
                    <w:t>）环境影响报告书》</w:t>
                  </w:r>
                </w:p>
              </w:tc>
              <w:tc>
                <w:tcPr>
                  <w:tcW w:w="1520" w:type="pct"/>
                  <w:vMerge/>
                  <w:vAlign w:val="center"/>
                </w:tcPr>
                <w:p w:rsidR="00A21F1D" w:rsidRPr="00867E85" w:rsidRDefault="00A21F1D">
                  <w:pPr>
                    <w:widowControl/>
                    <w:spacing w:line="240" w:lineRule="auto"/>
                    <w:ind w:firstLineChars="0" w:firstLine="0"/>
                    <w:jc w:val="center"/>
                    <w:rPr>
                      <w:kern w:val="2"/>
                      <w:sz w:val="24"/>
                      <w:szCs w:val="24"/>
                    </w:rPr>
                  </w:pPr>
                </w:p>
              </w:tc>
              <w:tc>
                <w:tcPr>
                  <w:tcW w:w="1670" w:type="pct"/>
                  <w:vMerge/>
                  <w:vAlign w:val="center"/>
                </w:tcPr>
                <w:p w:rsidR="00A21F1D" w:rsidRPr="00867E85" w:rsidRDefault="00A21F1D">
                  <w:pPr>
                    <w:widowControl/>
                    <w:spacing w:line="240" w:lineRule="auto"/>
                    <w:ind w:firstLineChars="0" w:firstLine="0"/>
                    <w:jc w:val="center"/>
                    <w:rPr>
                      <w:kern w:val="2"/>
                      <w:sz w:val="24"/>
                      <w:szCs w:val="24"/>
                    </w:rPr>
                  </w:pPr>
                </w:p>
              </w:tc>
              <w:tc>
                <w:tcPr>
                  <w:tcW w:w="563"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t>符合</w:t>
                  </w:r>
                </w:p>
              </w:tc>
            </w:tr>
            <w:tr w:rsidR="00A21F1D" w:rsidRPr="00867E85" w:rsidTr="00F40F4C">
              <w:trPr>
                <w:jc w:val="center"/>
              </w:trPr>
              <w:tc>
                <w:tcPr>
                  <w:tcW w:w="1247" w:type="pct"/>
                  <w:vMerge w:val="restart"/>
                  <w:vAlign w:val="center"/>
                </w:tcPr>
                <w:p w:rsidR="00A21F1D" w:rsidRPr="00867E85" w:rsidRDefault="008A102A">
                  <w:pPr>
                    <w:widowControl/>
                    <w:spacing w:line="240" w:lineRule="auto"/>
                    <w:ind w:firstLineChars="0" w:firstLine="0"/>
                    <w:jc w:val="center"/>
                    <w:rPr>
                      <w:kern w:val="2"/>
                      <w:sz w:val="24"/>
                      <w:szCs w:val="24"/>
                    </w:rPr>
                  </w:pPr>
                  <w:r w:rsidRPr="00867E85">
                    <w:rPr>
                      <w:sz w:val="24"/>
                      <w:szCs w:val="24"/>
                    </w:rPr>
                    <w:t>《西咸新区</w:t>
                  </w:r>
                  <w:r w:rsidRPr="00867E85">
                    <w:rPr>
                      <w:sz w:val="24"/>
                      <w:szCs w:val="24"/>
                    </w:rPr>
                    <w:t>-</w:t>
                  </w:r>
                  <w:r w:rsidRPr="00867E85">
                    <w:rPr>
                      <w:sz w:val="24"/>
                      <w:szCs w:val="24"/>
                    </w:rPr>
                    <w:t>沣东新城分区规划（</w:t>
                  </w:r>
                  <w:r w:rsidRPr="00867E85">
                    <w:rPr>
                      <w:sz w:val="24"/>
                      <w:szCs w:val="24"/>
                    </w:rPr>
                    <w:t>2010-2020</w:t>
                  </w:r>
                  <w:r w:rsidRPr="00867E85">
                    <w:rPr>
                      <w:sz w:val="24"/>
                      <w:szCs w:val="24"/>
                    </w:rPr>
                    <w:t>）环境影响报告</w:t>
                  </w:r>
                  <w:r w:rsidRPr="00867E85">
                    <w:rPr>
                      <w:sz w:val="24"/>
                      <w:szCs w:val="24"/>
                    </w:rPr>
                    <w:lastRenderedPageBreak/>
                    <w:t>书》及审查意见</w:t>
                  </w:r>
                </w:p>
              </w:tc>
              <w:tc>
                <w:tcPr>
                  <w:tcW w:w="1520"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lastRenderedPageBreak/>
                    <w:t>沣东新城的定位为西部地区统筹科技资源示范基地，高新技术研发</w:t>
                  </w:r>
                  <w:r w:rsidRPr="00867E85">
                    <w:lastRenderedPageBreak/>
                    <w:t>和会展中心，大西安建设国际化都市引领区，未来将建设成为具有东方人文特色的生态化国际新城</w:t>
                  </w:r>
                </w:p>
              </w:tc>
              <w:tc>
                <w:tcPr>
                  <w:tcW w:w="1670" w:type="pct"/>
                  <w:vAlign w:val="center"/>
                </w:tcPr>
                <w:p w:rsidR="00A21F1D" w:rsidRPr="00867E85" w:rsidRDefault="008A102A" w:rsidP="0081225D">
                  <w:pPr>
                    <w:pStyle w:val="Default"/>
                    <w:autoSpaceDE w:val="0"/>
                    <w:autoSpaceDN w:val="0"/>
                    <w:adjustRightInd w:val="0"/>
                    <w:spacing w:line="240" w:lineRule="auto"/>
                    <w:ind w:firstLineChars="0" w:firstLine="0"/>
                    <w:jc w:val="center"/>
                  </w:pPr>
                  <w:r w:rsidRPr="00867E85">
                    <w:lastRenderedPageBreak/>
                    <w:t>本项目主要进行基因检测</w:t>
                  </w:r>
                  <w:r w:rsidR="0081225D" w:rsidRPr="00867E85">
                    <w:t>试剂</w:t>
                  </w:r>
                  <w:r w:rsidRPr="00867E85">
                    <w:t>、液基细胞学检测</w:t>
                  </w:r>
                  <w:r w:rsidR="0081225D" w:rsidRPr="00867E85">
                    <w:t>试剂</w:t>
                  </w:r>
                  <w:r w:rsidR="00CA0247" w:rsidRPr="00867E85">
                    <w:t>等一类</w:t>
                  </w:r>
                  <w:r w:rsidR="00CA0247" w:rsidRPr="00867E85">
                    <w:rPr>
                      <w:rFonts w:hint="eastAsia"/>
                    </w:rPr>
                    <w:t>、</w:t>
                  </w:r>
                  <w:r w:rsidR="00CA0247" w:rsidRPr="00867E85">
                    <w:t>二类医疗器械</w:t>
                  </w:r>
                  <w:r w:rsidR="0081225D" w:rsidRPr="00867E85">
                    <w:t>的</w:t>
                  </w:r>
                  <w:r w:rsidR="0081225D" w:rsidRPr="00867E85">
                    <w:lastRenderedPageBreak/>
                    <w:t>测试及生产</w:t>
                  </w:r>
                </w:p>
              </w:tc>
              <w:tc>
                <w:tcPr>
                  <w:tcW w:w="563"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lastRenderedPageBreak/>
                    <w:t>符合</w:t>
                  </w:r>
                </w:p>
              </w:tc>
            </w:tr>
            <w:tr w:rsidR="00A21F1D" w:rsidRPr="00867E85" w:rsidTr="00F40F4C">
              <w:trPr>
                <w:jc w:val="center"/>
              </w:trPr>
              <w:tc>
                <w:tcPr>
                  <w:tcW w:w="1247" w:type="pct"/>
                  <w:vMerge/>
                  <w:vAlign w:val="center"/>
                </w:tcPr>
                <w:p w:rsidR="00A21F1D" w:rsidRPr="00867E85" w:rsidRDefault="00A21F1D">
                  <w:pPr>
                    <w:widowControl/>
                    <w:spacing w:line="240" w:lineRule="auto"/>
                    <w:ind w:firstLineChars="0" w:firstLine="0"/>
                    <w:jc w:val="center"/>
                    <w:rPr>
                      <w:kern w:val="2"/>
                      <w:sz w:val="24"/>
                      <w:szCs w:val="24"/>
                    </w:rPr>
                  </w:pPr>
                </w:p>
              </w:tc>
              <w:tc>
                <w:tcPr>
                  <w:tcW w:w="1520" w:type="pct"/>
                  <w:vAlign w:val="center"/>
                </w:tcPr>
                <w:p w:rsidR="00A21F1D" w:rsidRPr="00867E85" w:rsidRDefault="008A102A" w:rsidP="003E521B">
                  <w:pPr>
                    <w:pStyle w:val="Default"/>
                    <w:autoSpaceDE w:val="0"/>
                    <w:autoSpaceDN w:val="0"/>
                    <w:adjustRightInd w:val="0"/>
                    <w:spacing w:line="240" w:lineRule="auto"/>
                    <w:ind w:firstLineChars="0" w:firstLine="0"/>
                    <w:jc w:val="center"/>
                  </w:pPr>
                  <w:r w:rsidRPr="00867E85">
                    <w:t>做好规划区项目的环境保护准入工作，限制规划定位的产业以外项目进入，并依法对具体建设项目进行环境影响评价，规划区内不得建设电镀生产线及涉重金属排放企业</w:t>
                  </w:r>
                </w:p>
              </w:tc>
              <w:tc>
                <w:tcPr>
                  <w:tcW w:w="1670" w:type="pct"/>
                  <w:vAlign w:val="center"/>
                </w:tcPr>
                <w:p w:rsidR="00A21F1D" w:rsidRPr="00867E85" w:rsidRDefault="00E804C1">
                  <w:pPr>
                    <w:pStyle w:val="Default"/>
                    <w:autoSpaceDE w:val="0"/>
                    <w:autoSpaceDN w:val="0"/>
                    <w:adjustRightInd w:val="0"/>
                    <w:spacing w:line="240" w:lineRule="auto"/>
                    <w:ind w:firstLineChars="0" w:firstLine="0"/>
                    <w:jc w:val="center"/>
                  </w:pPr>
                  <w:r w:rsidRPr="00867E85">
                    <w:t>本项目主要进行</w:t>
                  </w:r>
                  <w:r w:rsidRPr="00867E85">
                    <w:rPr>
                      <w:rFonts w:hint="eastAsia"/>
                    </w:rPr>
                    <w:t>试剂生产及相关实验</w:t>
                  </w:r>
                  <w:r w:rsidR="008A102A" w:rsidRPr="00867E85">
                    <w:t>，位于</w:t>
                  </w:r>
                  <w:r w:rsidR="003E521B" w:rsidRPr="00867E85">
                    <w:rPr>
                      <w:rFonts w:hint="eastAsia"/>
                    </w:rPr>
                    <w:t>科技统筹师范板块</w:t>
                  </w:r>
                  <w:r w:rsidR="008A102A" w:rsidRPr="00867E85">
                    <w:t>，该板块主要为带动关天、辐射西部、面向全球的科技创新资源聚集基地、科技成果中试与转化基地，项目符合科技资源示范基地定位要求，本项目正在进行环境影响评价</w:t>
                  </w:r>
                </w:p>
              </w:tc>
              <w:tc>
                <w:tcPr>
                  <w:tcW w:w="563"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t>符合</w:t>
                  </w:r>
                </w:p>
              </w:tc>
            </w:tr>
            <w:tr w:rsidR="00A21F1D" w:rsidRPr="00867E85" w:rsidTr="00F40F4C">
              <w:trPr>
                <w:jc w:val="center"/>
              </w:trPr>
              <w:tc>
                <w:tcPr>
                  <w:tcW w:w="1247" w:type="pct"/>
                  <w:vMerge/>
                  <w:vAlign w:val="center"/>
                </w:tcPr>
                <w:p w:rsidR="00A21F1D" w:rsidRPr="00867E85" w:rsidRDefault="00A21F1D">
                  <w:pPr>
                    <w:widowControl/>
                    <w:spacing w:line="240" w:lineRule="auto"/>
                    <w:ind w:firstLineChars="0" w:firstLine="0"/>
                    <w:jc w:val="center"/>
                    <w:rPr>
                      <w:kern w:val="2"/>
                      <w:sz w:val="24"/>
                      <w:szCs w:val="24"/>
                    </w:rPr>
                  </w:pPr>
                </w:p>
              </w:tc>
              <w:tc>
                <w:tcPr>
                  <w:tcW w:w="1520" w:type="pct"/>
                  <w:vAlign w:val="center"/>
                </w:tcPr>
                <w:p w:rsidR="00A21F1D" w:rsidRPr="00867E85" w:rsidRDefault="008A102A" w:rsidP="003E521B">
                  <w:pPr>
                    <w:pStyle w:val="Default"/>
                    <w:autoSpaceDE w:val="0"/>
                    <w:autoSpaceDN w:val="0"/>
                    <w:adjustRightInd w:val="0"/>
                    <w:snapToGrid w:val="0"/>
                    <w:spacing w:line="240" w:lineRule="auto"/>
                    <w:ind w:firstLineChars="0" w:firstLine="0"/>
                    <w:jc w:val="center"/>
                  </w:pPr>
                  <w:r w:rsidRPr="00867E85">
                    <w:t>规划区内应按：</w:t>
                  </w:r>
                  <w:r w:rsidR="003E521B" w:rsidRPr="00867E85">
                    <w:rPr>
                      <w:rFonts w:hint="eastAsia"/>
                    </w:rPr>
                    <w:t>“</w:t>
                  </w:r>
                  <w:r w:rsidRPr="00867E85">
                    <w:t>清污分流、雨污分流、一水多用</w:t>
                  </w:r>
                  <w:r w:rsidR="003E521B" w:rsidRPr="00867E85">
                    <w:rPr>
                      <w:rFonts w:hint="eastAsia"/>
                    </w:rPr>
                    <w:t>”</w:t>
                  </w:r>
                  <w:r w:rsidRPr="00867E85">
                    <w:t>的原则设计和建设给排水管网，实行污水集中处理，生产废水和生活污水必须经处理达到污水厂接纳标准后汇入污水管道，排入污水处理厂集中处理</w:t>
                  </w:r>
                </w:p>
              </w:tc>
              <w:tc>
                <w:tcPr>
                  <w:tcW w:w="1670"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t>项目排水试行雨污分流制，雨水经园区雨水管网收集排放。生产废水经废水处置设备处理后和生活污水排入园区污水收集管网，最终排入污水处理厂。进入园区污水管网的废水达到废水排放标准要求。</w:t>
                  </w:r>
                </w:p>
              </w:tc>
              <w:tc>
                <w:tcPr>
                  <w:tcW w:w="563"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t>符合</w:t>
                  </w:r>
                </w:p>
              </w:tc>
            </w:tr>
            <w:tr w:rsidR="00A21F1D" w:rsidRPr="00867E85" w:rsidTr="00F40F4C">
              <w:trPr>
                <w:jc w:val="center"/>
              </w:trPr>
              <w:tc>
                <w:tcPr>
                  <w:tcW w:w="1247" w:type="pct"/>
                  <w:vMerge/>
                  <w:vAlign w:val="center"/>
                </w:tcPr>
                <w:p w:rsidR="00A21F1D" w:rsidRPr="00867E85" w:rsidRDefault="00A21F1D">
                  <w:pPr>
                    <w:widowControl/>
                    <w:spacing w:line="240" w:lineRule="auto"/>
                    <w:ind w:firstLineChars="0" w:firstLine="0"/>
                    <w:jc w:val="center"/>
                    <w:rPr>
                      <w:kern w:val="2"/>
                      <w:sz w:val="24"/>
                      <w:szCs w:val="24"/>
                    </w:rPr>
                  </w:pPr>
                </w:p>
              </w:tc>
              <w:tc>
                <w:tcPr>
                  <w:tcW w:w="1520" w:type="pct"/>
                  <w:vAlign w:val="center"/>
                </w:tcPr>
                <w:p w:rsidR="00A21F1D" w:rsidRPr="00867E85" w:rsidRDefault="008A102A" w:rsidP="003E521B">
                  <w:pPr>
                    <w:pStyle w:val="Default"/>
                    <w:autoSpaceDE w:val="0"/>
                    <w:autoSpaceDN w:val="0"/>
                    <w:adjustRightInd w:val="0"/>
                    <w:snapToGrid w:val="0"/>
                    <w:spacing w:line="240" w:lineRule="auto"/>
                    <w:ind w:firstLineChars="0" w:firstLine="0"/>
                    <w:jc w:val="center"/>
                  </w:pPr>
                  <w:r w:rsidRPr="00867E85">
                    <w:t>严格控制入区工业项目，采取总量控制的方式，限制大气污染物排放量大的项目</w:t>
                  </w:r>
                </w:p>
              </w:tc>
              <w:tc>
                <w:tcPr>
                  <w:tcW w:w="1670" w:type="pct"/>
                  <w:vAlign w:val="center"/>
                </w:tcPr>
                <w:p w:rsidR="00A21F1D" w:rsidRPr="00867E85" w:rsidRDefault="008A102A" w:rsidP="00E804C1">
                  <w:pPr>
                    <w:pStyle w:val="Default"/>
                    <w:autoSpaceDE w:val="0"/>
                    <w:autoSpaceDN w:val="0"/>
                    <w:adjustRightInd w:val="0"/>
                    <w:spacing w:line="240" w:lineRule="auto"/>
                    <w:ind w:firstLineChars="0" w:firstLine="0"/>
                    <w:jc w:val="center"/>
                  </w:pPr>
                  <w:r w:rsidRPr="00867E85">
                    <w:t>本项目运营期</w:t>
                  </w:r>
                  <w:r w:rsidR="00E804C1" w:rsidRPr="00867E85">
                    <w:t>废气排放</w:t>
                  </w:r>
                  <w:r w:rsidRPr="00867E85">
                    <w:t>主要为少量有机废气，经处理后达标排放，不属于大气污染物排放量大的项目</w:t>
                  </w:r>
                </w:p>
              </w:tc>
              <w:tc>
                <w:tcPr>
                  <w:tcW w:w="563"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t>符合</w:t>
                  </w:r>
                </w:p>
              </w:tc>
            </w:tr>
            <w:tr w:rsidR="00A21F1D" w:rsidRPr="00867E85" w:rsidTr="00F40F4C">
              <w:trPr>
                <w:jc w:val="center"/>
              </w:trPr>
              <w:tc>
                <w:tcPr>
                  <w:tcW w:w="1247" w:type="pct"/>
                  <w:vMerge/>
                  <w:vAlign w:val="center"/>
                </w:tcPr>
                <w:p w:rsidR="00A21F1D" w:rsidRPr="00867E85" w:rsidRDefault="00A21F1D">
                  <w:pPr>
                    <w:widowControl/>
                    <w:spacing w:line="240" w:lineRule="auto"/>
                    <w:ind w:firstLineChars="0" w:firstLine="0"/>
                    <w:jc w:val="center"/>
                    <w:rPr>
                      <w:kern w:val="2"/>
                      <w:sz w:val="24"/>
                      <w:szCs w:val="24"/>
                    </w:rPr>
                  </w:pPr>
                </w:p>
              </w:tc>
              <w:tc>
                <w:tcPr>
                  <w:tcW w:w="1520" w:type="pct"/>
                  <w:vAlign w:val="center"/>
                </w:tcPr>
                <w:p w:rsidR="00A21F1D" w:rsidRPr="00867E85" w:rsidRDefault="008A102A" w:rsidP="003E521B">
                  <w:pPr>
                    <w:pStyle w:val="Default"/>
                    <w:autoSpaceDE w:val="0"/>
                    <w:autoSpaceDN w:val="0"/>
                    <w:adjustRightInd w:val="0"/>
                    <w:snapToGrid w:val="0"/>
                    <w:spacing w:line="240" w:lineRule="auto"/>
                    <w:ind w:firstLineChars="0" w:firstLine="0"/>
                    <w:jc w:val="center"/>
                  </w:pPr>
                  <w:r w:rsidRPr="00867E85">
                    <w:t>规划区内工业固废应分类收集处理、综合利用，危险废物委托有资质的固体废物安全处置</w:t>
                  </w:r>
                </w:p>
              </w:tc>
              <w:tc>
                <w:tcPr>
                  <w:tcW w:w="1670"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t>本项目产生的固废分类收集，危险废物委托有资质单位回收处置，一般工业固废分类收集处置，固体废物处置率达到</w:t>
                  </w:r>
                  <w:r w:rsidRPr="00867E85">
                    <w:t>100%</w:t>
                  </w:r>
                  <w:r w:rsidRPr="00867E85">
                    <w:t>。</w:t>
                  </w:r>
                </w:p>
              </w:tc>
              <w:tc>
                <w:tcPr>
                  <w:tcW w:w="563"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t>符合</w:t>
                  </w:r>
                </w:p>
              </w:tc>
            </w:tr>
            <w:tr w:rsidR="00A21F1D" w:rsidRPr="00867E85" w:rsidTr="00F40F4C">
              <w:trPr>
                <w:jc w:val="center"/>
              </w:trPr>
              <w:tc>
                <w:tcPr>
                  <w:tcW w:w="1247" w:type="pct"/>
                  <w:vMerge/>
                  <w:vAlign w:val="center"/>
                </w:tcPr>
                <w:p w:rsidR="00A21F1D" w:rsidRPr="00867E85" w:rsidRDefault="00A21F1D">
                  <w:pPr>
                    <w:widowControl/>
                    <w:spacing w:line="240" w:lineRule="auto"/>
                    <w:ind w:firstLineChars="0" w:firstLine="0"/>
                    <w:jc w:val="center"/>
                    <w:rPr>
                      <w:kern w:val="2"/>
                      <w:sz w:val="24"/>
                      <w:szCs w:val="24"/>
                    </w:rPr>
                  </w:pPr>
                </w:p>
              </w:tc>
              <w:tc>
                <w:tcPr>
                  <w:tcW w:w="1520" w:type="pct"/>
                  <w:vAlign w:val="center"/>
                </w:tcPr>
                <w:p w:rsidR="00A21F1D" w:rsidRPr="00867E85" w:rsidRDefault="008A102A" w:rsidP="00D33165">
                  <w:pPr>
                    <w:pStyle w:val="Default"/>
                    <w:autoSpaceDE w:val="0"/>
                    <w:autoSpaceDN w:val="0"/>
                    <w:adjustRightInd w:val="0"/>
                    <w:snapToGrid w:val="0"/>
                    <w:spacing w:line="240" w:lineRule="auto"/>
                    <w:ind w:firstLineChars="0" w:firstLine="0"/>
                    <w:jc w:val="center"/>
                  </w:pPr>
                  <w:r w:rsidRPr="00867E85">
                    <w:t>入区企业清洁生</w:t>
                  </w:r>
                  <w:r w:rsidRPr="00867E85">
                    <w:lastRenderedPageBreak/>
                    <w:t>产必须达到国内先进水平、严禁</w:t>
                  </w:r>
                  <w:r w:rsidR="003E521B" w:rsidRPr="00867E85">
                    <w:rPr>
                      <w:rFonts w:hint="eastAsia"/>
                    </w:rPr>
                    <w:t>“</w:t>
                  </w:r>
                  <w:r w:rsidR="003E521B" w:rsidRPr="00867E85">
                    <w:t>三高一低</w:t>
                  </w:r>
                  <w:r w:rsidR="003E521B" w:rsidRPr="00867E85">
                    <w:rPr>
                      <w:rFonts w:hint="eastAsia"/>
                    </w:rPr>
                    <w:t>”</w:t>
                  </w:r>
                  <w:r w:rsidRPr="00867E85">
                    <w:t>企业入区、由总量指标限制企业类型和规模、污染物排放指标等工业企业的准入条件。</w:t>
                  </w:r>
                </w:p>
              </w:tc>
              <w:tc>
                <w:tcPr>
                  <w:tcW w:w="1670" w:type="pct"/>
                  <w:vAlign w:val="center"/>
                </w:tcPr>
                <w:p w:rsidR="00A21F1D" w:rsidRPr="00867E85" w:rsidRDefault="008A102A" w:rsidP="005E2CEB">
                  <w:pPr>
                    <w:pStyle w:val="Default"/>
                    <w:autoSpaceDE w:val="0"/>
                    <w:autoSpaceDN w:val="0"/>
                    <w:adjustRightInd w:val="0"/>
                    <w:snapToGrid w:val="0"/>
                    <w:spacing w:line="240" w:lineRule="auto"/>
                    <w:ind w:firstLineChars="0" w:firstLine="0"/>
                    <w:jc w:val="center"/>
                  </w:pPr>
                  <w:r w:rsidRPr="00867E85">
                    <w:lastRenderedPageBreak/>
                    <w:t>本项目属于科技型</w:t>
                  </w:r>
                  <w:r w:rsidRPr="00867E85">
                    <w:lastRenderedPageBreak/>
                    <w:t>服务型产业，不属于</w:t>
                  </w:r>
                  <w:r w:rsidRPr="00867E85">
                    <w:t>“</w:t>
                  </w:r>
                  <w:r w:rsidRPr="00867E85">
                    <w:t>三高一低</w:t>
                  </w:r>
                  <w:r w:rsidRPr="00867E85">
                    <w:t>”</w:t>
                  </w:r>
                  <w:r w:rsidRPr="00867E85">
                    <w:t>企业</w:t>
                  </w:r>
                </w:p>
              </w:tc>
              <w:tc>
                <w:tcPr>
                  <w:tcW w:w="563" w:type="pct"/>
                  <w:vAlign w:val="center"/>
                </w:tcPr>
                <w:p w:rsidR="00A21F1D" w:rsidRPr="00867E85" w:rsidRDefault="008A102A">
                  <w:pPr>
                    <w:pStyle w:val="Default"/>
                    <w:autoSpaceDE w:val="0"/>
                    <w:autoSpaceDN w:val="0"/>
                    <w:adjustRightInd w:val="0"/>
                    <w:spacing w:line="240" w:lineRule="auto"/>
                    <w:ind w:firstLineChars="0" w:firstLine="0"/>
                    <w:jc w:val="center"/>
                  </w:pPr>
                  <w:r w:rsidRPr="00867E85">
                    <w:lastRenderedPageBreak/>
                    <w:t>符合</w:t>
                  </w:r>
                </w:p>
              </w:tc>
            </w:tr>
          </w:tbl>
          <w:p w:rsidR="00A21F1D" w:rsidRPr="00867E85" w:rsidRDefault="00A21F1D">
            <w:pPr>
              <w:ind w:firstLine="480"/>
              <w:jc w:val="both"/>
              <w:rPr>
                <w:sz w:val="24"/>
                <w:szCs w:val="24"/>
              </w:rPr>
            </w:pPr>
          </w:p>
        </w:tc>
      </w:tr>
      <w:tr w:rsidR="00A21F1D" w:rsidRPr="00867E85">
        <w:trPr>
          <w:trHeight w:val="454"/>
        </w:trPr>
        <w:tc>
          <w:tcPr>
            <w:tcW w:w="2093" w:type="dxa"/>
            <w:vAlign w:val="center"/>
          </w:tcPr>
          <w:p w:rsidR="00A21F1D" w:rsidRPr="00867E85" w:rsidRDefault="008A102A">
            <w:pPr>
              <w:spacing w:line="240" w:lineRule="auto"/>
              <w:ind w:firstLineChars="0" w:firstLine="0"/>
              <w:jc w:val="center"/>
              <w:rPr>
                <w:sz w:val="24"/>
                <w:szCs w:val="24"/>
              </w:rPr>
            </w:pPr>
            <w:r w:rsidRPr="00867E85">
              <w:rPr>
                <w:rFonts w:hint="eastAsia"/>
                <w:sz w:val="24"/>
                <w:szCs w:val="24"/>
              </w:rPr>
              <w:lastRenderedPageBreak/>
              <w:t>其他符合性分析</w:t>
            </w:r>
          </w:p>
        </w:tc>
        <w:tc>
          <w:tcPr>
            <w:tcW w:w="7193" w:type="dxa"/>
            <w:gridSpan w:val="3"/>
            <w:vAlign w:val="center"/>
          </w:tcPr>
          <w:p w:rsidR="00A21F1D" w:rsidRPr="00867E85" w:rsidRDefault="008A102A">
            <w:pPr>
              <w:ind w:firstLine="480"/>
              <w:rPr>
                <w:sz w:val="24"/>
                <w:szCs w:val="24"/>
              </w:rPr>
            </w:pPr>
            <w:r w:rsidRPr="00867E85">
              <w:rPr>
                <w:sz w:val="24"/>
                <w:szCs w:val="24"/>
              </w:rPr>
              <w:t>1</w:t>
            </w:r>
            <w:r w:rsidRPr="00867E85">
              <w:rPr>
                <w:sz w:val="24"/>
                <w:szCs w:val="24"/>
              </w:rPr>
              <w:t>、项目于国家产业政策的符合性</w:t>
            </w:r>
          </w:p>
          <w:p w:rsidR="00A21F1D" w:rsidRPr="00867E85" w:rsidRDefault="008A102A" w:rsidP="00EC307C">
            <w:pPr>
              <w:ind w:firstLine="480"/>
              <w:rPr>
                <w:sz w:val="24"/>
                <w:szCs w:val="24"/>
              </w:rPr>
            </w:pPr>
            <w:r w:rsidRPr="00867E85">
              <w:rPr>
                <w:sz w:val="24"/>
                <w:szCs w:val="24"/>
              </w:rPr>
              <w:t>依据国家发改委</w:t>
            </w:r>
            <w:r w:rsidRPr="00867E85">
              <w:rPr>
                <w:sz w:val="24"/>
                <w:szCs w:val="24"/>
              </w:rPr>
              <w:t>[2019]</w:t>
            </w:r>
            <w:r w:rsidRPr="00867E85">
              <w:rPr>
                <w:sz w:val="24"/>
                <w:szCs w:val="24"/>
              </w:rPr>
              <w:t>第</w:t>
            </w:r>
            <w:r w:rsidRPr="00867E85">
              <w:rPr>
                <w:sz w:val="24"/>
                <w:szCs w:val="24"/>
              </w:rPr>
              <w:t>29</w:t>
            </w:r>
            <w:r w:rsidRPr="00867E85">
              <w:rPr>
                <w:sz w:val="24"/>
                <w:szCs w:val="24"/>
              </w:rPr>
              <w:t>号令《产业结构调整指导目录（</w:t>
            </w:r>
            <w:r w:rsidRPr="00867E85">
              <w:rPr>
                <w:sz w:val="24"/>
                <w:szCs w:val="24"/>
              </w:rPr>
              <w:t>2019</w:t>
            </w:r>
            <w:r w:rsidRPr="00867E85">
              <w:rPr>
                <w:sz w:val="24"/>
                <w:szCs w:val="24"/>
              </w:rPr>
              <w:t>年本）》分析，本项目</w:t>
            </w:r>
            <w:r w:rsidRPr="00867E85">
              <w:rPr>
                <w:rFonts w:hint="eastAsia"/>
                <w:sz w:val="24"/>
                <w:szCs w:val="24"/>
              </w:rPr>
              <w:t>属于“鼓励类”中的“</w:t>
            </w:r>
            <w:r w:rsidR="00930F18" w:rsidRPr="00867E85">
              <w:rPr>
                <w:rFonts w:hint="eastAsia"/>
                <w:sz w:val="24"/>
                <w:szCs w:val="24"/>
              </w:rPr>
              <w:t>十三</w:t>
            </w:r>
            <w:r w:rsidRPr="00867E85">
              <w:rPr>
                <w:rFonts w:hint="eastAsia"/>
                <w:sz w:val="24"/>
                <w:szCs w:val="24"/>
              </w:rPr>
              <w:t>、</w:t>
            </w:r>
            <w:r w:rsidR="00930F18" w:rsidRPr="00867E85">
              <w:rPr>
                <w:rFonts w:hint="eastAsia"/>
                <w:sz w:val="24"/>
                <w:szCs w:val="24"/>
              </w:rPr>
              <w:t>医药</w:t>
            </w:r>
            <w:r w:rsidRPr="00867E85">
              <w:rPr>
                <w:rFonts w:hint="eastAsia"/>
                <w:sz w:val="24"/>
                <w:szCs w:val="24"/>
              </w:rPr>
              <w:t>”中“</w:t>
            </w:r>
            <w:r w:rsidR="00EC307C" w:rsidRPr="00867E85">
              <w:rPr>
                <w:rFonts w:hint="eastAsia"/>
                <w:sz w:val="24"/>
                <w:szCs w:val="24"/>
              </w:rPr>
              <w:t>5</w:t>
            </w:r>
            <w:r w:rsidRPr="00867E85">
              <w:rPr>
                <w:rFonts w:hint="eastAsia"/>
                <w:sz w:val="24"/>
                <w:szCs w:val="24"/>
              </w:rPr>
              <w:t>、</w:t>
            </w:r>
            <w:r w:rsidR="00EC307C" w:rsidRPr="00867E85">
              <w:rPr>
                <w:rFonts w:hint="eastAsia"/>
                <w:sz w:val="24"/>
                <w:szCs w:val="24"/>
              </w:rPr>
              <w:t>新型医用诊断设备和试剂、数字化医学影像设备，人工智能辅助医疗设备，高端放射治疗设备，电子内窥镜、手术机器人等高端外科设备，新型支架、假体等高端植入介入设备与材料及增材制造技术开发与应用，危重病用生命支持设备，移动与远程诊疗设备，新型基因、蛋白和细胞诊断设备</w:t>
            </w:r>
            <w:r w:rsidRPr="00867E85">
              <w:rPr>
                <w:rFonts w:hint="eastAsia"/>
                <w:sz w:val="24"/>
                <w:szCs w:val="24"/>
              </w:rPr>
              <w:t>”项目</w:t>
            </w:r>
            <w:r w:rsidRPr="00867E85">
              <w:rPr>
                <w:sz w:val="24"/>
                <w:szCs w:val="24"/>
              </w:rPr>
              <w:t>。</w:t>
            </w:r>
            <w:r w:rsidRPr="00867E85">
              <w:rPr>
                <w:sz w:val="24"/>
                <w:szCs w:val="24"/>
              </w:rPr>
              <w:t>202</w:t>
            </w:r>
            <w:r w:rsidR="00EC307C" w:rsidRPr="00867E85">
              <w:rPr>
                <w:rFonts w:hint="eastAsia"/>
                <w:sz w:val="24"/>
                <w:szCs w:val="24"/>
              </w:rPr>
              <w:t>2</w:t>
            </w:r>
            <w:r w:rsidRPr="00867E85">
              <w:rPr>
                <w:sz w:val="24"/>
                <w:szCs w:val="24"/>
              </w:rPr>
              <w:t>年</w:t>
            </w:r>
            <w:r w:rsidR="00EC307C" w:rsidRPr="00867E85">
              <w:rPr>
                <w:rFonts w:hint="eastAsia"/>
                <w:sz w:val="24"/>
                <w:szCs w:val="24"/>
              </w:rPr>
              <w:t>3</w:t>
            </w:r>
            <w:r w:rsidRPr="00867E85">
              <w:rPr>
                <w:sz w:val="24"/>
                <w:szCs w:val="24"/>
              </w:rPr>
              <w:t>月</w:t>
            </w:r>
            <w:r w:rsidR="00EC307C" w:rsidRPr="00867E85">
              <w:rPr>
                <w:rFonts w:hint="eastAsia"/>
                <w:sz w:val="24"/>
                <w:szCs w:val="24"/>
              </w:rPr>
              <w:t>11</w:t>
            </w:r>
            <w:r w:rsidRPr="00867E85">
              <w:rPr>
                <w:sz w:val="24"/>
                <w:szCs w:val="24"/>
              </w:rPr>
              <w:t>日，</w:t>
            </w:r>
            <w:r w:rsidRPr="00867E85">
              <w:rPr>
                <w:rFonts w:hint="eastAsia"/>
                <w:sz w:val="24"/>
                <w:szCs w:val="24"/>
              </w:rPr>
              <w:t>沣东新城行政审批与政务服务局</w:t>
            </w:r>
            <w:r w:rsidRPr="00867E85">
              <w:rPr>
                <w:sz w:val="24"/>
                <w:szCs w:val="24"/>
              </w:rPr>
              <w:t>审核通过了</w:t>
            </w:r>
            <w:r w:rsidRPr="00867E85">
              <w:rPr>
                <w:rFonts w:hint="eastAsia"/>
                <w:sz w:val="24"/>
                <w:szCs w:val="24"/>
              </w:rPr>
              <w:t>安必平（陕西）医药科技有限公司建设项目的备案</w:t>
            </w:r>
            <w:r w:rsidRPr="00867E85">
              <w:rPr>
                <w:sz w:val="24"/>
                <w:szCs w:val="24"/>
              </w:rPr>
              <w:t>，项目代码</w:t>
            </w:r>
            <w:r w:rsidRPr="00867E85">
              <w:rPr>
                <w:rFonts w:hint="eastAsia"/>
                <w:sz w:val="24"/>
                <w:szCs w:val="24"/>
              </w:rPr>
              <w:t>：</w:t>
            </w:r>
            <w:r w:rsidRPr="00867E85">
              <w:rPr>
                <w:sz w:val="24"/>
                <w:szCs w:val="24"/>
              </w:rPr>
              <w:t>2108-611203-04-01-830570</w:t>
            </w:r>
            <w:r w:rsidRPr="00867E85">
              <w:rPr>
                <w:sz w:val="24"/>
                <w:szCs w:val="24"/>
              </w:rPr>
              <w:t>。本项目符合国家和地方产业政策。</w:t>
            </w:r>
          </w:p>
          <w:p w:rsidR="00A21F1D" w:rsidRPr="00867E85" w:rsidRDefault="008A102A">
            <w:pPr>
              <w:ind w:firstLine="480"/>
              <w:rPr>
                <w:sz w:val="24"/>
                <w:szCs w:val="24"/>
              </w:rPr>
            </w:pPr>
            <w:r w:rsidRPr="00867E85">
              <w:rPr>
                <w:sz w:val="24"/>
                <w:szCs w:val="24"/>
              </w:rPr>
              <w:t>2</w:t>
            </w:r>
            <w:r w:rsidRPr="00867E85">
              <w:rPr>
                <w:sz w:val="24"/>
                <w:szCs w:val="24"/>
              </w:rPr>
              <w:t>、与</w:t>
            </w:r>
            <w:r w:rsidRPr="00867E85">
              <w:rPr>
                <w:sz w:val="24"/>
                <w:szCs w:val="24"/>
              </w:rPr>
              <w:t>“</w:t>
            </w:r>
            <w:r w:rsidRPr="00867E85">
              <w:rPr>
                <w:sz w:val="24"/>
                <w:szCs w:val="24"/>
              </w:rPr>
              <w:t>三线一单</w:t>
            </w:r>
            <w:r w:rsidRPr="00867E85">
              <w:rPr>
                <w:sz w:val="24"/>
                <w:szCs w:val="24"/>
              </w:rPr>
              <w:t>”</w:t>
            </w:r>
            <w:r w:rsidRPr="00867E85">
              <w:rPr>
                <w:sz w:val="24"/>
                <w:szCs w:val="24"/>
              </w:rPr>
              <w:t>符合性分析</w:t>
            </w:r>
          </w:p>
          <w:p w:rsidR="00A21F1D" w:rsidRPr="00867E85" w:rsidRDefault="008A102A">
            <w:pPr>
              <w:ind w:firstLine="480"/>
              <w:rPr>
                <w:sz w:val="24"/>
                <w:szCs w:val="24"/>
              </w:rPr>
            </w:pPr>
            <w:r w:rsidRPr="00867E85">
              <w:rPr>
                <w:sz w:val="24"/>
                <w:szCs w:val="24"/>
              </w:rPr>
              <w:t>根据《生态保护红线、环境质量底线、资源利用上线和环境准入负面清单编制技术指南</w:t>
            </w:r>
            <w:r w:rsidRPr="00867E85">
              <w:rPr>
                <w:sz w:val="24"/>
                <w:szCs w:val="24"/>
              </w:rPr>
              <w:t>(</w:t>
            </w:r>
            <w:r w:rsidRPr="00867E85">
              <w:rPr>
                <w:sz w:val="24"/>
                <w:szCs w:val="24"/>
              </w:rPr>
              <w:t>试行</w:t>
            </w:r>
            <w:r w:rsidRPr="00867E85">
              <w:rPr>
                <w:sz w:val="24"/>
                <w:szCs w:val="24"/>
              </w:rPr>
              <w:t>)</w:t>
            </w:r>
            <w:r w:rsidRPr="00867E85">
              <w:rPr>
                <w:sz w:val="24"/>
                <w:szCs w:val="24"/>
              </w:rPr>
              <w:t>》</w:t>
            </w:r>
            <w:r w:rsidRPr="00867E85">
              <w:rPr>
                <w:sz w:val="24"/>
                <w:szCs w:val="24"/>
              </w:rPr>
              <w:t>(</w:t>
            </w:r>
            <w:r w:rsidRPr="00867E85">
              <w:rPr>
                <w:sz w:val="24"/>
                <w:szCs w:val="24"/>
              </w:rPr>
              <w:t>环办环评</w:t>
            </w:r>
            <w:r w:rsidRPr="00867E85">
              <w:rPr>
                <w:sz w:val="24"/>
                <w:szCs w:val="24"/>
              </w:rPr>
              <w:t>[2017]99</w:t>
            </w:r>
            <w:r w:rsidRPr="00867E85">
              <w:rPr>
                <w:sz w:val="24"/>
                <w:szCs w:val="24"/>
              </w:rPr>
              <w:t>号</w:t>
            </w:r>
            <w:r w:rsidRPr="00867E85">
              <w:rPr>
                <w:sz w:val="24"/>
                <w:szCs w:val="24"/>
              </w:rPr>
              <w:t>)</w:t>
            </w:r>
            <w:r w:rsidRPr="00867E85">
              <w:rPr>
                <w:sz w:val="24"/>
                <w:szCs w:val="24"/>
              </w:rPr>
              <w:t>，关于</w:t>
            </w:r>
            <w:r w:rsidRPr="00867E85">
              <w:rPr>
                <w:sz w:val="24"/>
                <w:szCs w:val="24"/>
              </w:rPr>
              <w:t>“</w:t>
            </w:r>
            <w:r w:rsidRPr="00867E85">
              <w:rPr>
                <w:sz w:val="24"/>
                <w:szCs w:val="24"/>
              </w:rPr>
              <w:t>三线一单</w:t>
            </w:r>
            <w:r w:rsidRPr="00867E85">
              <w:rPr>
                <w:sz w:val="24"/>
                <w:szCs w:val="24"/>
              </w:rPr>
              <w:t>”</w:t>
            </w:r>
            <w:r w:rsidRPr="00867E85">
              <w:rPr>
                <w:sz w:val="24"/>
                <w:szCs w:val="24"/>
              </w:rPr>
              <w:t>规定，本项目</w:t>
            </w:r>
            <w:r w:rsidRPr="00867E85">
              <w:rPr>
                <w:sz w:val="24"/>
                <w:szCs w:val="24"/>
              </w:rPr>
              <w:t>“</w:t>
            </w:r>
            <w:r w:rsidRPr="00867E85">
              <w:rPr>
                <w:sz w:val="24"/>
                <w:szCs w:val="24"/>
              </w:rPr>
              <w:t>三线一单</w:t>
            </w:r>
            <w:r w:rsidRPr="00867E85">
              <w:rPr>
                <w:sz w:val="24"/>
                <w:szCs w:val="24"/>
              </w:rPr>
              <w:t>”</w:t>
            </w:r>
            <w:r w:rsidRPr="00867E85">
              <w:rPr>
                <w:sz w:val="24"/>
                <w:szCs w:val="24"/>
              </w:rPr>
              <w:t>符合情况见表</w:t>
            </w:r>
            <w:r w:rsidRPr="00867E85">
              <w:rPr>
                <w:sz w:val="24"/>
                <w:szCs w:val="24"/>
              </w:rPr>
              <w:t>1-</w:t>
            </w:r>
            <w:r w:rsidRPr="00867E85">
              <w:rPr>
                <w:rFonts w:hint="eastAsia"/>
                <w:sz w:val="24"/>
                <w:szCs w:val="24"/>
              </w:rPr>
              <w:t>2</w:t>
            </w:r>
            <w:r w:rsidRPr="00867E85">
              <w:rPr>
                <w:sz w:val="24"/>
                <w:szCs w:val="24"/>
              </w:rPr>
              <w:t>：</w:t>
            </w:r>
          </w:p>
          <w:p w:rsidR="00A21F1D" w:rsidRPr="00867E85" w:rsidRDefault="008A102A">
            <w:pPr>
              <w:pStyle w:val="af0"/>
              <w:rPr>
                <w:b/>
                <w:sz w:val="24"/>
              </w:rPr>
            </w:pPr>
            <w:r w:rsidRPr="00867E85">
              <w:rPr>
                <w:b/>
                <w:sz w:val="24"/>
              </w:rPr>
              <w:t>表</w:t>
            </w:r>
            <w:r w:rsidRPr="00867E85">
              <w:rPr>
                <w:b/>
                <w:sz w:val="24"/>
              </w:rPr>
              <w:t>1-</w:t>
            </w:r>
            <w:r w:rsidRPr="00867E85">
              <w:rPr>
                <w:rFonts w:hint="eastAsia"/>
                <w:b/>
                <w:sz w:val="24"/>
              </w:rPr>
              <w:t>2</w:t>
            </w:r>
            <w:r w:rsidRPr="00867E85">
              <w:rPr>
                <w:b/>
                <w:sz w:val="24"/>
              </w:rPr>
              <w:t>本项目与</w:t>
            </w:r>
            <w:r w:rsidRPr="00867E85">
              <w:rPr>
                <w:b/>
                <w:sz w:val="24"/>
              </w:rPr>
              <w:t>“</w:t>
            </w:r>
            <w:r w:rsidRPr="00867E85">
              <w:rPr>
                <w:b/>
                <w:sz w:val="24"/>
              </w:rPr>
              <w:t>三线一单</w:t>
            </w:r>
            <w:r w:rsidRPr="00867E85">
              <w:rPr>
                <w:b/>
                <w:sz w:val="24"/>
              </w:rPr>
              <w:t>”</w:t>
            </w:r>
            <w:r w:rsidRPr="00867E85">
              <w:rPr>
                <w:b/>
                <w:sz w:val="24"/>
              </w:rPr>
              <w:t>的符合性分析表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567"/>
              <w:gridCol w:w="953"/>
            </w:tblGrid>
            <w:tr w:rsidR="00A21F1D" w:rsidRPr="00867E85">
              <w:trPr>
                <w:trHeight w:val="454"/>
                <w:tblHeader/>
                <w:jc w:val="center"/>
              </w:trPr>
              <w:tc>
                <w:tcPr>
                  <w:tcW w:w="1037"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w:t>
                  </w:r>
                  <w:r w:rsidRPr="00867E85">
                    <w:rPr>
                      <w:b/>
                      <w:sz w:val="24"/>
                    </w:rPr>
                    <w:t>三线一单</w:t>
                  </w:r>
                  <w:r w:rsidRPr="00867E85">
                    <w:rPr>
                      <w:b/>
                      <w:sz w:val="24"/>
                    </w:rPr>
                    <w:t>”</w:t>
                  </w:r>
                </w:p>
              </w:tc>
              <w:tc>
                <w:tcPr>
                  <w:tcW w:w="3278"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本项目</w:t>
                  </w:r>
                </w:p>
              </w:tc>
              <w:tc>
                <w:tcPr>
                  <w:tcW w:w="684"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相符性</w:t>
                  </w:r>
                </w:p>
              </w:tc>
            </w:tr>
            <w:tr w:rsidR="00A21F1D" w:rsidRPr="00867E85">
              <w:trPr>
                <w:trHeight w:val="454"/>
                <w:jc w:val="center"/>
              </w:trPr>
              <w:tc>
                <w:tcPr>
                  <w:tcW w:w="1037"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生态保护</w:t>
                  </w:r>
                </w:p>
                <w:p w:rsidR="00A21F1D" w:rsidRPr="00867E85" w:rsidRDefault="008A102A">
                  <w:pPr>
                    <w:pStyle w:val="af0"/>
                    <w:rPr>
                      <w:sz w:val="24"/>
                    </w:rPr>
                  </w:pPr>
                  <w:r w:rsidRPr="00867E85">
                    <w:rPr>
                      <w:sz w:val="24"/>
                    </w:rPr>
                    <w:t>红线</w:t>
                  </w:r>
                </w:p>
              </w:tc>
              <w:tc>
                <w:tcPr>
                  <w:tcW w:w="327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本项目用地不涉及生态保护红线。</w:t>
                  </w:r>
                </w:p>
              </w:tc>
              <w:tc>
                <w:tcPr>
                  <w:tcW w:w="68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符合</w:t>
                  </w:r>
                </w:p>
              </w:tc>
            </w:tr>
            <w:tr w:rsidR="00A21F1D" w:rsidRPr="00867E85">
              <w:trPr>
                <w:trHeight w:val="454"/>
                <w:jc w:val="center"/>
              </w:trPr>
              <w:tc>
                <w:tcPr>
                  <w:tcW w:w="1037"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环境质量</w:t>
                  </w:r>
                </w:p>
                <w:p w:rsidR="00A21F1D" w:rsidRPr="00867E85" w:rsidRDefault="008A102A">
                  <w:pPr>
                    <w:pStyle w:val="af0"/>
                    <w:rPr>
                      <w:sz w:val="24"/>
                    </w:rPr>
                  </w:pPr>
                  <w:r w:rsidRPr="00867E85">
                    <w:rPr>
                      <w:sz w:val="24"/>
                    </w:rPr>
                    <w:t>底线</w:t>
                  </w:r>
                </w:p>
              </w:tc>
              <w:tc>
                <w:tcPr>
                  <w:tcW w:w="327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根据西咸新区沣东新城</w:t>
                  </w:r>
                  <w:r w:rsidRPr="00867E85">
                    <w:rPr>
                      <w:sz w:val="24"/>
                    </w:rPr>
                    <w:t>2020</w:t>
                  </w:r>
                  <w:r w:rsidRPr="00867E85">
                    <w:rPr>
                      <w:sz w:val="24"/>
                    </w:rPr>
                    <w:t>年环境空气质量统计数据</w:t>
                  </w:r>
                  <w:r w:rsidRPr="00867E85">
                    <w:rPr>
                      <w:rFonts w:hint="eastAsia"/>
                      <w:sz w:val="24"/>
                    </w:rPr>
                    <w:t>，本项目位于</w:t>
                  </w:r>
                  <w:r w:rsidRPr="00867E85">
                    <w:rPr>
                      <w:sz w:val="24"/>
                    </w:rPr>
                    <w:t>环境空气质量不达标区。根据引用监测</w:t>
                  </w:r>
                  <w:r w:rsidRPr="00867E85">
                    <w:rPr>
                      <w:rFonts w:hint="eastAsia"/>
                      <w:sz w:val="24"/>
                    </w:rPr>
                    <w:t>，</w:t>
                  </w:r>
                  <w:r w:rsidRPr="00867E85">
                    <w:rPr>
                      <w:sz w:val="24"/>
                    </w:rPr>
                    <w:t>非甲烷总烃监测值满足</w:t>
                  </w:r>
                  <w:r w:rsidRPr="00867E85">
                    <w:rPr>
                      <w:rFonts w:hint="eastAsia"/>
                      <w:sz w:val="24"/>
                    </w:rPr>
                    <w:t>环境</w:t>
                  </w:r>
                  <w:r w:rsidRPr="00867E85">
                    <w:rPr>
                      <w:sz w:val="24"/>
                    </w:rPr>
                    <w:t>质量标准相关要求。通过环境影响分析，本项目运营期在采取环评</w:t>
                  </w:r>
                  <w:r w:rsidRPr="00867E85">
                    <w:rPr>
                      <w:rFonts w:hint="eastAsia"/>
                      <w:sz w:val="24"/>
                    </w:rPr>
                    <w:t>提出</w:t>
                  </w:r>
                  <w:r w:rsidRPr="00867E85">
                    <w:rPr>
                      <w:sz w:val="24"/>
                    </w:rPr>
                    <w:t>的各项污染防治措施后</w:t>
                  </w:r>
                  <w:r w:rsidRPr="00867E85">
                    <w:rPr>
                      <w:rFonts w:hint="eastAsia"/>
                      <w:sz w:val="24"/>
                    </w:rPr>
                    <w:t>，各类污染物</w:t>
                  </w:r>
                  <w:r w:rsidRPr="00867E85">
                    <w:rPr>
                      <w:sz w:val="24"/>
                    </w:rPr>
                    <w:t>能够得到妥善处置</w:t>
                  </w:r>
                  <w:r w:rsidRPr="00867E85">
                    <w:rPr>
                      <w:rFonts w:hint="eastAsia"/>
                      <w:sz w:val="24"/>
                    </w:rPr>
                    <w:t>，</w:t>
                  </w:r>
                  <w:r w:rsidRPr="00867E85">
                    <w:rPr>
                      <w:sz w:val="24"/>
                    </w:rPr>
                    <w:t>对周边环境影响较小，不触及环境质量底线。</w:t>
                  </w:r>
                </w:p>
              </w:tc>
              <w:tc>
                <w:tcPr>
                  <w:tcW w:w="68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符合</w:t>
                  </w:r>
                </w:p>
              </w:tc>
            </w:tr>
            <w:tr w:rsidR="00A21F1D" w:rsidRPr="00867E85">
              <w:trPr>
                <w:trHeight w:val="454"/>
                <w:jc w:val="center"/>
              </w:trPr>
              <w:tc>
                <w:tcPr>
                  <w:tcW w:w="1037"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资源利用</w:t>
                  </w:r>
                </w:p>
                <w:p w:rsidR="00A21F1D" w:rsidRPr="00867E85" w:rsidRDefault="008A102A">
                  <w:pPr>
                    <w:pStyle w:val="af0"/>
                    <w:rPr>
                      <w:sz w:val="24"/>
                    </w:rPr>
                  </w:pPr>
                  <w:r w:rsidRPr="00867E85">
                    <w:rPr>
                      <w:sz w:val="24"/>
                    </w:rPr>
                    <w:lastRenderedPageBreak/>
                    <w:t>上线</w:t>
                  </w:r>
                </w:p>
              </w:tc>
              <w:tc>
                <w:tcPr>
                  <w:tcW w:w="327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rsidP="00E804C1">
                  <w:pPr>
                    <w:pStyle w:val="af0"/>
                    <w:rPr>
                      <w:sz w:val="24"/>
                    </w:rPr>
                  </w:pPr>
                  <w:r w:rsidRPr="00867E85">
                    <w:rPr>
                      <w:sz w:val="24"/>
                    </w:rPr>
                    <w:lastRenderedPageBreak/>
                    <w:t>本项目</w:t>
                  </w:r>
                  <w:r w:rsidR="00E804C1" w:rsidRPr="00867E85">
                    <w:rPr>
                      <w:rFonts w:hint="eastAsia"/>
                      <w:sz w:val="24"/>
                    </w:rPr>
                    <w:t>主要进行试剂生产及相关实验</w:t>
                  </w:r>
                  <w:r w:rsidRPr="00867E85">
                    <w:rPr>
                      <w:rFonts w:hint="eastAsia"/>
                      <w:sz w:val="24"/>
                    </w:rPr>
                    <w:t>，不</w:t>
                  </w:r>
                  <w:r w:rsidRPr="00867E85">
                    <w:rPr>
                      <w:rFonts w:hint="eastAsia"/>
                      <w:sz w:val="24"/>
                    </w:rPr>
                    <w:lastRenderedPageBreak/>
                    <w:t>涉及高耗能设备，用水量较小。</w:t>
                  </w:r>
                  <w:r w:rsidRPr="00867E85">
                    <w:rPr>
                      <w:sz w:val="24"/>
                    </w:rPr>
                    <w:t>不涉及资源利用问题。</w:t>
                  </w:r>
                </w:p>
              </w:tc>
              <w:tc>
                <w:tcPr>
                  <w:tcW w:w="68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lastRenderedPageBreak/>
                    <w:t>符合</w:t>
                  </w:r>
                </w:p>
              </w:tc>
            </w:tr>
            <w:tr w:rsidR="00A21F1D" w:rsidRPr="00867E85">
              <w:trPr>
                <w:trHeight w:val="454"/>
                <w:jc w:val="center"/>
              </w:trPr>
              <w:tc>
                <w:tcPr>
                  <w:tcW w:w="1037"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lastRenderedPageBreak/>
                    <w:t>陕西省国家重点生态功能区产业准入负面清单</w:t>
                  </w:r>
                </w:p>
              </w:tc>
              <w:tc>
                <w:tcPr>
                  <w:tcW w:w="327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本项目建设符合相关产业政策。</w:t>
                  </w:r>
                </w:p>
              </w:tc>
              <w:tc>
                <w:tcPr>
                  <w:tcW w:w="68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符合</w:t>
                  </w:r>
                </w:p>
              </w:tc>
            </w:tr>
          </w:tbl>
          <w:p w:rsidR="006321EE" w:rsidRPr="00867E85" w:rsidRDefault="006321EE">
            <w:pPr>
              <w:ind w:firstLine="480"/>
              <w:rPr>
                <w:sz w:val="24"/>
                <w:szCs w:val="24"/>
              </w:rPr>
            </w:pPr>
            <w:r w:rsidRPr="00867E85">
              <w:rPr>
                <w:sz w:val="24"/>
                <w:szCs w:val="24"/>
              </w:rPr>
              <w:t>本项目与</w:t>
            </w:r>
            <w:r w:rsidRPr="00867E85">
              <w:rPr>
                <w:rFonts w:hint="eastAsia"/>
                <w:sz w:val="24"/>
                <w:szCs w:val="24"/>
              </w:rPr>
              <w:t>《西安市“三线一单”生态环境分区管控方案》（市政发〔</w:t>
            </w:r>
            <w:r w:rsidRPr="00867E85">
              <w:rPr>
                <w:rFonts w:hint="eastAsia"/>
                <w:sz w:val="24"/>
                <w:szCs w:val="24"/>
              </w:rPr>
              <w:t>2021</w:t>
            </w:r>
            <w:r w:rsidRPr="00867E85">
              <w:rPr>
                <w:rFonts w:hint="eastAsia"/>
                <w:sz w:val="24"/>
                <w:szCs w:val="24"/>
              </w:rPr>
              <w:t>〕</w:t>
            </w:r>
            <w:r w:rsidRPr="00867E85">
              <w:rPr>
                <w:rFonts w:hint="eastAsia"/>
                <w:sz w:val="24"/>
                <w:szCs w:val="24"/>
              </w:rPr>
              <w:t>22</w:t>
            </w:r>
            <w:r w:rsidRPr="00867E85">
              <w:rPr>
                <w:rFonts w:hint="eastAsia"/>
                <w:sz w:val="24"/>
                <w:szCs w:val="24"/>
              </w:rPr>
              <w:t>号）符合性分析见表</w:t>
            </w:r>
            <w:r w:rsidRPr="00867E85">
              <w:rPr>
                <w:rFonts w:hint="eastAsia"/>
                <w:sz w:val="24"/>
                <w:szCs w:val="24"/>
              </w:rPr>
              <w:t>1-3</w:t>
            </w:r>
            <w:r w:rsidRPr="00867E85">
              <w:rPr>
                <w:rFonts w:hint="eastAsia"/>
                <w:sz w:val="24"/>
                <w:szCs w:val="24"/>
              </w:rPr>
              <w:t>。</w:t>
            </w:r>
          </w:p>
          <w:p w:rsidR="006321EE" w:rsidRPr="00867E85" w:rsidRDefault="006321EE" w:rsidP="006321EE">
            <w:pPr>
              <w:pStyle w:val="af0"/>
              <w:rPr>
                <w:b/>
                <w:sz w:val="24"/>
              </w:rPr>
            </w:pPr>
            <w:r w:rsidRPr="00867E85">
              <w:rPr>
                <w:b/>
                <w:sz w:val="24"/>
              </w:rPr>
              <w:t>表</w:t>
            </w:r>
            <w:r w:rsidRPr="00867E85">
              <w:rPr>
                <w:b/>
                <w:sz w:val="24"/>
              </w:rPr>
              <w:t>1-</w:t>
            </w:r>
            <w:r w:rsidRPr="00867E85">
              <w:rPr>
                <w:rFonts w:hint="eastAsia"/>
                <w:b/>
                <w:sz w:val="24"/>
              </w:rPr>
              <w:t>3</w:t>
            </w:r>
            <w:r w:rsidRPr="00867E85">
              <w:rPr>
                <w:b/>
                <w:sz w:val="24"/>
              </w:rPr>
              <w:t>本项目与</w:t>
            </w:r>
            <w:r w:rsidRPr="00867E85">
              <w:rPr>
                <w:rFonts w:hint="eastAsia"/>
                <w:b/>
                <w:sz w:val="24"/>
              </w:rPr>
              <w:t>《西安市“三线一单”生态环境分区管控方案》</w:t>
            </w:r>
            <w:r w:rsidRPr="00867E85">
              <w:rPr>
                <w:b/>
                <w:sz w:val="24"/>
              </w:rPr>
              <w:t>的符合性分析表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22"/>
              <w:gridCol w:w="750"/>
              <w:gridCol w:w="1843"/>
              <w:gridCol w:w="1559"/>
              <w:gridCol w:w="843"/>
            </w:tblGrid>
            <w:tr w:rsidR="006321EE" w:rsidRPr="00867E85" w:rsidTr="006321EE">
              <w:trPr>
                <w:trHeight w:val="454"/>
                <w:tblHeader/>
                <w:jc w:val="center"/>
              </w:trPr>
              <w:tc>
                <w:tcPr>
                  <w:tcW w:w="610" w:type="pct"/>
                  <w:tcBorders>
                    <w:top w:val="single" w:sz="4" w:space="0" w:color="auto"/>
                    <w:left w:val="single" w:sz="4" w:space="0" w:color="auto"/>
                    <w:bottom w:val="single" w:sz="4" w:space="0" w:color="auto"/>
                    <w:right w:val="single" w:sz="4" w:space="0" w:color="auto"/>
                  </w:tcBorders>
                  <w:shd w:val="pct10" w:color="auto" w:fill="auto"/>
                  <w:vAlign w:val="center"/>
                </w:tcPr>
                <w:p w:rsidR="006321EE" w:rsidRPr="00867E85" w:rsidRDefault="006321EE" w:rsidP="006321EE">
                  <w:pPr>
                    <w:pStyle w:val="af0"/>
                    <w:rPr>
                      <w:b/>
                      <w:sz w:val="24"/>
                    </w:rPr>
                  </w:pPr>
                  <w:r w:rsidRPr="00867E85">
                    <w:rPr>
                      <w:b/>
                      <w:sz w:val="24"/>
                    </w:rPr>
                    <w:t>适用范围</w:t>
                  </w:r>
                </w:p>
              </w:tc>
              <w:tc>
                <w:tcPr>
                  <w:tcW w:w="1343"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6321EE" w:rsidRPr="00867E85" w:rsidRDefault="006321EE" w:rsidP="006321EE">
                  <w:pPr>
                    <w:pStyle w:val="af0"/>
                    <w:rPr>
                      <w:b/>
                      <w:sz w:val="24"/>
                    </w:rPr>
                  </w:pPr>
                  <w:r w:rsidRPr="00867E85">
                    <w:rPr>
                      <w:b/>
                      <w:sz w:val="24"/>
                    </w:rPr>
                    <w:t>管控维度</w:t>
                  </w:r>
                </w:p>
              </w:tc>
              <w:tc>
                <w:tcPr>
                  <w:tcW w:w="1323" w:type="pct"/>
                  <w:tcBorders>
                    <w:top w:val="single" w:sz="4" w:space="0" w:color="auto"/>
                    <w:left w:val="single" w:sz="4" w:space="0" w:color="auto"/>
                    <w:bottom w:val="single" w:sz="4" w:space="0" w:color="auto"/>
                    <w:right w:val="single" w:sz="4" w:space="0" w:color="auto"/>
                  </w:tcBorders>
                  <w:shd w:val="pct10" w:color="auto" w:fill="auto"/>
                  <w:vAlign w:val="center"/>
                </w:tcPr>
                <w:p w:rsidR="006321EE" w:rsidRPr="00867E85" w:rsidRDefault="006321EE" w:rsidP="006321EE">
                  <w:pPr>
                    <w:pStyle w:val="af0"/>
                    <w:rPr>
                      <w:b/>
                      <w:sz w:val="24"/>
                    </w:rPr>
                  </w:pPr>
                  <w:r w:rsidRPr="00867E85">
                    <w:rPr>
                      <w:b/>
                      <w:sz w:val="24"/>
                    </w:rPr>
                    <w:t>管控要求</w:t>
                  </w:r>
                </w:p>
              </w:tc>
              <w:tc>
                <w:tcPr>
                  <w:tcW w:w="1119" w:type="pct"/>
                  <w:tcBorders>
                    <w:top w:val="single" w:sz="4" w:space="0" w:color="auto"/>
                    <w:left w:val="single" w:sz="4" w:space="0" w:color="auto"/>
                    <w:bottom w:val="single" w:sz="4" w:space="0" w:color="auto"/>
                    <w:right w:val="single" w:sz="4" w:space="0" w:color="auto"/>
                  </w:tcBorders>
                  <w:shd w:val="pct10" w:color="auto" w:fill="auto"/>
                  <w:vAlign w:val="center"/>
                </w:tcPr>
                <w:p w:rsidR="006321EE" w:rsidRPr="00867E85" w:rsidRDefault="006321EE" w:rsidP="006321EE">
                  <w:pPr>
                    <w:pStyle w:val="af0"/>
                    <w:rPr>
                      <w:b/>
                      <w:sz w:val="24"/>
                    </w:rPr>
                  </w:pPr>
                  <w:r w:rsidRPr="00867E85">
                    <w:rPr>
                      <w:b/>
                      <w:sz w:val="24"/>
                    </w:rPr>
                    <w:t>本项目情况</w:t>
                  </w:r>
                </w:p>
              </w:tc>
              <w:tc>
                <w:tcPr>
                  <w:tcW w:w="605" w:type="pct"/>
                  <w:tcBorders>
                    <w:top w:val="single" w:sz="4" w:space="0" w:color="auto"/>
                    <w:left w:val="single" w:sz="4" w:space="0" w:color="auto"/>
                    <w:bottom w:val="single" w:sz="4" w:space="0" w:color="auto"/>
                    <w:right w:val="single" w:sz="4" w:space="0" w:color="auto"/>
                  </w:tcBorders>
                  <w:shd w:val="pct10" w:color="auto" w:fill="auto"/>
                  <w:vAlign w:val="center"/>
                </w:tcPr>
                <w:p w:rsidR="006321EE" w:rsidRPr="00867E85" w:rsidRDefault="006321EE" w:rsidP="006321EE">
                  <w:pPr>
                    <w:pStyle w:val="af0"/>
                    <w:rPr>
                      <w:b/>
                      <w:sz w:val="24"/>
                    </w:rPr>
                  </w:pPr>
                  <w:r w:rsidRPr="00867E85">
                    <w:rPr>
                      <w:b/>
                      <w:sz w:val="24"/>
                    </w:rPr>
                    <w:t>相符性</w:t>
                  </w:r>
                </w:p>
              </w:tc>
            </w:tr>
            <w:tr w:rsidR="006321EE" w:rsidRPr="00867E85" w:rsidTr="006321EE">
              <w:trPr>
                <w:trHeight w:val="454"/>
                <w:jc w:val="center"/>
              </w:trPr>
              <w:tc>
                <w:tcPr>
                  <w:tcW w:w="610" w:type="pct"/>
                  <w:vMerge w:val="restart"/>
                  <w:tcBorders>
                    <w:top w:val="single" w:sz="4" w:space="0" w:color="auto"/>
                    <w:left w:val="single" w:sz="4" w:space="0" w:color="auto"/>
                    <w:right w:val="single" w:sz="4" w:space="0" w:color="auto"/>
                  </w:tcBorders>
                  <w:vAlign w:val="center"/>
                </w:tcPr>
                <w:p w:rsidR="006321EE" w:rsidRPr="00867E85" w:rsidRDefault="006321EE" w:rsidP="006321EE">
                  <w:pPr>
                    <w:spacing w:line="240" w:lineRule="auto"/>
                    <w:ind w:firstLineChars="0" w:firstLine="0"/>
                    <w:jc w:val="center"/>
                    <w:rPr>
                      <w:sz w:val="24"/>
                      <w:szCs w:val="24"/>
                    </w:rPr>
                  </w:pPr>
                  <w:r w:rsidRPr="00867E85">
                    <w:rPr>
                      <w:rFonts w:hint="eastAsia"/>
                      <w:sz w:val="24"/>
                      <w:szCs w:val="24"/>
                    </w:rPr>
                    <w:t>重点管控区</w:t>
                  </w:r>
                </w:p>
              </w:tc>
              <w:tc>
                <w:tcPr>
                  <w:tcW w:w="805"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spacing w:line="240" w:lineRule="auto"/>
                    <w:ind w:firstLineChars="0" w:firstLine="0"/>
                    <w:jc w:val="center"/>
                    <w:rPr>
                      <w:sz w:val="24"/>
                      <w:szCs w:val="24"/>
                    </w:rPr>
                  </w:pPr>
                  <w:r w:rsidRPr="00867E85">
                    <w:rPr>
                      <w:rFonts w:hint="eastAsia"/>
                      <w:sz w:val="24"/>
                      <w:szCs w:val="24"/>
                    </w:rPr>
                    <w:t>水环境城镇污染重点管控区</w:t>
                  </w:r>
                </w:p>
              </w:tc>
              <w:tc>
                <w:tcPr>
                  <w:tcW w:w="538"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spacing w:line="240" w:lineRule="auto"/>
                    <w:ind w:firstLineChars="0" w:firstLine="0"/>
                    <w:jc w:val="center"/>
                    <w:rPr>
                      <w:sz w:val="24"/>
                      <w:szCs w:val="24"/>
                    </w:rPr>
                  </w:pPr>
                  <w:r w:rsidRPr="00867E85">
                    <w:rPr>
                      <w:rFonts w:hint="eastAsia"/>
                      <w:sz w:val="24"/>
                      <w:szCs w:val="24"/>
                    </w:rPr>
                    <w:t>空间布局约束</w:t>
                  </w:r>
                </w:p>
              </w:tc>
              <w:tc>
                <w:tcPr>
                  <w:tcW w:w="1323"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spacing w:line="240" w:lineRule="auto"/>
                    <w:ind w:firstLineChars="0" w:firstLine="0"/>
                    <w:jc w:val="center"/>
                    <w:rPr>
                      <w:sz w:val="24"/>
                      <w:szCs w:val="24"/>
                    </w:rPr>
                  </w:pPr>
                  <w:r w:rsidRPr="00867E85">
                    <w:rPr>
                      <w:rFonts w:ascii="FZShuSong-Z01S" w:hAnsi="FZShuSong-Z01S"/>
                      <w:sz w:val="24"/>
                      <w:szCs w:val="24"/>
                    </w:rPr>
                    <w:t>严格控制新建、扩建化学制浆造纸、化工、印染、果汁和淀粉加工等高耗水、高污染项目。</w:t>
                  </w:r>
                </w:p>
              </w:tc>
              <w:tc>
                <w:tcPr>
                  <w:tcW w:w="1119"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spacing w:line="240" w:lineRule="auto"/>
                    <w:ind w:firstLineChars="0" w:firstLine="0"/>
                    <w:jc w:val="center"/>
                    <w:rPr>
                      <w:sz w:val="24"/>
                      <w:szCs w:val="24"/>
                    </w:rPr>
                  </w:pPr>
                  <w:r w:rsidRPr="00867E85">
                    <w:rPr>
                      <w:sz w:val="24"/>
                      <w:szCs w:val="24"/>
                    </w:rPr>
                    <w:t>本项目主要</w:t>
                  </w:r>
                  <w:r w:rsidRPr="00867E85">
                    <w:rPr>
                      <w:rFonts w:hint="eastAsia"/>
                      <w:sz w:val="24"/>
                      <w:szCs w:val="24"/>
                    </w:rPr>
                    <w:t>进行</w:t>
                  </w:r>
                  <w:r w:rsidRPr="00867E85">
                    <w:rPr>
                      <w:sz w:val="24"/>
                      <w:szCs w:val="24"/>
                    </w:rPr>
                    <w:t>医疗试剂的生产和相关实验</w:t>
                  </w:r>
                  <w:r w:rsidRPr="00867E85">
                    <w:rPr>
                      <w:rFonts w:hint="eastAsia"/>
                      <w:sz w:val="24"/>
                      <w:szCs w:val="24"/>
                    </w:rPr>
                    <w:t>，不属于</w:t>
                  </w:r>
                  <w:r w:rsidRPr="00867E85">
                    <w:rPr>
                      <w:rFonts w:ascii="FZShuSong-Z01S" w:hAnsi="FZShuSong-Z01S"/>
                      <w:sz w:val="24"/>
                      <w:szCs w:val="24"/>
                    </w:rPr>
                    <w:t>高耗水、高污染项目</w:t>
                  </w:r>
                </w:p>
              </w:tc>
              <w:tc>
                <w:tcPr>
                  <w:tcW w:w="605"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spacing w:line="240" w:lineRule="auto"/>
                    <w:ind w:firstLineChars="0" w:firstLine="0"/>
                    <w:jc w:val="center"/>
                    <w:rPr>
                      <w:sz w:val="24"/>
                      <w:szCs w:val="24"/>
                    </w:rPr>
                  </w:pPr>
                  <w:r w:rsidRPr="00867E85">
                    <w:rPr>
                      <w:rFonts w:hint="eastAsia"/>
                      <w:sz w:val="24"/>
                      <w:szCs w:val="24"/>
                    </w:rPr>
                    <w:t>符合</w:t>
                  </w:r>
                </w:p>
              </w:tc>
            </w:tr>
            <w:tr w:rsidR="006321EE" w:rsidRPr="00867E85" w:rsidTr="006321EE">
              <w:trPr>
                <w:trHeight w:val="454"/>
                <w:jc w:val="center"/>
              </w:trPr>
              <w:tc>
                <w:tcPr>
                  <w:tcW w:w="610" w:type="pct"/>
                  <w:vMerge/>
                  <w:tcBorders>
                    <w:left w:val="single" w:sz="4" w:space="0" w:color="auto"/>
                    <w:right w:val="single" w:sz="4" w:space="0" w:color="auto"/>
                  </w:tcBorders>
                  <w:vAlign w:val="center"/>
                </w:tcPr>
                <w:p w:rsidR="006321EE" w:rsidRPr="00867E85" w:rsidRDefault="006321EE" w:rsidP="006321EE">
                  <w:pPr>
                    <w:pStyle w:val="af0"/>
                    <w:rPr>
                      <w:sz w:val="24"/>
                    </w:rPr>
                  </w:pPr>
                </w:p>
              </w:tc>
              <w:tc>
                <w:tcPr>
                  <w:tcW w:w="805"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hint="eastAsia"/>
                      <w:sz w:val="24"/>
                    </w:rPr>
                    <w:t>大气环境受体敏感区</w:t>
                  </w:r>
                </w:p>
              </w:tc>
              <w:tc>
                <w:tcPr>
                  <w:tcW w:w="538"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hint="eastAsia"/>
                      <w:sz w:val="24"/>
                    </w:rPr>
                    <w:t>空间布局约束</w:t>
                  </w:r>
                </w:p>
              </w:tc>
              <w:tc>
                <w:tcPr>
                  <w:tcW w:w="1323"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ascii="FZShuSong-Z01S" w:hAnsi="FZShuSong-Z01S"/>
                      <w:sz w:val="24"/>
                    </w:rPr>
                    <w:t>大气污染防治重点区域严禁新增钢铁、水泥熟料、平板玻璃、炼化产能</w:t>
                  </w:r>
                </w:p>
              </w:tc>
              <w:tc>
                <w:tcPr>
                  <w:tcW w:w="1119" w:type="pct"/>
                  <w:vMerge w:val="restart"/>
                  <w:tcBorders>
                    <w:top w:val="single" w:sz="4" w:space="0" w:color="auto"/>
                    <w:left w:val="single" w:sz="4" w:space="0" w:color="auto"/>
                    <w:right w:val="single" w:sz="4" w:space="0" w:color="auto"/>
                  </w:tcBorders>
                  <w:vAlign w:val="center"/>
                </w:tcPr>
                <w:p w:rsidR="006321EE" w:rsidRPr="00867E85" w:rsidRDefault="006321EE" w:rsidP="006321EE">
                  <w:pPr>
                    <w:pStyle w:val="af0"/>
                    <w:rPr>
                      <w:sz w:val="24"/>
                    </w:rPr>
                  </w:pPr>
                  <w:r w:rsidRPr="00867E85">
                    <w:rPr>
                      <w:sz w:val="24"/>
                    </w:rPr>
                    <w:t>本项目主要</w:t>
                  </w:r>
                  <w:r w:rsidRPr="00867E85">
                    <w:rPr>
                      <w:rFonts w:hint="eastAsia"/>
                      <w:sz w:val="24"/>
                    </w:rPr>
                    <w:t>进行</w:t>
                  </w:r>
                  <w:r w:rsidRPr="00867E85">
                    <w:rPr>
                      <w:sz w:val="24"/>
                    </w:rPr>
                    <w:t>医疗试剂的生产和相关实验</w:t>
                  </w:r>
                  <w:r w:rsidRPr="00867E85">
                    <w:rPr>
                      <w:rFonts w:hint="eastAsia"/>
                      <w:sz w:val="24"/>
                    </w:rPr>
                    <w:t>，</w:t>
                  </w:r>
                  <w:r w:rsidRPr="00867E85">
                    <w:rPr>
                      <w:sz w:val="24"/>
                    </w:rPr>
                    <w:t>不涉及</w:t>
                  </w:r>
                  <w:r w:rsidRPr="00867E85">
                    <w:rPr>
                      <w:rFonts w:ascii="FZShuSong-Z01S" w:hAnsi="FZShuSong-Z01S"/>
                      <w:sz w:val="24"/>
                    </w:rPr>
                    <w:t>钢铁、水泥熟料、平板玻璃、炼化产能</w:t>
                  </w:r>
                </w:p>
              </w:tc>
              <w:tc>
                <w:tcPr>
                  <w:tcW w:w="605"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hint="eastAsia"/>
                      <w:sz w:val="24"/>
                    </w:rPr>
                    <w:t>符合</w:t>
                  </w:r>
                </w:p>
              </w:tc>
            </w:tr>
            <w:tr w:rsidR="006321EE" w:rsidRPr="00867E85" w:rsidTr="006321EE">
              <w:trPr>
                <w:trHeight w:val="454"/>
                <w:jc w:val="center"/>
              </w:trPr>
              <w:tc>
                <w:tcPr>
                  <w:tcW w:w="610" w:type="pct"/>
                  <w:vMerge/>
                  <w:tcBorders>
                    <w:left w:val="single" w:sz="4" w:space="0" w:color="auto"/>
                    <w:right w:val="single" w:sz="4" w:space="0" w:color="auto"/>
                  </w:tcBorders>
                  <w:vAlign w:val="center"/>
                </w:tcPr>
                <w:p w:rsidR="006321EE" w:rsidRPr="00867E85" w:rsidRDefault="006321EE" w:rsidP="006321EE">
                  <w:pPr>
                    <w:pStyle w:val="af0"/>
                    <w:rPr>
                      <w:sz w:val="24"/>
                    </w:rPr>
                  </w:pPr>
                </w:p>
              </w:tc>
              <w:tc>
                <w:tcPr>
                  <w:tcW w:w="805"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hint="eastAsia"/>
                      <w:sz w:val="24"/>
                    </w:rPr>
                    <w:t>大气环境高排放区</w:t>
                  </w:r>
                </w:p>
              </w:tc>
              <w:tc>
                <w:tcPr>
                  <w:tcW w:w="538"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hint="eastAsia"/>
                      <w:sz w:val="24"/>
                    </w:rPr>
                    <w:t>空间布局约束</w:t>
                  </w:r>
                </w:p>
              </w:tc>
              <w:tc>
                <w:tcPr>
                  <w:tcW w:w="1323"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ascii="FZShuSong-Z01S" w:hAnsi="FZShuSong-Z01S"/>
                      <w:sz w:val="24"/>
                    </w:rPr>
                    <w:t>大气污染防治重点区域严禁新增钢铁、水泥熟料、平板玻璃、炼化产能</w:t>
                  </w:r>
                </w:p>
              </w:tc>
              <w:tc>
                <w:tcPr>
                  <w:tcW w:w="1119" w:type="pct"/>
                  <w:vMerge/>
                  <w:tcBorders>
                    <w:left w:val="single" w:sz="4" w:space="0" w:color="auto"/>
                    <w:right w:val="single" w:sz="4" w:space="0" w:color="auto"/>
                  </w:tcBorders>
                  <w:vAlign w:val="center"/>
                </w:tcPr>
                <w:p w:rsidR="006321EE" w:rsidRPr="00867E85" w:rsidRDefault="006321EE" w:rsidP="006321EE">
                  <w:pPr>
                    <w:pStyle w:val="af0"/>
                    <w:rPr>
                      <w:sz w:val="24"/>
                    </w:rPr>
                  </w:pPr>
                </w:p>
              </w:tc>
              <w:tc>
                <w:tcPr>
                  <w:tcW w:w="605"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hint="eastAsia"/>
                      <w:sz w:val="24"/>
                    </w:rPr>
                    <w:t>符合</w:t>
                  </w:r>
                </w:p>
              </w:tc>
            </w:tr>
            <w:tr w:rsidR="006321EE" w:rsidRPr="00867E85" w:rsidTr="006321EE">
              <w:trPr>
                <w:trHeight w:val="454"/>
                <w:jc w:val="center"/>
              </w:trPr>
              <w:tc>
                <w:tcPr>
                  <w:tcW w:w="610" w:type="pct"/>
                  <w:vMerge/>
                  <w:tcBorders>
                    <w:left w:val="single" w:sz="4" w:space="0" w:color="auto"/>
                    <w:right w:val="single" w:sz="4" w:space="0" w:color="auto"/>
                  </w:tcBorders>
                  <w:vAlign w:val="center"/>
                </w:tcPr>
                <w:p w:rsidR="006321EE" w:rsidRPr="00867E85" w:rsidRDefault="006321EE" w:rsidP="006321EE">
                  <w:pPr>
                    <w:pStyle w:val="af0"/>
                    <w:rPr>
                      <w:sz w:val="24"/>
                    </w:rPr>
                  </w:pPr>
                </w:p>
              </w:tc>
              <w:tc>
                <w:tcPr>
                  <w:tcW w:w="805"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ascii="FZShuSong-Z01S" w:hAnsi="FZShuSong-Z01S" w:cs="宋体"/>
                      <w:kern w:val="0"/>
                      <w:sz w:val="24"/>
                    </w:rPr>
                    <w:t>大气环境布局敏感区</w:t>
                  </w:r>
                </w:p>
              </w:tc>
              <w:tc>
                <w:tcPr>
                  <w:tcW w:w="538"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ascii="FZShuSong-Z01S" w:hAnsi="FZShuSong-Z01S" w:cs="宋体"/>
                      <w:kern w:val="0"/>
                      <w:sz w:val="24"/>
                    </w:rPr>
                    <w:t>空间约束要求</w:t>
                  </w:r>
                </w:p>
              </w:tc>
              <w:tc>
                <w:tcPr>
                  <w:tcW w:w="1323"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ascii="FZShuSong-Z01S" w:hAnsi="FZShuSong-Z01S"/>
                      <w:sz w:val="24"/>
                    </w:rPr>
                    <w:t>大气污染防治重点区域严禁新增钢铁、水泥熟料、平板玻璃、炼化产能</w:t>
                  </w:r>
                </w:p>
              </w:tc>
              <w:tc>
                <w:tcPr>
                  <w:tcW w:w="1119" w:type="pct"/>
                  <w:vMerge/>
                  <w:tcBorders>
                    <w:left w:val="single" w:sz="4" w:space="0" w:color="auto"/>
                    <w:right w:val="single" w:sz="4" w:space="0" w:color="auto"/>
                  </w:tcBorders>
                  <w:vAlign w:val="center"/>
                </w:tcPr>
                <w:p w:rsidR="006321EE" w:rsidRPr="00867E85" w:rsidRDefault="006321EE" w:rsidP="006321EE">
                  <w:pPr>
                    <w:pStyle w:val="af0"/>
                    <w:rPr>
                      <w:sz w:val="24"/>
                    </w:rPr>
                  </w:pPr>
                </w:p>
              </w:tc>
              <w:tc>
                <w:tcPr>
                  <w:tcW w:w="605"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hint="eastAsia"/>
                      <w:sz w:val="24"/>
                    </w:rPr>
                    <w:t>符合</w:t>
                  </w:r>
                </w:p>
              </w:tc>
            </w:tr>
            <w:tr w:rsidR="006321EE" w:rsidRPr="00867E85" w:rsidTr="006321EE">
              <w:trPr>
                <w:trHeight w:val="454"/>
                <w:jc w:val="center"/>
              </w:trPr>
              <w:tc>
                <w:tcPr>
                  <w:tcW w:w="610" w:type="pct"/>
                  <w:vMerge/>
                  <w:tcBorders>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p>
              </w:tc>
              <w:tc>
                <w:tcPr>
                  <w:tcW w:w="805"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ascii="FZShuSong-Z01S" w:hAnsi="FZShuSong-Z01S" w:cs="宋体"/>
                      <w:kern w:val="0"/>
                      <w:sz w:val="24"/>
                    </w:rPr>
                    <w:t>大气环境弱扩散区</w:t>
                  </w:r>
                </w:p>
              </w:tc>
              <w:tc>
                <w:tcPr>
                  <w:tcW w:w="538"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ascii="FZShuSong-Z01S" w:hAnsi="FZShuSong-Z01S" w:cs="宋体"/>
                      <w:kern w:val="0"/>
                      <w:sz w:val="24"/>
                    </w:rPr>
                    <w:t>空间约束要求</w:t>
                  </w:r>
                </w:p>
              </w:tc>
              <w:tc>
                <w:tcPr>
                  <w:tcW w:w="1323"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ascii="FZShuSong-Z01S" w:hAnsi="FZShuSong-Z01S"/>
                      <w:sz w:val="24"/>
                    </w:rPr>
                    <w:t>大气污染防治重点区域严禁新增钢铁、水泥熟料、平板玻璃、炼化产能</w:t>
                  </w:r>
                </w:p>
              </w:tc>
              <w:tc>
                <w:tcPr>
                  <w:tcW w:w="1119" w:type="pct"/>
                  <w:vMerge/>
                  <w:tcBorders>
                    <w:left w:val="single" w:sz="4" w:space="0" w:color="auto"/>
                    <w:bottom w:val="single" w:sz="4" w:space="0" w:color="auto"/>
                    <w:right w:val="single" w:sz="4" w:space="0" w:color="auto"/>
                  </w:tcBorders>
                  <w:vAlign w:val="center"/>
                </w:tcPr>
                <w:p w:rsidR="006321EE" w:rsidRPr="00867E85" w:rsidRDefault="006321EE" w:rsidP="006321EE">
                  <w:pPr>
                    <w:pStyle w:val="af0"/>
                    <w:jc w:val="left"/>
                    <w:rPr>
                      <w:sz w:val="24"/>
                    </w:rPr>
                  </w:pPr>
                </w:p>
              </w:tc>
              <w:tc>
                <w:tcPr>
                  <w:tcW w:w="605" w:type="pct"/>
                  <w:tcBorders>
                    <w:top w:val="single" w:sz="4" w:space="0" w:color="auto"/>
                    <w:left w:val="single" w:sz="4" w:space="0" w:color="auto"/>
                    <w:bottom w:val="single" w:sz="4" w:space="0" w:color="auto"/>
                    <w:right w:val="single" w:sz="4" w:space="0" w:color="auto"/>
                  </w:tcBorders>
                  <w:vAlign w:val="center"/>
                </w:tcPr>
                <w:p w:rsidR="006321EE" w:rsidRPr="00867E85" w:rsidRDefault="006321EE" w:rsidP="006321EE">
                  <w:pPr>
                    <w:pStyle w:val="af0"/>
                    <w:rPr>
                      <w:sz w:val="24"/>
                    </w:rPr>
                  </w:pPr>
                  <w:r w:rsidRPr="00867E85">
                    <w:rPr>
                      <w:rFonts w:hint="eastAsia"/>
                      <w:sz w:val="24"/>
                    </w:rPr>
                    <w:t>符合</w:t>
                  </w:r>
                </w:p>
              </w:tc>
            </w:tr>
          </w:tbl>
          <w:p w:rsidR="00A21F1D" w:rsidRPr="00867E85" w:rsidRDefault="008A102A">
            <w:pPr>
              <w:ind w:firstLine="480"/>
              <w:rPr>
                <w:sz w:val="24"/>
                <w:szCs w:val="24"/>
              </w:rPr>
            </w:pPr>
            <w:r w:rsidRPr="00867E85">
              <w:rPr>
                <w:sz w:val="24"/>
                <w:szCs w:val="24"/>
              </w:rPr>
              <w:t>3</w:t>
            </w:r>
            <w:r w:rsidRPr="00867E85">
              <w:rPr>
                <w:sz w:val="24"/>
                <w:szCs w:val="24"/>
              </w:rPr>
              <w:t>、</w:t>
            </w:r>
            <w:r w:rsidRPr="00867E85">
              <w:rPr>
                <w:rFonts w:hint="eastAsia"/>
                <w:sz w:val="24"/>
                <w:szCs w:val="24"/>
              </w:rPr>
              <w:t>选址合理性分析</w:t>
            </w:r>
          </w:p>
          <w:p w:rsidR="00A22F34" w:rsidRDefault="008A102A">
            <w:pPr>
              <w:ind w:firstLine="480"/>
              <w:rPr>
                <w:sz w:val="24"/>
                <w:szCs w:val="24"/>
              </w:rPr>
            </w:pPr>
            <w:r w:rsidRPr="00867E85">
              <w:rPr>
                <w:rFonts w:hint="eastAsia"/>
                <w:sz w:val="24"/>
                <w:szCs w:val="24"/>
              </w:rPr>
              <w:t>本项目位于</w:t>
            </w:r>
            <w:r w:rsidR="00A22F34">
              <w:rPr>
                <w:rFonts w:hint="eastAsia"/>
                <w:sz w:val="24"/>
                <w:szCs w:val="24"/>
              </w:rPr>
              <w:t>中兴深蓝科技产业园内，园区占地</w:t>
            </w:r>
            <w:r w:rsidR="00A22F34">
              <w:rPr>
                <w:rFonts w:hint="eastAsia"/>
                <w:sz w:val="24"/>
                <w:szCs w:val="24"/>
              </w:rPr>
              <w:t>109895.3m</w:t>
            </w:r>
            <w:r w:rsidR="00A22F34" w:rsidRPr="00A22F34">
              <w:rPr>
                <w:rFonts w:hint="eastAsia"/>
                <w:sz w:val="24"/>
                <w:szCs w:val="24"/>
                <w:vertAlign w:val="superscript"/>
              </w:rPr>
              <w:t>2</w:t>
            </w:r>
            <w:r w:rsidR="00A22F34">
              <w:rPr>
                <w:rFonts w:hint="eastAsia"/>
                <w:sz w:val="24"/>
                <w:szCs w:val="24"/>
              </w:rPr>
              <w:t>，位于沣东新区王寺街道红光大道以北，沣泾大道以东区域，西邻沣泾大道，南邻站前一路，东邻科源三路，北邻科统路。西安中兴深蓝</w:t>
            </w:r>
            <w:r w:rsidR="00A22F34">
              <w:rPr>
                <w:rFonts w:hint="eastAsia"/>
                <w:sz w:val="24"/>
                <w:szCs w:val="24"/>
              </w:rPr>
              <w:lastRenderedPageBreak/>
              <w:t>科技产业园于</w:t>
            </w:r>
            <w:r w:rsidR="00A22F34">
              <w:rPr>
                <w:rFonts w:hint="eastAsia"/>
                <w:sz w:val="24"/>
                <w:szCs w:val="24"/>
              </w:rPr>
              <w:t>2017</w:t>
            </w:r>
            <w:r w:rsidR="00A22F34">
              <w:rPr>
                <w:rFonts w:hint="eastAsia"/>
                <w:sz w:val="24"/>
                <w:szCs w:val="24"/>
              </w:rPr>
              <w:t>年取得了西安市环境保护局沣渭新区分局《关于西安中兴深蓝技能环保科技有限公司西安中兴深蓝科技产业园项目环境影响报告表的批复》（市环沣渭批复</w:t>
            </w:r>
            <w:r w:rsidR="009905A2">
              <w:rPr>
                <w:rFonts w:hint="eastAsia"/>
                <w:sz w:val="24"/>
                <w:szCs w:val="24"/>
              </w:rPr>
              <w:t>【</w:t>
            </w:r>
            <w:r w:rsidR="009905A2">
              <w:rPr>
                <w:rFonts w:hint="eastAsia"/>
                <w:sz w:val="24"/>
                <w:szCs w:val="24"/>
              </w:rPr>
              <w:t>2017</w:t>
            </w:r>
            <w:r w:rsidR="009905A2">
              <w:rPr>
                <w:rFonts w:hint="eastAsia"/>
                <w:sz w:val="24"/>
                <w:szCs w:val="24"/>
              </w:rPr>
              <w:t>】</w:t>
            </w:r>
            <w:r w:rsidR="00A22F34">
              <w:rPr>
                <w:rFonts w:hint="eastAsia"/>
                <w:sz w:val="24"/>
                <w:szCs w:val="24"/>
              </w:rPr>
              <w:t>10</w:t>
            </w:r>
            <w:r w:rsidR="00A22F34">
              <w:rPr>
                <w:rFonts w:hint="eastAsia"/>
                <w:sz w:val="24"/>
                <w:szCs w:val="24"/>
              </w:rPr>
              <w:t>号），中兴深蓝科技产业园对入驻的企业要求工业废气、废水不得排放。随着园区不断的发展和引进入驻企业，原报告表批复逐步显现了限值园区发展，因此，，西安中兴深蓝科技产业园已于</w:t>
            </w:r>
            <w:r w:rsidR="00A22F34">
              <w:rPr>
                <w:rFonts w:hint="eastAsia"/>
                <w:sz w:val="24"/>
                <w:szCs w:val="24"/>
              </w:rPr>
              <w:t>2020</w:t>
            </w:r>
            <w:r w:rsidR="00A22F34">
              <w:rPr>
                <w:rFonts w:hint="eastAsia"/>
                <w:sz w:val="24"/>
                <w:szCs w:val="24"/>
              </w:rPr>
              <w:t>年</w:t>
            </w:r>
            <w:r w:rsidR="00A22F34">
              <w:rPr>
                <w:rFonts w:hint="eastAsia"/>
                <w:sz w:val="24"/>
                <w:szCs w:val="24"/>
              </w:rPr>
              <w:t>1</w:t>
            </w:r>
            <w:r w:rsidR="00A22F34">
              <w:rPr>
                <w:rFonts w:hint="eastAsia"/>
                <w:sz w:val="24"/>
                <w:szCs w:val="24"/>
              </w:rPr>
              <w:t>月</w:t>
            </w:r>
            <w:r w:rsidR="00A22F34">
              <w:rPr>
                <w:rFonts w:hint="eastAsia"/>
                <w:sz w:val="24"/>
                <w:szCs w:val="24"/>
              </w:rPr>
              <w:t>15</w:t>
            </w:r>
            <w:r w:rsidR="00A22F34">
              <w:rPr>
                <w:rFonts w:hint="eastAsia"/>
                <w:sz w:val="24"/>
                <w:szCs w:val="24"/>
              </w:rPr>
              <w:t>日填报完成了建设项目环境影响登记表，并完成备案，备案编号</w:t>
            </w:r>
            <w:r w:rsidR="00A22F34">
              <w:rPr>
                <w:sz w:val="24"/>
                <w:szCs w:val="24"/>
              </w:rPr>
              <w:t>20206199000200000031</w:t>
            </w:r>
            <w:r w:rsidR="00A22F34">
              <w:rPr>
                <w:rFonts w:hint="eastAsia"/>
                <w:sz w:val="24"/>
                <w:szCs w:val="24"/>
              </w:rPr>
              <w:t>，</w:t>
            </w:r>
            <w:r w:rsidR="00A22F34">
              <w:rPr>
                <w:sz w:val="24"/>
                <w:szCs w:val="24"/>
              </w:rPr>
              <w:t>中兴深蓝科技产业园对入驻园区的企业要求自行办理环评</w:t>
            </w:r>
            <w:r w:rsidR="00A22F34">
              <w:rPr>
                <w:rFonts w:hint="eastAsia"/>
                <w:sz w:val="24"/>
                <w:szCs w:val="24"/>
              </w:rPr>
              <w:t>，</w:t>
            </w:r>
            <w:r w:rsidR="00A22F34">
              <w:rPr>
                <w:sz w:val="24"/>
                <w:szCs w:val="24"/>
              </w:rPr>
              <w:t>符合沣东环境保护相关规划及审批要求</w:t>
            </w:r>
            <w:r w:rsidR="00A22F34">
              <w:rPr>
                <w:rFonts w:hint="eastAsia"/>
                <w:sz w:val="24"/>
                <w:szCs w:val="24"/>
              </w:rPr>
              <w:t>。</w:t>
            </w:r>
          </w:p>
          <w:p w:rsidR="00A21F1D" w:rsidRPr="00867E85" w:rsidRDefault="00A22F34">
            <w:pPr>
              <w:ind w:firstLine="480"/>
              <w:rPr>
                <w:sz w:val="24"/>
                <w:szCs w:val="24"/>
              </w:rPr>
            </w:pPr>
            <w:r>
              <w:rPr>
                <w:rFonts w:hint="eastAsia"/>
                <w:sz w:val="24"/>
                <w:szCs w:val="24"/>
              </w:rPr>
              <w:t>本项目位于</w:t>
            </w:r>
            <w:r w:rsidR="008A102A" w:rsidRPr="00867E85">
              <w:rPr>
                <w:rFonts w:hint="eastAsia"/>
                <w:sz w:val="24"/>
                <w:szCs w:val="24"/>
              </w:rPr>
              <w:t>沣东新城科源四路</w:t>
            </w:r>
            <w:r w:rsidR="008A102A" w:rsidRPr="00867E85">
              <w:rPr>
                <w:rFonts w:hint="eastAsia"/>
                <w:sz w:val="24"/>
                <w:szCs w:val="24"/>
              </w:rPr>
              <w:t>2296</w:t>
            </w:r>
            <w:r w:rsidR="008A102A" w:rsidRPr="00867E85">
              <w:rPr>
                <w:rFonts w:hint="eastAsia"/>
                <w:sz w:val="24"/>
                <w:szCs w:val="24"/>
              </w:rPr>
              <w:t>号中兴深蓝科技产业园</w:t>
            </w:r>
            <w:r w:rsidR="008A102A" w:rsidRPr="00867E85">
              <w:rPr>
                <w:rFonts w:hint="eastAsia"/>
                <w:sz w:val="24"/>
                <w:szCs w:val="24"/>
              </w:rPr>
              <w:t>DK4-2</w:t>
            </w:r>
            <w:r w:rsidR="008A102A" w:rsidRPr="00867E85">
              <w:rPr>
                <w:rFonts w:hint="eastAsia"/>
                <w:sz w:val="24"/>
                <w:szCs w:val="24"/>
              </w:rPr>
              <w:t>号楼</w:t>
            </w:r>
            <w:r w:rsidR="008A102A" w:rsidRPr="00867E85">
              <w:rPr>
                <w:rFonts w:hint="eastAsia"/>
                <w:sz w:val="24"/>
                <w:szCs w:val="24"/>
              </w:rPr>
              <w:t>3</w:t>
            </w:r>
            <w:r w:rsidR="008A102A" w:rsidRPr="00867E85">
              <w:rPr>
                <w:rFonts w:hint="eastAsia"/>
                <w:sz w:val="24"/>
                <w:szCs w:val="24"/>
              </w:rPr>
              <w:t>层。根据西安市国土资源局沣东新城分局出具的土地证（西沣国用（</w:t>
            </w:r>
            <w:r w:rsidR="008A102A" w:rsidRPr="00867E85">
              <w:rPr>
                <w:rFonts w:hint="eastAsia"/>
                <w:sz w:val="24"/>
                <w:szCs w:val="24"/>
              </w:rPr>
              <w:t>2016</w:t>
            </w:r>
            <w:r w:rsidR="008A102A" w:rsidRPr="00867E85">
              <w:rPr>
                <w:rFonts w:hint="eastAsia"/>
                <w:sz w:val="24"/>
                <w:szCs w:val="24"/>
              </w:rPr>
              <w:t>出）第</w:t>
            </w:r>
            <w:r w:rsidR="008A102A" w:rsidRPr="00867E85">
              <w:rPr>
                <w:rFonts w:hint="eastAsia"/>
                <w:sz w:val="24"/>
                <w:szCs w:val="24"/>
              </w:rPr>
              <w:t>023</w:t>
            </w:r>
            <w:r w:rsidR="008A102A" w:rsidRPr="00867E85">
              <w:rPr>
                <w:rFonts w:hint="eastAsia"/>
                <w:sz w:val="24"/>
                <w:szCs w:val="24"/>
              </w:rPr>
              <w:t>号），规划用途为工业用地。根据西安市规划局沣渭新区分局出具的规划许可证（西咸规建字第</w:t>
            </w:r>
            <w:r w:rsidR="008A102A" w:rsidRPr="00867E85">
              <w:rPr>
                <w:rFonts w:hint="eastAsia"/>
                <w:sz w:val="24"/>
                <w:szCs w:val="24"/>
              </w:rPr>
              <w:t>02-2017-003</w:t>
            </w:r>
            <w:r w:rsidR="008A102A" w:rsidRPr="00867E85">
              <w:rPr>
                <w:rFonts w:hint="eastAsia"/>
                <w:sz w:val="24"/>
                <w:szCs w:val="24"/>
              </w:rPr>
              <w:t>号）符合城乡规划要求。</w:t>
            </w:r>
          </w:p>
          <w:p w:rsidR="00A21F1D" w:rsidRPr="00867E85" w:rsidRDefault="006321EE" w:rsidP="006321EE">
            <w:pPr>
              <w:ind w:firstLine="480"/>
              <w:rPr>
                <w:sz w:val="24"/>
                <w:szCs w:val="24"/>
                <w:highlight w:val="yellow"/>
              </w:rPr>
            </w:pPr>
            <w:r w:rsidRPr="00867E85">
              <w:rPr>
                <w:rFonts w:hint="eastAsia"/>
                <w:sz w:val="24"/>
                <w:szCs w:val="24"/>
              </w:rPr>
              <w:t>本项目</w:t>
            </w:r>
            <w:r w:rsidR="008A102A" w:rsidRPr="00867E85">
              <w:rPr>
                <w:rFonts w:hint="eastAsia"/>
                <w:sz w:val="24"/>
                <w:szCs w:val="24"/>
              </w:rPr>
              <w:t>在区域工业型企业聚集，均为对大气环境无特殊要求的企业，无食品、农副产品加工类对大气环境质量要求较高的企业，区位优势明显，原料资源、劳动力资源丰富，本项目的建设对周边企业无明显制约因素。</w:t>
            </w:r>
          </w:p>
          <w:p w:rsidR="00A21F1D" w:rsidRPr="00867E85" w:rsidRDefault="008A102A">
            <w:pPr>
              <w:ind w:firstLine="480"/>
              <w:rPr>
                <w:sz w:val="24"/>
                <w:szCs w:val="24"/>
              </w:rPr>
            </w:pPr>
            <w:r w:rsidRPr="00867E85">
              <w:rPr>
                <w:rFonts w:hint="eastAsia"/>
                <w:sz w:val="24"/>
                <w:szCs w:val="24"/>
              </w:rPr>
              <w:t>4</w:t>
            </w:r>
            <w:r w:rsidRPr="00867E85">
              <w:rPr>
                <w:sz w:val="24"/>
                <w:szCs w:val="24"/>
              </w:rPr>
              <w:t>、</w:t>
            </w:r>
            <w:r w:rsidRPr="00867E85">
              <w:rPr>
                <w:rFonts w:hint="eastAsia"/>
                <w:sz w:val="24"/>
                <w:szCs w:val="24"/>
              </w:rPr>
              <w:t>其他相关政策符合性分析</w:t>
            </w:r>
          </w:p>
          <w:p w:rsidR="00A21F1D" w:rsidRPr="00867E85" w:rsidRDefault="008A102A">
            <w:pPr>
              <w:pStyle w:val="af0"/>
              <w:rPr>
                <w:b/>
                <w:sz w:val="24"/>
              </w:rPr>
            </w:pPr>
            <w:r w:rsidRPr="00867E85">
              <w:rPr>
                <w:b/>
                <w:sz w:val="24"/>
              </w:rPr>
              <w:t>表</w:t>
            </w:r>
            <w:r w:rsidRPr="00867E85">
              <w:rPr>
                <w:b/>
                <w:sz w:val="24"/>
              </w:rPr>
              <w:t>1</w:t>
            </w:r>
            <w:r w:rsidRPr="00867E85">
              <w:rPr>
                <w:rFonts w:hint="eastAsia"/>
                <w:b/>
                <w:sz w:val="24"/>
              </w:rPr>
              <w:t>-</w:t>
            </w:r>
            <w:r w:rsidR="006321EE" w:rsidRPr="00867E85">
              <w:rPr>
                <w:rFonts w:hint="eastAsia"/>
                <w:b/>
                <w:sz w:val="24"/>
              </w:rPr>
              <w:t xml:space="preserve">4 </w:t>
            </w:r>
            <w:r w:rsidRPr="00867E85">
              <w:rPr>
                <w:rFonts w:hint="eastAsia"/>
                <w:b/>
                <w:sz w:val="24"/>
              </w:rPr>
              <w:t>其他相关政策符合性分析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834"/>
              <w:gridCol w:w="1561"/>
              <w:gridCol w:w="701"/>
            </w:tblGrid>
            <w:tr w:rsidR="00A21F1D" w:rsidRPr="00867E85" w:rsidTr="00FC52FA">
              <w:trPr>
                <w:trHeight w:val="454"/>
                <w:tblHeader/>
                <w:jc w:val="center"/>
              </w:trPr>
              <w:tc>
                <w:tcPr>
                  <w:tcW w:w="1343"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rFonts w:hint="eastAsia"/>
                      <w:b/>
                      <w:sz w:val="24"/>
                    </w:rPr>
                    <w:t>政策名称</w:t>
                  </w:r>
                </w:p>
              </w:tc>
              <w:tc>
                <w:tcPr>
                  <w:tcW w:w="2034"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政策要求</w:t>
                  </w:r>
                </w:p>
              </w:tc>
              <w:tc>
                <w:tcPr>
                  <w:tcW w:w="1120"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本项目情况</w:t>
                  </w:r>
                </w:p>
              </w:tc>
              <w:tc>
                <w:tcPr>
                  <w:tcW w:w="503"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rFonts w:hint="eastAsia"/>
                      <w:b/>
                      <w:sz w:val="24"/>
                    </w:rPr>
                    <w:t>相符性</w:t>
                  </w:r>
                </w:p>
              </w:tc>
            </w:tr>
            <w:tr w:rsidR="00A21F1D" w:rsidRPr="00867E85" w:rsidTr="00FC52FA">
              <w:trPr>
                <w:trHeight w:val="454"/>
                <w:jc w:val="center"/>
              </w:trPr>
              <w:tc>
                <w:tcPr>
                  <w:tcW w:w="1343" w:type="pct"/>
                  <w:tcBorders>
                    <w:top w:val="single" w:sz="4" w:space="0" w:color="auto"/>
                    <w:left w:val="single" w:sz="4" w:space="0" w:color="auto"/>
                    <w:bottom w:val="single" w:sz="4" w:space="0" w:color="auto"/>
                    <w:right w:val="single" w:sz="4" w:space="0" w:color="auto"/>
                  </w:tcBorders>
                  <w:vAlign w:val="center"/>
                </w:tcPr>
                <w:p w:rsidR="00A21F1D" w:rsidRPr="00867E85" w:rsidRDefault="00F263D8">
                  <w:pPr>
                    <w:spacing w:line="240" w:lineRule="auto"/>
                    <w:ind w:firstLineChars="0" w:firstLine="0"/>
                    <w:jc w:val="center"/>
                    <w:rPr>
                      <w:kern w:val="2"/>
                      <w:sz w:val="24"/>
                      <w:szCs w:val="24"/>
                    </w:rPr>
                  </w:pPr>
                  <w:r w:rsidRPr="00F263D8">
                    <w:rPr>
                      <w:rFonts w:hint="eastAsia"/>
                      <w:sz w:val="24"/>
                      <w:szCs w:val="24"/>
                    </w:rPr>
                    <w:t>《挥发性有机物（</w:t>
                  </w:r>
                  <w:r w:rsidRPr="00F263D8">
                    <w:rPr>
                      <w:rFonts w:hint="eastAsia"/>
                      <w:sz w:val="24"/>
                      <w:szCs w:val="24"/>
                    </w:rPr>
                    <w:t>VOCs</w:t>
                  </w:r>
                  <w:r w:rsidRPr="00F263D8">
                    <w:rPr>
                      <w:rFonts w:hint="eastAsia"/>
                      <w:sz w:val="24"/>
                      <w:szCs w:val="24"/>
                    </w:rPr>
                    <w:t>）污染防治技术政策》（环保部</w:t>
                  </w:r>
                  <w:r w:rsidRPr="00F263D8">
                    <w:rPr>
                      <w:rFonts w:hint="eastAsia"/>
                      <w:sz w:val="24"/>
                      <w:szCs w:val="24"/>
                    </w:rPr>
                    <w:t>2013</w:t>
                  </w:r>
                  <w:r w:rsidRPr="00F263D8">
                    <w:rPr>
                      <w:rFonts w:hint="eastAsia"/>
                      <w:sz w:val="24"/>
                      <w:szCs w:val="24"/>
                    </w:rPr>
                    <w:t>年</w:t>
                  </w:r>
                  <w:r w:rsidRPr="00F263D8">
                    <w:rPr>
                      <w:rFonts w:hint="eastAsia"/>
                      <w:sz w:val="24"/>
                      <w:szCs w:val="24"/>
                    </w:rPr>
                    <w:t xml:space="preserve"> </w:t>
                  </w:r>
                  <w:r w:rsidRPr="00F263D8">
                    <w:rPr>
                      <w:rFonts w:hint="eastAsia"/>
                      <w:sz w:val="24"/>
                      <w:szCs w:val="24"/>
                    </w:rPr>
                    <w:t>第</w:t>
                  </w:r>
                  <w:r w:rsidRPr="00F263D8">
                    <w:rPr>
                      <w:rFonts w:hint="eastAsia"/>
                      <w:sz w:val="24"/>
                      <w:szCs w:val="24"/>
                    </w:rPr>
                    <w:t>31</w:t>
                  </w:r>
                  <w:r w:rsidRPr="00F263D8">
                    <w:rPr>
                      <w:rFonts w:hint="eastAsia"/>
                      <w:sz w:val="24"/>
                      <w:szCs w:val="24"/>
                    </w:rPr>
                    <w:t>号）</w:t>
                  </w:r>
                </w:p>
              </w:tc>
              <w:tc>
                <w:tcPr>
                  <w:tcW w:w="2034" w:type="pct"/>
                  <w:tcBorders>
                    <w:top w:val="single" w:sz="4" w:space="0" w:color="auto"/>
                    <w:left w:val="single" w:sz="4" w:space="0" w:color="auto"/>
                    <w:bottom w:val="single" w:sz="4" w:space="0" w:color="auto"/>
                    <w:right w:val="single" w:sz="4" w:space="0" w:color="auto"/>
                  </w:tcBorders>
                  <w:vAlign w:val="center"/>
                </w:tcPr>
                <w:p w:rsidR="00A21F1D" w:rsidRPr="00867E85" w:rsidRDefault="00F263D8" w:rsidP="00F263D8">
                  <w:pPr>
                    <w:spacing w:line="240" w:lineRule="auto"/>
                    <w:ind w:firstLineChars="0" w:firstLine="0"/>
                    <w:jc w:val="center"/>
                    <w:rPr>
                      <w:kern w:val="2"/>
                      <w:sz w:val="24"/>
                      <w:szCs w:val="24"/>
                    </w:rPr>
                  </w:pPr>
                  <w:r w:rsidRPr="00F263D8">
                    <w:rPr>
                      <w:rFonts w:hint="eastAsia"/>
                      <w:sz w:val="24"/>
                      <w:szCs w:val="24"/>
                    </w:rPr>
                    <w:t>对于含低浓度</w:t>
                  </w:r>
                  <w:r w:rsidRPr="00F263D8">
                    <w:rPr>
                      <w:rFonts w:hint="eastAsia"/>
                      <w:sz w:val="24"/>
                      <w:szCs w:val="24"/>
                    </w:rPr>
                    <w:t>VOCs</w:t>
                  </w:r>
                  <w:r w:rsidRPr="00F263D8">
                    <w:rPr>
                      <w:rFonts w:hint="eastAsia"/>
                      <w:sz w:val="24"/>
                      <w:szCs w:val="24"/>
                    </w:rPr>
                    <w:t>的废气，有回收价值时可采用吸附技术、吸收技术对有机溶剂回收后达标排放；不宜回收时，可采用吸附浓缩燃烧技术、生物技术、吸收技术、等离子体技术或紫外光高级氧化技术等净化后达标排放。</w:t>
                  </w:r>
                </w:p>
              </w:tc>
              <w:tc>
                <w:tcPr>
                  <w:tcW w:w="1120" w:type="pct"/>
                  <w:tcBorders>
                    <w:top w:val="single" w:sz="4" w:space="0" w:color="auto"/>
                    <w:left w:val="single" w:sz="4" w:space="0" w:color="auto"/>
                    <w:bottom w:val="single" w:sz="4" w:space="0" w:color="auto"/>
                    <w:right w:val="single" w:sz="4" w:space="0" w:color="auto"/>
                  </w:tcBorders>
                  <w:vAlign w:val="center"/>
                </w:tcPr>
                <w:p w:rsidR="00A21F1D" w:rsidRPr="00867E85" w:rsidRDefault="00FC52FA">
                  <w:pPr>
                    <w:spacing w:line="240" w:lineRule="auto"/>
                    <w:ind w:firstLineChars="0" w:firstLine="0"/>
                    <w:jc w:val="center"/>
                    <w:rPr>
                      <w:kern w:val="2"/>
                      <w:sz w:val="24"/>
                      <w:szCs w:val="24"/>
                    </w:rPr>
                  </w:pPr>
                  <w:r>
                    <w:rPr>
                      <w:rFonts w:hint="eastAsia"/>
                      <w:sz w:val="24"/>
                      <w:szCs w:val="24"/>
                    </w:rPr>
                    <w:t>本项目废气经活性炭吸附装置处置后，通过排气筒引至楼顶排放。</w:t>
                  </w:r>
                </w:p>
              </w:tc>
              <w:tc>
                <w:tcPr>
                  <w:tcW w:w="503"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 w:val="24"/>
                      <w:szCs w:val="24"/>
                    </w:rPr>
                  </w:pPr>
                  <w:r w:rsidRPr="00867E85">
                    <w:rPr>
                      <w:rFonts w:hint="eastAsia"/>
                      <w:sz w:val="24"/>
                      <w:szCs w:val="24"/>
                    </w:rPr>
                    <w:t>符合</w:t>
                  </w:r>
                </w:p>
              </w:tc>
            </w:tr>
            <w:tr w:rsidR="00A21F1D" w:rsidRPr="00867E85" w:rsidTr="00FC52FA">
              <w:trPr>
                <w:trHeight w:val="454"/>
                <w:jc w:val="center"/>
              </w:trPr>
              <w:tc>
                <w:tcPr>
                  <w:tcW w:w="1343"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 w:val="24"/>
                      <w:szCs w:val="24"/>
                    </w:rPr>
                  </w:pPr>
                  <w:r w:rsidRPr="00867E85">
                    <w:rPr>
                      <w:rFonts w:hint="eastAsia"/>
                      <w:sz w:val="24"/>
                      <w:szCs w:val="24"/>
                    </w:rPr>
                    <w:t>《西安市大气污染防治条例》</w:t>
                  </w:r>
                </w:p>
              </w:tc>
              <w:tc>
                <w:tcPr>
                  <w:tcW w:w="203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 w:val="24"/>
                      <w:szCs w:val="24"/>
                    </w:rPr>
                  </w:pPr>
                  <w:r w:rsidRPr="00867E85">
                    <w:rPr>
                      <w:rFonts w:hint="eastAsia"/>
                      <w:sz w:val="24"/>
                      <w:szCs w:val="24"/>
                    </w:rPr>
                    <w:t>本市严格控制污染大气的产业发展，禁止新建、改建、扩建严重污染大气的项目。</w:t>
                  </w:r>
                </w:p>
              </w:tc>
              <w:tc>
                <w:tcPr>
                  <w:tcW w:w="112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 w:val="24"/>
                      <w:szCs w:val="24"/>
                    </w:rPr>
                  </w:pPr>
                  <w:r w:rsidRPr="00867E85">
                    <w:rPr>
                      <w:rFonts w:hint="eastAsia"/>
                      <w:sz w:val="24"/>
                      <w:szCs w:val="24"/>
                    </w:rPr>
                    <w:t>项目不属于严重污染大气的项目</w:t>
                  </w:r>
                </w:p>
              </w:tc>
              <w:tc>
                <w:tcPr>
                  <w:tcW w:w="503"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 w:val="24"/>
                      <w:szCs w:val="24"/>
                    </w:rPr>
                  </w:pPr>
                  <w:r w:rsidRPr="00867E85">
                    <w:rPr>
                      <w:rFonts w:hint="eastAsia"/>
                      <w:sz w:val="24"/>
                      <w:szCs w:val="24"/>
                    </w:rPr>
                    <w:t>符合</w:t>
                  </w:r>
                </w:p>
              </w:tc>
            </w:tr>
            <w:tr w:rsidR="00A21F1D" w:rsidRPr="00867E85" w:rsidTr="00FC52FA">
              <w:trPr>
                <w:trHeight w:val="454"/>
                <w:jc w:val="center"/>
              </w:trPr>
              <w:tc>
                <w:tcPr>
                  <w:tcW w:w="1343"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 w:val="24"/>
                      <w:szCs w:val="24"/>
                    </w:rPr>
                  </w:pPr>
                  <w:r w:rsidRPr="002C5A8E">
                    <w:rPr>
                      <w:rFonts w:hint="eastAsia"/>
                      <w:sz w:val="24"/>
                      <w:szCs w:val="24"/>
                    </w:rPr>
                    <w:lastRenderedPageBreak/>
                    <w:t>《</w:t>
                  </w:r>
                  <w:r w:rsidR="00FC52FA" w:rsidRPr="002C5A8E">
                    <w:rPr>
                      <w:rFonts w:hint="eastAsia"/>
                      <w:sz w:val="24"/>
                      <w:szCs w:val="24"/>
                    </w:rPr>
                    <w:t>陕西省“十四五”生态环境保护规划</w:t>
                  </w:r>
                  <w:r w:rsidRPr="002C5A8E">
                    <w:rPr>
                      <w:rFonts w:hint="eastAsia"/>
                      <w:sz w:val="24"/>
                      <w:szCs w:val="24"/>
                    </w:rPr>
                    <w:t>》</w:t>
                  </w:r>
                </w:p>
              </w:tc>
              <w:tc>
                <w:tcPr>
                  <w:tcW w:w="2034" w:type="pct"/>
                  <w:tcBorders>
                    <w:top w:val="single" w:sz="4" w:space="0" w:color="auto"/>
                    <w:left w:val="single" w:sz="4" w:space="0" w:color="auto"/>
                    <w:bottom w:val="single" w:sz="4" w:space="0" w:color="auto"/>
                    <w:right w:val="single" w:sz="4" w:space="0" w:color="auto"/>
                  </w:tcBorders>
                  <w:vAlign w:val="center"/>
                </w:tcPr>
                <w:p w:rsidR="00A21F1D" w:rsidRPr="00867E85" w:rsidRDefault="00FC52FA">
                  <w:pPr>
                    <w:spacing w:line="240" w:lineRule="auto"/>
                    <w:ind w:firstLineChars="0" w:firstLine="0"/>
                    <w:jc w:val="center"/>
                    <w:rPr>
                      <w:kern w:val="2"/>
                      <w:sz w:val="24"/>
                      <w:szCs w:val="24"/>
                    </w:rPr>
                  </w:pPr>
                  <w:r>
                    <w:rPr>
                      <w:kern w:val="2"/>
                      <w:sz w:val="24"/>
                      <w:szCs w:val="24"/>
                    </w:rPr>
                    <w:t>企业新建治污设施或对现有治污设施实施改造</w:t>
                  </w:r>
                  <w:r>
                    <w:rPr>
                      <w:rFonts w:hint="eastAsia"/>
                      <w:kern w:val="2"/>
                      <w:sz w:val="24"/>
                      <w:szCs w:val="24"/>
                    </w:rPr>
                    <w:t>，</w:t>
                  </w:r>
                  <w:r>
                    <w:rPr>
                      <w:kern w:val="2"/>
                      <w:sz w:val="24"/>
                      <w:szCs w:val="24"/>
                    </w:rPr>
                    <w:t>应依据排放废气的浓度</w:t>
                  </w:r>
                  <w:r>
                    <w:rPr>
                      <w:rFonts w:hint="eastAsia"/>
                      <w:kern w:val="2"/>
                      <w:sz w:val="24"/>
                      <w:szCs w:val="24"/>
                    </w:rPr>
                    <w:t>、</w:t>
                  </w:r>
                  <w:r>
                    <w:rPr>
                      <w:kern w:val="2"/>
                      <w:sz w:val="24"/>
                      <w:szCs w:val="24"/>
                    </w:rPr>
                    <w:t>组分</w:t>
                  </w:r>
                  <w:r>
                    <w:rPr>
                      <w:rFonts w:hint="eastAsia"/>
                      <w:kern w:val="2"/>
                      <w:sz w:val="24"/>
                      <w:szCs w:val="24"/>
                    </w:rPr>
                    <w:t>、</w:t>
                  </w:r>
                  <w:r>
                    <w:rPr>
                      <w:kern w:val="2"/>
                      <w:sz w:val="24"/>
                      <w:szCs w:val="24"/>
                    </w:rPr>
                    <w:t>风量</w:t>
                  </w:r>
                  <w:r>
                    <w:rPr>
                      <w:rFonts w:hint="eastAsia"/>
                      <w:kern w:val="2"/>
                      <w:sz w:val="24"/>
                      <w:szCs w:val="24"/>
                    </w:rPr>
                    <w:t>，</w:t>
                  </w:r>
                  <w:r>
                    <w:rPr>
                      <w:kern w:val="2"/>
                      <w:sz w:val="24"/>
                      <w:szCs w:val="24"/>
                    </w:rPr>
                    <w:t>温度</w:t>
                  </w:r>
                  <w:r>
                    <w:rPr>
                      <w:rFonts w:hint="eastAsia"/>
                      <w:kern w:val="2"/>
                      <w:sz w:val="24"/>
                      <w:szCs w:val="24"/>
                    </w:rPr>
                    <w:t>、</w:t>
                  </w:r>
                  <w:r>
                    <w:rPr>
                      <w:kern w:val="2"/>
                      <w:sz w:val="24"/>
                      <w:szCs w:val="24"/>
                    </w:rPr>
                    <w:t>湿度</w:t>
                  </w:r>
                  <w:r>
                    <w:rPr>
                      <w:rFonts w:hint="eastAsia"/>
                      <w:kern w:val="2"/>
                      <w:sz w:val="24"/>
                      <w:szCs w:val="24"/>
                    </w:rPr>
                    <w:t>、</w:t>
                  </w:r>
                  <w:r>
                    <w:rPr>
                      <w:kern w:val="2"/>
                      <w:sz w:val="24"/>
                      <w:szCs w:val="24"/>
                    </w:rPr>
                    <w:t>压力</w:t>
                  </w:r>
                  <w:r>
                    <w:rPr>
                      <w:rFonts w:hint="eastAsia"/>
                      <w:kern w:val="2"/>
                      <w:sz w:val="24"/>
                      <w:szCs w:val="24"/>
                    </w:rPr>
                    <w:t>，</w:t>
                  </w:r>
                  <w:r>
                    <w:rPr>
                      <w:kern w:val="2"/>
                      <w:sz w:val="24"/>
                      <w:szCs w:val="24"/>
                    </w:rPr>
                    <w:t>以及生产工况等</w:t>
                  </w:r>
                  <w:r>
                    <w:rPr>
                      <w:rFonts w:hint="eastAsia"/>
                      <w:kern w:val="2"/>
                      <w:sz w:val="24"/>
                      <w:szCs w:val="24"/>
                    </w:rPr>
                    <w:t>，</w:t>
                  </w:r>
                  <w:r>
                    <w:rPr>
                      <w:kern w:val="2"/>
                      <w:sz w:val="24"/>
                      <w:szCs w:val="24"/>
                    </w:rPr>
                    <w:t>合理选择治理技术和治污设施</w:t>
                  </w:r>
                  <w:r>
                    <w:rPr>
                      <w:rFonts w:hint="eastAsia"/>
                      <w:kern w:val="2"/>
                      <w:sz w:val="24"/>
                      <w:szCs w:val="24"/>
                    </w:rPr>
                    <w:t>，</w:t>
                  </w:r>
                  <w:r>
                    <w:rPr>
                      <w:kern w:val="2"/>
                      <w:sz w:val="24"/>
                      <w:szCs w:val="24"/>
                    </w:rPr>
                    <w:t>提高挥发性有机物治理效率</w:t>
                  </w:r>
                  <w:r>
                    <w:rPr>
                      <w:rFonts w:hint="eastAsia"/>
                      <w:kern w:val="2"/>
                      <w:sz w:val="24"/>
                      <w:szCs w:val="24"/>
                    </w:rPr>
                    <w:t>。</w:t>
                  </w:r>
                </w:p>
              </w:tc>
              <w:tc>
                <w:tcPr>
                  <w:tcW w:w="1120" w:type="pct"/>
                  <w:tcBorders>
                    <w:top w:val="single" w:sz="4" w:space="0" w:color="auto"/>
                    <w:left w:val="single" w:sz="4" w:space="0" w:color="auto"/>
                    <w:bottom w:val="single" w:sz="4" w:space="0" w:color="auto"/>
                    <w:right w:val="single" w:sz="4" w:space="0" w:color="auto"/>
                  </w:tcBorders>
                  <w:vAlign w:val="center"/>
                </w:tcPr>
                <w:p w:rsidR="00A21F1D" w:rsidRPr="00867E85" w:rsidRDefault="002C5A8E" w:rsidP="002C5A8E">
                  <w:pPr>
                    <w:spacing w:line="240" w:lineRule="auto"/>
                    <w:ind w:firstLineChars="0" w:firstLine="0"/>
                    <w:jc w:val="center"/>
                    <w:rPr>
                      <w:kern w:val="2"/>
                      <w:sz w:val="24"/>
                      <w:szCs w:val="24"/>
                    </w:rPr>
                  </w:pPr>
                  <w:r>
                    <w:rPr>
                      <w:rFonts w:hint="eastAsia"/>
                      <w:sz w:val="24"/>
                      <w:szCs w:val="24"/>
                    </w:rPr>
                    <w:t>本项目为新建项目，新建活性炭吸附设施对废气进行处置，处置完成后污染物可达标排放。</w:t>
                  </w:r>
                </w:p>
              </w:tc>
              <w:tc>
                <w:tcPr>
                  <w:tcW w:w="503"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 w:val="24"/>
                      <w:szCs w:val="24"/>
                    </w:rPr>
                  </w:pPr>
                  <w:r w:rsidRPr="00867E85">
                    <w:rPr>
                      <w:rFonts w:hint="eastAsia"/>
                      <w:sz w:val="24"/>
                      <w:szCs w:val="24"/>
                    </w:rPr>
                    <w:t>符合</w:t>
                  </w:r>
                </w:p>
              </w:tc>
            </w:tr>
            <w:tr w:rsidR="002C5A8E" w:rsidRPr="00867E85" w:rsidTr="00A22F34">
              <w:trPr>
                <w:trHeight w:val="454"/>
                <w:jc w:val="center"/>
              </w:trPr>
              <w:tc>
                <w:tcPr>
                  <w:tcW w:w="1343" w:type="pct"/>
                  <w:vMerge w:val="restart"/>
                  <w:tcBorders>
                    <w:top w:val="single" w:sz="4" w:space="0" w:color="auto"/>
                    <w:left w:val="single" w:sz="4" w:space="0" w:color="auto"/>
                    <w:right w:val="single" w:sz="4" w:space="0" w:color="auto"/>
                  </w:tcBorders>
                  <w:vAlign w:val="center"/>
                </w:tcPr>
                <w:p w:rsidR="002C5A8E" w:rsidRPr="00867E85" w:rsidRDefault="002C5A8E">
                  <w:pPr>
                    <w:spacing w:line="240" w:lineRule="auto"/>
                    <w:ind w:firstLineChars="0" w:firstLine="0"/>
                    <w:jc w:val="center"/>
                    <w:rPr>
                      <w:sz w:val="24"/>
                      <w:szCs w:val="24"/>
                    </w:rPr>
                  </w:pPr>
                  <w:r>
                    <w:rPr>
                      <w:rFonts w:hint="eastAsia"/>
                      <w:sz w:val="24"/>
                      <w:szCs w:val="24"/>
                    </w:rPr>
                    <w:t>《陕西省蓝天保卫战</w:t>
                  </w:r>
                  <w:r>
                    <w:rPr>
                      <w:rFonts w:hint="eastAsia"/>
                      <w:sz w:val="24"/>
                      <w:szCs w:val="24"/>
                    </w:rPr>
                    <w:t>2021</w:t>
                  </w:r>
                  <w:r>
                    <w:rPr>
                      <w:rFonts w:hint="eastAsia"/>
                      <w:sz w:val="24"/>
                      <w:szCs w:val="24"/>
                    </w:rPr>
                    <w:t>年工作方案》</w:t>
                  </w:r>
                </w:p>
              </w:tc>
              <w:tc>
                <w:tcPr>
                  <w:tcW w:w="2034" w:type="pct"/>
                  <w:tcBorders>
                    <w:top w:val="single" w:sz="4" w:space="0" w:color="auto"/>
                    <w:left w:val="single" w:sz="4" w:space="0" w:color="auto"/>
                    <w:bottom w:val="single" w:sz="4" w:space="0" w:color="auto"/>
                    <w:right w:val="single" w:sz="4" w:space="0" w:color="auto"/>
                  </w:tcBorders>
                  <w:vAlign w:val="center"/>
                </w:tcPr>
                <w:p w:rsidR="002C5A8E" w:rsidRPr="00867E85" w:rsidRDefault="002C5A8E">
                  <w:pPr>
                    <w:spacing w:line="240" w:lineRule="auto"/>
                    <w:ind w:firstLineChars="0" w:firstLine="0"/>
                    <w:jc w:val="center"/>
                    <w:rPr>
                      <w:kern w:val="2"/>
                      <w:sz w:val="24"/>
                      <w:szCs w:val="24"/>
                    </w:rPr>
                  </w:pPr>
                  <w:r>
                    <w:rPr>
                      <w:rFonts w:hint="eastAsia"/>
                      <w:kern w:val="2"/>
                      <w:sz w:val="24"/>
                      <w:szCs w:val="24"/>
                    </w:rPr>
                    <w:t>全面提升</w:t>
                  </w:r>
                  <w:r>
                    <w:rPr>
                      <w:kern w:val="2"/>
                      <w:sz w:val="24"/>
                      <w:szCs w:val="24"/>
                    </w:rPr>
                    <w:t>涉</w:t>
                  </w:r>
                  <w:r>
                    <w:rPr>
                      <w:rFonts w:hint="eastAsia"/>
                      <w:kern w:val="2"/>
                      <w:sz w:val="24"/>
                      <w:szCs w:val="24"/>
                    </w:rPr>
                    <w:t>VOCs</w:t>
                  </w:r>
                  <w:r>
                    <w:rPr>
                      <w:rFonts w:hint="eastAsia"/>
                      <w:kern w:val="2"/>
                      <w:sz w:val="24"/>
                      <w:szCs w:val="24"/>
                    </w:rPr>
                    <w:t>污染治理设施治理水平。</w:t>
                  </w:r>
                </w:p>
              </w:tc>
              <w:tc>
                <w:tcPr>
                  <w:tcW w:w="1120" w:type="pct"/>
                  <w:vMerge w:val="restart"/>
                  <w:tcBorders>
                    <w:top w:val="single" w:sz="4" w:space="0" w:color="auto"/>
                    <w:left w:val="single" w:sz="4" w:space="0" w:color="auto"/>
                    <w:right w:val="single" w:sz="4" w:space="0" w:color="auto"/>
                  </w:tcBorders>
                  <w:vAlign w:val="center"/>
                </w:tcPr>
                <w:p w:rsidR="002C5A8E" w:rsidRPr="00867E85" w:rsidRDefault="002C5A8E">
                  <w:pPr>
                    <w:spacing w:line="240" w:lineRule="auto"/>
                    <w:ind w:firstLineChars="0" w:firstLine="0"/>
                    <w:jc w:val="center"/>
                    <w:rPr>
                      <w:sz w:val="24"/>
                      <w:szCs w:val="24"/>
                    </w:rPr>
                  </w:pPr>
                  <w:r>
                    <w:rPr>
                      <w:rFonts w:hint="eastAsia"/>
                      <w:sz w:val="24"/>
                      <w:szCs w:val="24"/>
                    </w:rPr>
                    <w:t>本项目废气经活性炭吸附装置处置后，通过排气筒引至楼顶排放。处置完成后污染物可达标排放。</w:t>
                  </w:r>
                </w:p>
              </w:tc>
              <w:tc>
                <w:tcPr>
                  <w:tcW w:w="503" w:type="pct"/>
                  <w:tcBorders>
                    <w:top w:val="single" w:sz="4" w:space="0" w:color="auto"/>
                    <w:left w:val="single" w:sz="4" w:space="0" w:color="auto"/>
                    <w:bottom w:val="single" w:sz="4" w:space="0" w:color="auto"/>
                    <w:right w:val="single" w:sz="4" w:space="0" w:color="auto"/>
                  </w:tcBorders>
                  <w:vAlign w:val="center"/>
                </w:tcPr>
                <w:p w:rsidR="002C5A8E" w:rsidRPr="00867E85" w:rsidRDefault="002C5A8E">
                  <w:pPr>
                    <w:spacing w:line="240" w:lineRule="auto"/>
                    <w:ind w:firstLineChars="0" w:firstLine="0"/>
                    <w:jc w:val="center"/>
                    <w:rPr>
                      <w:sz w:val="24"/>
                      <w:szCs w:val="24"/>
                    </w:rPr>
                  </w:pPr>
                  <w:r w:rsidRPr="00867E85">
                    <w:rPr>
                      <w:rFonts w:hint="eastAsia"/>
                      <w:sz w:val="24"/>
                      <w:szCs w:val="24"/>
                    </w:rPr>
                    <w:t>符合</w:t>
                  </w:r>
                </w:p>
              </w:tc>
            </w:tr>
            <w:tr w:rsidR="002C5A8E" w:rsidRPr="00867E85" w:rsidTr="00A22F34">
              <w:trPr>
                <w:trHeight w:val="454"/>
                <w:jc w:val="center"/>
              </w:trPr>
              <w:tc>
                <w:tcPr>
                  <w:tcW w:w="1343" w:type="pct"/>
                  <w:vMerge/>
                  <w:tcBorders>
                    <w:left w:val="single" w:sz="4" w:space="0" w:color="auto"/>
                    <w:bottom w:val="single" w:sz="4" w:space="0" w:color="auto"/>
                    <w:right w:val="single" w:sz="4" w:space="0" w:color="auto"/>
                  </w:tcBorders>
                  <w:vAlign w:val="center"/>
                </w:tcPr>
                <w:p w:rsidR="002C5A8E" w:rsidRDefault="002C5A8E">
                  <w:pPr>
                    <w:spacing w:line="240" w:lineRule="auto"/>
                    <w:ind w:firstLineChars="0" w:firstLine="0"/>
                    <w:jc w:val="center"/>
                    <w:rPr>
                      <w:sz w:val="24"/>
                      <w:szCs w:val="24"/>
                    </w:rPr>
                  </w:pPr>
                </w:p>
              </w:tc>
              <w:tc>
                <w:tcPr>
                  <w:tcW w:w="2034" w:type="pct"/>
                  <w:tcBorders>
                    <w:top w:val="single" w:sz="4" w:space="0" w:color="auto"/>
                    <w:left w:val="single" w:sz="4" w:space="0" w:color="auto"/>
                    <w:bottom w:val="single" w:sz="4" w:space="0" w:color="auto"/>
                    <w:right w:val="single" w:sz="4" w:space="0" w:color="auto"/>
                  </w:tcBorders>
                  <w:vAlign w:val="center"/>
                </w:tcPr>
                <w:p w:rsidR="002C5A8E" w:rsidRDefault="002C5A8E">
                  <w:pPr>
                    <w:spacing w:line="240" w:lineRule="auto"/>
                    <w:ind w:firstLineChars="0" w:firstLine="0"/>
                    <w:jc w:val="center"/>
                    <w:rPr>
                      <w:kern w:val="2"/>
                      <w:sz w:val="24"/>
                      <w:szCs w:val="24"/>
                    </w:rPr>
                  </w:pPr>
                  <w:r>
                    <w:rPr>
                      <w:kern w:val="2"/>
                      <w:sz w:val="24"/>
                      <w:szCs w:val="24"/>
                    </w:rPr>
                    <w:t>全面提升治理设施</w:t>
                  </w:r>
                  <w:r>
                    <w:rPr>
                      <w:rFonts w:hint="eastAsia"/>
                      <w:kern w:val="2"/>
                      <w:sz w:val="24"/>
                      <w:szCs w:val="24"/>
                    </w:rPr>
                    <w:t>VOCs</w:t>
                  </w:r>
                  <w:r>
                    <w:rPr>
                      <w:rFonts w:hint="eastAsia"/>
                      <w:kern w:val="2"/>
                      <w:sz w:val="24"/>
                      <w:szCs w:val="24"/>
                    </w:rPr>
                    <w:t>废气收集率、治理设施同步运行率和去除率。全面落实</w:t>
                  </w:r>
                  <w:r>
                    <w:rPr>
                      <w:rFonts w:hint="eastAsia"/>
                      <w:kern w:val="2"/>
                      <w:sz w:val="24"/>
                      <w:szCs w:val="24"/>
                    </w:rPr>
                    <w:t>VOCs</w:t>
                  </w:r>
                  <w:r>
                    <w:rPr>
                      <w:rFonts w:hint="eastAsia"/>
                      <w:kern w:val="2"/>
                      <w:sz w:val="24"/>
                      <w:szCs w:val="24"/>
                    </w:rPr>
                    <w:t>无组织排放等标准要求。</w:t>
                  </w:r>
                </w:p>
              </w:tc>
              <w:tc>
                <w:tcPr>
                  <w:tcW w:w="1120" w:type="pct"/>
                  <w:vMerge/>
                  <w:tcBorders>
                    <w:left w:val="single" w:sz="4" w:space="0" w:color="auto"/>
                    <w:bottom w:val="single" w:sz="4" w:space="0" w:color="auto"/>
                    <w:right w:val="single" w:sz="4" w:space="0" w:color="auto"/>
                  </w:tcBorders>
                  <w:vAlign w:val="center"/>
                </w:tcPr>
                <w:p w:rsidR="002C5A8E" w:rsidRPr="00867E85" w:rsidRDefault="002C5A8E">
                  <w:pPr>
                    <w:spacing w:line="240" w:lineRule="auto"/>
                    <w:ind w:firstLineChars="0" w:firstLine="0"/>
                    <w:jc w:val="center"/>
                    <w:rPr>
                      <w:sz w:val="24"/>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2C5A8E" w:rsidRPr="00867E85" w:rsidRDefault="002C5A8E">
                  <w:pPr>
                    <w:spacing w:line="240" w:lineRule="auto"/>
                    <w:ind w:firstLineChars="0" w:firstLine="0"/>
                    <w:jc w:val="center"/>
                    <w:rPr>
                      <w:sz w:val="24"/>
                      <w:szCs w:val="24"/>
                    </w:rPr>
                  </w:pPr>
                  <w:r w:rsidRPr="00867E85">
                    <w:rPr>
                      <w:rFonts w:hint="eastAsia"/>
                      <w:sz w:val="24"/>
                      <w:szCs w:val="24"/>
                    </w:rPr>
                    <w:t>符合</w:t>
                  </w:r>
                </w:p>
              </w:tc>
            </w:tr>
            <w:tr w:rsidR="00FC52FA" w:rsidRPr="00867E85" w:rsidTr="00FC52FA">
              <w:trPr>
                <w:trHeight w:val="454"/>
                <w:jc w:val="center"/>
              </w:trPr>
              <w:tc>
                <w:tcPr>
                  <w:tcW w:w="1343" w:type="pct"/>
                  <w:tcBorders>
                    <w:top w:val="single" w:sz="4" w:space="0" w:color="auto"/>
                    <w:left w:val="single" w:sz="4" w:space="0" w:color="auto"/>
                    <w:bottom w:val="single" w:sz="4" w:space="0" w:color="auto"/>
                    <w:right w:val="single" w:sz="4" w:space="0" w:color="auto"/>
                  </w:tcBorders>
                  <w:vAlign w:val="center"/>
                </w:tcPr>
                <w:p w:rsidR="00FC52FA" w:rsidRPr="00FC52FA" w:rsidRDefault="00FC52FA">
                  <w:pPr>
                    <w:spacing w:line="240" w:lineRule="auto"/>
                    <w:ind w:firstLineChars="0" w:firstLine="0"/>
                    <w:jc w:val="center"/>
                    <w:rPr>
                      <w:sz w:val="24"/>
                      <w:szCs w:val="24"/>
                    </w:rPr>
                  </w:pPr>
                  <w:r>
                    <w:rPr>
                      <w:rFonts w:hint="eastAsia"/>
                      <w:sz w:val="24"/>
                      <w:szCs w:val="24"/>
                    </w:rPr>
                    <w:t>《西安市蓝天保卫战</w:t>
                  </w:r>
                  <w:r>
                    <w:rPr>
                      <w:rFonts w:hint="eastAsia"/>
                      <w:sz w:val="24"/>
                      <w:szCs w:val="24"/>
                    </w:rPr>
                    <w:t>2021</w:t>
                  </w:r>
                  <w:r>
                    <w:rPr>
                      <w:rFonts w:hint="eastAsia"/>
                      <w:sz w:val="24"/>
                      <w:szCs w:val="24"/>
                    </w:rPr>
                    <w:t>工作方案》</w:t>
                  </w:r>
                </w:p>
              </w:tc>
              <w:tc>
                <w:tcPr>
                  <w:tcW w:w="2034" w:type="pct"/>
                  <w:tcBorders>
                    <w:top w:val="single" w:sz="4" w:space="0" w:color="auto"/>
                    <w:left w:val="single" w:sz="4" w:space="0" w:color="auto"/>
                    <w:bottom w:val="single" w:sz="4" w:space="0" w:color="auto"/>
                    <w:right w:val="single" w:sz="4" w:space="0" w:color="auto"/>
                  </w:tcBorders>
                  <w:vAlign w:val="center"/>
                </w:tcPr>
                <w:p w:rsidR="00FC52FA" w:rsidRPr="00867E85" w:rsidRDefault="00DA5D77">
                  <w:pPr>
                    <w:spacing w:line="240" w:lineRule="auto"/>
                    <w:ind w:firstLineChars="0" w:firstLine="0"/>
                    <w:jc w:val="center"/>
                    <w:rPr>
                      <w:kern w:val="2"/>
                      <w:sz w:val="24"/>
                      <w:szCs w:val="24"/>
                    </w:rPr>
                  </w:pPr>
                  <w:r w:rsidRPr="00DA5D77">
                    <w:rPr>
                      <w:rFonts w:hint="eastAsia"/>
                      <w:kern w:val="2"/>
                      <w:sz w:val="24"/>
                      <w:szCs w:val="24"/>
                    </w:rPr>
                    <w:t>开展</w:t>
                  </w:r>
                  <w:r w:rsidRPr="00DA5D77">
                    <w:rPr>
                      <w:rFonts w:hint="eastAsia"/>
                      <w:kern w:val="2"/>
                      <w:sz w:val="24"/>
                      <w:szCs w:val="24"/>
                    </w:rPr>
                    <w:t>VOCs</w:t>
                  </w:r>
                  <w:r w:rsidRPr="00DA5D77">
                    <w:rPr>
                      <w:rFonts w:hint="eastAsia"/>
                      <w:kern w:val="2"/>
                      <w:sz w:val="24"/>
                      <w:szCs w:val="24"/>
                    </w:rPr>
                    <w:t>污染专项治理。以</w:t>
                  </w:r>
                  <w:r w:rsidRPr="00DA5D77">
                    <w:rPr>
                      <w:rFonts w:hint="eastAsia"/>
                      <w:kern w:val="2"/>
                      <w:sz w:val="24"/>
                      <w:szCs w:val="24"/>
                    </w:rPr>
                    <w:t>PM</w:t>
                  </w:r>
                  <w:r w:rsidRPr="00DA5D77">
                    <w:rPr>
                      <w:rFonts w:hint="eastAsia"/>
                      <w:kern w:val="2"/>
                      <w:sz w:val="24"/>
                      <w:szCs w:val="24"/>
                      <w:vertAlign w:val="subscript"/>
                    </w:rPr>
                    <w:t>2.5</w:t>
                  </w:r>
                  <w:r w:rsidRPr="00DA5D77">
                    <w:rPr>
                      <w:rFonts w:hint="eastAsia"/>
                      <w:kern w:val="2"/>
                      <w:sz w:val="24"/>
                      <w:szCs w:val="24"/>
                    </w:rPr>
                    <w:t>、</w:t>
                  </w:r>
                  <w:r w:rsidRPr="00DA5D77">
                    <w:rPr>
                      <w:rFonts w:hint="eastAsia"/>
                      <w:kern w:val="2"/>
                      <w:sz w:val="24"/>
                      <w:szCs w:val="24"/>
                    </w:rPr>
                    <w:t>O</w:t>
                  </w:r>
                  <w:r w:rsidRPr="00DA5D77">
                    <w:rPr>
                      <w:rFonts w:hint="eastAsia"/>
                      <w:kern w:val="2"/>
                      <w:sz w:val="24"/>
                      <w:szCs w:val="24"/>
                      <w:vertAlign w:val="subscript"/>
                    </w:rPr>
                    <w:t>3</w:t>
                  </w:r>
                  <w:r w:rsidRPr="00DA5D77">
                    <w:rPr>
                      <w:rFonts w:hint="eastAsia"/>
                      <w:kern w:val="2"/>
                      <w:sz w:val="24"/>
                      <w:szCs w:val="24"/>
                    </w:rPr>
                    <w:t>协同控制为主线，制定并实施</w:t>
                  </w:r>
                  <w:r w:rsidRPr="00DA5D77">
                    <w:rPr>
                      <w:rFonts w:hint="eastAsia"/>
                      <w:kern w:val="2"/>
                      <w:sz w:val="24"/>
                      <w:szCs w:val="24"/>
                    </w:rPr>
                    <w:t>VOCs</w:t>
                  </w:r>
                  <w:r w:rsidRPr="00DA5D77">
                    <w:rPr>
                      <w:rFonts w:hint="eastAsia"/>
                      <w:kern w:val="2"/>
                      <w:sz w:val="24"/>
                      <w:szCs w:val="24"/>
                    </w:rPr>
                    <w:t>污染治理方案，多措并举，全面改善空气质量。</w:t>
                  </w:r>
                </w:p>
              </w:tc>
              <w:tc>
                <w:tcPr>
                  <w:tcW w:w="1120" w:type="pct"/>
                  <w:tcBorders>
                    <w:top w:val="single" w:sz="4" w:space="0" w:color="auto"/>
                    <w:left w:val="single" w:sz="4" w:space="0" w:color="auto"/>
                    <w:bottom w:val="single" w:sz="4" w:space="0" w:color="auto"/>
                    <w:right w:val="single" w:sz="4" w:space="0" w:color="auto"/>
                  </w:tcBorders>
                  <w:vAlign w:val="center"/>
                </w:tcPr>
                <w:p w:rsidR="00FC52FA" w:rsidRPr="00867E85" w:rsidRDefault="00DA5D77" w:rsidP="00DA5D77">
                  <w:pPr>
                    <w:spacing w:line="240" w:lineRule="auto"/>
                    <w:ind w:firstLineChars="0" w:firstLine="0"/>
                    <w:jc w:val="center"/>
                    <w:rPr>
                      <w:sz w:val="24"/>
                      <w:szCs w:val="24"/>
                    </w:rPr>
                  </w:pPr>
                  <w:r>
                    <w:rPr>
                      <w:rFonts w:hint="eastAsia"/>
                      <w:sz w:val="24"/>
                      <w:szCs w:val="24"/>
                    </w:rPr>
                    <w:t>本项目废气污染物为非甲烷总烃，不涉及</w:t>
                  </w:r>
                  <w:r w:rsidRPr="00DA5D77">
                    <w:rPr>
                      <w:rFonts w:hint="eastAsia"/>
                      <w:kern w:val="2"/>
                      <w:sz w:val="24"/>
                      <w:szCs w:val="24"/>
                    </w:rPr>
                    <w:t>PM</w:t>
                  </w:r>
                  <w:r w:rsidRPr="00DA5D77">
                    <w:rPr>
                      <w:rFonts w:hint="eastAsia"/>
                      <w:kern w:val="2"/>
                      <w:sz w:val="24"/>
                      <w:szCs w:val="24"/>
                      <w:vertAlign w:val="subscript"/>
                    </w:rPr>
                    <w:t>2.5</w:t>
                  </w:r>
                  <w:r w:rsidRPr="00DA5D77">
                    <w:rPr>
                      <w:rFonts w:hint="eastAsia"/>
                      <w:kern w:val="2"/>
                      <w:sz w:val="24"/>
                      <w:szCs w:val="24"/>
                    </w:rPr>
                    <w:t>、</w:t>
                  </w:r>
                  <w:r w:rsidRPr="00DA5D77">
                    <w:rPr>
                      <w:rFonts w:hint="eastAsia"/>
                      <w:kern w:val="2"/>
                      <w:sz w:val="24"/>
                      <w:szCs w:val="24"/>
                    </w:rPr>
                    <w:t>O</w:t>
                  </w:r>
                  <w:r w:rsidRPr="00DA5D77">
                    <w:rPr>
                      <w:rFonts w:hint="eastAsia"/>
                      <w:kern w:val="2"/>
                      <w:sz w:val="24"/>
                      <w:szCs w:val="24"/>
                      <w:vertAlign w:val="subscript"/>
                    </w:rPr>
                    <w:t>3</w:t>
                  </w:r>
                  <w:r>
                    <w:rPr>
                      <w:rFonts w:hint="eastAsia"/>
                      <w:kern w:val="2"/>
                      <w:sz w:val="24"/>
                      <w:szCs w:val="24"/>
                    </w:rPr>
                    <w:t>。废气</w:t>
                  </w:r>
                  <w:r>
                    <w:rPr>
                      <w:rFonts w:hint="eastAsia"/>
                      <w:sz w:val="24"/>
                      <w:szCs w:val="24"/>
                    </w:rPr>
                    <w:t>经活性炭吸附装置处置后，通过排气筒引至楼顶排放。处置完成后污染物可达标排放。</w:t>
                  </w:r>
                </w:p>
              </w:tc>
              <w:tc>
                <w:tcPr>
                  <w:tcW w:w="503" w:type="pct"/>
                  <w:tcBorders>
                    <w:top w:val="single" w:sz="4" w:space="0" w:color="auto"/>
                    <w:left w:val="single" w:sz="4" w:space="0" w:color="auto"/>
                    <w:bottom w:val="single" w:sz="4" w:space="0" w:color="auto"/>
                    <w:right w:val="single" w:sz="4" w:space="0" w:color="auto"/>
                  </w:tcBorders>
                  <w:vAlign w:val="center"/>
                </w:tcPr>
                <w:p w:rsidR="00FC52FA" w:rsidRPr="00867E85" w:rsidRDefault="00DA5D77">
                  <w:pPr>
                    <w:spacing w:line="240" w:lineRule="auto"/>
                    <w:ind w:firstLineChars="0" w:firstLine="0"/>
                    <w:jc w:val="center"/>
                    <w:rPr>
                      <w:sz w:val="24"/>
                      <w:szCs w:val="24"/>
                    </w:rPr>
                  </w:pPr>
                  <w:r w:rsidRPr="00867E85">
                    <w:rPr>
                      <w:rFonts w:hint="eastAsia"/>
                      <w:sz w:val="24"/>
                      <w:szCs w:val="24"/>
                    </w:rPr>
                    <w:t>符合</w:t>
                  </w:r>
                </w:p>
              </w:tc>
            </w:tr>
          </w:tbl>
          <w:p w:rsidR="00F40F4C" w:rsidRDefault="00F40F4C" w:rsidP="00265EE1">
            <w:pPr>
              <w:ind w:firstLine="420"/>
            </w:pPr>
          </w:p>
          <w:p w:rsidR="00F40F4C" w:rsidRDefault="00F40F4C" w:rsidP="00265EE1">
            <w:pPr>
              <w:ind w:firstLine="420"/>
            </w:pPr>
          </w:p>
          <w:p w:rsidR="00F40F4C" w:rsidRDefault="00F40F4C" w:rsidP="00265EE1">
            <w:pPr>
              <w:ind w:firstLine="420"/>
            </w:pPr>
          </w:p>
          <w:p w:rsidR="00F40F4C" w:rsidRDefault="00F40F4C" w:rsidP="00265EE1">
            <w:pPr>
              <w:ind w:firstLine="420"/>
            </w:pPr>
          </w:p>
          <w:p w:rsidR="00F40F4C" w:rsidRDefault="00F40F4C" w:rsidP="00265EE1">
            <w:pPr>
              <w:ind w:firstLine="420"/>
            </w:pPr>
          </w:p>
          <w:p w:rsidR="00F40F4C" w:rsidRDefault="00F40F4C" w:rsidP="00265EE1">
            <w:pPr>
              <w:ind w:firstLine="420"/>
            </w:pPr>
          </w:p>
          <w:p w:rsidR="00F40F4C" w:rsidRDefault="00F40F4C" w:rsidP="00265EE1">
            <w:pPr>
              <w:ind w:firstLine="420"/>
            </w:pPr>
          </w:p>
          <w:p w:rsidR="00F40F4C" w:rsidRDefault="00F40F4C" w:rsidP="00265EE1">
            <w:pPr>
              <w:ind w:firstLine="420"/>
            </w:pPr>
          </w:p>
          <w:p w:rsidR="00F40F4C" w:rsidRDefault="00F40F4C" w:rsidP="00265EE1">
            <w:pPr>
              <w:ind w:firstLine="420"/>
            </w:pPr>
          </w:p>
          <w:p w:rsidR="00DA5D77" w:rsidRDefault="00DA5D77" w:rsidP="00265EE1">
            <w:pPr>
              <w:ind w:firstLine="420"/>
            </w:pPr>
          </w:p>
          <w:p w:rsidR="00DA5D77" w:rsidRDefault="00DA5D77" w:rsidP="00265EE1">
            <w:pPr>
              <w:ind w:firstLine="420"/>
            </w:pPr>
          </w:p>
          <w:p w:rsidR="00DA5D77" w:rsidRDefault="00DA5D77" w:rsidP="00265EE1">
            <w:pPr>
              <w:ind w:firstLine="420"/>
            </w:pPr>
          </w:p>
          <w:p w:rsidR="00DA5D77" w:rsidRDefault="00DA5D77" w:rsidP="00265EE1">
            <w:pPr>
              <w:ind w:firstLine="420"/>
            </w:pPr>
          </w:p>
          <w:p w:rsidR="00DA5D77" w:rsidRPr="00867E85" w:rsidRDefault="00DA5D77" w:rsidP="00265EE1">
            <w:pPr>
              <w:ind w:firstLine="420"/>
            </w:pPr>
          </w:p>
        </w:tc>
      </w:tr>
    </w:tbl>
    <w:p w:rsidR="00A21F1D" w:rsidRPr="00867E85" w:rsidRDefault="00A21F1D">
      <w:pPr>
        <w:ind w:firstLine="420"/>
        <w:sectPr w:rsidR="00A21F1D" w:rsidRPr="00867E85">
          <w:pgSz w:w="11906" w:h="16838"/>
          <w:pgMar w:top="1418" w:right="1418" w:bottom="1418" w:left="1418" w:header="851" w:footer="992" w:gutter="0"/>
          <w:pgNumType w:fmt="numberInDash" w:start="1"/>
          <w:cols w:space="720"/>
          <w:docGrid w:type="lines" w:linePitch="312"/>
        </w:sectPr>
      </w:pPr>
    </w:p>
    <w:p w:rsidR="00A21F1D" w:rsidRPr="00867E85" w:rsidRDefault="008A102A">
      <w:pPr>
        <w:pStyle w:val="1"/>
      </w:pPr>
      <w:r w:rsidRPr="00867E85">
        <w:lastRenderedPageBreak/>
        <w:t>二</w:t>
      </w:r>
      <w:r w:rsidRPr="00867E85">
        <w:rPr>
          <w:rFonts w:hint="eastAsia"/>
        </w:rPr>
        <w:t>、</w:t>
      </w:r>
      <w:r w:rsidRPr="00867E85">
        <w:t>建设项目工程分析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776"/>
      </w:tblGrid>
      <w:tr w:rsidR="00A21F1D" w:rsidRPr="00867E85" w:rsidTr="0068710E">
        <w:tc>
          <w:tcPr>
            <w:tcW w:w="817" w:type="dxa"/>
            <w:vAlign w:val="center"/>
          </w:tcPr>
          <w:p w:rsidR="00A21F1D" w:rsidRPr="00867E85" w:rsidRDefault="008A102A">
            <w:pPr>
              <w:pStyle w:val="af0"/>
              <w:rPr>
                <w:sz w:val="24"/>
              </w:rPr>
            </w:pPr>
            <w:r w:rsidRPr="00867E85">
              <w:rPr>
                <w:sz w:val="24"/>
              </w:rPr>
              <w:t>建设</w:t>
            </w:r>
          </w:p>
          <w:p w:rsidR="00A21F1D" w:rsidRPr="00867E85" w:rsidRDefault="008A102A">
            <w:pPr>
              <w:pStyle w:val="af0"/>
              <w:rPr>
                <w:sz w:val="24"/>
              </w:rPr>
            </w:pPr>
            <w:r w:rsidRPr="00867E85">
              <w:rPr>
                <w:sz w:val="24"/>
              </w:rPr>
              <w:t>内容</w:t>
            </w:r>
          </w:p>
        </w:tc>
        <w:tc>
          <w:tcPr>
            <w:tcW w:w="8469" w:type="dxa"/>
          </w:tcPr>
          <w:p w:rsidR="00A21F1D" w:rsidRPr="00867E85" w:rsidRDefault="008A102A">
            <w:pPr>
              <w:ind w:firstLine="480"/>
              <w:rPr>
                <w:sz w:val="24"/>
                <w:szCs w:val="24"/>
              </w:rPr>
            </w:pPr>
            <w:r w:rsidRPr="00867E85">
              <w:rPr>
                <w:rFonts w:hint="eastAsia"/>
                <w:sz w:val="24"/>
                <w:szCs w:val="24"/>
              </w:rPr>
              <w:t>1</w:t>
            </w:r>
            <w:r w:rsidRPr="00867E85">
              <w:rPr>
                <w:rFonts w:hint="eastAsia"/>
                <w:sz w:val="24"/>
                <w:szCs w:val="24"/>
              </w:rPr>
              <w:t>、项目由来</w:t>
            </w:r>
          </w:p>
          <w:p w:rsidR="000F3DDB" w:rsidRPr="00867E85" w:rsidRDefault="00BF1DB5" w:rsidP="000F3DDB">
            <w:pPr>
              <w:ind w:firstLine="480"/>
              <w:rPr>
                <w:sz w:val="24"/>
                <w:szCs w:val="24"/>
              </w:rPr>
            </w:pPr>
            <w:r w:rsidRPr="00867E85">
              <w:rPr>
                <w:rFonts w:hint="eastAsia"/>
                <w:sz w:val="24"/>
                <w:szCs w:val="24"/>
              </w:rPr>
              <w:t>根据市场需求，安必平（陕西）医药科技有限公司拟投资</w:t>
            </w:r>
            <w:r w:rsidR="001E0732" w:rsidRPr="00867E85">
              <w:rPr>
                <w:rFonts w:hint="eastAsia"/>
                <w:sz w:val="24"/>
                <w:szCs w:val="24"/>
              </w:rPr>
              <w:t>1000</w:t>
            </w:r>
            <w:r w:rsidR="001E0732" w:rsidRPr="00867E85">
              <w:rPr>
                <w:rFonts w:hint="eastAsia"/>
                <w:sz w:val="24"/>
                <w:szCs w:val="24"/>
              </w:rPr>
              <w:t>万元</w:t>
            </w:r>
            <w:r w:rsidRPr="00867E85">
              <w:rPr>
                <w:rFonts w:hint="eastAsia"/>
                <w:sz w:val="24"/>
                <w:szCs w:val="24"/>
              </w:rPr>
              <w:t>建设</w:t>
            </w:r>
            <w:r w:rsidR="001E0732" w:rsidRPr="00867E85">
              <w:rPr>
                <w:rFonts w:hint="eastAsia"/>
                <w:sz w:val="24"/>
                <w:szCs w:val="24"/>
              </w:rPr>
              <w:t>安必平（陕西）医药科技有限公司建设项目，本项目进行</w:t>
            </w:r>
            <w:r w:rsidR="00E6025C" w:rsidRPr="00867E85">
              <w:rPr>
                <w:rFonts w:hint="eastAsia"/>
                <w:sz w:val="24"/>
                <w:szCs w:val="24"/>
              </w:rPr>
              <w:t>试剂的生产和实验</w:t>
            </w:r>
            <w:r w:rsidR="00B525EC" w:rsidRPr="00867E85">
              <w:rPr>
                <w:rFonts w:hint="eastAsia"/>
                <w:sz w:val="24"/>
                <w:szCs w:val="24"/>
              </w:rPr>
              <w:t>，不涉及病原微生物</w:t>
            </w:r>
            <w:r w:rsidR="00E6025C" w:rsidRPr="00867E85">
              <w:rPr>
                <w:rFonts w:hint="eastAsia"/>
                <w:sz w:val="24"/>
                <w:szCs w:val="24"/>
              </w:rPr>
              <w:t>。</w:t>
            </w:r>
          </w:p>
          <w:p w:rsidR="00A21F1D" w:rsidRPr="00867E85" w:rsidRDefault="000F3DDB" w:rsidP="000F3DDB">
            <w:pPr>
              <w:ind w:firstLine="480"/>
              <w:rPr>
                <w:sz w:val="24"/>
                <w:szCs w:val="24"/>
              </w:rPr>
            </w:pPr>
            <w:r w:rsidRPr="00867E85">
              <w:rPr>
                <w:rFonts w:hint="eastAsia"/>
                <w:sz w:val="24"/>
                <w:szCs w:val="24"/>
              </w:rPr>
              <w:t>根据《医疗器械监督管理条例》（中华人民共和国国务院令</w:t>
            </w:r>
            <w:r w:rsidRPr="00867E85">
              <w:rPr>
                <w:rFonts w:hint="eastAsia"/>
                <w:sz w:val="24"/>
                <w:szCs w:val="24"/>
              </w:rPr>
              <w:t xml:space="preserve"> </w:t>
            </w:r>
            <w:r w:rsidRPr="00867E85">
              <w:rPr>
                <w:rFonts w:hint="eastAsia"/>
                <w:sz w:val="24"/>
                <w:szCs w:val="24"/>
              </w:rPr>
              <w:t>第</w:t>
            </w:r>
            <w:r w:rsidRPr="00867E85">
              <w:rPr>
                <w:rFonts w:hint="eastAsia"/>
                <w:sz w:val="24"/>
                <w:szCs w:val="24"/>
              </w:rPr>
              <w:t>739</w:t>
            </w:r>
            <w:r w:rsidRPr="00867E85">
              <w:rPr>
                <w:rFonts w:hint="eastAsia"/>
                <w:sz w:val="24"/>
                <w:szCs w:val="24"/>
              </w:rPr>
              <w:t>号），第八章</w:t>
            </w:r>
            <w:r w:rsidRPr="00867E85">
              <w:rPr>
                <w:rFonts w:hint="eastAsia"/>
                <w:sz w:val="24"/>
                <w:szCs w:val="24"/>
              </w:rPr>
              <w:t xml:space="preserve"> </w:t>
            </w:r>
            <w:r w:rsidRPr="00867E85">
              <w:rPr>
                <w:rFonts w:hint="eastAsia"/>
                <w:sz w:val="24"/>
                <w:szCs w:val="24"/>
              </w:rPr>
              <w:t>第一百零三条“医疗器械，是指直接或者间接用于人体的仪器、设备、器具、体外诊断试剂及校准物、材料以及其他类似或者相关的物品，包括所需要的计算机软件”，本项目产品</w:t>
            </w:r>
            <w:r w:rsidR="002D7181" w:rsidRPr="00867E85">
              <w:rPr>
                <w:rFonts w:hint="eastAsia"/>
                <w:sz w:val="24"/>
                <w:szCs w:val="24"/>
              </w:rPr>
              <w:t>为体外诊断试剂，</w:t>
            </w:r>
            <w:r w:rsidRPr="00867E85">
              <w:rPr>
                <w:rFonts w:hint="eastAsia"/>
                <w:sz w:val="24"/>
                <w:szCs w:val="24"/>
              </w:rPr>
              <w:t>属于医疗器械</w:t>
            </w:r>
            <w:r w:rsidR="008A102A" w:rsidRPr="00867E85">
              <w:rPr>
                <w:rFonts w:hint="eastAsia"/>
                <w:sz w:val="24"/>
                <w:szCs w:val="24"/>
              </w:rPr>
              <w:t>，</w:t>
            </w:r>
            <w:r w:rsidRPr="00867E85">
              <w:rPr>
                <w:rFonts w:hint="eastAsia"/>
                <w:sz w:val="24"/>
                <w:szCs w:val="24"/>
              </w:rPr>
              <w:t>生产及实验</w:t>
            </w:r>
            <w:r w:rsidR="008A102A" w:rsidRPr="00867E85">
              <w:rPr>
                <w:rFonts w:hint="eastAsia"/>
                <w:sz w:val="24"/>
                <w:szCs w:val="24"/>
              </w:rPr>
              <w:t>所有原材料均为外购。</w:t>
            </w:r>
          </w:p>
          <w:p w:rsidR="00BF1DB5" w:rsidRPr="00867E85" w:rsidRDefault="008A102A" w:rsidP="00C327B6">
            <w:pPr>
              <w:ind w:firstLine="480"/>
              <w:rPr>
                <w:sz w:val="24"/>
                <w:szCs w:val="24"/>
              </w:rPr>
            </w:pPr>
            <w:r w:rsidRPr="00867E85">
              <w:rPr>
                <w:rFonts w:hint="eastAsia"/>
                <w:sz w:val="24"/>
                <w:szCs w:val="24"/>
              </w:rPr>
              <w:t>根据《建设项目环境影响评价分类管理名录（</w:t>
            </w:r>
            <w:r w:rsidRPr="00867E85">
              <w:rPr>
                <w:rFonts w:hint="eastAsia"/>
                <w:sz w:val="24"/>
                <w:szCs w:val="24"/>
              </w:rPr>
              <w:t>2021</w:t>
            </w:r>
            <w:r w:rsidRPr="00867E85">
              <w:rPr>
                <w:rFonts w:hint="eastAsia"/>
                <w:sz w:val="24"/>
                <w:szCs w:val="24"/>
              </w:rPr>
              <w:t>年版）》，本项目属于“</w:t>
            </w:r>
            <w:r w:rsidR="00600BD8" w:rsidRPr="00867E85">
              <w:rPr>
                <w:rFonts w:hint="eastAsia"/>
                <w:sz w:val="24"/>
                <w:szCs w:val="24"/>
              </w:rPr>
              <w:t>三十二</w:t>
            </w:r>
            <w:r w:rsidRPr="00867E85">
              <w:rPr>
                <w:rFonts w:hint="eastAsia"/>
                <w:sz w:val="24"/>
                <w:szCs w:val="24"/>
              </w:rPr>
              <w:t>、</w:t>
            </w:r>
            <w:r w:rsidR="00600BD8" w:rsidRPr="00867E85">
              <w:rPr>
                <w:rFonts w:hint="eastAsia"/>
                <w:sz w:val="24"/>
                <w:szCs w:val="24"/>
              </w:rPr>
              <w:t>专用设备制造业</w:t>
            </w:r>
            <w:r w:rsidRPr="00867E85">
              <w:rPr>
                <w:rFonts w:hint="eastAsia"/>
                <w:sz w:val="24"/>
                <w:szCs w:val="24"/>
              </w:rPr>
              <w:t>”中“</w:t>
            </w:r>
            <w:r w:rsidR="00600BD8" w:rsidRPr="00867E85">
              <w:rPr>
                <w:rFonts w:hint="eastAsia"/>
                <w:sz w:val="24"/>
                <w:szCs w:val="24"/>
              </w:rPr>
              <w:t>医疗仪器设备及器械制造</w:t>
            </w:r>
            <w:r w:rsidRPr="00867E85">
              <w:rPr>
                <w:rFonts w:hint="eastAsia"/>
                <w:sz w:val="24"/>
                <w:szCs w:val="24"/>
              </w:rPr>
              <w:t>”，需进行环境影</w:t>
            </w:r>
            <w:r w:rsidR="00BF1DB5" w:rsidRPr="00867E85">
              <w:rPr>
                <w:rFonts w:hint="eastAsia"/>
                <w:sz w:val="24"/>
                <w:szCs w:val="24"/>
              </w:rPr>
              <w:t>响评价。本项目不</w:t>
            </w:r>
            <w:r w:rsidR="00600BD8" w:rsidRPr="00867E85">
              <w:rPr>
                <w:rFonts w:hint="eastAsia"/>
                <w:sz w:val="24"/>
                <w:szCs w:val="24"/>
              </w:rPr>
              <w:t>包含电镀工艺，不涉及溶剂型涂料</w:t>
            </w:r>
            <w:r w:rsidR="00BF1DB5" w:rsidRPr="00867E85">
              <w:rPr>
                <w:rFonts w:hint="eastAsia"/>
                <w:sz w:val="24"/>
                <w:szCs w:val="24"/>
              </w:rPr>
              <w:t>，根据《建设项目环境影响评价分类管理名录（</w:t>
            </w:r>
            <w:r w:rsidR="00BF1DB5" w:rsidRPr="00867E85">
              <w:rPr>
                <w:rFonts w:hint="eastAsia"/>
                <w:sz w:val="24"/>
                <w:szCs w:val="24"/>
              </w:rPr>
              <w:t>2021</w:t>
            </w:r>
            <w:r w:rsidR="00BF1DB5" w:rsidRPr="00867E85">
              <w:rPr>
                <w:rFonts w:hint="eastAsia"/>
                <w:sz w:val="24"/>
                <w:szCs w:val="24"/>
              </w:rPr>
              <w:t>年版）》要求，本项目需</w:t>
            </w:r>
            <w:r w:rsidRPr="00867E85">
              <w:rPr>
                <w:rFonts w:hint="eastAsia"/>
                <w:sz w:val="24"/>
                <w:szCs w:val="24"/>
              </w:rPr>
              <w:t>编制环境影响报告表。</w:t>
            </w:r>
          </w:p>
          <w:p w:rsidR="00A21F1D" w:rsidRPr="00867E85" w:rsidRDefault="008A102A">
            <w:pPr>
              <w:ind w:firstLine="480"/>
              <w:rPr>
                <w:sz w:val="24"/>
                <w:szCs w:val="24"/>
              </w:rPr>
            </w:pPr>
            <w:r w:rsidRPr="00867E85">
              <w:rPr>
                <w:rFonts w:hint="eastAsia"/>
                <w:sz w:val="24"/>
                <w:szCs w:val="24"/>
              </w:rPr>
              <w:t>2021</w:t>
            </w:r>
            <w:r w:rsidRPr="00867E85">
              <w:rPr>
                <w:rFonts w:hint="eastAsia"/>
                <w:sz w:val="24"/>
                <w:szCs w:val="24"/>
              </w:rPr>
              <w:t>年</w:t>
            </w:r>
            <w:r w:rsidRPr="00867E85">
              <w:rPr>
                <w:rFonts w:hint="eastAsia"/>
                <w:sz w:val="24"/>
                <w:szCs w:val="24"/>
              </w:rPr>
              <w:t>11</w:t>
            </w:r>
            <w:r w:rsidRPr="00867E85">
              <w:rPr>
                <w:rFonts w:hint="eastAsia"/>
                <w:sz w:val="24"/>
                <w:szCs w:val="24"/>
              </w:rPr>
              <w:t>月</w:t>
            </w:r>
            <w:r w:rsidRPr="00867E85">
              <w:rPr>
                <w:rFonts w:hint="eastAsia"/>
                <w:sz w:val="24"/>
                <w:szCs w:val="24"/>
              </w:rPr>
              <w:t>20</w:t>
            </w:r>
            <w:r w:rsidRPr="00867E85">
              <w:rPr>
                <w:rFonts w:hint="eastAsia"/>
                <w:sz w:val="24"/>
                <w:szCs w:val="24"/>
              </w:rPr>
              <w:t>日，安必平（陕西）医药科技有限公司正式委托我公司承担本项目的环境影响评价工作，编制安必平（陕西）医药科技有限公司建设项目环境影响报告表》。</w:t>
            </w:r>
          </w:p>
          <w:p w:rsidR="00A21F1D" w:rsidRPr="00867E85" w:rsidRDefault="008A102A">
            <w:pPr>
              <w:ind w:firstLine="480"/>
              <w:rPr>
                <w:sz w:val="24"/>
                <w:szCs w:val="24"/>
              </w:rPr>
            </w:pPr>
            <w:r w:rsidRPr="00867E85">
              <w:rPr>
                <w:rFonts w:hint="eastAsia"/>
                <w:sz w:val="24"/>
                <w:szCs w:val="24"/>
              </w:rPr>
              <w:t>2</w:t>
            </w:r>
            <w:r w:rsidRPr="00867E85">
              <w:rPr>
                <w:rFonts w:hint="eastAsia"/>
                <w:sz w:val="24"/>
                <w:szCs w:val="24"/>
              </w:rPr>
              <w:t>、项目概况</w:t>
            </w:r>
          </w:p>
          <w:p w:rsidR="00A21F1D" w:rsidRPr="00867E85" w:rsidRDefault="008A102A">
            <w:pPr>
              <w:ind w:firstLine="480"/>
              <w:rPr>
                <w:sz w:val="24"/>
                <w:szCs w:val="24"/>
              </w:rPr>
            </w:pPr>
            <w:r w:rsidRPr="00867E85">
              <w:rPr>
                <w:rFonts w:hint="eastAsia"/>
                <w:sz w:val="24"/>
                <w:szCs w:val="24"/>
              </w:rPr>
              <w:t>项目名称：安必平（陕西）医药科技有限公司建设项目</w:t>
            </w:r>
          </w:p>
          <w:p w:rsidR="00A21F1D" w:rsidRPr="00867E85" w:rsidRDefault="008A102A">
            <w:pPr>
              <w:ind w:firstLine="480"/>
              <w:rPr>
                <w:sz w:val="24"/>
                <w:szCs w:val="24"/>
              </w:rPr>
            </w:pPr>
            <w:r w:rsidRPr="00867E85">
              <w:rPr>
                <w:rFonts w:hint="eastAsia"/>
                <w:sz w:val="24"/>
                <w:szCs w:val="24"/>
              </w:rPr>
              <w:t>建设单位：安必平（陕西）医药科技有限公司</w:t>
            </w:r>
          </w:p>
          <w:p w:rsidR="00A21F1D" w:rsidRPr="00867E85" w:rsidRDefault="008A102A">
            <w:pPr>
              <w:ind w:firstLine="480"/>
              <w:rPr>
                <w:sz w:val="24"/>
                <w:szCs w:val="24"/>
              </w:rPr>
            </w:pPr>
            <w:r w:rsidRPr="00867E85">
              <w:rPr>
                <w:rFonts w:hint="eastAsia"/>
                <w:sz w:val="24"/>
                <w:szCs w:val="24"/>
              </w:rPr>
              <w:t>建设地点：陕西省</w:t>
            </w:r>
            <w:r w:rsidRPr="00867E85">
              <w:rPr>
                <w:sz w:val="24"/>
                <w:szCs w:val="24"/>
              </w:rPr>
              <w:t>西咸新区沣东新城科源四路</w:t>
            </w:r>
            <w:r w:rsidRPr="00867E85">
              <w:rPr>
                <w:rFonts w:hint="eastAsia"/>
                <w:sz w:val="24"/>
                <w:szCs w:val="24"/>
              </w:rPr>
              <w:t>2296</w:t>
            </w:r>
            <w:r w:rsidRPr="00867E85">
              <w:rPr>
                <w:rFonts w:hint="eastAsia"/>
                <w:sz w:val="24"/>
                <w:szCs w:val="24"/>
              </w:rPr>
              <w:t>号中兴深蓝科技产业园</w:t>
            </w:r>
            <w:r w:rsidRPr="00867E85">
              <w:rPr>
                <w:rFonts w:hint="eastAsia"/>
                <w:sz w:val="24"/>
                <w:szCs w:val="24"/>
              </w:rPr>
              <w:t>2</w:t>
            </w:r>
            <w:r w:rsidRPr="00867E85">
              <w:rPr>
                <w:rFonts w:hint="eastAsia"/>
                <w:sz w:val="24"/>
                <w:szCs w:val="24"/>
              </w:rPr>
              <w:t>号楼</w:t>
            </w:r>
            <w:r w:rsidR="00800D99">
              <w:rPr>
                <w:rFonts w:hint="eastAsia"/>
                <w:sz w:val="24"/>
                <w:szCs w:val="24"/>
              </w:rPr>
              <w:t>3</w:t>
            </w:r>
            <w:r w:rsidR="00800D99">
              <w:rPr>
                <w:rFonts w:hint="eastAsia"/>
                <w:sz w:val="24"/>
                <w:szCs w:val="24"/>
              </w:rPr>
              <w:t>层</w:t>
            </w:r>
            <w:r w:rsidR="00800D99">
              <w:rPr>
                <w:rFonts w:hint="eastAsia"/>
                <w:sz w:val="24"/>
                <w:szCs w:val="24"/>
              </w:rPr>
              <w:t>303</w:t>
            </w:r>
            <w:r w:rsidR="00800D99">
              <w:rPr>
                <w:rFonts w:hint="eastAsia"/>
                <w:sz w:val="24"/>
                <w:szCs w:val="24"/>
              </w:rPr>
              <w:t>、</w:t>
            </w:r>
            <w:r w:rsidR="00800D99">
              <w:rPr>
                <w:rFonts w:hint="eastAsia"/>
                <w:sz w:val="24"/>
                <w:szCs w:val="24"/>
              </w:rPr>
              <w:t>304</w:t>
            </w:r>
          </w:p>
          <w:p w:rsidR="00A21F1D" w:rsidRPr="00867E85" w:rsidRDefault="008A102A">
            <w:pPr>
              <w:ind w:firstLine="480"/>
              <w:rPr>
                <w:sz w:val="24"/>
                <w:szCs w:val="24"/>
              </w:rPr>
            </w:pPr>
            <w:r w:rsidRPr="00867E85">
              <w:rPr>
                <w:rFonts w:hint="eastAsia"/>
                <w:sz w:val="24"/>
                <w:szCs w:val="24"/>
              </w:rPr>
              <w:t>建设规模及内容：本项目主要建设办公、</w:t>
            </w:r>
            <w:r w:rsidR="006321EE" w:rsidRPr="00867E85">
              <w:rPr>
                <w:rFonts w:hint="eastAsia"/>
                <w:sz w:val="24"/>
                <w:szCs w:val="24"/>
              </w:rPr>
              <w:t>生产实验</w:t>
            </w:r>
            <w:r w:rsidRPr="00867E85">
              <w:rPr>
                <w:rFonts w:hint="eastAsia"/>
                <w:sz w:val="24"/>
                <w:szCs w:val="24"/>
              </w:rPr>
              <w:t>、仓储场地</w:t>
            </w:r>
            <w:r w:rsidRPr="00867E85">
              <w:rPr>
                <w:rFonts w:hint="eastAsia"/>
                <w:sz w:val="24"/>
                <w:szCs w:val="24"/>
              </w:rPr>
              <w:t>1100</w:t>
            </w:r>
            <w:r w:rsidRPr="00867E85">
              <w:rPr>
                <w:rFonts w:hint="eastAsia"/>
                <w:sz w:val="24"/>
                <w:szCs w:val="24"/>
              </w:rPr>
              <w:t>平方米，</w:t>
            </w:r>
            <w:r w:rsidR="0083308F" w:rsidRPr="00867E85">
              <w:rPr>
                <w:rFonts w:hint="eastAsia"/>
                <w:sz w:val="24"/>
                <w:szCs w:val="24"/>
              </w:rPr>
              <w:t>主要进行试剂</w:t>
            </w:r>
            <w:r w:rsidR="006321EE" w:rsidRPr="00867E85">
              <w:rPr>
                <w:rFonts w:hint="eastAsia"/>
                <w:sz w:val="24"/>
                <w:szCs w:val="24"/>
              </w:rPr>
              <w:t>生产和相关实验</w:t>
            </w:r>
            <w:r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总投资：</w:t>
            </w:r>
            <w:r w:rsidRPr="00867E85">
              <w:rPr>
                <w:rFonts w:hint="eastAsia"/>
                <w:sz w:val="24"/>
                <w:szCs w:val="24"/>
              </w:rPr>
              <w:t>1000</w:t>
            </w:r>
            <w:r w:rsidRPr="00867E85">
              <w:rPr>
                <w:rFonts w:hint="eastAsia"/>
                <w:sz w:val="24"/>
                <w:szCs w:val="24"/>
              </w:rPr>
              <w:t>万元，其中环保投资</w:t>
            </w:r>
            <w:r w:rsidR="005E2CEB" w:rsidRPr="00867E85">
              <w:rPr>
                <w:rFonts w:hint="eastAsia"/>
                <w:sz w:val="24"/>
                <w:szCs w:val="24"/>
              </w:rPr>
              <w:t>1</w:t>
            </w:r>
            <w:r w:rsidRPr="00867E85">
              <w:rPr>
                <w:rFonts w:hint="eastAsia"/>
                <w:sz w:val="24"/>
                <w:szCs w:val="24"/>
              </w:rPr>
              <w:t>8.1</w:t>
            </w:r>
            <w:r w:rsidRPr="00867E85">
              <w:rPr>
                <w:rFonts w:hint="eastAsia"/>
                <w:sz w:val="24"/>
                <w:szCs w:val="24"/>
              </w:rPr>
              <w:t>万元，占总投资的</w:t>
            </w:r>
            <w:r w:rsidR="005E2CEB" w:rsidRPr="00867E85">
              <w:rPr>
                <w:rFonts w:hint="eastAsia"/>
                <w:sz w:val="24"/>
                <w:szCs w:val="24"/>
              </w:rPr>
              <w:t>1</w:t>
            </w:r>
            <w:r w:rsidRPr="00867E85">
              <w:rPr>
                <w:rFonts w:hint="eastAsia"/>
                <w:sz w:val="24"/>
                <w:szCs w:val="24"/>
              </w:rPr>
              <w:t>.81%</w:t>
            </w:r>
          </w:p>
          <w:p w:rsidR="00A21F1D" w:rsidRPr="00867E85" w:rsidRDefault="008A102A">
            <w:pPr>
              <w:ind w:firstLine="480"/>
              <w:rPr>
                <w:sz w:val="24"/>
                <w:szCs w:val="24"/>
              </w:rPr>
            </w:pPr>
            <w:r w:rsidRPr="00867E85">
              <w:rPr>
                <w:rFonts w:hint="eastAsia"/>
                <w:sz w:val="24"/>
                <w:szCs w:val="24"/>
              </w:rPr>
              <w:t>3</w:t>
            </w:r>
            <w:r w:rsidRPr="00867E85">
              <w:rPr>
                <w:rFonts w:hint="eastAsia"/>
                <w:sz w:val="24"/>
                <w:szCs w:val="24"/>
              </w:rPr>
              <w:t>、项目组成</w:t>
            </w:r>
          </w:p>
          <w:p w:rsidR="00A21F1D" w:rsidRPr="00867E85" w:rsidRDefault="008A102A">
            <w:pPr>
              <w:ind w:firstLine="480"/>
              <w:rPr>
                <w:sz w:val="24"/>
                <w:szCs w:val="24"/>
              </w:rPr>
            </w:pPr>
            <w:r w:rsidRPr="00867E85">
              <w:rPr>
                <w:rFonts w:hint="eastAsia"/>
                <w:sz w:val="24"/>
                <w:szCs w:val="24"/>
              </w:rPr>
              <w:t>本项目建设内容详见表</w:t>
            </w:r>
            <w:r w:rsidRPr="00867E85">
              <w:rPr>
                <w:rFonts w:hint="eastAsia"/>
                <w:sz w:val="24"/>
                <w:szCs w:val="24"/>
              </w:rPr>
              <w:t>2-1</w:t>
            </w:r>
            <w:r w:rsidRPr="00867E85">
              <w:rPr>
                <w:rFonts w:hint="eastAsia"/>
                <w:sz w:val="24"/>
                <w:szCs w:val="24"/>
              </w:rPr>
              <w:t>。</w:t>
            </w:r>
          </w:p>
          <w:p w:rsidR="000F3DDB" w:rsidRPr="00867E85" w:rsidRDefault="000F3DDB">
            <w:pPr>
              <w:ind w:firstLine="480"/>
              <w:rPr>
                <w:sz w:val="24"/>
                <w:szCs w:val="24"/>
              </w:rPr>
            </w:pPr>
          </w:p>
          <w:p w:rsidR="000F3DDB" w:rsidRPr="00867E85" w:rsidRDefault="000F3DDB">
            <w:pPr>
              <w:ind w:firstLine="480"/>
              <w:rPr>
                <w:sz w:val="24"/>
                <w:szCs w:val="24"/>
              </w:rPr>
            </w:pPr>
          </w:p>
          <w:p w:rsidR="00A21F1D" w:rsidRPr="00867E85" w:rsidRDefault="008A102A">
            <w:pPr>
              <w:pStyle w:val="af0"/>
              <w:rPr>
                <w:b/>
                <w:sz w:val="24"/>
              </w:rPr>
            </w:pPr>
            <w:r w:rsidRPr="00867E85">
              <w:rPr>
                <w:b/>
                <w:sz w:val="24"/>
              </w:rPr>
              <w:t>表</w:t>
            </w:r>
            <w:r w:rsidRPr="00867E85">
              <w:rPr>
                <w:b/>
                <w:sz w:val="24"/>
              </w:rPr>
              <w:t xml:space="preserve">2-1  </w:t>
            </w:r>
            <w:r w:rsidRPr="00867E85">
              <w:rPr>
                <w:b/>
                <w:sz w:val="24"/>
              </w:rPr>
              <w:t>项目组成表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74"/>
              <w:gridCol w:w="901"/>
              <w:gridCol w:w="5681"/>
              <w:gridCol w:w="636"/>
            </w:tblGrid>
            <w:tr w:rsidR="00A21F1D" w:rsidRPr="00867E85" w:rsidTr="00762F00">
              <w:trPr>
                <w:trHeight w:val="454"/>
              </w:trPr>
              <w:tc>
                <w:tcPr>
                  <w:tcW w:w="502" w:type="pct"/>
                  <w:shd w:val="pct10" w:color="auto" w:fill="auto"/>
                  <w:vAlign w:val="center"/>
                </w:tcPr>
                <w:p w:rsidR="00A21F1D" w:rsidRPr="00867E85" w:rsidRDefault="008A102A">
                  <w:pPr>
                    <w:pStyle w:val="af0"/>
                    <w:rPr>
                      <w:b/>
                      <w:sz w:val="24"/>
                    </w:rPr>
                  </w:pPr>
                  <w:r w:rsidRPr="00867E85">
                    <w:rPr>
                      <w:b/>
                      <w:sz w:val="24"/>
                    </w:rPr>
                    <w:t>类别</w:t>
                  </w:r>
                </w:p>
              </w:tc>
              <w:tc>
                <w:tcPr>
                  <w:tcW w:w="804" w:type="pct"/>
                  <w:gridSpan w:val="2"/>
                  <w:shd w:val="pct10" w:color="auto" w:fill="auto"/>
                  <w:vAlign w:val="center"/>
                </w:tcPr>
                <w:p w:rsidR="00A21F1D" w:rsidRPr="00867E85" w:rsidRDefault="008A102A">
                  <w:pPr>
                    <w:pStyle w:val="af0"/>
                    <w:rPr>
                      <w:b/>
                      <w:sz w:val="24"/>
                    </w:rPr>
                  </w:pPr>
                  <w:r w:rsidRPr="00867E85">
                    <w:rPr>
                      <w:b/>
                      <w:sz w:val="24"/>
                    </w:rPr>
                    <w:t>项目组成</w:t>
                  </w:r>
                </w:p>
              </w:tc>
              <w:tc>
                <w:tcPr>
                  <w:tcW w:w="3322" w:type="pct"/>
                  <w:shd w:val="pct10" w:color="auto" w:fill="auto"/>
                  <w:vAlign w:val="center"/>
                </w:tcPr>
                <w:p w:rsidR="00A21F1D" w:rsidRPr="00867E85" w:rsidRDefault="008A102A">
                  <w:pPr>
                    <w:pStyle w:val="af0"/>
                    <w:rPr>
                      <w:b/>
                      <w:sz w:val="24"/>
                    </w:rPr>
                  </w:pPr>
                  <w:r w:rsidRPr="00867E85">
                    <w:rPr>
                      <w:b/>
                      <w:sz w:val="24"/>
                    </w:rPr>
                    <w:t>建设内容</w:t>
                  </w:r>
                </w:p>
              </w:tc>
              <w:tc>
                <w:tcPr>
                  <w:tcW w:w="372" w:type="pct"/>
                  <w:shd w:val="pct10" w:color="auto" w:fill="auto"/>
                  <w:vAlign w:val="center"/>
                </w:tcPr>
                <w:p w:rsidR="00A21F1D" w:rsidRPr="00867E85" w:rsidRDefault="008A102A">
                  <w:pPr>
                    <w:pStyle w:val="af0"/>
                    <w:rPr>
                      <w:b/>
                      <w:sz w:val="24"/>
                    </w:rPr>
                  </w:pPr>
                  <w:r w:rsidRPr="00867E85">
                    <w:rPr>
                      <w:b/>
                      <w:sz w:val="24"/>
                    </w:rPr>
                    <w:t>备注</w:t>
                  </w:r>
                </w:p>
              </w:tc>
            </w:tr>
            <w:tr w:rsidR="00853C9E" w:rsidRPr="00867E85" w:rsidTr="00762F00">
              <w:trPr>
                <w:trHeight w:val="454"/>
              </w:trPr>
              <w:tc>
                <w:tcPr>
                  <w:tcW w:w="502" w:type="pct"/>
                  <w:vMerge w:val="restart"/>
                  <w:vAlign w:val="center"/>
                </w:tcPr>
                <w:p w:rsidR="00853C9E" w:rsidRPr="00867E85" w:rsidRDefault="00853C9E">
                  <w:pPr>
                    <w:pStyle w:val="af0"/>
                    <w:rPr>
                      <w:sz w:val="24"/>
                    </w:rPr>
                  </w:pPr>
                  <w:r w:rsidRPr="00867E85">
                    <w:rPr>
                      <w:rFonts w:hint="eastAsia"/>
                      <w:sz w:val="24"/>
                    </w:rPr>
                    <w:t>主体</w:t>
                  </w:r>
                </w:p>
                <w:p w:rsidR="00853C9E" w:rsidRPr="00867E85" w:rsidRDefault="00853C9E">
                  <w:pPr>
                    <w:pStyle w:val="af0"/>
                    <w:rPr>
                      <w:sz w:val="24"/>
                    </w:rPr>
                  </w:pPr>
                  <w:r w:rsidRPr="00867E85">
                    <w:rPr>
                      <w:rFonts w:hint="eastAsia"/>
                      <w:sz w:val="24"/>
                    </w:rPr>
                    <w:t>工程</w:t>
                  </w:r>
                </w:p>
              </w:tc>
              <w:tc>
                <w:tcPr>
                  <w:tcW w:w="804" w:type="pct"/>
                  <w:gridSpan w:val="2"/>
                  <w:vAlign w:val="center"/>
                </w:tcPr>
                <w:p w:rsidR="00853C9E" w:rsidRPr="00867E85" w:rsidRDefault="00762F00">
                  <w:pPr>
                    <w:pStyle w:val="af0"/>
                    <w:rPr>
                      <w:sz w:val="24"/>
                    </w:rPr>
                  </w:pPr>
                  <w:r w:rsidRPr="00867E85">
                    <w:rPr>
                      <w:sz w:val="24"/>
                    </w:rPr>
                    <w:t>十万级清洁区</w:t>
                  </w:r>
                </w:p>
              </w:tc>
              <w:tc>
                <w:tcPr>
                  <w:tcW w:w="3322" w:type="pct"/>
                  <w:vAlign w:val="center"/>
                </w:tcPr>
                <w:p w:rsidR="00853C9E" w:rsidRPr="00867E85" w:rsidRDefault="00762F00" w:rsidP="00762F00">
                  <w:pPr>
                    <w:pStyle w:val="af0"/>
                    <w:rPr>
                      <w:sz w:val="24"/>
                    </w:rPr>
                  </w:pPr>
                  <w:r w:rsidRPr="00867E85">
                    <w:rPr>
                      <w:sz w:val="24"/>
                    </w:rPr>
                    <w:t>十万级清洁区位于本项目西北侧</w:t>
                  </w:r>
                  <w:r w:rsidRPr="00867E85">
                    <w:rPr>
                      <w:rFonts w:hint="eastAsia"/>
                      <w:sz w:val="24"/>
                    </w:rPr>
                    <w:t>，</w:t>
                  </w:r>
                  <w:r w:rsidRPr="00867E85">
                    <w:rPr>
                      <w:sz w:val="24"/>
                    </w:rPr>
                    <w:t>清洁区</w:t>
                  </w:r>
                  <w:r w:rsidRPr="00867E85">
                    <w:rPr>
                      <w:rFonts w:hint="eastAsia"/>
                      <w:sz w:val="24"/>
                    </w:rPr>
                    <w:t>中间</w:t>
                  </w:r>
                  <w:r w:rsidRPr="00867E85">
                    <w:rPr>
                      <w:sz w:val="24"/>
                    </w:rPr>
                    <w:t>为走廊</w:t>
                  </w:r>
                  <w:r w:rsidRPr="00867E85">
                    <w:rPr>
                      <w:rFonts w:hint="eastAsia"/>
                      <w:sz w:val="24"/>
                    </w:rPr>
                    <w:t>，</w:t>
                  </w:r>
                  <w:r w:rsidRPr="00867E85">
                    <w:rPr>
                      <w:sz w:val="24"/>
                    </w:rPr>
                    <w:t>走廊西侧由南至北分布有十万级洁具间</w:t>
                  </w:r>
                  <w:r w:rsidRPr="00867E85">
                    <w:rPr>
                      <w:rFonts w:hint="eastAsia"/>
                      <w:sz w:val="24"/>
                    </w:rPr>
                    <w:t>、</w:t>
                  </w:r>
                  <w:r w:rsidRPr="00867E85">
                    <w:rPr>
                      <w:sz w:val="24"/>
                    </w:rPr>
                    <w:t>十万级洗衣间</w:t>
                  </w:r>
                  <w:r w:rsidRPr="00867E85">
                    <w:rPr>
                      <w:rFonts w:hint="eastAsia"/>
                      <w:sz w:val="24"/>
                    </w:rPr>
                    <w:t>、</w:t>
                  </w:r>
                  <w:r w:rsidRPr="00867E85">
                    <w:rPr>
                      <w:sz w:val="24"/>
                    </w:rPr>
                    <w:t>十万级清洗间</w:t>
                  </w:r>
                  <w:r w:rsidRPr="00867E85">
                    <w:rPr>
                      <w:rFonts w:hint="eastAsia"/>
                      <w:sz w:val="24"/>
                    </w:rPr>
                    <w:t>、</w:t>
                  </w:r>
                  <w:r w:rsidRPr="00867E85">
                    <w:rPr>
                      <w:sz w:val="24"/>
                    </w:rPr>
                    <w:t>十万级暂存间</w:t>
                  </w:r>
                  <w:r w:rsidRPr="00867E85">
                    <w:rPr>
                      <w:rFonts w:hint="eastAsia"/>
                      <w:sz w:val="24"/>
                    </w:rPr>
                    <w:t>、</w:t>
                  </w:r>
                  <w:r w:rsidRPr="00867E85">
                    <w:rPr>
                      <w:sz w:val="24"/>
                    </w:rPr>
                    <w:t>十万级配制间及十万级分装间</w:t>
                  </w:r>
                  <w:r w:rsidRPr="00867E85">
                    <w:rPr>
                      <w:rFonts w:hint="eastAsia"/>
                      <w:sz w:val="24"/>
                    </w:rPr>
                    <w:t>。</w:t>
                  </w:r>
                  <w:r w:rsidRPr="00867E85">
                    <w:rPr>
                      <w:sz w:val="24"/>
                    </w:rPr>
                    <w:t>走廊东侧由南向北分布为换鞋区</w:t>
                  </w:r>
                  <w:r w:rsidRPr="00867E85">
                    <w:rPr>
                      <w:rFonts w:hint="eastAsia"/>
                      <w:sz w:val="24"/>
                    </w:rPr>
                    <w:t>、</w:t>
                  </w:r>
                  <w:r w:rsidRPr="00867E85">
                    <w:rPr>
                      <w:sz w:val="24"/>
                    </w:rPr>
                    <w:t>一更区</w:t>
                  </w:r>
                  <w:r w:rsidRPr="00867E85">
                    <w:rPr>
                      <w:rFonts w:hint="eastAsia"/>
                      <w:sz w:val="24"/>
                    </w:rPr>
                    <w:t>、</w:t>
                  </w:r>
                  <w:r w:rsidRPr="00867E85">
                    <w:rPr>
                      <w:sz w:val="24"/>
                    </w:rPr>
                    <w:t>十万级二更区</w:t>
                  </w:r>
                  <w:r w:rsidRPr="00867E85">
                    <w:rPr>
                      <w:rFonts w:hint="eastAsia"/>
                      <w:sz w:val="24"/>
                    </w:rPr>
                    <w:t>、</w:t>
                  </w:r>
                  <w:r w:rsidRPr="00867E85">
                    <w:rPr>
                      <w:sz w:val="24"/>
                    </w:rPr>
                    <w:t>十万级手消间</w:t>
                  </w:r>
                  <w:r w:rsidRPr="00867E85">
                    <w:rPr>
                      <w:rFonts w:hint="eastAsia"/>
                      <w:sz w:val="24"/>
                    </w:rPr>
                    <w:t>、</w:t>
                  </w:r>
                  <w:r w:rsidRPr="00867E85">
                    <w:rPr>
                      <w:sz w:val="24"/>
                    </w:rPr>
                    <w:t>十万级器具间</w:t>
                  </w:r>
                  <w:r w:rsidRPr="00867E85">
                    <w:rPr>
                      <w:rFonts w:hint="eastAsia"/>
                      <w:sz w:val="24"/>
                    </w:rPr>
                    <w:t>、</w:t>
                  </w:r>
                  <w:r w:rsidRPr="00867E85">
                    <w:rPr>
                      <w:sz w:val="24"/>
                    </w:rPr>
                    <w:t>外包间</w:t>
                  </w:r>
                  <w:r w:rsidRPr="00867E85">
                    <w:rPr>
                      <w:rFonts w:hint="eastAsia"/>
                      <w:sz w:val="24"/>
                    </w:rPr>
                    <w:t>。用于人员进入的清洁消毒、</w:t>
                  </w:r>
                  <w:r w:rsidR="00B525EC" w:rsidRPr="00867E85">
                    <w:rPr>
                      <w:rFonts w:hint="eastAsia"/>
                      <w:sz w:val="24"/>
                    </w:rPr>
                    <w:t>生产实验用具的清洁消毒，产品和实验结果</w:t>
                  </w:r>
                  <w:r w:rsidRPr="00867E85">
                    <w:rPr>
                      <w:rFonts w:hint="eastAsia"/>
                      <w:sz w:val="24"/>
                    </w:rPr>
                    <w:t>的暂存分装。</w:t>
                  </w:r>
                </w:p>
              </w:tc>
              <w:tc>
                <w:tcPr>
                  <w:tcW w:w="372" w:type="pct"/>
                  <w:vAlign w:val="center"/>
                </w:tcPr>
                <w:p w:rsidR="00853C9E" w:rsidRPr="00867E85" w:rsidRDefault="00853C9E">
                  <w:pPr>
                    <w:pStyle w:val="af0"/>
                    <w:rPr>
                      <w:sz w:val="24"/>
                    </w:rPr>
                  </w:pPr>
                  <w:r w:rsidRPr="00867E85">
                    <w:rPr>
                      <w:sz w:val="24"/>
                    </w:rPr>
                    <w:t>新建</w:t>
                  </w:r>
                </w:p>
              </w:tc>
            </w:tr>
            <w:tr w:rsidR="00853C9E" w:rsidRPr="00867E85" w:rsidTr="00762F00">
              <w:trPr>
                <w:trHeight w:val="454"/>
              </w:trPr>
              <w:tc>
                <w:tcPr>
                  <w:tcW w:w="502" w:type="pct"/>
                  <w:vMerge/>
                  <w:vAlign w:val="center"/>
                </w:tcPr>
                <w:p w:rsidR="00853C9E" w:rsidRPr="00867E85" w:rsidRDefault="00853C9E">
                  <w:pPr>
                    <w:pStyle w:val="af0"/>
                    <w:rPr>
                      <w:sz w:val="24"/>
                    </w:rPr>
                  </w:pPr>
                </w:p>
              </w:tc>
              <w:tc>
                <w:tcPr>
                  <w:tcW w:w="804" w:type="pct"/>
                  <w:gridSpan w:val="2"/>
                  <w:vAlign w:val="center"/>
                </w:tcPr>
                <w:p w:rsidR="00853C9E" w:rsidRPr="00867E85" w:rsidRDefault="00C327B6" w:rsidP="00C327B6">
                  <w:pPr>
                    <w:pStyle w:val="af0"/>
                    <w:rPr>
                      <w:sz w:val="24"/>
                    </w:rPr>
                  </w:pPr>
                  <w:r w:rsidRPr="00867E85">
                    <w:rPr>
                      <w:rFonts w:hint="eastAsia"/>
                      <w:sz w:val="24"/>
                    </w:rPr>
                    <w:t>生产</w:t>
                  </w:r>
                  <w:r w:rsidR="00762F00" w:rsidRPr="00867E85">
                    <w:rPr>
                      <w:sz w:val="24"/>
                    </w:rPr>
                    <w:t>及</w:t>
                  </w:r>
                  <w:r w:rsidRPr="00867E85">
                    <w:rPr>
                      <w:sz w:val="24"/>
                    </w:rPr>
                    <w:t>实验</w:t>
                  </w:r>
                  <w:r w:rsidR="00762F00" w:rsidRPr="00867E85">
                    <w:rPr>
                      <w:sz w:val="24"/>
                    </w:rPr>
                    <w:t>区</w:t>
                  </w:r>
                </w:p>
              </w:tc>
              <w:tc>
                <w:tcPr>
                  <w:tcW w:w="3322" w:type="pct"/>
                  <w:vAlign w:val="center"/>
                </w:tcPr>
                <w:p w:rsidR="00853C9E" w:rsidRPr="00867E85" w:rsidRDefault="00C327B6" w:rsidP="0085020D">
                  <w:pPr>
                    <w:pStyle w:val="af0"/>
                    <w:rPr>
                      <w:sz w:val="24"/>
                    </w:rPr>
                  </w:pPr>
                  <w:r w:rsidRPr="00867E85">
                    <w:rPr>
                      <w:rFonts w:hint="eastAsia"/>
                      <w:sz w:val="24"/>
                    </w:rPr>
                    <w:t>生产</w:t>
                  </w:r>
                  <w:r w:rsidRPr="00867E85">
                    <w:rPr>
                      <w:sz w:val="24"/>
                    </w:rPr>
                    <w:t>及实验区</w:t>
                  </w:r>
                  <w:r w:rsidR="00762F00" w:rsidRPr="00867E85">
                    <w:rPr>
                      <w:sz w:val="24"/>
                    </w:rPr>
                    <w:t>位于</w:t>
                  </w:r>
                  <w:r w:rsidR="00762F00" w:rsidRPr="00867E85">
                    <w:rPr>
                      <w:rFonts w:hint="eastAsia"/>
                      <w:sz w:val="24"/>
                    </w:rPr>
                    <w:t>本项目</w:t>
                  </w:r>
                  <w:r w:rsidR="00762F00" w:rsidRPr="00867E85">
                    <w:rPr>
                      <w:sz w:val="24"/>
                    </w:rPr>
                    <w:t>东北侧</w:t>
                  </w:r>
                  <w:r w:rsidR="00762F00" w:rsidRPr="00867E85">
                    <w:rPr>
                      <w:rFonts w:hint="eastAsia"/>
                      <w:sz w:val="24"/>
                    </w:rPr>
                    <w:t>，</w:t>
                  </w:r>
                  <w:r w:rsidR="00762F00" w:rsidRPr="00867E85">
                    <w:rPr>
                      <w:sz w:val="24"/>
                    </w:rPr>
                    <w:t>由南向北分布有生产间仓库</w:t>
                  </w:r>
                  <w:r w:rsidR="00762F00" w:rsidRPr="00867E85">
                    <w:rPr>
                      <w:rFonts w:hint="eastAsia"/>
                      <w:sz w:val="24"/>
                    </w:rPr>
                    <w:t>、</w:t>
                  </w:r>
                  <w:r w:rsidR="00762F00" w:rsidRPr="00867E85">
                    <w:rPr>
                      <w:sz w:val="24"/>
                    </w:rPr>
                    <w:t>质检间</w:t>
                  </w:r>
                  <w:r w:rsidR="00762F00" w:rsidRPr="00867E85">
                    <w:rPr>
                      <w:rFonts w:hint="eastAsia"/>
                      <w:sz w:val="24"/>
                    </w:rPr>
                    <w:t>、</w:t>
                  </w:r>
                  <w:r w:rsidR="00762F00" w:rsidRPr="00867E85">
                    <w:rPr>
                      <w:sz w:val="24"/>
                    </w:rPr>
                    <w:t>准备间</w:t>
                  </w:r>
                  <w:r w:rsidR="00762F00" w:rsidRPr="00867E85">
                    <w:rPr>
                      <w:rFonts w:hint="eastAsia"/>
                      <w:sz w:val="24"/>
                    </w:rPr>
                    <w:t>、</w:t>
                  </w:r>
                  <w:r w:rsidR="00762F00" w:rsidRPr="00867E85">
                    <w:rPr>
                      <w:sz w:val="24"/>
                    </w:rPr>
                    <w:t>换鞋区</w:t>
                  </w:r>
                  <w:r w:rsidR="00762F00" w:rsidRPr="00867E85">
                    <w:rPr>
                      <w:rFonts w:hint="eastAsia"/>
                      <w:sz w:val="24"/>
                    </w:rPr>
                    <w:t>、</w:t>
                  </w:r>
                  <w:r w:rsidR="00762F00" w:rsidRPr="00867E85">
                    <w:rPr>
                      <w:sz w:val="24"/>
                    </w:rPr>
                    <w:t>一更区</w:t>
                  </w:r>
                  <w:r w:rsidR="00762F00" w:rsidRPr="00867E85">
                    <w:rPr>
                      <w:rFonts w:hint="eastAsia"/>
                      <w:sz w:val="24"/>
                    </w:rPr>
                    <w:t>、</w:t>
                  </w:r>
                  <w:r w:rsidR="00762F00" w:rsidRPr="00867E85">
                    <w:rPr>
                      <w:sz w:val="24"/>
                    </w:rPr>
                    <w:t>万级二更区</w:t>
                  </w:r>
                  <w:r w:rsidR="00762F00" w:rsidRPr="00867E85">
                    <w:rPr>
                      <w:rFonts w:hint="eastAsia"/>
                      <w:sz w:val="24"/>
                    </w:rPr>
                    <w:t>、</w:t>
                  </w:r>
                  <w:r w:rsidR="00762F00" w:rsidRPr="00867E85">
                    <w:rPr>
                      <w:sz w:val="24"/>
                    </w:rPr>
                    <w:t>万级缓冲间</w:t>
                  </w:r>
                  <w:r w:rsidR="00762F00" w:rsidRPr="00867E85">
                    <w:rPr>
                      <w:rFonts w:hint="eastAsia"/>
                      <w:sz w:val="24"/>
                    </w:rPr>
                    <w:t>、</w:t>
                  </w:r>
                  <w:r w:rsidR="00762F00" w:rsidRPr="00867E85">
                    <w:rPr>
                      <w:sz w:val="24"/>
                    </w:rPr>
                    <w:t>万级微生物室</w:t>
                  </w:r>
                  <w:r w:rsidR="00762F00" w:rsidRPr="00867E85">
                    <w:rPr>
                      <w:rFonts w:hint="eastAsia"/>
                      <w:sz w:val="24"/>
                    </w:rPr>
                    <w:t>、</w:t>
                  </w:r>
                  <w:r w:rsidR="00762F00" w:rsidRPr="00867E85">
                    <w:rPr>
                      <w:sz w:val="24"/>
                    </w:rPr>
                    <w:t>万级阳性室</w:t>
                  </w:r>
                  <w:r w:rsidR="00762F00" w:rsidRPr="00867E85">
                    <w:rPr>
                      <w:rFonts w:hint="eastAsia"/>
                      <w:sz w:val="24"/>
                    </w:rPr>
                    <w:t>、</w:t>
                  </w:r>
                  <w:r w:rsidR="00762F00" w:rsidRPr="00867E85">
                    <w:rPr>
                      <w:sz w:val="24"/>
                    </w:rPr>
                    <w:t>培养室</w:t>
                  </w:r>
                  <w:r w:rsidR="00762F00" w:rsidRPr="00867E85">
                    <w:rPr>
                      <w:rFonts w:hint="eastAsia"/>
                      <w:sz w:val="24"/>
                    </w:rPr>
                    <w:t>。主要用于进行试剂</w:t>
                  </w:r>
                  <w:r w:rsidRPr="00867E85">
                    <w:rPr>
                      <w:rFonts w:hint="eastAsia"/>
                      <w:sz w:val="24"/>
                    </w:rPr>
                    <w:t>生产和</w:t>
                  </w:r>
                  <w:r w:rsidR="00762F00" w:rsidRPr="00867E85">
                    <w:rPr>
                      <w:rFonts w:hint="eastAsia"/>
                      <w:sz w:val="24"/>
                    </w:rPr>
                    <w:t>实验。</w:t>
                  </w:r>
                </w:p>
              </w:tc>
              <w:tc>
                <w:tcPr>
                  <w:tcW w:w="372" w:type="pct"/>
                  <w:vAlign w:val="center"/>
                </w:tcPr>
                <w:p w:rsidR="00853C9E" w:rsidRPr="00867E85" w:rsidRDefault="0085020D">
                  <w:pPr>
                    <w:pStyle w:val="af0"/>
                    <w:rPr>
                      <w:sz w:val="24"/>
                    </w:rPr>
                  </w:pPr>
                  <w:r w:rsidRPr="00867E85">
                    <w:rPr>
                      <w:sz w:val="24"/>
                    </w:rPr>
                    <w:t>新建</w:t>
                  </w:r>
                </w:p>
              </w:tc>
            </w:tr>
            <w:tr w:rsidR="00762F00" w:rsidRPr="00867E85" w:rsidTr="00985087">
              <w:trPr>
                <w:trHeight w:val="454"/>
              </w:trPr>
              <w:tc>
                <w:tcPr>
                  <w:tcW w:w="502" w:type="pct"/>
                  <w:vMerge w:val="restart"/>
                  <w:vAlign w:val="center"/>
                </w:tcPr>
                <w:p w:rsidR="00762F00" w:rsidRPr="00867E85" w:rsidRDefault="00762F00">
                  <w:pPr>
                    <w:pStyle w:val="af0"/>
                    <w:rPr>
                      <w:sz w:val="24"/>
                    </w:rPr>
                  </w:pPr>
                  <w:r w:rsidRPr="00867E85">
                    <w:rPr>
                      <w:sz w:val="24"/>
                    </w:rPr>
                    <w:t>辅助</w:t>
                  </w:r>
                </w:p>
                <w:p w:rsidR="00762F00" w:rsidRPr="00867E85" w:rsidRDefault="00762F00" w:rsidP="00985087">
                  <w:pPr>
                    <w:pStyle w:val="af0"/>
                    <w:rPr>
                      <w:sz w:val="24"/>
                    </w:rPr>
                  </w:pPr>
                  <w:r w:rsidRPr="00867E85">
                    <w:rPr>
                      <w:sz w:val="24"/>
                    </w:rPr>
                    <w:t>工程</w:t>
                  </w:r>
                </w:p>
              </w:tc>
              <w:tc>
                <w:tcPr>
                  <w:tcW w:w="804" w:type="pct"/>
                  <w:gridSpan w:val="2"/>
                  <w:vAlign w:val="center"/>
                </w:tcPr>
                <w:p w:rsidR="00762F00" w:rsidRPr="00867E85" w:rsidRDefault="00762F00" w:rsidP="00985087">
                  <w:pPr>
                    <w:pStyle w:val="af0"/>
                    <w:rPr>
                      <w:sz w:val="24"/>
                    </w:rPr>
                  </w:pPr>
                  <w:r w:rsidRPr="00867E85">
                    <w:rPr>
                      <w:rFonts w:hint="eastAsia"/>
                      <w:sz w:val="24"/>
                    </w:rPr>
                    <w:t>辅助区</w:t>
                  </w:r>
                </w:p>
              </w:tc>
              <w:tc>
                <w:tcPr>
                  <w:tcW w:w="3322" w:type="pct"/>
                  <w:vAlign w:val="center"/>
                </w:tcPr>
                <w:p w:rsidR="00762F00" w:rsidRPr="00867E85" w:rsidRDefault="00762F00" w:rsidP="00600BD8">
                  <w:pPr>
                    <w:pStyle w:val="af0"/>
                    <w:rPr>
                      <w:sz w:val="24"/>
                    </w:rPr>
                  </w:pPr>
                  <w:r w:rsidRPr="00867E85">
                    <w:rPr>
                      <w:rFonts w:hint="eastAsia"/>
                      <w:sz w:val="24"/>
                    </w:rPr>
                    <w:t>辅助</w:t>
                  </w:r>
                  <w:r w:rsidRPr="00867E85">
                    <w:rPr>
                      <w:sz w:val="24"/>
                    </w:rPr>
                    <w:t>区位于十万级清洁区东侧</w:t>
                  </w:r>
                  <w:r w:rsidRPr="00867E85">
                    <w:rPr>
                      <w:rFonts w:hint="eastAsia"/>
                      <w:sz w:val="24"/>
                    </w:rPr>
                    <w:t>，</w:t>
                  </w:r>
                  <w:r w:rsidR="00C327B6" w:rsidRPr="00867E85">
                    <w:rPr>
                      <w:rFonts w:hint="eastAsia"/>
                      <w:sz w:val="24"/>
                    </w:rPr>
                    <w:t>生产</w:t>
                  </w:r>
                  <w:r w:rsidR="00C327B6" w:rsidRPr="00867E85">
                    <w:rPr>
                      <w:sz w:val="24"/>
                    </w:rPr>
                    <w:t>及实验区</w:t>
                  </w:r>
                  <w:r w:rsidRPr="00867E85">
                    <w:rPr>
                      <w:rFonts w:hint="eastAsia"/>
                      <w:sz w:val="24"/>
                    </w:rPr>
                    <w:t>西侧，</w:t>
                  </w:r>
                  <w:r w:rsidRPr="00867E85">
                    <w:rPr>
                      <w:sz w:val="24"/>
                    </w:rPr>
                    <w:t>由南向北分布有拆包区</w:t>
                  </w:r>
                  <w:r w:rsidRPr="00867E85">
                    <w:rPr>
                      <w:rFonts w:hint="eastAsia"/>
                      <w:sz w:val="24"/>
                    </w:rPr>
                    <w:t>、</w:t>
                  </w:r>
                  <w:r w:rsidRPr="00867E85">
                    <w:rPr>
                      <w:sz w:val="24"/>
                    </w:rPr>
                    <w:t>制水间及新风机房</w:t>
                  </w:r>
                  <w:r w:rsidRPr="00867E85">
                    <w:rPr>
                      <w:rFonts w:hint="eastAsia"/>
                      <w:sz w:val="24"/>
                    </w:rPr>
                    <w:t>。用于原料</w:t>
                  </w:r>
                  <w:r w:rsidRPr="00867E85">
                    <w:rPr>
                      <w:sz w:val="24"/>
                    </w:rPr>
                    <w:t>试剂拆包</w:t>
                  </w:r>
                  <w:r w:rsidRPr="00867E85">
                    <w:rPr>
                      <w:rFonts w:hint="eastAsia"/>
                      <w:sz w:val="24"/>
                    </w:rPr>
                    <w:t>、纯</w:t>
                  </w:r>
                  <w:r w:rsidRPr="00867E85">
                    <w:rPr>
                      <w:sz w:val="24"/>
                    </w:rPr>
                    <w:t>水制备等</w:t>
                  </w:r>
                  <w:r w:rsidRPr="00867E85">
                    <w:rPr>
                      <w:rFonts w:hint="eastAsia"/>
                      <w:sz w:val="24"/>
                    </w:rPr>
                    <w:t>工作。</w:t>
                  </w:r>
                </w:p>
              </w:tc>
              <w:tc>
                <w:tcPr>
                  <w:tcW w:w="372" w:type="pct"/>
                  <w:vAlign w:val="center"/>
                </w:tcPr>
                <w:p w:rsidR="00762F00" w:rsidRPr="00867E85" w:rsidRDefault="00762F00" w:rsidP="00985087">
                  <w:pPr>
                    <w:pStyle w:val="af0"/>
                    <w:rPr>
                      <w:sz w:val="24"/>
                    </w:rPr>
                  </w:pPr>
                  <w:r w:rsidRPr="00867E85">
                    <w:rPr>
                      <w:sz w:val="24"/>
                    </w:rPr>
                    <w:t>新建</w:t>
                  </w:r>
                </w:p>
              </w:tc>
            </w:tr>
            <w:tr w:rsidR="00762F00" w:rsidRPr="00867E85" w:rsidTr="00762F00">
              <w:trPr>
                <w:trHeight w:val="454"/>
              </w:trPr>
              <w:tc>
                <w:tcPr>
                  <w:tcW w:w="502" w:type="pct"/>
                  <w:vMerge/>
                  <w:vAlign w:val="center"/>
                </w:tcPr>
                <w:p w:rsidR="00762F00" w:rsidRPr="00867E85" w:rsidRDefault="00762F00">
                  <w:pPr>
                    <w:pStyle w:val="af0"/>
                    <w:rPr>
                      <w:sz w:val="24"/>
                    </w:rPr>
                  </w:pPr>
                </w:p>
              </w:tc>
              <w:tc>
                <w:tcPr>
                  <w:tcW w:w="277" w:type="pct"/>
                  <w:vMerge w:val="restart"/>
                  <w:vAlign w:val="center"/>
                </w:tcPr>
                <w:p w:rsidR="00762F00" w:rsidRPr="00867E85" w:rsidRDefault="00762F00">
                  <w:pPr>
                    <w:pStyle w:val="af0"/>
                    <w:rPr>
                      <w:sz w:val="24"/>
                    </w:rPr>
                  </w:pPr>
                  <w:r w:rsidRPr="00867E85">
                    <w:rPr>
                      <w:sz w:val="24"/>
                    </w:rPr>
                    <w:t>仓储库房</w:t>
                  </w:r>
                </w:p>
              </w:tc>
              <w:tc>
                <w:tcPr>
                  <w:tcW w:w="527" w:type="pct"/>
                  <w:vAlign w:val="center"/>
                </w:tcPr>
                <w:p w:rsidR="00762F00" w:rsidRPr="00867E85" w:rsidRDefault="00762F00">
                  <w:pPr>
                    <w:pStyle w:val="af0"/>
                    <w:rPr>
                      <w:sz w:val="24"/>
                    </w:rPr>
                  </w:pPr>
                  <w:r w:rsidRPr="00867E85">
                    <w:rPr>
                      <w:sz w:val="24"/>
                    </w:rPr>
                    <w:t>中转仓库</w:t>
                  </w:r>
                </w:p>
              </w:tc>
              <w:tc>
                <w:tcPr>
                  <w:tcW w:w="3322" w:type="pct"/>
                  <w:vAlign w:val="center"/>
                </w:tcPr>
                <w:p w:rsidR="00762F00" w:rsidRPr="00867E85" w:rsidRDefault="00762F00" w:rsidP="00E804C1">
                  <w:pPr>
                    <w:pStyle w:val="af0"/>
                    <w:rPr>
                      <w:sz w:val="24"/>
                    </w:rPr>
                  </w:pPr>
                  <w:r w:rsidRPr="00867E85">
                    <w:rPr>
                      <w:sz w:val="24"/>
                    </w:rPr>
                    <w:t>位于</w:t>
                  </w:r>
                  <w:r w:rsidRPr="00867E85">
                    <w:rPr>
                      <w:rFonts w:hint="eastAsia"/>
                      <w:sz w:val="24"/>
                    </w:rPr>
                    <w:t>本项目西南侧，面积</w:t>
                  </w:r>
                  <w:r w:rsidRPr="00867E85">
                    <w:rPr>
                      <w:rFonts w:hint="eastAsia"/>
                      <w:sz w:val="24"/>
                    </w:rPr>
                    <w:t>477.18m</w:t>
                  </w:r>
                  <w:r w:rsidRPr="00867E85">
                    <w:rPr>
                      <w:rFonts w:hint="eastAsia"/>
                      <w:sz w:val="24"/>
                      <w:vertAlign w:val="superscript"/>
                    </w:rPr>
                    <w:t>2</w:t>
                  </w:r>
                  <w:r w:rsidRPr="00867E85">
                    <w:rPr>
                      <w:rFonts w:hint="eastAsia"/>
                      <w:sz w:val="24"/>
                    </w:rPr>
                    <w:t>。用于原辅材料及研发成果的中转仓储。</w:t>
                  </w:r>
                </w:p>
              </w:tc>
              <w:tc>
                <w:tcPr>
                  <w:tcW w:w="372" w:type="pct"/>
                  <w:vAlign w:val="center"/>
                </w:tcPr>
                <w:p w:rsidR="00762F00" w:rsidRPr="00867E85" w:rsidRDefault="00762F00">
                  <w:pPr>
                    <w:pStyle w:val="af0"/>
                    <w:rPr>
                      <w:sz w:val="24"/>
                    </w:rPr>
                  </w:pPr>
                  <w:r w:rsidRPr="00867E85">
                    <w:rPr>
                      <w:sz w:val="24"/>
                    </w:rPr>
                    <w:t>新建</w:t>
                  </w:r>
                </w:p>
              </w:tc>
            </w:tr>
            <w:tr w:rsidR="00762F00" w:rsidRPr="00867E85" w:rsidTr="00762F00">
              <w:trPr>
                <w:trHeight w:val="454"/>
              </w:trPr>
              <w:tc>
                <w:tcPr>
                  <w:tcW w:w="502" w:type="pct"/>
                  <w:vMerge/>
                  <w:vAlign w:val="center"/>
                </w:tcPr>
                <w:p w:rsidR="00762F00" w:rsidRPr="00867E85" w:rsidRDefault="00762F00">
                  <w:pPr>
                    <w:pStyle w:val="af0"/>
                    <w:rPr>
                      <w:sz w:val="24"/>
                    </w:rPr>
                  </w:pPr>
                </w:p>
              </w:tc>
              <w:tc>
                <w:tcPr>
                  <w:tcW w:w="277" w:type="pct"/>
                  <w:vMerge/>
                  <w:vAlign w:val="center"/>
                </w:tcPr>
                <w:p w:rsidR="00762F00" w:rsidRPr="00867E85" w:rsidRDefault="00762F00">
                  <w:pPr>
                    <w:pStyle w:val="af0"/>
                    <w:rPr>
                      <w:sz w:val="24"/>
                    </w:rPr>
                  </w:pPr>
                </w:p>
              </w:tc>
              <w:tc>
                <w:tcPr>
                  <w:tcW w:w="527" w:type="pct"/>
                  <w:vAlign w:val="center"/>
                </w:tcPr>
                <w:p w:rsidR="00762F00" w:rsidRPr="00867E85" w:rsidRDefault="00762F00">
                  <w:pPr>
                    <w:pStyle w:val="af0"/>
                    <w:rPr>
                      <w:sz w:val="24"/>
                    </w:rPr>
                  </w:pPr>
                  <w:r w:rsidRPr="00867E85">
                    <w:rPr>
                      <w:sz w:val="24"/>
                    </w:rPr>
                    <w:t>低温冷库</w:t>
                  </w:r>
                </w:p>
              </w:tc>
              <w:tc>
                <w:tcPr>
                  <w:tcW w:w="3322" w:type="pct"/>
                  <w:vAlign w:val="center"/>
                </w:tcPr>
                <w:p w:rsidR="00762F00" w:rsidRPr="00867E85" w:rsidRDefault="00762F00" w:rsidP="00F85B7A">
                  <w:pPr>
                    <w:pStyle w:val="af0"/>
                    <w:rPr>
                      <w:sz w:val="24"/>
                    </w:rPr>
                  </w:pPr>
                  <w:r w:rsidRPr="00867E85">
                    <w:rPr>
                      <w:rFonts w:hint="eastAsia"/>
                      <w:sz w:val="24"/>
                    </w:rPr>
                    <w:t>位于中转仓库东侧，采用</w:t>
                  </w:r>
                  <w:r w:rsidR="00F85B7A" w:rsidRPr="00867E85">
                    <w:rPr>
                      <w:rFonts w:hint="eastAsia"/>
                      <w:sz w:val="24"/>
                    </w:rPr>
                    <w:t>R404A</w:t>
                  </w:r>
                  <w:r w:rsidRPr="00867E85">
                    <w:rPr>
                      <w:rFonts w:hint="eastAsia"/>
                      <w:sz w:val="24"/>
                    </w:rPr>
                    <w:t>作为制冷剂。低温冷库内温度为</w:t>
                  </w:r>
                  <w:r w:rsidRPr="00867E85">
                    <w:rPr>
                      <w:rFonts w:hint="eastAsia"/>
                      <w:sz w:val="24"/>
                    </w:rPr>
                    <w:t>-20</w:t>
                  </w:r>
                  <w:r w:rsidRPr="00867E85">
                    <w:rPr>
                      <w:rFonts w:hint="eastAsia"/>
                      <w:sz w:val="24"/>
                    </w:rPr>
                    <w:t>℃，占地</w:t>
                  </w:r>
                  <w:r w:rsidRPr="00867E85">
                    <w:rPr>
                      <w:rFonts w:hint="eastAsia"/>
                      <w:sz w:val="24"/>
                    </w:rPr>
                    <w:t>45m</w:t>
                  </w:r>
                  <w:r w:rsidRPr="00867E85">
                    <w:rPr>
                      <w:rFonts w:hint="eastAsia"/>
                      <w:sz w:val="24"/>
                      <w:vertAlign w:val="superscript"/>
                    </w:rPr>
                    <w:t>2</w:t>
                  </w:r>
                  <w:r w:rsidRPr="00867E85">
                    <w:rPr>
                      <w:rFonts w:hint="eastAsia"/>
                      <w:sz w:val="24"/>
                    </w:rPr>
                    <w:t>。</w:t>
                  </w:r>
                </w:p>
              </w:tc>
              <w:tc>
                <w:tcPr>
                  <w:tcW w:w="372" w:type="pct"/>
                  <w:vAlign w:val="center"/>
                </w:tcPr>
                <w:p w:rsidR="00762F00" w:rsidRPr="00867E85" w:rsidRDefault="00762F00">
                  <w:pPr>
                    <w:pStyle w:val="af0"/>
                    <w:rPr>
                      <w:sz w:val="24"/>
                    </w:rPr>
                  </w:pPr>
                  <w:r w:rsidRPr="00867E85">
                    <w:rPr>
                      <w:sz w:val="24"/>
                    </w:rPr>
                    <w:t>新建</w:t>
                  </w:r>
                </w:p>
              </w:tc>
            </w:tr>
            <w:tr w:rsidR="00762F00" w:rsidRPr="00867E85" w:rsidTr="00762F00">
              <w:trPr>
                <w:trHeight w:val="454"/>
              </w:trPr>
              <w:tc>
                <w:tcPr>
                  <w:tcW w:w="502" w:type="pct"/>
                  <w:vMerge/>
                  <w:vAlign w:val="center"/>
                </w:tcPr>
                <w:p w:rsidR="00762F00" w:rsidRPr="00867E85" w:rsidRDefault="00762F00">
                  <w:pPr>
                    <w:pStyle w:val="af0"/>
                    <w:rPr>
                      <w:sz w:val="24"/>
                    </w:rPr>
                  </w:pPr>
                </w:p>
              </w:tc>
              <w:tc>
                <w:tcPr>
                  <w:tcW w:w="277" w:type="pct"/>
                  <w:vMerge/>
                  <w:vAlign w:val="center"/>
                </w:tcPr>
                <w:p w:rsidR="00762F00" w:rsidRPr="00867E85" w:rsidRDefault="00762F00">
                  <w:pPr>
                    <w:pStyle w:val="af0"/>
                    <w:rPr>
                      <w:sz w:val="24"/>
                    </w:rPr>
                  </w:pPr>
                </w:p>
              </w:tc>
              <w:tc>
                <w:tcPr>
                  <w:tcW w:w="527" w:type="pct"/>
                  <w:vAlign w:val="center"/>
                </w:tcPr>
                <w:p w:rsidR="00762F00" w:rsidRPr="00867E85" w:rsidRDefault="00762F00">
                  <w:pPr>
                    <w:pStyle w:val="af0"/>
                    <w:rPr>
                      <w:sz w:val="24"/>
                    </w:rPr>
                  </w:pPr>
                  <w:r w:rsidRPr="00867E85">
                    <w:rPr>
                      <w:sz w:val="24"/>
                    </w:rPr>
                    <w:t>冷库</w:t>
                  </w:r>
                </w:p>
              </w:tc>
              <w:tc>
                <w:tcPr>
                  <w:tcW w:w="3322" w:type="pct"/>
                  <w:vAlign w:val="center"/>
                </w:tcPr>
                <w:p w:rsidR="00762F00" w:rsidRPr="00867E85" w:rsidRDefault="00762F00">
                  <w:pPr>
                    <w:pStyle w:val="af0"/>
                    <w:rPr>
                      <w:sz w:val="24"/>
                    </w:rPr>
                  </w:pPr>
                  <w:r w:rsidRPr="00867E85">
                    <w:rPr>
                      <w:rFonts w:hint="eastAsia"/>
                      <w:sz w:val="24"/>
                    </w:rPr>
                    <w:t>位于低温冷库东侧，采用</w:t>
                  </w:r>
                  <w:r w:rsidR="00F85B7A" w:rsidRPr="00867E85">
                    <w:rPr>
                      <w:rFonts w:hint="eastAsia"/>
                      <w:sz w:val="24"/>
                    </w:rPr>
                    <w:t>R404A</w:t>
                  </w:r>
                  <w:r w:rsidRPr="00867E85">
                    <w:rPr>
                      <w:rFonts w:hint="eastAsia"/>
                      <w:sz w:val="24"/>
                    </w:rPr>
                    <w:t>作为制冷剂。冷库内温度约为</w:t>
                  </w:r>
                  <w:r w:rsidRPr="00867E85">
                    <w:rPr>
                      <w:rFonts w:hint="eastAsia"/>
                      <w:sz w:val="24"/>
                    </w:rPr>
                    <w:t>2~8</w:t>
                  </w:r>
                  <w:r w:rsidRPr="00867E85">
                    <w:rPr>
                      <w:rFonts w:hint="eastAsia"/>
                      <w:sz w:val="24"/>
                    </w:rPr>
                    <w:t>℃，占地</w:t>
                  </w:r>
                  <w:r w:rsidRPr="00867E85">
                    <w:rPr>
                      <w:rFonts w:hint="eastAsia"/>
                      <w:sz w:val="24"/>
                    </w:rPr>
                    <w:t>45m</w:t>
                  </w:r>
                  <w:r w:rsidRPr="00867E85">
                    <w:rPr>
                      <w:rFonts w:hint="eastAsia"/>
                      <w:sz w:val="24"/>
                      <w:vertAlign w:val="superscript"/>
                    </w:rPr>
                    <w:t>2</w:t>
                  </w:r>
                  <w:r w:rsidRPr="00867E85">
                    <w:rPr>
                      <w:rFonts w:hint="eastAsia"/>
                      <w:sz w:val="24"/>
                    </w:rPr>
                    <w:t>。</w:t>
                  </w:r>
                </w:p>
              </w:tc>
              <w:tc>
                <w:tcPr>
                  <w:tcW w:w="372" w:type="pct"/>
                  <w:vAlign w:val="center"/>
                </w:tcPr>
                <w:p w:rsidR="00762F00" w:rsidRPr="00867E85" w:rsidRDefault="00762F00">
                  <w:pPr>
                    <w:pStyle w:val="af0"/>
                    <w:rPr>
                      <w:sz w:val="24"/>
                    </w:rPr>
                  </w:pPr>
                  <w:r w:rsidRPr="00867E85">
                    <w:rPr>
                      <w:sz w:val="24"/>
                    </w:rPr>
                    <w:t>新建</w:t>
                  </w:r>
                </w:p>
              </w:tc>
            </w:tr>
            <w:tr w:rsidR="00410F42" w:rsidRPr="00867E85" w:rsidTr="00762F00">
              <w:trPr>
                <w:trHeight w:val="454"/>
              </w:trPr>
              <w:tc>
                <w:tcPr>
                  <w:tcW w:w="502" w:type="pct"/>
                  <w:vMerge w:val="restart"/>
                  <w:vAlign w:val="center"/>
                </w:tcPr>
                <w:p w:rsidR="00410F42" w:rsidRPr="00867E85" w:rsidRDefault="00410F42">
                  <w:pPr>
                    <w:pStyle w:val="af0"/>
                    <w:rPr>
                      <w:sz w:val="24"/>
                    </w:rPr>
                  </w:pPr>
                  <w:r w:rsidRPr="00867E85">
                    <w:rPr>
                      <w:sz w:val="24"/>
                    </w:rPr>
                    <w:t>公用</w:t>
                  </w:r>
                </w:p>
                <w:p w:rsidR="00410F42" w:rsidRPr="00867E85" w:rsidRDefault="00410F42">
                  <w:pPr>
                    <w:pStyle w:val="af0"/>
                    <w:rPr>
                      <w:sz w:val="24"/>
                    </w:rPr>
                  </w:pPr>
                  <w:r w:rsidRPr="00867E85">
                    <w:rPr>
                      <w:sz w:val="24"/>
                    </w:rPr>
                    <w:t>工程</w:t>
                  </w:r>
                </w:p>
              </w:tc>
              <w:tc>
                <w:tcPr>
                  <w:tcW w:w="804" w:type="pct"/>
                  <w:gridSpan w:val="2"/>
                  <w:vAlign w:val="center"/>
                </w:tcPr>
                <w:p w:rsidR="00410F42" w:rsidRPr="00867E85" w:rsidRDefault="00410F42">
                  <w:pPr>
                    <w:pStyle w:val="af0"/>
                    <w:rPr>
                      <w:sz w:val="24"/>
                    </w:rPr>
                  </w:pPr>
                  <w:r w:rsidRPr="00867E85">
                    <w:rPr>
                      <w:sz w:val="24"/>
                    </w:rPr>
                    <w:t>供电</w:t>
                  </w:r>
                </w:p>
              </w:tc>
              <w:tc>
                <w:tcPr>
                  <w:tcW w:w="3322" w:type="pct"/>
                  <w:vAlign w:val="center"/>
                </w:tcPr>
                <w:p w:rsidR="00410F42" w:rsidRPr="00867E85" w:rsidRDefault="00410F42">
                  <w:pPr>
                    <w:pStyle w:val="af0"/>
                    <w:rPr>
                      <w:sz w:val="24"/>
                    </w:rPr>
                  </w:pPr>
                  <w:r w:rsidRPr="00867E85">
                    <w:rPr>
                      <w:rFonts w:hint="eastAsia"/>
                      <w:sz w:val="24"/>
                    </w:rPr>
                    <w:t>由中兴深蓝科技产业园电网供应。</w:t>
                  </w:r>
                  <w:r w:rsidRPr="00867E85">
                    <w:rPr>
                      <w:sz w:val="24"/>
                    </w:rPr>
                    <w:t>楼层设置综合配电箱</w:t>
                  </w:r>
                  <w:r w:rsidRPr="00867E85">
                    <w:rPr>
                      <w:rFonts w:hint="eastAsia"/>
                      <w:sz w:val="24"/>
                    </w:rPr>
                    <w:t>，</w:t>
                  </w:r>
                  <w:r w:rsidRPr="00867E85">
                    <w:rPr>
                      <w:sz w:val="24"/>
                    </w:rPr>
                    <w:t>额定电压</w:t>
                  </w:r>
                  <w:r w:rsidRPr="00867E85">
                    <w:rPr>
                      <w:rFonts w:hint="eastAsia"/>
                      <w:sz w:val="24"/>
                    </w:rPr>
                    <w:t>380/220V</w:t>
                  </w:r>
                  <w:r w:rsidRPr="00867E85">
                    <w:rPr>
                      <w:rFonts w:hint="eastAsia"/>
                      <w:sz w:val="24"/>
                    </w:rPr>
                    <w:t>。</w:t>
                  </w:r>
                </w:p>
              </w:tc>
              <w:tc>
                <w:tcPr>
                  <w:tcW w:w="372" w:type="pct"/>
                  <w:vAlign w:val="center"/>
                </w:tcPr>
                <w:p w:rsidR="00410F42" w:rsidRPr="00867E85" w:rsidRDefault="00410F42">
                  <w:pPr>
                    <w:pStyle w:val="af0"/>
                    <w:rPr>
                      <w:sz w:val="24"/>
                    </w:rPr>
                  </w:pPr>
                  <w:r w:rsidRPr="00867E85">
                    <w:rPr>
                      <w:sz w:val="24"/>
                    </w:rPr>
                    <w:t>依托</w:t>
                  </w:r>
                </w:p>
              </w:tc>
            </w:tr>
            <w:tr w:rsidR="00410F42" w:rsidRPr="00867E85" w:rsidTr="00762F00">
              <w:trPr>
                <w:trHeight w:val="454"/>
              </w:trPr>
              <w:tc>
                <w:tcPr>
                  <w:tcW w:w="502" w:type="pct"/>
                  <w:vMerge/>
                  <w:vAlign w:val="center"/>
                </w:tcPr>
                <w:p w:rsidR="00410F42" w:rsidRPr="00867E85" w:rsidRDefault="00410F42">
                  <w:pPr>
                    <w:pStyle w:val="af0"/>
                    <w:rPr>
                      <w:sz w:val="24"/>
                    </w:rPr>
                  </w:pPr>
                </w:p>
              </w:tc>
              <w:tc>
                <w:tcPr>
                  <w:tcW w:w="804" w:type="pct"/>
                  <w:gridSpan w:val="2"/>
                  <w:vAlign w:val="center"/>
                </w:tcPr>
                <w:p w:rsidR="00410F42" w:rsidRPr="00867E85" w:rsidRDefault="00410F42">
                  <w:pPr>
                    <w:pStyle w:val="af0"/>
                    <w:rPr>
                      <w:sz w:val="24"/>
                    </w:rPr>
                  </w:pPr>
                  <w:r w:rsidRPr="00867E85">
                    <w:rPr>
                      <w:sz w:val="24"/>
                    </w:rPr>
                    <w:t>供热</w:t>
                  </w:r>
                </w:p>
              </w:tc>
              <w:tc>
                <w:tcPr>
                  <w:tcW w:w="3322" w:type="pct"/>
                  <w:vAlign w:val="center"/>
                </w:tcPr>
                <w:p w:rsidR="00410F42" w:rsidRPr="00867E85" w:rsidRDefault="00410F42" w:rsidP="005C7FF5">
                  <w:pPr>
                    <w:pStyle w:val="af0"/>
                    <w:rPr>
                      <w:sz w:val="24"/>
                    </w:rPr>
                  </w:pPr>
                  <w:r w:rsidRPr="00867E85">
                    <w:rPr>
                      <w:sz w:val="24"/>
                    </w:rPr>
                    <w:t>建设单位自建中央空调系统进行供暖</w:t>
                  </w:r>
                  <w:r w:rsidRPr="00867E85">
                    <w:rPr>
                      <w:rFonts w:hint="eastAsia"/>
                      <w:sz w:val="24"/>
                    </w:rPr>
                    <w:t>。</w:t>
                  </w:r>
                </w:p>
              </w:tc>
              <w:tc>
                <w:tcPr>
                  <w:tcW w:w="372" w:type="pct"/>
                  <w:vAlign w:val="center"/>
                </w:tcPr>
                <w:p w:rsidR="00410F42" w:rsidRPr="00867E85" w:rsidRDefault="00410F42" w:rsidP="001C0015">
                  <w:pPr>
                    <w:pStyle w:val="af0"/>
                    <w:rPr>
                      <w:sz w:val="24"/>
                    </w:rPr>
                  </w:pPr>
                  <w:r w:rsidRPr="00867E85">
                    <w:rPr>
                      <w:rFonts w:hint="eastAsia"/>
                      <w:sz w:val="24"/>
                    </w:rPr>
                    <w:t>新建</w:t>
                  </w:r>
                </w:p>
              </w:tc>
            </w:tr>
            <w:tr w:rsidR="00410F42" w:rsidRPr="00867E85" w:rsidTr="00762F00">
              <w:trPr>
                <w:trHeight w:val="454"/>
              </w:trPr>
              <w:tc>
                <w:tcPr>
                  <w:tcW w:w="502" w:type="pct"/>
                  <w:vMerge/>
                  <w:vAlign w:val="center"/>
                </w:tcPr>
                <w:p w:rsidR="00410F42" w:rsidRPr="00867E85" w:rsidRDefault="00410F42">
                  <w:pPr>
                    <w:pStyle w:val="af0"/>
                    <w:rPr>
                      <w:sz w:val="24"/>
                    </w:rPr>
                  </w:pPr>
                </w:p>
              </w:tc>
              <w:tc>
                <w:tcPr>
                  <w:tcW w:w="804" w:type="pct"/>
                  <w:gridSpan w:val="2"/>
                  <w:vAlign w:val="center"/>
                </w:tcPr>
                <w:p w:rsidR="00410F42" w:rsidRPr="00867E85" w:rsidRDefault="00410F42">
                  <w:pPr>
                    <w:pStyle w:val="af0"/>
                    <w:rPr>
                      <w:sz w:val="24"/>
                    </w:rPr>
                  </w:pPr>
                  <w:r w:rsidRPr="00867E85">
                    <w:rPr>
                      <w:sz w:val="24"/>
                    </w:rPr>
                    <w:t>供水</w:t>
                  </w:r>
                </w:p>
              </w:tc>
              <w:tc>
                <w:tcPr>
                  <w:tcW w:w="3322" w:type="pct"/>
                  <w:vAlign w:val="center"/>
                </w:tcPr>
                <w:p w:rsidR="00410F42" w:rsidRPr="00867E85" w:rsidRDefault="00410F42">
                  <w:pPr>
                    <w:pStyle w:val="af0"/>
                    <w:rPr>
                      <w:sz w:val="24"/>
                    </w:rPr>
                  </w:pPr>
                  <w:r w:rsidRPr="00867E85">
                    <w:rPr>
                      <w:rFonts w:hint="eastAsia"/>
                      <w:sz w:val="24"/>
                    </w:rPr>
                    <w:t>由中兴深蓝科技产业园供水管网供应，由就近给水管接入。</w:t>
                  </w:r>
                </w:p>
              </w:tc>
              <w:tc>
                <w:tcPr>
                  <w:tcW w:w="372" w:type="pct"/>
                  <w:vAlign w:val="center"/>
                </w:tcPr>
                <w:p w:rsidR="00410F42" w:rsidRPr="00867E85" w:rsidRDefault="00410F42">
                  <w:pPr>
                    <w:pStyle w:val="af0"/>
                    <w:rPr>
                      <w:sz w:val="24"/>
                    </w:rPr>
                  </w:pPr>
                  <w:r w:rsidRPr="00867E85">
                    <w:rPr>
                      <w:sz w:val="24"/>
                    </w:rPr>
                    <w:t>依托</w:t>
                  </w:r>
                </w:p>
              </w:tc>
            </w:tr>
            <w:tr w:rsidR="00410F42" w:rsidRPr="00867E85" w:rsidTr="00762F00">
              <w:trPr>
                <w:trHeight w:val="454"/>
              </w:trPr>
              <w:tc>
                <w:tcPr>
                  <w:tcW w:w="502" w:type="pct"/>
                  <w:vMerge/>
                  <w:vAlign w:val="center"/>
                </w:tcPr>
                <w:p w:rsidR="00410F42" w:rsidRPr="00867E85" w:rsidRDefault="00410F42">
                  <w:pPr>
                    <w:pStyle w:val="af0"/>
                    <w:rPr>
                      <w:sz w:val="24"/>
                    </w:rPr>
                  </w:pPr>
                </w:p>
              </w:tc>
              <w:tc>
                <w:tcPr>
                  <w:tcW w:w="804" w:type="pct"/>
                  <w:gridSpan w:val="2"/>
                  <w:vMerge w:val="restart"/>
                  <w:vAlign w:val="center"/>
                </w:tcPr>
                <w:p w:rsidR="00410F42" w:rsidRPr="00867E85" w:rsidRDefault="00410F42">
                  <w:pPr>
                    <w:pStyle w:val="af0"/>
                    <w:rPr>
                      <w:sz w:val="24"/>
                    </w:rPr>
                  </w:pPr>
                  <w:r w:rsidRPr="00867E85">
                    <w:rPr>
                      <w:sz w:val="24"/>
                    </w:rPr>
                    <w:t>排水</w:t>
                  </w:r>
                </w:p>
              </w:tc>
              <w:tc>
                <w:tcPr>
                  <w:tcW w:w="3322" w:type="pct"/>
                  <w:vAlign w:val="center"/>
                </w:tcPr>
                <w:p w:rsidR="00410F42" w:rsidRPr="00867E85" w:rsidRDefault="002553D1" w:rsidP="00B2736C">
                  <w:pPr>
                    <w:pStyle w:val="af0"/>
                    <w:rPr>
                      <w:sz w:val="24"/>
                    </w:rPr>
                  </w:pPr>
                  <w:r w:rsidRPr="00867E85">
                    <w:rPr>
                      <w:rFonts w:hint="eastAsia"/>
                      <w:sz w:val="24"/>
                    </w:rPr>
                    <w:t>生产实验</w:t>
                  </w:r>
                  <w:r w:rsidR="00410F42" w:rsidRPr="00867E85">
                    <w:rPr>
                      <w:rFonts w:hint="eastAsia"/>
                      <w:sz w:val="24"/>
                    </w:rPr>
                    <w:t>过程中产生的清洗废水</w:t>
                  </w:r>
                  <w:r w:rsidR="00B2736C" w:rsidRPr="00867E85">
                    <w:rPr>
                      <w:rFonts w:hint="eastAsia"/>
                      <w:sz w:val="24"/>
                    </w:rPr>
                    <w:t>采用“收集预沉淀装置</w:t>
                  </w:r>
                  <w:r w:rsidR="00B2736C" w:rsidRPr="00867E85">
                    <w:rPr>
                      <w:rFonts w:hint="eastAsia"/>
                      <w:sz w:val="24"/>
                    </w:rPr>
                    <w:t>+</w:t>
                  </w:r>
                  <w:r w:rsidR="00B2736C" w:rsidRPr="00867E85">
                    <w:rPr>
                      <w:rFonts w:hint="eastAsia"/>
                      <w:sz w:val="24"/>
                    </w:rPr>
                    <w:t>酸碱中和</w:t>
                  </w:r>
                  <w:r w:rsidR="00B2736C" w:rsidRPr="00867E85">
                    <w:rPr>
                      <w:rFonts w:hint="eastAsia"/>
                      <w:sz w:val="24"/>
                    </w:rPr>
                    <w:t>+</w:t>
                  </w:r>
                  <w:r w:rsidR="00B2736C" w:rsidRPr="00867E85">
                    <w:rPr>
                      <w:rFonts w:hint="eastAsia"/>
                      <w:sz w:val="24"/>
                    </w:rPr>
                    <w:t>消毒”工艺处置</w:t>
                  </w:r>
                  <w:r w:rsidR="00410F42" w:rsidRPr="00867E85">
                    <w:rPr>
                      <w:rFonts w:hint="eastAsia"/>
                      <w:sz w:val="24"/>
                    </w:rPr>
                    <w:t>、洗衣废水</w:t>
                  </w:r>
                  <w:r w:rsidR="00B2736C" w:rsidRPr="00867E85">
                    <w:rPr>
                      <w:rFonts w:hint="eastAsia"/>
                      <w:sz w:val="24"/>
                    </w:rPr>
                    <w:t>采用消毒处置，废水</w:t>
                  </w:r>
                  <w:r w:rsidR="00410F42" w:rsidRPr="00867E85">
                    <w:rPr>
                      <w:rFonts w:hint="eastAsia"/>
                      <w:sz w:val="24"/>
                    </w:rPr>
                    <w:t>处置达标后排入中兴深蓝科技产业园</w:t>
                  </w:r>
                  <w:r w:rsidR="00E804C1" w:rsidRPr="00867E85">
                    <w:rPr>
                      <w:rFonts w:hint="eastAsia"/>
                      <w:sz w:val="24"/>
                    </w:rPr>
                    <w:t>化粪池</w:t>
                  </w:r>
                  <w:r w:rsidR="00410F42" w:rsidRPr="00867E85">
                    <w:rPr>
                      <w:rFonts w:hint="eastAsia"/>
                      <w:sz w:val="24"/>
                    </w:rPr>
                    <w:t>，最终排入</w:t>
                  </w:r>
                  <w:r w:rsidR="00800D99">
                    <w:rPr>
                      <w:rFonts w:hAnsi="宋体" w:hint="eastAsia"/>
                      <w:sz w:val="24"/>
                    </w:rPr>
                    <w:t>西安净水处理有限责任公司第六再生水厂</w:t>
                  </w:r>
                  <w:r w:rsidR="00410F42" w:rsidRPr="00867E85">
                    <w:rPr>
                      <w:rFonts w:hint="eastAsia"/>
                      <w:sz w:val="24"/>
                    </w:rPr>
                    <w:t>。</w:t>
                  </w:r>
                  <w:r w:rsidR="00B2736C" w:rsidRPr="00867E85">
                    <w:rPr>
                      <w:rFonts w:hint="eastAsia"/>
                      <w:sz w:val="24"/>
                    </w:rPr>
                    <w:t>废水处置设施</w:t>
                  </w:r>
                  <w:r w:rsidR="00410F42" w:rsidRPr="00867E85">
                    <w:rPr>
                      <w:rFonts w:hint="eastAsia"/>
                      <w:sz w:val="24"/>
                    </w:rPr>
                    <w:t>处置能力为</w:t>
                  </w:r>
                  <w:r w:rsidR="00410F42" w:rsidRPr="00867E85">
                    <w:rPr>
                      <w:rFonts w:hint="eastAsia"/>
                      <w:sz w:val="24"/>
                    </w:rPr>
                    <w:t>2t/d</w:t>
                  </w:r>
                  <w:r w:rsidR="00410F42" w:rsidRPr="00867E85">
                    <w:rPr>
                      <w:rFonts w:hint="eastAsia"/>
                      <w:sz w:val="24"/>
                    </w:rPr>
                    <w:t>。</w:t>
                  </w:r>
                </w:p>
              </w:tc>
              <w:tc>
                <w:tcPr>
                  <w:tcW w:w="372" w:type="pct"/>
                  <w:vAlign w:val="center"/>
                </w:tcPr>
                <w:p w:rsidR="00410F42" w:rsidRPr="00867E85" w:rsidRDefault="00410F42">
                  <w:pPr>
                    <w:pStyle w:val="af0"/>
                    <w:rPr>
                      <w:sz w:val="24"/>
                    </w:rPr>
                  </w:pPr>
                  <w:r w:rsidRPr="00867E85">
                    <w:rPr>
                      <w:sz w:val="24"/>
                    </w:rPr>
                    <w:t>新建</w:t>
                  </w:r>
                </w:p>
              </w:tc>
            </w:tr>
            <w:tr w:rsidR="00410F42" w:rsidRPr="00867E85" w:rsidTr="00762F00">
              <w:trPr>
                <w:trHeight w:val="454"/>
              </w:trPr>
              <w:tc>
                <w:tcPr>
                  <w:tcW w:w="502" w:type="pct"/>
                  <w:vMerge/>
                  <w:vAlign w:val="center"/>
                </w:tcPr>
                <w:p w:rsidR="00410F42" w:rsidRPr="00867E85" w:rsidRDefault="00410F42">
                  <w:pPr>
                    <w:pStyle w:val="af0"/>
                    <w:rPr>
                      <w:sz w:val="24"/>
                    </w:rPr>
                  </w:pPr>
                </w:p>
              </w:tc>
              <w:tc>
                <w:tcPr>
                  <w:tcW w:w="804" w:type="pct"/>
                  <w:gridSpan w:val="2"/>
                  <w:vMerge/>
                  <w:vAlign w:val="center"/>
                </w:tcPr>
                <w:p w:rsidR="00410F42" w:rsidRPr="00867E85" w:rsidRDefault="00410F42">
                  <w:pPr>
                    <w:pStyle w:val="af0"/>
                    <w:rPr>
                      <w:sz w:val="24"/>
                    </w:rPr>
                  </w:pPr>
                </w:p>
              </w:tc>
              <w:tc>
                <w:tcPr>
                  <w:tcW w:w="3322" w:type="pct"/>
                  <w:vAlign w:val="center"/>
                </w:tcPr>
                <w:p w:rsidR="00410F42" w:rsidRPr="00867E85" w:rsidRDefault="005C3D3A" w:rsidP="00762F00">
                  <w:pPr>
                    <w:pStyle w:val="af0"/>
                    <w:rPr>
                      <w:sz w:val="24"/>
                    </w:rPr>
                  </w:pPr>
                  <w:r w:rsidRPr="00867E85">
                    <w:rPr>
                      <w:rFonts w:hint="eastAsia"/>
                      <w:sz w:val="24"/>
                    </w:rPr>
                    <w:t>纯水制备过程中产生的浓水、</w:t>
                  </w:r>
                  <w:r w:rsidR="00410F42" w:rsidRPr="00867E85">
                    <w:rPr>
                      <w:sz w:val="24"/>
                    </w:rPr>
                    <w:t>生活污水</w:t>
                  </w:r>
                  <w:r w:rsidR="00626069" w:rsidRPr="00867E85">
                    <w:rPr>
                      <w:sz w:val="24"/>
                    </w:rPr>
                    <w:t>及空调</w:t>
                  </w:r>
                  <w:r w:rsidR="00E804C1" w:rsidRPr="00867E85">
                    <w:rPr>
                      <w:rFonts w:hint="eastAsia"/>
                      <w:sz w:val="24"/>
                    </w:rPr>
                    <w:t>冷凝水</w:t>
                  </w:r>
                  <w:r w:rsidR="00410F42" w:rsidRPr="00867E85">
                    <w:rPr>
                      <w:sz w:val="24"/>
                    </w:rPr>
                    <w:t>排入</w:t>
                  </w:r>
                  <w:r w:rsidR="00410F42" w:rsidRPr="00867E85">
                    <w:rPr>
                      <w:rFonts w:hint="eastAsia"/>
                      <w:sz w:val="24"/>
                    </w:rPr>
                    <w:t>中兴深蓝科技产业园</w:t>
                  </w:r>
                  <w:r w:rsidRPr="00867E85">
                    <w:rPr>
                      <w:rFonts w:hint="eastAsia"/>
                      <w:sz w:val="24"/>
                    </w:rPr>
                    <w:t>化粪池</w:t>
                  </w:r>
                  <w:r w:rsidR="00410F42" w:rsidRPr="00867E85">
                    <w:rPr>
                      <w:rFonts w:hint="eastAsia"/>
                      <w:sz w:val="24"/>
                    </w:rPr>
                    <w:t>后最终排入</w:t>
                  </w:r>
                  <w:r w:rsidR="00800D99">
                    <w:rPr>
                      <w:rFonts w:hAnsi="宋体" w:hint="eastAsia"/>
                      <w:sz w:val="24"/>
                    </w:rPr>
                    <w:t>西安净水处理有限责任公司第六再生水厂</w:t>
                  </w:r>
                  <w:r w:rsidR="00410F42" w:rsidRPr="00867E85">
                    <w:rPr>
                      <w:rFonts w:hint="eastAsia"/>
                      <w:sz w:val="24"/>
                    </w:rPr>
                    <w:t>。</w:t>
                  </w:r>
                </w:p>
              </w:tc>
              <w:tc>
                <w:tcPr>
                  <w:tcW w:w="372" w:type="pct"/>
                  <w:vAlign w:val="center"/>
                </w:tcPr>
                <w:p w:rsidR="00410F42" w:rsidRPr="00867E85" w:rsidRDefault="00410F42">
                  <w:pPr>
                    <w:pStyle w:val="af0"/>
                    <w:rPr>
                      <w:sz w:val="24"/>
                    </w:rPr>
                  </w:pPr>
                  <w:r w:rsidRPr="00867E85">
                    <w:rPr>
                      <w:sz w:val="24"/>
                    </w:rPr>
                    <w:t>依托</w:t>
                  </w:r>
                </w:p>
              </w:tc>
            </w:tr>
            <w:tr w:rsidR="00762F00" w:rsidRPr="00867E85" w:rsidTr="00762F00">
              <w:trPr>
                <w:trHeight w:val="454"/>
              </w:trPr>
              <w:tc>
                <w:tcPr>
                  <w:tcW w:w="502" w:type="pct"/>
                  <w:vMerge w:val="restart"/>
                  <w:vAlign w:val="center"/>
                </w:tcPr>
                <w:p w:rsidR="00762F00" w:rsidRPr="00867E85" w:rsidRDefault="00762F00">
                  <w:pPr>
                    <w:pStyle w:val="af0"/>
                    <w:rPr>
                      <w:sz w:val="24"/>
                    </w:rPr>
                  </w:pPr>
                  <w:r w:rsidRPr="00867E85">
                    <w:rPr>
                      <w:sz w:val="24"/>
                    </w:rPr>
                    <w:t>环保</w:t>
                  </w:r>
                </w:p>
                <w:p w:rsidR="00762F00" w:rsidRPr="00867E85" w:rsidRDefault="00762F00">
                  <w:pPr>
                    <w:pStyle w:val="af0"/>
                    <w:rPr>
                      <w:sz w:val="24"/>
                    </w:rPr>
                  </w:pPr>
                  <w:r w:rsidRPr="00867E85">
                    <w:rPr>
                      <w:sz w:val="24"/>
                    </w:rPr>
                    <w:t>工程</w:t>
                  </w:r>
                </w:p>
              </w:tc>
              <w:tc>
                <w:tcPr>
                  <w:tcW w:w="804" w:type="pct"/>
                  <w:gridSpan w:val="2"/>
                  <w:vAlign w:val="center"/>
                </w:tcPr>
                <w:p w:rsidR="00762F00" w:rsidRPr="00867E85" w:rsidRDefault="00762F00">
                  <w:pPr>
                    <w:pStyle w:val="af0"/>
                    <w:rPr>
                      <w:sz w:val="24"/>
                    </w:rPr>
                  </w:pPr>
                  <w:r w:rsidRPr="00867E85">
                    <w:rPr>
                      <w:sz w:val="24"/>
                    </w:rPr>
                    <w:t>大气环境</w:t>
                  </w:r>
                </w:p>
              </w:tc>
              <w:tc>
                <w:tcPr>
                  <w:tcW w:w="3322" w:type="pct"/>
                  <w:vAlign w:val="center"/>
                </w:tcPr>
                <w:p w:rsidR="00762F00" w:rsidRPr="00867E85" w:rsidRDefault="00762F00">
                  <w:pPr>
                    <w:pStyle w:val="af0"/>
                    <w:rPr>
                      <w:sz w:val="24"/>
                    </w:rPr>
                  </w:pPr>
                  <w:r w:rsidRPr="00867E85">
                    <w:rPr>
                      <w:sz w:val="24"/>
                    </w:rPr>
                    <w:t>本项目研发过程中会产生少量的有机废气</w:t>
                  </w:r>
                  <w:r w:rsidRPr="00867E85">
                    <w:rPr>
                      <w:rFonts w:hint="eastAsia"/>
                      <w:sz w:val="24"/>
                    </w:rPr>
                    <w:t>，</w:t>
                  </w:r>
                  <w:r w:rsidRPr="00867E85">
                    <w:rPr>
                      <w:sz w:val="24"/>
                    </w:rPr>
                    <w:t>废气经通风橱收集后由</w:t>
                  </w:r>
                  <w:r w:rsidR="00F35092" w:rsidRPr="00867E85">
                    <w:rPr>
                      <w:sz w:val="24"/>
                    </w:rPr>
                    <w:t>活性炭</w:t>
                  </w:r>
                  <w:r w:rsidRPr="00867E85">
                    <w:rPr>
                      <w:sz w:val="24"/>
                    </w:rPr>
                    <w:t>吸附装置处置达标后通过</w:t>
                  </w:r>
                  <w:r w:rsidRPr="00867E85">
                    <w:rPr>
                      <w:rFonts w:hint="eastAsia"/>
                      <w:sz w:val="24"/>
                    </w:rPr>
                    <w:t>22m</w:t>
                  </w:r>
                  <w:r w:rsidRPr="00867E85">
                    <w:rPr>
                      <w:rFonts w:hint="eastAsia"/>
                      <w:sz w:val="24"/>
                    </w:rPr>
                    <w:t>高排气筒引至楼顶排放。</w:t>
                  </w:r>
                </w:p>
              </w:tc>
              <w:tc>
                <w:tcPr>
                  <w:tcW w:w="372" w:type="pct"/>
                  <w:vAlign w:val="center"/>
                </w:tcPr>
                <w:p w:rsidR="00762F00" w:rsidRPr="00867E85" w:rsidRDefault="00762F00">
                  <w:pPr>
                    <w:pStyle w:val="af0"/>
                    <w:rPr>
                      <w:sz w:val="24"/>
                    </w:rPr>
                  </w:pPr>
                  <w:r w:rsidRPr="00867E85">
                    <w:rPr>
                      <w:sz w:val="24"/>
                    </w:rPr>
                    <w:t>新建</w:t>
                  </w:r>
                </w:p>
              </w:tc>
            </w:tr>
            <w:tr w:rsidR="00762F00" w:rsidRPr="00867E85" w:rsidTr="00762F00">
              <w:trPr>
                <w:trHeight w:val="454"/>
              </w:trPr>
              <w:tc>
                <w:tcPr>
                  <w:tcW w:w="502" w:type="pct"/>
                  <w:vMerge/>
                  <w:vAlign w:val="center"/>
                </w:tcPr>
                <w:p w:rsidR="00762F00" w:rsidRPr="00867E85" w:rsidRDefault="00762F00">
                  <w:pPr>
                    <w:pStyle w:val="af0"/>
                    <w:rPr>
                      <w:sz w:val="24"/>
                    </w:rPr>
                  </w:pPr>
                </w:p>
              </w:tc>
              <w:tc>
                <w:tcPr>
                  <w:tcW w:w="804" w:type="pct"/>
                  <w:gridSpan w:val="2"/>
                  <w:vMerge w:val="restart"/>
                  <w:vAlign w:val="center"/>
                </w:tcPr>
                <w:p w:rsidR="00762F00" w:rsidRPr="00867E85" w:rsidRDefault="00762F00">
                  <w:pPr>
                    <w:pStyle w:val="af0"/>
                    <w:rPr>
                      <w:sz w:val="24"/>
                    </w:rPr>
                  </w:pPr>
                  <w:r w:rsidRPr="00867E85">
                    <w:rPr>
                      <w:sz w:val="24"/>
                    </w:rPr>
                    <w:t>水环境</w:t>
                  </w:r>
                </w:p>
              </w:tc>
              <w:tc>
                <w:tcPr>
                  <w:tcW w:w="3322" w:type="pct"/>
                  <w:vAlign w:val="center"/>
                </w:tcPr>
                <w:p w:rsidR="00762F00" w:rsidRPr="00867E85" w:rsidRDefault="00B2736C" w:rsidP="005C7FF5">
                  <w:pPr>
                    <w:pStyle w:val="af0"/>
                    <w:rPr>
                      <w:sz w:val="24"/>
                    </w:rPr>
                  </w:pPr>
                  <w:r w:rsidRPr="00867E85">
                    <w:rPr>
                      <w:rFonts w:hint="eastAsia"/>
                      <w:sz w:val="24"/>
                    </w:rPr>
                    <w:t>生产实验过程中产生的清洗废水采用“收集预沉淀装置</w:t>
                  </w:r>
                  <w:r w:rsidRPr="00867E85">
                    <w:rPr>
                      <w:rFonts w:hint="eastAsia"/>
                      <w:sz w:val="24"/>
                    </w:rPr>
                    <w:t>+</w:t>
                  </w:r>
                  <w:r w:rsidRPr="00867E85">
                    <w:rPr>
                      <w:rFonts w:hint="eastAsia"/>
                      <w:sz w:val="24"/>
                    </w:rPr>
                    <w:t>酸碱中和</w:t>
                  </w:r>
                  <w:r w:rsidRPr="00867E85">
                    <w:rPr>
                      <w:rFonts w:hint="eastAsia"/>
                      <w:sz w:val="24"/>
                    </w:rPr>
                    <w:t>+</w:t>
                  </w:r>
                  <w:r w:rsidRPr="00867E85">
                    <w:rPr>
                      <w:rFonts w:hint="eastAsia"/>
                      <w:sz w:val="24"/>
                    </w:rPr>
                    <w:t>消毒”工艺处置、洗衣废水采用消毒处置，废水处置达标后排入中兴深蓝科技产业园污水处置系统，最终排入</w:t>
                  </w:r>
                  <w:r w:rsidR="00800D99">
                    <w:rPr>
                      <w:rFonts w:hAnsi="宋体" w:hint="eastAsia"/>
                      <w:sz w:val="24"/>
                    </w:rPr>
                    <w:t>西安净水处理有限责任公司第六再生水厂</w:t>
                  </w:r>
                  <w:r w:rsidRPr="00867E85">
                    <w:rPr>
                      <w:rFonts w:hint="eastAsia"/>
                      <w:sz w:val="24"/>
                    </w:rPr>
                    <w:t>厂。废水处置设施处置能力为</w:t>
                  </w:r>
                  <w:r w:rsidRPr="00867E85">
                    <w:rPr>
                      <w:rFonts w:hint="eastAsia"/>
                      <w:sz w:val="24"/>
                    </w:rPr>
                    <w:t>2t/d</w:t>
                  </w:r>
                  <w:r w:rsidRPr="00867E85">
                    <w:rPr>
                      <w:rFonts w:hint="eastAsia"/>
                      <w:sz w:val="24"/>
                    </w:rPr>
                    <w:t>。</w:t>
                  </w:r>
                </w:p>
              </w:tc>
              <w:tc>
                <w:tcPr>
                  <w:tcW w:w="372" w:type="pct"/>
                  <w:vAlign w:val="center"/>
                </w:tcPr>
                <w:p w:rsidR="00762F00" w:rsidRPr="00867E85" w:rsidRDefault="00762F00">
                  <w:pPr>
                    <w:pStyle w:val="af0"/>
                    <w:rPr>
                      <w:sz w:val="24"/>
                    </w:rPr>
                  </w:pPr>
                  <w:r w:rsidRPr="00867E85">
                    <w:rPr>
                      <w:sz w:val="24"/>
                    </w:rPr>
                    <w:t>新建</w:t>
                  </w:r>
                </w:p>
              </w:tc>
            </w:tr>
            <w:tr w:rsidR="00762F00" w:rsidRPr="00867E85" w:rsidTr="00762F00">
              <w:trPr>
                <w:trHeight w:val="454"/>
              </w:trPr>
              <w:tc>
                <w:tcPr>
                  <w:tcW w:w="502" w:type="pct"/>
                  <w:vMerge/>
                  <w:vAlign w:val="center"/>
                </w:tcPr>
                <w:p w:rsidR="00762F00" w:rsidRPr="00867E85" w:rsidRDefault="00762F00">
                  <w:pPr>
                    <w:pStyle w:val="af0"/>
                    <w:rPr>
                      <w:sz w:val="24"/>
                    </w:rPr>
                  </w:pPr>
                </w:p>
              </w:tc>
              <w:tc>
                <w:tcPr>
                  <w:tcW w:w="804" w:type="pct"/>
                  <w:gridSpan w:val="2"/>
                  <w:vMerge/>
                  <w:vAlign w:val="center"/>
                </w:tcPr>
                <w:p w:rsidR="00762F00" w:rsidRPr="00867E85" w:rsidRDefault="00762F00">
                  <w:pPr>
                    <w:pStyle w:val="af0"/>
                    <w:rPr>
                      <w:sz w:val="24"/>
                    </w:rPr>
                  </w:pPr>
                </w:p>
              </w:tc>
              <w:tc>
                <w:tcPr>
                  <w:tcW w:w="3322" w:type="pct"/>
                  <w:vAlign w:val="center"/>
                </w:tcPr>
                <w:p w:rsidR="00762F00" w:rsidRPr="00867E85" w:rsidRDefault="005C3D3A">
                  <w:pPr>
                    <w:pStyle w:val="af0"/>
                    <w:rPr>
                      <w:sz w:val="24"/>
                    </w:rPr>
                  </w:pPr>
                  <w:r w:rsidRPr="00867E85">
                    <w:rPr>
                      <w:rFonts w:hint="eastAsia"/>
                      <w:sz w:val="24"/>
                    </w:rPr>
                    <w:t>纯水制备过程中产生的浓水、</w:t>
                  </w:r>
                  <w:r w:rsidRPr="00867E85">
                    <w:rPr>
                      <w:sz w:val="24"/>
                    </w:rPr>
                    <w:t>生活污水及空调排水排入</w:t>
                  </w:r>
                  <w:r w:rsidRPr="00867E85">
                    <w:rPr>
                      <w:rFonts w:hint="eastAsia"/>
                      <w:sz w:val="24"/>
                    </w:rPr>
                    <w:t>中兴深蓝科技产业园化粪池后最终排入</w:t>
                  </w:r>
                  <w:r w:rsidR="00800D99">
                    <w:rPr>
                      <w:rFonts w:hAnsi="宋体" w:hint="eastAsia"/>
                      <w:sz w:val="24"/>
                    </w:rPr>
                    <w:t>西安净水处理有限责任公司第六再生水厂</w:t>
                  </w:r>
                  <w:r w:rsidRPr="00867E85">
                    <w:rPr>
                      <w:rFonts w:hint="eastAsia"/>
                      <w:sz w:val="24"/>
                    </w:rPr>
                    <w:t>。</w:t>
                  </w:r>
                </w:p>
              </w:tc>
              <w:tc>
                <w:tcPr>
                  <w:tcW w:w="372" w:type="pct"/>
                  <w:vAlign w:val="center"/>
                </w:tcPr>
                <w:p w:rsidR="00762F00" w:rsidRPr="00867E85" w:rsidRDefault="00762F00">
                  <w:pPr>
                    <w:pStyle w:val="af0"/>
                    <w:rPr>
                      <w:sz w:val="24"/>
                    </w:rPr>
                  </w:pPr>
                  <w:r w:rsidRPr="00867E85">
                    <w:rPr>
                      <w:sz w:val="24"/>
                    </w:rPr>
                    <w:t>依托</w:t>
                  </w:r>
                </w:p>
              </w:tc>
            </w:tr>
            <w:tr w:rsidR="00762F00" w:rsidRPr="00867E85" w:rsidTr="00762F00">
              <w:trPr>
                <w:trHeight w:val="454"/>
              </w:trPr>
              <w:tc>
                <w:tcPr>
                  <w:tcW w:w="502" w:type="pct"/>
                  <w:vMerge/>
                  <w:vAlign w:val="center"/>
                </w:tcPr>
                <w:p w:rsidR="00762F00" w:rsidRPr="00867E85" w:rsidRDefault="00762F00">
                  <w:pPr>
                    <w:pStyle w:val="af0"/>
                    <w:rPr>
                      <w:sz w:val="24"/>
                    </w:rPr>
                  </w:pPr>
                </w:p>
              </w:tc>
              <w:tc>
                <w:tcPr>
                  <w:tcW w:w="804" w:type="pct"/>
                  <w:gridSpan w:val="2"/>
                  <w:vAlign w:val="center"/>
                </w:tcPr>
                <w:p w:rsidR="00762F00" w:rsidRPr="00867E85" w:rsidRDefault="00762F00">
                  <w:pPr>
                    <w:pStyle w:val="af0"/>
                    <w:rPr>
                      <w:sz w:val="24"/>
                    </w:rPr>
                  </w:pPr>
                  <w:r w:rsidRPr="00867E85">
                    <w:rPr>
                      <w:sz w:val="24"/>
                    </w:rPr>
                    <w:t>声环境</w:t>
                  </w:r>
                </w:p>
              </w:tc>
              <w:tc>
                <w:tcPr>
                  <w:tcW w:w="3322" w:type="pct"/>
                  <w:vAlign w:val="center"/>
                </w:tcPr>
                <w:p w:rsidR="00762F00" w:rsidRPr="00867E85" w:rsidRDefault="00762F00" w:rsidP="005C7FF5">
                  <w:pPr>
                    <w:pStyle w:val="af0"/>
                    <w:rPr>
                      <w:sz w:val="24"/>
                    </w:rPr>
                  </w:pPr>
                  <w:r w:rsidRPr="00867E85">
                    <w:rPr>
                      <w:sz w:val="24"/>
                    </w:rPr>
                    <w:t>选用低噪声设备</w:t>
                  </w:r>
                  <w:r w:rsidRPr="00867E85">
                    <w:rPr>
                      <w:rFonts w:hint="eastAsia"/>
                      <w:sz w:val="24"/>
                    </w:rPr>
                    <w:t>，</w:t>
                  </w:r>
                  <w:r w:rsidRPr="00867E85">
                    <w:rPr>
                      <w:sz w:val="24"/>
                    </w:rPr>
                    <w:t>各类仪器置于室内</w:t>
                  </w:r>
                  <w:r w:rsidRPr="00867E85">
                    <w:rPr>
                      <w:rFonts w:hint="eastAsia"/>
                      <w:sz w:val="24"/>
                    </w:rPr>
                    <w:t>，</w:t>
                  </w:r>
                  <w:r w:rsidRPr="00867E85">
                    <w:rPr>
                      <w:sz w:val="24"/>
                    </w:rPr>
                    <w:t>空调外机等室外设备采取减震措施</w:t>
                  </w:r>
                  <w:r w:rsidRPr="00867E85">
                    <w:rPr>
                      <w:rFonts w:hint="eastAsia"/>
                      <w:sz w:val="24"/>
                    </w:rPr>
                    <w:t>。</w:t>
                  </w:r>
                </w:p>
              </w:tc>
              <w:tc>
                <w:tcPr>
                  <w:tcW w:w="372" w:type="pct"/>
                  <w:vAlign w:val="center"/>
                </w:tcPr>
                <w:p w:rsidR="00762F00" w:rsidRPr="00867E85" w:rsidRDefault="00762F00">
                  <w:pPr>
                    <w:pStyle w:val="af0"/>
                    <w:rPr>
                      <w:sz w:val="24"/>
                    </w:rPr>
                  </w:pPr>
                  <w:r w:rsidRPr="00867E85">
                    <w:rPr>
                      <w:sz w:val="24"/>
                    </w:rPr>
                    <w:t>新建</w:t>
                  </w:r>
                </w:p>
              </w:tc>
            </w:tr>
            <w:tr w:rsidR="00762F00" w:rsidRPr="00867E85" w:rsidTr="00762F00">
              <w:trPr>
                <w:trHeight w:val="454"/>
              </w:trPr>
              <w:tc>
                <w:tcPr>
                  <w:tcW w:w="502" w:type="pct"/>
                  <w:vMerge/>
                  <w:vAlign w:val="center"/>
                </w:tcPr>
                <w:p w:rsidR="00762F00" w:rsidRPr="00867E85" w:rsidRDefault="00762F00">
                  <w:pPr>
                    <w:pStyle w:val="af0"/>
                    <w:rPr>
                      <w:sz w:val="24"/>
                      <w:highlight w:val="yellow"/>
                    </w:rPr>
                  </w:pPr>
                </w:p>
              </w:tc>
              <w:tc>
                <w:tcPr>
                  <w:tcW w:w="804" w:type="pct"/>
                  <w:gridSpan w:val="2"/>
                  <w:vMerge w:val="restart"/>
                  <w:vAlign w:val="center"/>
                </w:tcPr>
                <w:p w:rsidR="00762F00" w:rsidRPr="00867E85" w:rsidRDefault="00762F00">
                  <w:pPr>
                    <w:pStyle w:val="af0"/>
                    <w:rPr>
                      <w:sz w:val="24"/>
                    </w:rPr>
                  </w:pPr>
                  <w:r w:rsidRPr="00867E85">
                    <w:rPr>
                      <w:sz w:val="24"/>
                    </w:rPr>
                    <w:t>固体废物</w:t>
                  </w:r>
                </w:p>
              </w:tc>
              <w:tc>
                <w:tcPr>
                  <w:tcW w:w="3322" w:type="pct"/>
                  <w:vAlign w:val="center"/>
                </w:tcPr>
                <w:p w:rsidR="00762F00" w:rsidRPr="00867E85" w:rsidRDefault="00762F00">
                  <w:pPr>
                    <w:pStyle w:val="af0"/>
                    <w:rPr>
                      <w:sz w:val="24"/>
                    </w:rPr>
                  </w:pPr>
                  <w:r w:rsidRPr="00867E85">
                    <w:rPr>
                      <w:sz w:val="24"/>
                    </w:rPr>
                    <w:t>生活垃圾分类收集后运至</w:t>
                  </w:r>
                  <w:r w:rsidRPr="00867E85">
                    <w:rPr>
                      <w:rFonts w:hint="eastAsia"/>
                      <w:sz w:val="24"/>
                    </w:rPr>
                    <w:t>中兴深蓝科技产业园</w:t>
                  </w:r>
                  <w:r w:rsidRPr="00867E85">
                    <w:rPr>
                      <w:sz w:val="24"/>
                    </w:rPr>
                    <w:t>垃圾回收站</w:t>
                  </w:r>
                  <w:r w:rsidRPr="00867E85">
                    <w:rPr>
                      <w:rFonts w:hint="eastAsia"/>
                      <w:sz w:val="24"/>
                    </w:rPr>
                    <w:t>，</w:t>
                  </w:r>
                  <w:r w:rsidRPr="00867E85">
                    <w:rPr>
                      <w:sz w:val="24"/>
                    </w:rPr>
                    <w:t>由当地环卫部门定期清运</w:t>
                  </w:r>
                  <w:r w:rsidRPr="00867E85">
                    <w:rPr>
                      <w:rFonts w:hint="eastAsia"/>
                      <w:sz w:val="24"/>
                    </w:rPr>
                    <w:t>。</w:t>
                  </w:r>
                </w:p>
              </w:tc>
              <w:tc>
                <w:tcPr>
                  <w:tcW w:w="372" w:type="pct"/>
                  <w:vAlign w:val="center"/>
                </w:tcPr>
                <w:p w:rsidR="00762F00" w:rsidRPr="00867E85" w:rsidRDefault="00762F00">
                  <w:pPr>
                    <w:pStyle w:val="af0"/>
                    <w:rPr>
                      <w:sz w:val="24"/>
                    </w:rPr>
                  </w:pPr>
                  <w:r w:rsidRPr="00867E85">
                    <w:rPr>
                      <w:sz w:val="24"/>
                    </w:rPr>
                    <w:t>新建</w:t>
                  </w:r>
                </w:p>
              </w:tc>
            </w:tr>
            <w:tr w:rsidR="00762F00" w:rsidRPr="00867E85" w:rsidTr="00762F00">
              <w:trPr>
                <w:trHeight w:val="454"/>
              </w:trPr>
              <w:tc>
                <w:tcPr>
                  <w:tcW w:w="502" w:type="pct"/>
                  <w:vMerge/>
                  <w:vAlign w:val="center"/>
                </w:tcPr>
                <w:p w:rsidR="00762F00" w:rsidRPr="00867E85" w:rsidRDefault="00762F00">
                  <w:pPr>
                    <w:pStyle w:val="af0"/>
                    <w:rPr>
                      <w:sz w:val="24"/>
                      <w:highlight w:val="yellow"/>
                    </w:rPr>
                  </w:pPr>
                </w:p>
              </w:tc>
              <w:tc>
                <w:tcPr>
                  <w:tcW w:w="804" w:type="pct"/>
                  <w:gridSpan w:val="2"/>
                  <w:vMerge/>
                  <w:vAlign w:val="center"/>
                </w:tcPr>
                <w:p w:rsidR="00762F00" w:rsidRPr="00867E85" w:rsidRDefault="00762F00">
                  <w:pPr>
                    <w:pStyle w:val="af0"/>
                    <w:rPr>
                      <w:sz w:val="24"/>
                    </w:rPr>
                  </w:pPr>
                </w:p>
              </w:tc>
              <w:tc>
                <w:tcPr>
                  <w:tcW w:w="3322" w:type="pct"/>
                  <w:vAlign w:val="center"/>
                </w:tcPr>
                <w:p w:rsidR="00762F00" w:rsidRPr="00867E85" w:rsidRDefault="002553D1" w:rsidP="00F834CB">
                  <w:pPr>
                    <w:pStyle w:val="af0"/>
                    <w:rPr>
                      <w:sz w:val="24"/>
                    </w:rPr>
                  </w:pPr>
                  <w:r w:rsidRPr="00867E85">
                    <w:rPr>
                      <w:sz w:val="24"/>
                    </w:rPr>
                    <w:t>生产</w:t>
                  </w:r>
                  <w:r w:rsidRPr="00867E85">
                    <w:rPr>
                      <w:rFonts w:hint="eastAsia"/>
                      <w:sz w:val="24"/>
                    </w:rPr>
                    <w:t>及</w:t>
                  </w:r>
                  <w:r w:rsidR="00762F00" w:rsidRPr="00867E85">
                    <w:rPr>
                      <w:sz w:val="24"/>
                    </w:rPr>
                    <w:t>实验过程中产生的未沾染化学试剂的废标签</w:t>
                  </w:r>
                  <w:r w:rsidR="00D061DC" w:rsidRPr="00867E85">
                    <w:rPr>
                      <w:rFonts w:hint="eastAsia"/>
                      <w:sz w:val="24"/>
                    </w:rPr>
                    <w:t>，纯水制备过程中产生的废树脂</w:t>
                  </w:r>
                  <w:r w:rsidR="00762F00" w:rsidRPr="00867E85">
                    <w:rPr>
                      <w:sz w:val="24"/>
                    </w:rPr>
                    <w:t>和包装材料为一般固废</w:t>
                  </w:r>
                  <w:r w:rsidR="00762F00" w:rsidRPr="00867E85">
                    <w:rPr>
                      <w:rFonts w:hint="eastAsia"/>
                      <w:sz w:val="24"/>
                    </w:rPr>
                    <w:t>，</w:t>
                  </w:r>
                  <w:r w:rsidRPr="00867E85">
                    <w:rPr>
                      <w:rFonts w:hint="eastAsia"/>
                      <w:sz w:val="24"/>
                    </w:rPr>
                    <w:t>废标签</w:t>
                  </w:r>
                  <w:r w:rsidR="00762F00" w:rsidRPr="00867E85">
                    <w:rPr>
                      <w:sz w:val="24"/>
                    </w:rPr>
                    <w:t>收集后运至</w:t>
                  </w:r>
                  <w:r w:rsidR="00762F00" w:rsidRPr="00867E85">
                    <w:rPr>
                      <w:rFonts w:hint="eastAsia"/>
                      <w:sz w:val="24"/>
                    </w:rPr>
                    <w:t>中兴深蓝科技产业园</w:t>
                  </w:r>
                  <w:r w:rsidR="00762F00" w:rsidRPr="00867E85">
                    <w:rPr>
                      <w:sz w:val="24"/>
                    </w:rPr>
                    <w:t>垃圾回收站</w:t>
                  </w:r>
                  <w:r w:rsidR="00762F00" w:rsidRPr="00867E85">
                    <w:rPr>
                      <w:rFonts w:hint="eastAsia"/>
                      <w:sz w:val="24"/>
                    </w:rPr>
                    <w:t>，</w:t>
                  </w:r>
                  <w:r w:rsidR="00762F00" w:rsidRPr="00867E85">
                    <w:rPr>
                      <w:sz w:val="24"/>
                    </w:rPr>
                    <w:t>由当地环卫部门定期</w:t>
                  </w:r>
                  <w:r w:rsidR="00F834CB" w:rsidRPr="00867E85">
                    <w:rPr>
                      <w:sz w:val="24"/>
                    </w:rPr>
                    <w:t>进行</w:t>
                  </w:r>
                  <w:r w:rsidR="00762F00" w:rsidRPr="00867E85">
                    <w:rPr>
                      <w:sz w:val="24"/>
                    </w:rPr>
                    <w:t>清运</w:t>
                  </w:r>
                  <w:r w:rsidRPr="00867E85">
                    <w:rPr>
                      <w:rFonts w:hint="eastAsia"/>
                      <w:sz w:val="24"/>
                    </w:rPr>
                    <w:t>，</w:t>
                  </w:r>
                  <w:r w:rsidRPr="00867E85">
                    <w:rPr>
                      <w:sz w:val="24"/>
                    </w:rPr>
                    <w:t>废树脂由厂家定期回收</w:t>
                  </w:r>
                  <w:r w:rsidR="00762F00" w:rsidRPr="00867E85">
                    <w:rPr>
                      <w:rFonts w:hint="eastAsia"/>
                      <w:sz w:val="24"/>
                    </w:rPr>
                    <w:t>。</w:t>
                  </w:r>
                </w:p>
              </w:tc>
              <w:tc>
                <w:tcPr>
                  <w:tcW w:w="372" w:type="pct"/>
                  <w:vAlign w:val="center"/>
                </w:tcPr>
                <w:p w:rsidR="00762F00" w:rsidRPr="00867E85" w:rsidRDefault="00762F00">
                  <w:pPr>
                    <w:pStyle w:val="af0"/>
                    <w:rPr>
                      <w:sz w:val="24"/>
                    </w:rPr>
                  </w:pPr>
                  <w:r w:rsidRPr="00867E85">
                    <w:rPr>
                      <w:sz w:val="24"/>
                    </w:rPr>
                    <w:t>新建</w:t>
                  </w:r>
                </w:p>
              </w:tc>
            </w:tr>
            <w:tr w:rsidR="00762F00" w:rsidRPr="00867E85" w:rsidTr="00762F00">
              <w:trPr>
                <w:trHeight w:val="454"/>
              </w:trPr>
              <w:tc>
                <w:tcPr>
                  <w:tcW w:w="502" w:type="pct"/>
                  <w:vMerge/>
                  <w:vAlign w:val="center"/>
                </w:tcPr>
                <w:p w:rsidR="00762F00" w:rsidRPr="00867E85" w:rsidRDefault="00762F00">
                  <w:pPr>
                    <w:pStyle w:val="af0"/>
                    <w:rPr>
                      <w:sz w:val="24"/>
                      <w:highlight w:val="yellow"/>
                    </w:rPr>
                  </w:pPr>
                </w:p>
              </w:tc>
              <w:tc>
                <w:tcPr>
                  <w:tcW w:w="804" w:type="pct"/>
                  <w:gridSpan w:val="2"/>
                  <w:vMerge/>
                  <w:vAlign w:val="center"/>
                </w:tcPr>
                <w:p w:rsidR="00762F00" w:rsidRPr="00867E85" w:rsidRDefault="00762F00">
                  <w:pPr>
                    <w:pStyle w:val="af0"/>
                    <w:rPr>
                      <w:sz w:val="24"/>
                    </w:rPr>
                  </w:pPr>
                </w:p>
              </w:tc>
              <w:tc>
                <w:tcPr>
                  <w:tcW w:w="3322" w:type="pct"/>
                  <w:vAlign w:val="center"/>
                </w:tcPr>
                <w:p w:rsidR="00762F00" w:rsidRPr="00867E85" w:rsidRDefault="002553D1" w:rsidP="00E804C1">
                  <w:pPr>
                    <w:pStyle w:val="af0"/>
                    <w:rPr>
                      <w:sz w:val="24"/>
                    </w:rPr>
                  </w:pPr>
                  <w:r w:rsidRPr="00867E85">
                    <w:rPr>
                      <w:sz w:val="24"/>
                    </w:rPr>
                    <w:t>生产</w:t>
                  </w:r>
                  <w:r w:rsidRPr="00867E85">
                    <w:rPr>
                      <w:rFonts w:hint="eastAsia"/>
                      <w:sz w:val="24"/>
                    </w:rPr>
                    <w:t>及</w:t>
                  </w:r>
                  <w:r w:rsidRPr="00867E85">
                    <w:rPr>
                      <w:sz w:val="24"/>
                    </w:rPr>
                    <w:t>实验</w:t>
                  </w:r>
                  <w:r w:rsidR="00762F00" w:rsidRPr="00867E85">
                    <w:rPr>
                      <w:sz w:val="24"/>
                    </w:rPr>
                    <w:t>过程中产生</w:t>
                  </w:r>
                  <w:r w:rsidR="00E804C1" w:rsidRPr="00867E85">
                    <w:rPr>
                      <w:sz w:val="24"/>
                    </w:rPr>
                    <w:t>的</w:t>
                  </w:r>
                  <w:r w:rsidR="00762F00" w:rsidRPr="00867E85">
                    <w:rPr>
                      <w:sz w:val="24"/>
                    </w:rPr>
                    <w:t>废液</w:t>
                  </w:r>
                  <w:r w:rsidR="00762F00" w:rsidRPr="00867E85">
                    <w:rPr>
                      <w:rFonts w:hint="eastAsia"/>
                      <w:sz w:val="24"/>
                    </w:rPr>
                    <w:t>、</w:t>
                  </w:r>
                  <w:r w:rsidR="00762F00" w:rsidRPr="00867E85">
                    <w:rPr>
                      <w:sz w:val="24"/>
                    </w:rPr>
                    <w:t>沾染化学品的废包装</w:t>
                  </w:r>
                  <w:r w:rsidRPr="00867E85">
                    <w:rPr>
                      <w:rFonts w:hint="eastAsia"/>
                      <w:sz w:val="24"/>
                    </w:rPr>
                    <w:t>、</w:t>
                  </w:r>
                  <w:r w:rsidRPr="00867E85">
                    <w:rPr>
                      <w:sz w:val="24"/>
                    </w:rPr>
                    <w:t>废防护服</w:t>
                  </w:r>
                  <w:r w:rsidR="00762F00" w:rsidRPr="00867E85">
                    <w:rPr>
                      <w:sz w:val="24"/>
                    </w:rPr>
                    <w:t>及</w:t>
                  </w:r>
                  <w:r w:rsidRPr="00867E85">
                    <w:rPr>
                      <w:sz w:val="24"/>
                    </w:rPr>
                    <w:t>相关</w:t>
                  </w:r>
                  <w:r w:rsidR="00762F00" w:rsidRPr="00867E85">
                    <w:rPr>
                      <w:sz w:val="24"/>
                    </w:rPr>
                    <w:t>材料</w:t>
                  </w:r>
                  <w:r w:rsidR="00762F00" w:rsidRPr="00867E85">
                    <w:rPr>
                      <w:rFonts w:hint="eastAsia"/>
                      <w:sz w:val="24"/>
                    </w:rPr>
                    <w:t>、</w:t>
                  </w:r>
                  <w:r w:rsidR="00762F00" w:rsidRPr="00867E85">
                    <w:rPr>
                      <w:sz w:val="24"/>
                    </w:rPr>
                    <w:t>废</w:t>
                  </w:r>
                  <w:r w:rsidR="00F35092" w:rsidRPr="00867E85">
                    <w:rPr>
                      <w:rFonts w:hint="eastAsia"/>
                      <w:sz w:val="24"/>
                    </w:rPr>
                    <w:t>活性炭</w:t>
                  </w:r>
                  <w:r w:rsidR="00D061DC" w:rsidRPr="00867E85">
                    <w:rPr>
                      <w:rFonts w:hint="eastAsia"/>
                      <w:sz w:val="24"/>
                    </w:rPr>
                    <w:t>等</w:t>
                  </w:r>
                  <w:r w:rsidR="00762F00" w:rsidRPr="00867E85">
                    <w:rPr>
                      <w:rFonts w:hint="eastAsia"/>
                      <w:sz w:val="24"/>
                    </w:rPr>
                    <w:t>危险废物暂存于危废暂存间内，定期由有资质单位清运。</w:t>
                  </w:r>
                </w:p>
              </w:tc>
              <w:tc>
                <w:tcPr>
                  <w:tcW w:w="372" w:type="pct"/>
                  <w:vAlign w:val="center"/>
                </w:tcPr>
                <w:p w:rsidR="00762F00" w:rsidRPr="00867E85" w:rsidRDefault="00762F00">
                  <w:pPr>
                    <w:pStyle w:val="af0"/>
                    <w:rPr>
                      <w:sz w:val="24"/>
                    </w:rPr>
                  </w:pPr>
                  <w:r w:rsidRPr="00867E85">
                    <w:rPr>
                      <w:sz w:val="24"/>
                    </w:rPr>
                    <w:t>新建</w:t>
                  </w:r>
                </w:p>
              </w:tc>
            </w:tr>
            <w:tr w:rsidR="00F834CB" w:rsidRPr="00867E85" w:rsidTr="0085020D">
              <w:trPr>
                <w:trHeight w:val="454"/>
              </w:trPr>
              <w:tc>
                <w:tcPr>
                  <w:tcW w:w="502" w:type="pct"/>
                  <w:vMerge w:val="restart"/>
                  <w:vAlign w:val="center"/>
                </w:tcPr>
                <w:p w:rsidR="00F834CB" w:rsidRPr="00867E85" w:rsidRDefault="00F834CB" w:rsidP="0015199A">
                  <w:pPr>
                    <w:pStyle w:val="af0"/>
                    <w:rPr>
                      <w:sz w:val="24"/>
                    </w:rPr>
                  </w:pPr>
                  <w:r w:rsidRPr="00867E85">
                    <w:rPr>
                      <w:sz w:val="24"/>
                    </w:rPr>
                    <w:t>依托工程</w:t>
                  </w:r>
                </w:p>
              </w:tc>
              <w:tc>
                <w:tcPr>
                  <w:tcW w:w="4498" w:type="pct"/>
                  <w:gridSpan w:val="4"/>
                  <w:vAlign w:val="center"/>
                </w:tcPr>
                <w:p w:rsidR="00F834CB" w:rsidRPr="00867E85" w:rsidRDefault="00F834CB" w:rsidP="00F834CB">
                  <w:pPr>
                    <w:pStyle w:val="af0"/>
                    <w:rPr>
                      <w:sz w:val="24"/>
                    </w:rPr>
                  </w:pPr>
                  <w:r w:rsidRPr="00867E85">
                    <w:rPr>
                      <w:rFonts w:hint="eastAsia"/>
                      <w:sz w:val="24"/>
                    </w:rPr>
                    <w:t>中兴深蓝科技产业园已建设完成供水管网，由市政自来水管网接入。本项目用水由中兴深蓝科技产业园供给，依托可行。</w:t>
                  </w:r>
                </w:p>
              </w:tc>
            </w:tr>
            <w:tr w:rsidR="00F834CB" w:rsidRPr="00867E85" w:rsidTr="0085020D">
              <w:trPr>
                <w:trHeight w:val="454"/>
              </w:trPr>
              <w:tc>
                <w:tcPr>
                  <w:tcW w:w="502" w:type="pct"/>
                  <w:vMerge/>
                  <w:vAlign w:val="center"/>
                </w:tcPr>
                <w:p w:rsidR="00F834CB" w:rsidRPr="00867E85" w:rsidRDefault="00F834CB">
                  <w:pPr>
                    <w:pStyle w:val="af0"/>
                    <w:rPr>
                      <w:sz w:val="24"/>
                      <w:highlight w:val="yellow"/>
                    </w:rPr>
                  </w:pPr>
                </w:p>
              </w:tc>
              <w:tc>
                <w:tcPr>
                  <w:tcW w:w="4498" w:type="pct"/>
                  <w:gridSpan w:val="4"/>
                  <w:vAlign w:val="center"/>
                </w:tcPr>
                <w:p w:rsidR="00F834CB" w:rsidRPr="00867E85" w:rsidRDefault="00F834CB" w:rsidP="00B41A71">
                  <w:pPr>
                    <w:pStyle w:val="af0"/>
                    <w:rPr>
                      <w:sz w:val="24"/>
                    </w:rPr>
                  </w:pPr>
                  <w:r w:rsidRPr="00867E85">
                    <w:rPr>
                      <w:rFonts w:hint="eastAsia"/>
                      <w:sz w:val="24"/>
                    </w:rPr>
                    <w:t>中兴深蓝科技产业园污水收集管线及化粪池已基本建设完成，可收集、处置本项目生活污水及处置达标的</w:t>
                  </w:r>
                  <w:r w:rsidR="005C3D3A" w:rsidRPr="00867E85">
                    <w:rPr>
                      <w:rFonts w:hint="eastAsia"/>
                      <w:sz w:val="24"/>
                    </w:rPr>
                    <w:t>各类</w:t>
                  </w:r>
                  <w:r w:rsidRPr="00867E85">
                    <w:rPr>
                      <w:rFonts w:hint="eastAsia"/>
                      <w:sz w:val="24"/>
                    </w:rPr>
                    <w:t>废水。中兴深蓝科技产业园位于</w:t>
                  </w:r>
                  <w:r w:rsidR="00800D99">
                    <w:rPr>
                      <w:rFonts w:hAnsi="宋体" w:hint="eastAsia"/>
                      <w:sz w:val="24"/>
                    </w:rPr>
                    <w:t>西安净水处理有限责任公司第六再生水厂</w:t>
                  </w:r>
                  <w:r w:rsidRPr="00867E85">
                    <w:rPr>
                      <w:rFonts w:hint="eastAsia"/>
                      <w:sz w:val="24"/>
                    </w:rPr>
                    <w:t>收水范围内，废水最终排入</w:t>
                  </w:r>
                  <w:r w:rsidR="00800D99">
                    <w:rPr>
                      <w:rFonts w:hAnsi="宋体" w:hint="eastAsia"/>
                      <w:sz w:val="24"/>
                    </w:rPr>
                    <w:t>西安净水处理有限责任公司第六再生水厂</w:t>
                  </w:r>
                  <w:r w:rsidRPr="00867E85">
                    <w:rPr>
                      <w:rFonts w:hint="eastAsia"/>
                      <w:sz w:val="24"/>
                    </w:rPr>
                    <w:t>。废水处置措施依托可行。</w:t>
                  </w:r>
                </w:p>
              </w:tc>
            </w:tr>
            <w:tr w:rsidR="00F834CB" w:rsidRPr="00867E85" w:rsidTr="0085020D">
              <w:trPr>
                <w:trHeight w:val="454"/>
              </w:trPr>
              <w:tc>
                <w:tcPr>
                  <w:tcW w:w="502" w:type="pct"/>
                  <w:vMerge/>
                  <w:vAlign w:val="center"/>
                </w:tcPr>
                <w:p w:rsidR="00F834CB" w:rsidRPr="00867E85" w:rsidRDefault="00F834CB">
                  <w:pPr>
                    <w:pStyle w:val="af0"/>
                    <w:rPr>
                      <w:sz w:val="24"/>
                    </w:rPr>
                  </w:pPr>
                </w:p>
              </w:tc>
              <w:tc>
                <w:tcPr>
                  <w:tcW w:w="4498" w:type="pct"/>
                  <w:gridSpan w:val="4"/>
                  <w:vAlign w:val="center"/>
                </w:tcPr>
                <w:p w:rsidR="00F834CB" w:rsidRPr="00867E85" w:rsidRDefault="00F834CB" w:rsidP="00D740EA">
                  <w:pPr>
                    <w:pStyle w:val="af0"/>
                    <w:rPr>
                      <w:sz w:val="24"/>
                    </w:rPr>
                  </w:pPr>
                  <w:r w:rsidRPr="00867E85">
                    <w:rPr>
                      <w:rFonts w:hint="eastAsia"/>
                      <w:sz w:val="24"/>
                    </w:rPr>
                    <w:t>中兴深蓝科技产业园内设置垃圾集中回收站，收集园内各企业生产、生活过程中产生的生活垃圾及一般固废，环卫部门定期由此清运。本项目生活垃圾及一般固废依托园区垃圾回收站集中收集可行。</w:t>
                  </w:r>
                </w:p>
              </w:tc>
            </w:tr>
          </w:tbl>
          <w:p w:rsidR="00A21F1D" w:rsidRPr="00867E85" w:rsidRDefault="008A102A">
            <w:pPr>
              <w:ind w:firstLine="480"/>
              <w:rPr>
                <w:sz w:val="24"/>
                <w:szCs w:val="24"/>
              </w:rPr>
            </w:pPr>
            <w:r w:rsidRPr="00867E85">
              <w:rPr>
                <w:rFonts w:hint="eastAsia"/>
                <w:sz w:val="24"/>
                <w:szCs w:val="24"/>
              </w:rPr>
              <w:t>4</w:t>
            </w:r>
            <w:r w:rsidRPr="00867E85">
              <w:rPr>
                <w:rFonts w:hint="eastAsia"/>
                <w:sz w:val="24"/>
                <w:szCs w:val="24"/>
              </w:rPr>
              <w:t>、产品方案</w:t>
            </w:r>
          </w:p>
          <w:p w:rsidR="00A21F1D" w:rsidRPr="00867E85" w:rsidRDefault="008A102A">
            <w:pPr>
              <w:ind w:firstLine="480"/>
              <w:rPr>
                <w:sz w:val="24"/>
                <w:szCs w:val="24"/>
              </w:rPr>
            </w:pPr>
            <w:r w:rsidRPr="00867E85">
              <w:rPr>
                <w:rFonts w:hint="eastAsia"/>
                <w:sz w:val="24"/>
                <w:szCs w:val="24"/>
              </w:rPr>
              <w:t>本项目主要</w:t>
            </w:r>
            <w:r w:rsidR="0083308F" w:rsidRPr="00867E85">
              <w:rPr>
                <w:rFonts w:hint="eastAsia"/>
                <w:sz w:val="24"/>
                <w:szCs w:val="24"/>
              </w:rPr>
              <w:t>进行</w:t>
            </w:r>
            <w:r w:rsidR="00704FD0" w:rsidRPr="00867E85">
              <w:rPr>
                <w:rFonts w:hint="eastAsia"/>
                <w:sz w:val="24"/>
                <w:szCs w:val="24"/>
              </w:rPr>
              <w:t>试剂</w:t>
            </w:r>
            <w:r w:rsidR="00600BD8" w:rsidRPr="00867E85">
              <w:rPr>
                <w:rFonts w:hint="eastAsia"/>
                <w:sz w:val="24"/>
                <w:szCs w:val="24"/>
              </w:rPr>
              <w:t>生产</w:t>
            </w:r>
            <w:r w:rsidR="00704FD0" w:rsidRPr="00867E85">
              <w:rPr>
                <w:rFonts w:hint="eastAsia"/>
                <w:sz w:val="24"/>
                <w:szCs w:val="24"/>
              </w:rPr>
              <w:t>及</w:t>
            </w:r>
            <w:r w:rsidR="002553D1" w:rsidRPr="00867E85">
              <w:rPr>
                <w:rFonts w:hint="eastAsia"/>
                <w:sz w:val="24"/>
                <w:szCs w:val="24"/>
              </w:rPr>
              <w:t>相关实验</w:t>
            </w:r>
            <w:r w:rsidRPr="00867E85">
              <w:rPr>
                <w:rFonts w:hint="eastAsia"/>
                <w:sz w:val="24"/>
                <w:szCs w:val="24"/>
              </w:rPr>
              <w:t>，产品方案见表</w:t>
            </w:r>
            <w:r w:rsidRPr="00867E85">
              <w:rPr>
                <w:rFonts w:hint="eastAsia"/>
                <w:sz w:val="24"/>
                <w:szCs w:val="24"/>
              </w:rPr>
              <w:t>2-2</w:t>
            </w:r>
            <w:r w:rsidRPr="00867E85">
              <w:rPr>
                <w:rFonts w:hint="eastAsia"/>
                <w:sz w:val="24"/>
                <w:szCs w:val="24"/>
              </w:rPr>
              <w:t>。</w:t>
            </w:r>
          </w:p>
          <w:p w:rsidR="00A21F1D" w:rsidRPr="00867E85" w:rsidRDefault="008A102A">
            <w:pPr>
              <w:pStyle w:val="af0"/>
              <w:rPr>
                <w:b/>
                <w:sz w:val="24"/>
              </w:rPr>
            </w:pPr>
            <w:r w:rsidRPr="00867E85">
              <w:rPr>
                <w:b/>
                <w:sz w:val="24"/>
              </w:rPr>
              <w:t>表</w:t>
            </w:r>
            <w:r w:rsidRPr="00867E85">
              <w:rPr>
                <w:b/>
                <w:sz w:val="24"/>
              </w:rPr>
              <w:t>2-</w:t>
            </w:r>
            <w:r w:rsidRPr="00867E85">
              <w:rPr>
                <w:rFonts w:hint="eastAsia"/>
                <w:b/>
                <w:sz w:val="24"/>
              </w:rPr>
              <w:t>2</w:t>
            </w:r>
            <w:r w:rsidRPr="00867E85">
              <w:rPr>
                <w:rFonts w:hint="eastAsia"/>
                <w:b/>
                <w:sz w:val="24"/>
              </w:rPr>
              <w:t>产品</w:t>
            </w:r>
            <w:r w:rsidRPr="00867E85">
              <w:rPr>
                <w:b/>
                <w:sz w:val="24"/>
              </w:rPr>
              <w:t>方案表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448"/>
              <w:gridCol w:w="2654"/>
              <w:gridCol w:w="1732"/>
            </w:tblGrid>
            <w:tr w:rsidR="00996DF8" w:rsidRPr="00867E85" w:rsidTr="00996DF8">
              <w:trPr>
                <w:trHeight w:val="454"/>
              </w:trPr>
              <w:tc>
                <w:tcPr>
                  <w:tcW w:w="1588" w:type="pct"/>
                  <w:shd w:val="pct10" w:color="auto" w:fill="auto"/>
                  <w:vAlign w:val="center"/>
                </w:tcPr>
                <w:p w:rsidR="00A21F1D" w:rsidRPr="00867E85" w:rsidRDefault="008A102A">
                  <w:pPr>
                    <w:pStyle w:val="af0"/>
                    <w:rPr>
                      <w:b/>
                      <w:bCs/>
                      <w:sz w:val="24"/>
                    </w:rPr>
                  </w:pPr>
                  <w:r w:rsidRPr="00867E85">
                    <w:rPr>
                      <w:b/>
                      <w:bCs/>
                      <w:sz w:val="24"/>
                    </w:rPr>
                    <w:t>产品名称</w:t>
                  </w:r>
                </w:p>
              </w:tc>
              <w:tc>
                <w:tcPr>
                  <w:tcW w:w="847" w:type="pct"/>
                  <w:shd w:val="pct10" w:color="auto" w:fill="auto"/>
                  <w:vAlign w:val="center"/>
                </w:tcPr>
                <w:p w:rsidR="00A21F1D" w:rsidRPr="00867E85" w:rsidRDefault="008A102A">
                  <w:pPr>
                    <w:pStyle w:val="af0"/>
                    <w:rPr>
                      <w:b/>
                      <w:bCs/>
                      <w:sz w:val="24"/>
                    </w:rPr>
                  </w:pPr>
                  <w:r w:rsidRPr="00867E85">
                    <w:rPr>
                      <w:b/>
                      <w:bCs/>
                      <w:sz w:val="24"/>
                    </w:rPr>
                    <w:t>年产量</w:t>
                  </w:r>
                </w:p>
              </w:tc>
              <w:tc>
                <w:tcPr>
                  <w:tcW w:w="1552" w:type="pct"/>
                  <w:shd w:val="pct10" w:color="auto" w:fill="auto"/>
                  <w:vAlign w:val="center"/>
                </w:tcPr>
                <w:p w:rsidR="00A21F1D" w:rsidRPr="00867E85" w:rsidRDefault="008A102A">
                  <w:pPr>
                    <w:pStyle w:val="af0"/>
                    <w:rPr>
                      <w:b/>
                      <w:bCs/>
                      <w:sz w:val="24"/>
                    </w:rPr>
                  </w:pPr>
                  <w:r w:rsidRPr="00867E85">
                    <w:rPr>
                      <w:b/>
                      <w:bCs/>
                      <w:sz w:val="24"/>
                    </w:rPr>
                    <w:t>产品规格</w:t>
                  </w:r>
                </w:p>
              </w:tc>
              <w:tc>
                <w:tcPr>
                  <w:tcW w:w="1013" w:type="pct"/>
                  <w:shd w:val="pct10" w:color="auto" w:fill="auto"/>
                  <w:vAlign w:val="center"/>
                </w:tcPr>
                <w:p w:rsidR="00A21F1D" w:rsidRPr="00867E85" w:rsidRDefault="008A102A">
                  <w:pPr>
                    <w:pStyle w:val="af0"/>
                    <w:rPr>
                      <w:b/>
                      <w:bCs/>
                      <w:sz w:val="24"/>
                    </w:rPr>
                  </w:pPr>
                  <w:r w:rsidRPr="00867E85">
                    <w:rPr>
                      <w:b/>
                      <w:bCs/>
                      <w:sz w:val="24"/>
                    </w:rPr>
                    <w:t>备注</w:t>
                  </w:r>
                </w:p>
              </w:tc>
            </w:tr>
            <w:tr w:rsidR="00996DF8" w:rsidRPr="00867E85" w:rsidTr="00996DF8">
              <w:trPr>
                <w:trHeight w:val="454"/>
              </w:trPr>
              <w:tc>
                <w:tcPr>
                  <w:tcW w:w="1588" w:type="pct"/>
                  <w:vAlign w:val="center"/>
                </w:tcPr>
                <w:p w:rsidR="00A21F1D" w:rsidRPr="00867E85" w:rsidRDefault="008A102A">
                  <w:pPr>
                    <w:spacing w:line="240" w:lineRule="auto"/>
                    <w:ind w:firstLineChars="0" w:firstLine="0"/>
                    <w:jc w:val="center"/>
                    <w:rPr>
                      <w:sz w:val="24"/>
                      <w:szCs w:val="24"/>
                    </w:rPr>
                  </w:pPr>
                  <w:r w:rsidRPr="00867E85">
                    <w:rPr>
                      <w:sz w:val="24"/>
                      <w:szCs w:val="24"/>
                    </w:rPr>
                    <w:t>免疫组化检测试剂</w:t>
                  </w:r>
                </w:p>
              </w:tc>
              <w:tc>
                <w:tcPr>
                  <w:tcW w:w="847" w:type="pct"/>
                  <w:vAlign w:val="center"/>
                </w:tcPr>
                <w:p w:rsidR="00A21F1D" w:rsidRPr="00867E85" w:rsidRDefault="008A102A">
                  <w:pPr>
                    <w:spacing w:line="240" w:lineRule="auto"/>
                    <w:ind w:firstLineChars="0" w:firstLine="0"/>
                    <w:jc w:val="center"/>
                    <w:rPr>
                      <w:sz w:val="24"/>
                      <w:szCs w:val="24"/>
                    </w:rPr>
                  </w:pPr>
                  <w:r w:rsidRPr="00867E85">
                    <w:rPr>
                      <w:sz w:val="24"/>
                      <w:szCs w:val="24"/>
                    </w:rPr>
                    <w:t>30000</w:t>
                  </w:r>
                  <w:r w:rsidRPr="00867E85">
                    <w:rPr>
                      <w:sz w:val="24"/>
                      <w:szCs w:val="24"/>
                    </w:rPr>
                    <w:t>人份</w:t>
                  </w:r>
                </w:p>
              </w:tc>
              <w:tc>
                <w:tcPr>
                  <w:tcW w:w="1552" w:type="pct"/>
                  <w:vAlign w:val="center"/>
                </w:tcPr>
                <w:p w:rsidR="00A21F1D" w:rsidRPr="00867E85" w:rsidRDefault="008A102A">
                  <w:pPr>
                    <w:spacing w:line="240" w:lineRule="auto"/>
                    <w:ind w:firstLineChars="0" w:firstLine="0"/>
                    <w:jc w:val="center"/>
                    <w:rPr>
                      <w:sz w:val="24"/>
                      <w:szCs w:val="24"/>
                    </w:rPr>
                  </w:pPr>
                  <w:r w:rsidRPr="00867E85">
                    <w:rPr>
                      <w:sz w:val="24"/>
                      <w:szCs w:val="24"/>
                    </w:rPr>
                    <w:t>1.5ml\3ml\6ml\0.2ml/</w:t>
                  </w:r>
                  <w:r w:rsidRPr="00867E85">
                    <w:rPr>
                      <w:sz w:val="24"/>
                      <w:szCs w:val="24"/>
                    </w:rPr>
                    <w:t>盒</w:t>
                  </w:r>
                </w:p>
              </w:tc>
              <w:tc>
                <w:tcPr>
                  <w:tcW w:w="1013" w:type="pct"/>
                  <w:vAlign w:val="center"/>
                </w:tcPr>
                <w:p w:rsidR="00A21F1D" w:rsidRPr="00867E85" w:rsidRDefault="008A102A">
                  <w:pPr>
                    <w:spacing w:line="240" w:lineRule="auto"/>
                    <w:ind w:firstLineChars="0" w:firstLine="0"/>
                    <w:jc w:val="center"/>
                    <w:rPr>
                      <w:sz w:val="24"/>
                      <w:szCs w:val="24"/>
                    </w:rPr>
                  </w:pPr>
                  <w:r w:rsidRPr="00867E85">
                    <w:rPr>
                      <w:sz w:val="24"/>
                      <w:szCs w:val="24"/>
                    </w:rPr>
                    <w:t>2-8℃</w:t>
                  </w:r>
                  <w:r w:rsidRPr="00867E85">
                    <w:rPr>
                      <w:sz w:val="24"/>
                      <w:szCs w:val="24"/>
                    </w:rPr>
                    <w:t>保存</w:t>
                  </w:r>
                </w:p>
              </w:tc>
            </w:tr>
            <w:tr w:rsidR="00996DF8" w:rsidRPr="00867E85" w:rsidTr="00996DF8">
              <w:trPr>
                <w:trHeight w:val="454"/>
              </w:trPr>
              <w:tc>
                <w:tcPr>
                  <w:tcW w:w="1588" w:type="pct"/>
                  <w:vAlign w:val="center"/>
                </w:tcPr>
                <w:p w:rsidR="00704FD0" w:rsidRPr="00867E85" w:rsidRDefault="00704FD0" w:rsidP="003B23D1">
                  <w:pPr>
                    <w:spacing w:line="240" w:lineRule="auto"/>
                    <w:ind w:firstLineChars="0" w:firstLine="0"/>
                    <w:jc w:val="center"/>
                    <w:rPr>
                      <w:sz w:val="24"/>
                      <w:szCs w:val="24"/>
                    </w:rPr>
                  </w:pPr>
                  <w:r w:rsidRPr="00867E85">
                    <w:rPr>
                      <w:sz w:val="24"/>
                      <w:szCs w:val="24"/>
                    </w:rPr>
                    <w:t>液基细胞处理试剂</w:t>
                  </w:r>
                </w:p>
              </w:tc>
              <w:tc>
                <w:tcPr>
                  <w:tcW w:w="847" w:type="pct"/>
                  <w:vAlign w:val="center"/>
                </w:tcPr>
                <w:p w:rsidR="00704FD0" w:rsidRPr="00867E85" w:rsidRDefault="00704FD0" w:rsidP="003B23D1">
                  <w:pPr>
                    <w:spacing w:line="240" w:lineRule="auto"/>
                    <w:ind w:firstLineChars="0" w:firstLine="0"/>
                    <w:jc w:val="center"/>
                    <w:rPr>
                      <w:sz w:val="24"/>
                      <w:szCs w:val="24"/>
                    </w:rPr>
                  </w:pPr>
                  <w:r w:rsidRPr="00867E85">
                    <w:rPr>
                      <w:sz w:val="24"/>
                      <w:szCs w:val="24"/>
                    </w:rPr>
                    <w:t>50</w:t>
                  </w:r>
                  <w:r w:rsidRPr="00867E85">
                    <w:rPr>
                      <w:sz w:val="24"/>
                      <w:szCs w:val="24"/>
                    </w:rPr>
                    <w:t>万人份</w:t>
                  </w:r>
                </w:p>
              </w:tc>
              <w:tc>
                <w:tcPr>
                  <w:tcW w:w="1552" w:type="pct"/>
                  <w:vAlign w:val="center"/>
                </w:tcPr>
                <w:p w:rsidR="00704FD0" w:rsidRPr="00867E85" w:rsidRDefault="00704FD0" w:rsidP="003B23D1">
                  <w:pPr>
                    <w:spacing w:line="240" w:lineRule="auto"/>
                    <w:ind w:firstLineChars="0" w:firstLine="0"/>
                    <w:jc w:val="center"/>
                    <w:rPr>
                      <w:sz w:val="24"/>
                      <w:szCs w:val="24"/>
                    </w:rPr>
                  </w:pPr>
                  <w:r w:rsidRPr="00867E85">
                    <w:rPr>
                      <w:sz w:val="24"/>
                      <w:szCs w:val="24"/>
                    </w:rPr>
                    <w:t>500</w:t>
                  </w:r>
                  <w:r w:rsidRPr="00867E85">
                    <w:rPr>
                      <w:sz w:val="24"/>
                      <w:szCs w:val="24"/>
                    </w:rPr>
                    <w:t>、</w:t>
                  </w:r>
                  <w:r w:rsidRPr="00867E85">
                    <w:rPr>
                      <w:sz w:val="24"/>
                      <w:szCs w:val="24"/>
                    </w:rPr>
                    <w:t>200</w:t>
                  </w:r>
                  <w:r w:rsidRPr="00867E85">
                    <w:rPr>
                      <w:sz w:val="24"/>
                      <w:szCs w:val="24"/>
                    </w:rPr>
                    <w:t>、</w:t>
                  </w:r>
                  <w:r w:rsidRPr="00867E85">
                    <w:rPr>
                      <w:sz w:val="24"/>
                      <w:szCs w:val="24"/>
                    </w:rPr>
                    <w:t>100</w:t>
                  </w:r>
                  <w:r w:rsidRPr="00867E85">
                    <w:rPr>
                      <w:sz w:val="24"/>
                      <w:szCs w:val="24"/>
                    </w:rPr>
                    <w:t>人份</w:t>
                  </w:r>
                  <w:r w:rsidRPr="00867E85">
                    <w:rPr>
                      <w:sz w:val="24"/>
                      <w:szCs w:val="24"/>
                    </w:rPr>
                    <w:t>/</w:t>
                  </w:r>
                  <w:r w:rsidRPr="00867E85">
                    <w:rPr>
                      <w:sz w:val="24"/>
                      <w:szCs w:val="24"/>
                    </w:rPr>
                    <w:t>箱</w:t>
                  </w:r>
                </w:p>
              </w:tc>
              <w:tc>
                <w:tcPr>
                  <w:tcW w:w="1013" w:type="pct"/>
                  <w:vAlign w:val="center"/>
                </w:tcPr>
                <w:p w:rsidR="00704FD0" w:rsidRPr="00867E85" w:rsidRDefault="00704FD0" w:rsidP="003B23D1">
                  <w:pPr>
                    <w:spacing w:line="240" w:lineRule="auto"/>
                    <w:ind w:firstLineChars="0" w:firstLine="0"/>
                    <w:jc w:val="center"/>
                    <w:rPr>
                      <w:sz w:val="24"/>
                      <w:szCs w:val="24"/>
                    </w:rPr>
                  </w:pPr>
                  <w:r w:rsidRPr="00867E85">
                    <w:rPr>
                      <w:sz w:val="24"/>
                      <w:szCs w:val="24"/>
                    </w:rPr>
                    <w:t>室温、通风保存</w:t>
                  </w:r>
                </w:p>
              </w:tc>
            </w:tr>
            <w:tr w:rsidR="00996DF8" w:rsidRPr="00867E85" w:rsidTr="00996DF8">
              <w:trPr>
                <w:trHeight w:val="397"/>
              </w:trPr>
              <w:tc>
                <w:tcPr>
                  <w:tcW w:w="1588" w:type="pct"/>
                  <w:vAlign w:val="center"/>
                </w:tcPr>
                <w:p w:rsidR="00704FD0" w:rsidRPr="00867E85" w:rsidRDefault="00704FD0">
                  <w:pPr>
                    <w:spacing w:line="240" w:lineRule="auto"/>
                    <w:ind w:firstLineChars="0" w:firstLine="0"/>
                    <w:jc w:val="center"/>
                    <w:rPr>
                      <w:sz w:val="24"/>
                      <w:szCs w:val="24"/>
                    </w:rPr>
                  </w:pPr>
                  <w:r w:rsidRPr="00867E85">
                    <w:rPr>
                      <w:sz w:val="24"/>
                      <w:szCs w:val="24"/>
                    </w:rPr>
                    <w:t>荧光原位杂交检测试剂</w:t>
                  </w:r>
                </w:p>
              </w:tc>
              <w:tc>
                <w:tcPr>
                  <w:tcW w:w="847" w:type="pct"/>
                  <w:vAlign w:val="center"/>
                </w:tcPr>
                <w:p w:rsidR="00704FD0" w:rsidRPr="00867E85" w:rsidRDefault="00704FD0">
                  <w:pPr>
                    <w:spacing w:line="240" w:lineRule="auto"/>
                    <w:ind w:firstLineChars="0" w:firstLine="0"/>
                    <w:jc w:val="center"/>
                    <w:rPr>
                      <w:sz w:val="24"/>
                      <w:szCs w:val="24"/>
                    </w:rPr>
                  </w:pPr>
                  <w:r w:rsidRPr="00867E85">
                    <w:rPr>
                      <w:sz w:val="24"/>
                      <w:szCs w:val="24"/>
                    </w:rPr>
                    <w:t>40000</w:t>
                  </w:r>
                  <w:r w:rsidRPr="00867E85">
                    <w:rPr>
                      <w:sz w:val="24"/>
                      <w:szCs w:val="24"/>
                    </w:rPr>
                    <w:t>人份</w:t>
                  </w:r>
                </w:p>
              </w:tc>
              <w:tc>
                <w:tcPr>
                  <w:tcW w:w="1552" w:type="pct"/>
                  <w:vAlign w:val="center"/>
                </w:tcPr>
                <w:p w:rsidR="00704FD0" w:rsidRPr="00867E85" w:rsidRDefault="00704FD0">
                  <w:pPr>
                    <w:spacing w:line="240" w:lineRule="auto"/>
                    <w:ind w:firstLineChars="0" w:firstLine="0"/>
                    <w:jc w:val="center"/>
                    <w:rPr>
                      <w:sz w:val="24"/>
                      <w:szCs w:val="24"/>
                    </w:rPr>
                  </w:pPr>
                  <w:r w:rsidRPr="00867E85">
                    <w:rPr>
                      <w:bCs/>
                      <w:sz w:val="24"/>
                      <w:szCs w:val="24"/>
                    </w:rPr>
                    <w:t>5</w:t>
                  </w:r>
                  <w:r w:rsidRPr="00867E85">
                    <w:rPr>
                      <w:rFonts w:hAnsi="宋体"/>
                      <w:bCs/>
                      <w:sz w:val="24"/>
                      <w:szCs w:val="24"/>
                    </w:rPr>
                    <w:t>人份</w:t>
                  </w:r>
                  <w:r w:rsidRPr="00867E85">
                    <w:rPr>
                      <w:bCs/>
                      <w:sz w:val="24"/>
                      <w:szCs w:val="24"/>
                    </w:rPr>
                    <w:t>/</w:t>
                  </w:r>
                  <w:r w:rsidRPr="00867E85">
                    <w:rPr>
                      <w:rFonts w:hAnsi="宋体"/>
                      <w:bCs/>
                      <w:sz w:val="24"/>
                      <w:szCs w:val="24"/>
                    </w:rPr>
                    <w:t>盒；</w:t>
                  </w:r>
                  <w:r w:rsidRPr="00867E85">
                    <w:rPr>
                      <w:bCs/>
                      <w:sz w:val="24"/>
                      <w:szCs w:val="24"/>
                    </w:rPr>
                    <w:t>10</w:t>
                  </w:r>
                  <w:r w:rsidRPr="00867E85">
                    <w:rPr>
                      <w:rFonts w:hAnsi="宋体"/>
                      <w:bCs/>
                      <w:sz w:val="24"/>
                      <w:szCs w:val="24"/>
                    </w:rPr>
                    <w:t>人份</w:t>
                  </w:r>
                  <w:r w:rsidRPr="00867E85">
                    <w:rPr>
                      <w:bCs/>
                      <w:sz w:val="24"/>
                      <w:szCs w:val="24"/>
                    </w:rPr>
                    <w:t>/</w:t>
                  </w:r>
                  <w:r w:rsidRPr="00867E85">
                    <w:rPr>
                      <w:rFonts w:hAnsi="宋体"/>
                      <w:bCs/>
                      <w:sz w:val="24"/>
                      <w:szCs w:val="24"/>
                    </w:rPr>
                    <w:t>盒；</w:t>
                  </w:r>
                  <w:r w:rsidRPr="00867E85">
                    <w:rPr>
                      <w:bCs/>
                      <w:sz w:val="24"/>
                      <w:szCs w:val="24"/>
                    </w:rPr>
                    <w:t>20</w:t>
                  </w:r>
                  <w:r w:rsidRPr="00867E85">
                    <w:rPr>
                      <w:rFonts w:hAnsi="宋体"/>
                      <w:bCs/>
                      <w:sz w:val="24"/>
                      <w:szCs w:val="24"/>
                    </w:rPr>
                    <w:t>人份</w:t>
                  </w:r>
                  <w:r w:rsidRPr="00867E85">
                    <w:rPr>
                      <w:bCs/>
                      <w:sz w:val="24"/>
                      <w:szCs w:val="24"/>
                    </w:rPr>
                    <w:t>/</w:t>
                  </w:r>
                  <w:r w:rsidRPr="00867E85">
                    <w:rPr>
                      <w:rFonts w:hAnsi="宋体"/>
                      <w:bCs/>
                      <w:sz w:val="24"/>
                      <w:szCs w:val="24"/>
                    </w:rPr>
                    <w:t>盒</w:t>
                  </w:r>
                </w:p>
              </w:tc>
              <w:tc>
                <w:tcPr>
                  <w:tcW w:w="1013" w:type="pct"/>
                  <w:vAlign w:val="center"/>
                </w:tcPr>
                <w:p w:rsidR="00704FD0" w:rsidRPr="00867E85" w:rsidRDefault="00704FD0">
                  <w:pPr>
                    <w:spacing w:line="240" w:lineRule="auto"/>
                    <w:ind w:firstLineChars="0" w:firstLine="0"/>
                    <w:jc w:val="center"/>
                    <w:rPr>
                      <w:sz w:val="24"/>
                      <w:szCs w:val="24"/>
                      <w:shd w:val="clear" w:color="auto" w:fill="FFFFFF"/>
                    </w:rPr>
                  </w:pPr>
                  <w:r w:rsidRPr="00867E85">
                    <w:rPr>
                      <w:sz w:val="24"/>
                      <w:szCs w:val="24"/>
                    </w:rPr>
                    <w:t>-20±5</w:t>
                  </w:r>
                  <w:r w:rsidRPr="00867E85">
                    <w:rPr>
                      <w:sz w:val="24"/>
                      <w:szCs w:val="24"/>
                      <w:shd w:val="clear" w:color="auto" w:fill="FFFFFF"/>
                    </w:rPr>
                    <w:t>℃</w:t>
                  </w:r>
                  <w:r w:rsidRPr="00867E85">
                    <w:rPr>
                      <w:rFonts w:hint="eastAsia"/>
                      <w:sz w:val="24"/>
                      <w:szCs w:val="24"/>
                      <w:shd w:val="clear" w:color="auto" w:fill="FFFFFF"/>
                    </w:rPr>
                    <w:t>/</w:t>
                  </w:r>
                  <w:r w:rsidRPr="00867E85">
                    <w:rPr>
                      <w:sz w:val="24"/>
                      <w:szCs w:val="24"/>
                      <w:shd w:val="clear" w:color="auto" w:fill="FFFFFF"/>
                    </w:rPr>
                    <w:t>2-8℃</w:t>
                  </w:r>
                  <w:r w:rsidRPr="00867E85">
                    <w:rPr>
                      <w:rFonts w:hint="eastAsia"/>
                      <w:sz w:val="24"/>
                      <w:szCs w:val="24"/>
                      <w:shd w:val="clear" w:color="auto" w:fill="FFFFFF"/>
                    </w:rPr>
                    <w:t>/</w:t>
                  </w:r>
                </w:p>
                <w:p w:rsidR="00704FD0" w:rsidRPr="00867E85" w:rsidRDefault="00704FD0">
                  <w:pPr>
                    <w:spacing w:line="240" w:lineRule="auto"/>
                    <w:ind w:firstLineChars="0" w:firstLine="0"/>
                    <w:jc w:val="center"/>
                    <w:rPr>
                      <w:sz w:val="24"/>
                      <w:szCs w:val="24"/>
                      <w:shd w:val="clear" w:color="auto" w:fill="FFFFFF"/>
                    </w:rPr>
                  </w:pPr>
                  <w:r w:rsidRPr="00867E85">
                    <w:rPr>
                      <w:sz w:val="24"/>
                      <w:szCs w:val="24"/>
                      <w:shd w:val="clear" w:color="auto" w:fill="FFFFFF"/>
                    </w:rPr>
                    <w:t>18-25℃</w:t>
                  </w:r>
                </w:p>
                <w:p w:rsidR="00704FD0" w:rsidRPr="00867E85" w:rsidRDefault="00704FD0">
                  <w:pPr>
                    <w:spacing w:line="240" w:lineRule="auto"/>
                    <w:ind w:firstLineChars="0" w:firstLine="0"/>
                    <w:jc w:val="center"/>
                    <w:rPr>
                      <w:sz w:val="24"/>
                      <w:szCs w:val="24"/>
                    </w:rPr>
                  </w:pPr>
                  <w:r w:rsidRPr="00867E85">
                    <w:rPr>
                      <w:sz w:val="24"/>
                      <w:szCs w:val="24"/>
                      <w:shd w:val="clear" w:color="auto" w:fill="FFFFFF"/>
                    </w:rPr>
                    <w:t>常温保存</w:t>
                  </w:r>
                </w:p>
              </w:tc>
            </w:tr>
            <w:tr w:rsidR="00996DF8" w:rsidRPr="00867E85" w:rsidTr="00996DF8">
              <w:trPr>
                <w:trHeight w:val="454"/>
              </w:trPr>
              <w:tc>
                <w:tcPr>
                  <w:tcW w:w="1587" w:type="pct"/>
                  <w:shd w:val="pct10" w:color="auto" w:fill="auto"/>
                  <w:vAlign w:val="center"/>
                </w:tcPr>
                <w:p w:rsidR="00996DF8" w:rsidRPr="00867E85" w:rsidRDefault="00996DF8" w:rsidP="00996DF8">
                  <w:pPr>
                    <w:pStyle w:val="af0"/>
                    <w:rPr>
                      <w:b/>
                      <w:bCs/>
                      <w:sz w:val="24"/>
                    </w:rPr>
                  </w:pPr>
                  <w:r w:rsidRPr="00867E85">
                    <w:rPr>
                      <w:rFonts w:hint="eastAsia"/>
                      <w:b/>
                      <w:bCs/>
                      <w:sz w:val="24"/>
                    </w:rPr>
                    <w:t>检测服务</w:t>
                  </w:r>
                </w:p>
              </w:tc>
              <w:tc>
                <w:tcPr>
                  <w:tcW w:w="847" w:type="pct"/>
                  <w:shd w:val="pct10" w:color="auto" w:fill="auto"/>
                  <w:vAlign w:val="center"/>
                </w:tcPr>
                <w:p w:rsidR="00996DF8" w:rsidRPr="00867E85" w:rsidRDefault="00996DF8" w:rsidP="00996DF8">
                  <w:pPr>
                    <w:pStyle w:val="af0"/>
                    <w:rPr>
                      <w:b/>
                      <w:bCs/>
                      <w:sz w:val="24"/>
                    </w:rPr>
                  </w:pPr>
                  <w:r w:rsidRPr="00867E85">
                    <w:rPr>
                      <w:b/>
                      <w:bCs/>
                      <w:sz w:val="24"/>
                    </w:rPr>
                    <w:t>检测次数</w:t>
                  </w:r>
                </w:p>
              </w:tc>
              <w:tc>
                <w:tcPr>
                  <w:tcW w:w="1" w:type="pct"/>
                  <w:gridSpan w:val="2"/>
                  <w:shd w:val="pct10" w:color="auto" w:fill="auto"/>
                  <w:vAlign w:val="center"/>
                </w:tcPr>
                <w:p w:rsidR="00996DF8" w:rsidRPr="00867E85" w:rsidRDefault="00996DF8" w:rsidP="00996DF8">
                  <w:pPr>
                    <w:pStyle w:val="af0"/>
                    <w:rPr>
                      <w:b/>
                      <w:bCs/>
                      <w:sz w:val="24"/>
                    </w:rPr>
                  </w:pPr>
                  <w:r w:rsidRPr="00867E85">
                    <w:rPr>
                      <w:b/>
                      <w:bCs/>
                      <w:sz w:val="24"/>
                    </w:rPr>
                    <w:t>备注</w:t>
                  </w:r>
                </w:p>
              </w:tc>
            </w:tr>
            <w:tr w:rsidR="00996DF8" w:rsidRPr="00867E85" w:rsidTr="00996DF8">
              <w:trPr>
                <w:trHeight w:val="397"/>
              </w:trPr>
              <w:tc>
                <w:tcPr>
                  <w:tcW w:w="1588" w:type="pct"/>
                  <w:vAlign w:val="center"/>
                </w:tcPr>
                <w:p w:rsidR="00996DF8" w:rsidRPr="00867E85" w:rsidRDefault="00996DF8" w:rsidP="003B23D1">
                  <w:pPr>
                    <w:spacing w:line="240" w:lineRule="auto"/>
                    <w:ind w:firstLineChars="0" w:firstLine="0"/>
                    <w:jc w:val="center"/>
                    <w:rPr>
                      <w:sz w:val="24"/>
                      <w:szCs w:val="24"/>
                    </w:rPr>
                  </w:pPr>
                  <w:r w:rsidRPr="00867E85">
                    <w:rPr>
                      <w:rFonts w:hint="eastAsia"/>
                      <w:sz w:val="24"/>
                      <w:szCs w:val="24"/>
                    </w:rPr>
                    <w:t>基因检测服务</w:t>
                  </w:r>
                </w:p>
              </w:tc>
              <w:tc>
                <w:tcPr>
                  <w:tcW w:w="847" w:type="pct"/>
                  <w:vAlign w:val="center"/>
                </w:tcPr>
                <w:p w:rsidR="00996DF8" w:rsidRPr="00867E85" w:rsidRDefault="00996DF8" w:rsidP="003B23D1">
                  <w:pPr>
                    <w:spacing w:line="240" w:lineRule="auto"/>
                    <w:ind w:firstLineChars="0" w:firstLine="0"/>
                    <w:jc w:val="center"/>
                    <w:rPr>
                      <w:sz w:val="24"/>
                      <w:szCs w:val="24"/>
                    </w:rPr>
                  </w:pPr>
                  <w:r w:rsidRPr="00867E85">
                    <w:rPr>
                      <w:sz w:val="24"/>
                      <w:szCs w:val="24"/>
                    </w:rPr>
                    <w:t>5000</w:t>
                  </w:r>
                  <w:r w:rsidRPr="00867E85">
                    <w:rPr>
                      <w:rFonts w:hint="eastAsia"/>
                      <w:sz w:val="24"/>
                      <w:szCs w:val="24"/>
                    </w:rPr>
                    <w:t>项</w:t>
                  </w:r>
                </w:p>
              </w:tc>
              <w:tc>
                <w:tcPr>
                  <w:tcW w:w="1" w:type="pct"/>
                  <w:gridSpan w:val="2"/>
                  <w:vAlign w:val="center"/>
                </w:tcPr>
                <w:p w:rsidR="00996DF8" w:rsidRPr="00867E85" w:rsidRDefault="00996DF8" w:rsidP="003B23D1">
                  <w:pPr>
                    <w:spacing w:line="240" w:lineRule="auto"/>
                    <w:ind w:firstLineChars="0" w:firstLine="0"/>
                    <w:jc w:val="center"/>
                    <w:rPr>
                      <w:sz w:val="24"/>
                      <w:szCs w:val="24"/>
                    </w:rPr>
                  </w:pPr>
                  <w:r w:rsidRPr="00867E85">
                    <w:rPr>
                      <w:rFonts w:hint="eastAsia"/>
                      <w:sz w:val="24"/>
                      <w:szCs w:val="24"/>
                    </w:rPr>
                    <w:t>常温</w:t>
                  </w:r>
                  <w:r w:rsidR="00B2736C" w:rsidRPr="00867E85">
                    <w:rPr>
                      <w:rFonts w:hint="eastAsia"/>
                      <w:sz w:val="24"/>
                      <w:szCs w:val="24"/>
                    </w:rPr>
                    <w:t>进行</w:t>
                  </w:r>
                </w:p>
              </w:tc>
            </w:tr>
            <w:tr w:rsidR="00996DF8" w:rsidRPr="00867E85" w:rsidTr="00996DF8">
              <w:trPr>
                <w:trHeight w:val="397"/>
              </w:trPr>
              <w:tc>
                <w:tcPr>
                  <w:tcW w:w="1588" w:type="pct"/>
                  <w:vAlign w:val="center"/>
                </w:tcPr>
                <w:p w:rsidR="00996DF8" w:rsidRPr="00867E85" w:rsidRDefault="00996DF8" w:rsidP="003B23D1">
                  <w:pPr>
                    <w:spacing w:line="240" w:lineRule="auto"/>
                    <w:ind w:firstLineChars="0" w:firstLine="0"/>
                    <w:jc w:val="center"/>
                    <w:rPr>
                      <w:sz w:val="24"/>
                      <w:szCs w:val="24"/>
                    </w:rPr>
                  </w:pPr>
                  <w:r w:rsidRPr="00867E85">
                    <w:rPr>
                      <w:rFonts w:hint="eastAsia"/>
                      <w:sz w:val="24"/>
                      <w:szCs w:val="24"/>
                    </w:rPr>
                    <w:t>液基细胞学检测服务</w:t>
                  </w:r>
                </w:p>
              </w:tc>
              <w:tc>
                <w:tcPr>
                  <w:tcW w:w="847" w:type="pct"/>
                  <w:vAlign w:val="center"/>
                </w:tcPr>
                <w:p w:rsidR="00996DF8" w:rsidRPr="00867E85" w:rsidRDefault="00996DF8" w:rsidP="003B23D1">
                  <w:pPr>
                    <w:spacing w:line="240" w:lineRule="auto"/>
                    <w:ind w:firstLineChars="0" w:firstLine="0"/>
                    <w:jc w:val="center"/>
                    <w:rPr>
                      <w:sz w:val="24"/>
                      <w:szCs w:val="24"/>
                    </w:rPr>
                  </w:pPr>
                  <w:r w:rsidRPr="00867E85">
                    <w:rPr>
                      <w:sz w:val="24"/>
                      <w:szCs w:val="24"/>
                    </w:rPr>
                    <w:t>20000</w:t>
                  </w:r>
                  <w:r w:rsidRPr="00867E85">
                    <w:rPr>
                      <w:rFonts w:hint="eastAsia"/>
                      <w:sz w:val="24"/>
                      <w:szCs w:val="24"/>
                    </w:rPr>
                    <w:t>项</w:t>
                  </w:r>
                </w:p>
              </w:tc>
              <w:tc>
                <w:tcPr>
                  <w:tcW w:w="1" w:type="pct"/>
                  <w:gridSpan w:val="2"/>
                  <w:vAlign w:val="center"/>
                </w:tcPr>
                <w:p w:rsidR="00996DF8" w:rsidRPr="00867E85" w:rsidRDefault="00B2736C" w:rsidP="003B23D1">
                  <w:pPr>
                    <w:spacing w:line="240" w:lineRule="auto"/>
                    <w:ind w:firstLineChars="0" w:firstLine="0"/>
                    <w:jc w:val="center"/>
                    <w:rPr>
                      <w:sz w:val="24"/>
                      <w:szCs w:val="24"/>
                    </w:rPr>
                  </w:pPr>
                  <w:r w:rsidRPr="00867E85">
                    <w:rPr>
                      <w:rFonts w:hint="eastAsia"/>
                      <w:sz w:val="24"/>
                      <w:szCs w:val="24"/>
                    </w:rPr>
                    <w:t>常温进行</w:t>
                  </w:r>
                </w:p>
              </w:tc>
            </w:tr>
            <w:tr w:rsidR="00996DF8" w:rsidRPr="00867E85" w:rsidTr="00996DF8">
              <w:trPr>
                <w:trHeight w:val="397"/>
              </w:trPr>
              <w:tc>
                <w:tcPr>
                  <w:tcW w:w="1588" w:type="pct"/>
                  <w:vAlign w:val="center"/>
                </w:tcPr>
                <w:p w:rsidR="00996DF8" w:rsidRPr="00867E85" w:rsidRDefault="00996DF8" w:rsidP="003B23D1">
                  <w:pPr>
                    <w:spacing w:line="240" w:lineRule="auto"/>
                    <w:ind w:firstLineChars="0" w:firstLine="0"/>
                    <w:jc w:val="center"/>
                    <w:rPr>
                      <w:sz w:val="24"/>
                      <w:szCs w:val="24"/>
                    </w:rPr>
                  </w:pPr>
                  <w:r w:rsidRPr="00867E85">
                    <w:rPr>
                      <w:rFonts w:hint="eastAsia"/>
                      <w:sz w:val="24"/>
                      <w:szCs w:val="24"/>
                    </w:rPr>
                    <w:t>免疫组化检测服务</w:t>
                  </w:r>
                </w:p>
              </w:tc>
              <w:tc>
                <w:tcPr>
                  <w:tcW w:w="847" w:type="pct"/>
                  <w:vAlign w:val="center"/>
                </w:tcPr>
                <w:p w:rsidR="00996DF8" w:rsidRPr="00867E85" w:rsidRDefault="00996DF8" w:rsidP="003B23D1">
                  <w:pPr>
                    <w:spacing w:line="240" w:lineRule="auto"/>
                    <w:ind w:firstLineChars="0" w:firstLine="0"/>
                    <w:jc w:val="center"/>
                    <w:rPr>
                      <w:sz w:val="24"/>
                      <w:szCs w:val="24"/>
                    </w:rPr>
                  </w:pPr>
                  <w:r w:rsidRPr="00867E85">
                    <w:rPr>
                      <w:sz w:val="24"/>
                      <w:szCs w:val="24"/>
                    </w:rPr>
                    <w:t>5000</w:t>
                  </w:r>
                  <w:r w:rsidRPr="00867E85">
                    <w:rPr>
                      <w:rFonts w:hint="eastAsia"/>
                      <w:sz w:val="24"/>
                      <w:szCs w:val="24"/>
                    </w:rPr>
                    <w:t>项</w:t>
                  </w:r>
                </w:p>
              </w:tc>
              <w:tc>
                <w:tcPr>
                  <w:tcW w:w="1" w:type="pct"/>
                  <w:gridSpan w:val="2"/>
                  <w:vAlign w:val="center"/>
                </w:tcPr>
                <w:p w:rsidR="00996DF8" w:rsidRPr="00867E85" w:rsidRDefault="00B2736C" w:rsidP="003B23D1">
                  <w:pPr>
                    <w:spacing w:line="240" w:lineRule="auto"/>
                    <w:ind w:firstLineChars="0" w:firstLine="0"/>
                    <w:jc w:val="center"/>
                    <w:rPr>
                      <w:sz w:val="24"/>
                      <w:szCs w:val="24"/>
                    </w:rPr>
                  </w:pPr>
                  <w:r w:rsidRPr="00867E85">
                    <w:rPr>
                      <w:rFonts w:hint="eastAsia"/>
                      <w:sz w:val="24"/>
                      <w:szCs w:val="24"/>
                    </w:rPr>
                    <w:t>常温进行</w:t>
                  </w:r>
                </w:p>
              </w:tc>
            </w:tr>
          </w:tbl>
          <w:p w:rsidR="00A21F1D" w:rsidRPr="00867E85" w:rsidRDefault="008A102A">
            <w:pPr>
              <w:ind w:firstLine="480"/>
              <w:rPr>
                <w:bCs/>
                <w:sz w:val="24"/>
                <w:szCs w:val="24"/>
              </w:rPr>
            </w:pPr>
            <w:r w:rsidRPr="00867E85">
              <w:rPr>
                <w:rFonts w:hAnsi="宋体" w:hint="eastAsia"/>
                <w:bCs/>
                <w:sz w:val="24"/>
                <w:szCs w:val="24"/>
              </w:rPr>
              <w:t>5</w:t>
            </w:r>
            <w:r w:rsidRPr="00867E85">
              <w:rPr>
                <w:rFonts w:hAnsi="宋体"/>
                <w:bCs/>
                <w:sz w:val="24"/>
                <w:szCs w:val="24"/>
              </w:rPr>
              <w:t>、原辅材料来源及用量</w:t>
            </w:r>
          </w:p>
          <w:p w:rsidR="00A21F1D" w:rsidRPr="00867E85" w:rsidRDefault="008A102A">
            <w:pPr>
              <w:ind w:firstLine="480"/>
              <w:rPr>
                <w:rFonts w:hAnsi="宋体"/>
                <w:bCs/>
                <w:sz w:val="24"/>
                <w:szCs w:val="24"/>
              </w:rPr>
            </w:pPr>
            <w:r w:rsidRPr="00867E85">
              <w:rPr>
                <w:rFonts w:hAnsi="宋体"/>
                <w:bCs/>
                <w:sz w:val="24"/>
                <w:szCs w:val="24"/>
              </w:rPr>
              <w:t>本项目</w:t>
            </w:r>
            <w:r w:rsidRPr="00867E85">
              <w:rPr>
                <w:rFonts w:hAnsi="宋体" w:hint="eastAsia"/>
                <w:bCs/>
                <w:sz w:val="24"/>
                <w:szCs w:val="24"/>
              </w:rPr>
              <w:t>主要原辅材料消耗情况见表</w:t>
            </w:r>
            <w:r w:rsidRPr="00867E85">
              <w:rPr>
                <w:rFonts w:hAnsi="宋体" w:hint="eastAsia"/>
                <w:bCs/>
                <w:sz w:val="24"/>
                <w:szCs w:val="24"/>
              </w:rPr>
              <w:t>2-3</w:t>
            </w:r>
            <w:r w:rsidRPr="00867E85">
              <w:rPr>
                <w:rFonts w:hAnsi="宋体"/>
                <w:bCs/>
                <w:sz w:val="24"/>
                <w:szCs w:val="24"/>
              </w:rPr>
              <w:t>。</w:t>
            </w:r>
            <w:r w:rsidR="00CF170B" w:rsidRPr="00867E85">
              <w:rPr>
                <w:rFonts w:hint="eastAsia"/>
                <w:sz w:val="24"/>
                <w:szCs w:val="24"/>
              </w:rPr>
              <w:t>主要原辅材料理化性质见表</w:t>
            </w:r>
            <w:r w:rsidR="00CF170B" w:rsidRPr="00867E85">
              <w:rPr>
                <w:rFonts w:hint="eastAsia"/>
                <w:sz w:val="24"/>
                <w:szCs w:val="24"/>
              </w:rPr>
              <w:t>2-4</w:t>
            </w:r>
            <w:r w:rsidR="00CF170B" w:rsidRPr="00867E85">
              <w:rPr>
                <w:rFonts w:hint="eastAsia"/>
                <w:sz w:val="24"/>
                <w:szCs w:val="24"/>
              </w:rPr>
              <w:t>。</w:t>
            </w:r>
            <w:r w:rsidR="000F3DDB" w:rsidRPr="00867E85">
              <w:rPr>
                <w:rFonts w:hint="eastAsia"/>
                <w:sz w:val="24"/>
                <w:szCs w:val="24"/>
              </w:rPr>
              <w:t>根据建设单位提供资料，及相关专家意见，本项目不涉及危险生物因子及相关因素。</w:t>
            </w:r>
          </w:p>
          <w:p w:rsidR="00A21F1D" w:rsidRPr="00867E85" w:rsidRDefault="008A102A">
            <w:pPr>
              <w:pStyle w:val="af0"/>
              <w:rPr>
                <w:b/>
                <w:sz w:val="24"/>
              </w:rPr>
            </w:pPr>
            <w:r w:rsidRPr="00867E85">
              <w:rPr>
                <w:b/>
                <w:sz w:val="24"/>
              </w:rPr>
              <w:t>表</w:t>
            </w:r>
            <w:r w:rsidRPr="00867E85">
              <w:rPr>
                <w:b/>
                <w:sz w:val="24"/>
              </w:rPr>
              <w:t>2-</w:t>
            </w:r>
            <w:r w:rsidRPr="00867E85">
              <w:rPr>
                <w:rFonts w:hint="eastAsia"/>
                <w:b/>
                <w:sz w:val="24"/>
              </w:rPr>
              <w:t>3</w:t>
            </w:r>
            <w:r w:rsidRPr="00867E85">
              <w:rPr>
                <w:b/>
                <w:sz w:val="24"/>
              </w:rPr>
              <w:t>主要原辅材料消耗情况一览表</w:t>
            </w: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776"/>
              <w:gridCol w:w="3475"/>
              <w:gridCol w:w="1276"/>
              <w:gridCol w:w="992"/>
              <w:gridCol w:w="1269"/>
            </w:tblGrid>
            <w:tr w:rsidR="00704FD0" w:rsidRPr="00867E85" w:rsidTr="00C8027A">
              <w:trPr>
                <w:trHeight w:val="397"/>
              </w:trPr>
              <w:tc>
                <w:tcPr>
                  <w:tcW w:w="446" w:type="pct"/>
                  <w:shd w:val="pct10" w:color="auto" w:fill="auto"/>
                  <w:vAlign w:val="center"/>
                </w:tcPr>
                <w:p w:rsidR="00704FD0" w:rsidRPr="00867E85" w:rsidRDefault="00704FD0">
                  <w:pPr>
                    <w:pStyle w:val="af0"/>
                    <w:rPr>
                      <w:b/>
                      <w:bCs/>
                      <w:sz w:val="24"/>
                    </w:rPr>
                  </w:pPr>
                  <w:r w:rsidRPr="00867E85">
                    <w:rPr>
                      <w:b/>
                      <w:bCs/>
                      <w:sz w:val="24"/>
                    </w:rPr>
                    <w:t>序号</w:t>
                  </w:r>
                </w:p>
              </w:tc>
              <w:tc>
                <w:tcPr>
                  <w:tcW w:w="454" w:type="pct"/>
                  <w:shd w:val="pct10" w:color="auto" w:fill="auto"/>
                  <w:vAlign w:val="center"/>
                </w:tcPr>
                <w:p w:rsidR="00704FD0" w:rsidRPr="00867E85" w:rsidRDefault="00704FD0">
                  <w:pPr>
                    <w:pStyle w:val="af0"/>
                    <w:rPr>
                      <w:b/>
                      <w:bCs/>
                      <w:sz w:val="24"/>
                    </w:rPr>
                  </w:pPr>
                  <w:r w:rsidRPr="00867E85">
                    <w:rPr>
                      <w:b/>
                      <w:bCs/>
                      <w:sz w:val="24"/>
                    </w:rPr>
                    <w:t>类型</w:t>
                  </w:r>
                </w:p>
              </w:tc>
              <w:tc>
                <w:tcPr>
                  <w:tcW w:w="2032" w:type="pct"/>
                  <w:shd w:val="pct10" w:color="auto" w:fill="auto"/>
                  <w:vAlign w:val="center"/>
                </w:tcPr>
                <w:p w:rsidR="00704FD0" w:rsidRPr="00867E85" w:rsidRDefault="00704FD0">
                  <w:pPr>
                    <w:pStyle w:val="af0"/>
                    <w:rPr>
                      <w:b/>
                      <w:bCs/>
                      <w:sz w:val="24"/>
                    </w:rPr>
                  </w:pPr>
                  <w:r w:rsidRPr="00867E85">
                    <w:rPr>
                      <w:b/>
                      <w:bCs/>
                      <w:sz w:val="24"/>
                    </w:rPr>
                    <w:t>名称</w:t>
                  </w:r>
                </w:p>
              </w:tc>
              <w:tc>
                <w:tcPr>
                  <w:tcW w:w="746" w:type="pct"/>
                  <w:shd w:val="pct10" w:color="auto" w:fill="auto"/>
                  <w:vAlign w:val="center"/>
                </w:tcPr>
                <w:p w:rsidR="00704FD0" w:rsidRPr="00867E85" w:rsidRDefault="00704FD0">
                  <w:pPr>
                    <w:pStyle w:val="af0"/>
                    <w:rPr>
                      <w:b/>
                      <w:bCs/>
                      <w:sz w:val="24"/>
                    </w:rPr>
                  </w:pPr>
                  <w:r w:rsidRPr="00867E85">
                    <w:rPr>
                      <w:b/>
                      <w:bCs/>
                      <w:sz w:val="24"/>
                    </w:rPr>
                    <w:t>年消耗量</w:t>
                  </w:r>
                </w:p>
              </w:tc>
              <w:tc>
                <w:tcPr>
                  <w:tcW w:w="580" w:type="pct"/>
                  <w:shd w:val="pct10" w:color="auto" w:fill="auto"/>
                  <w:vAlign w:val="center"/>
                </w:tcPr>
                <w:p w:rsidR="00704FD0" w:rsidRPr="00867E85" w:rsidRDefault="00704FD0">
                  <w:pPr>
                    <w:pStyle w:val="af0"/>
                    <w:rPr>
                      <w:b/>
                      <w:bCs/>
                      <w:sz w:val="24"/>
                    </w:rPr>
                  </w:pPr>
                  <w:r w:rsidRPr="00867E85">
                    <w:rPr>
                      <w:b/>
                      <w:bCs/>
                      <w:sz w:val="24"/>
                    </w:rPr>
                    <w:t>来源</w:t>
                  </w:r>
                </w:p>
              </w:tc>
              <w:tc>
                <w:tcPr>
                  <w:tcW w:w="742" w:type="pct"/>
                  <w:shd w:val="pct10" w:color="auto" w:fill="auto"/>
                  <w:vAlign w:val="center"/>
                </w:tcPr>
                <w:p w:rsidR="00704FD0" w:rsidRPr="00867E85" w:rsidRDefault="00704FD0" w:rsidP="00704FD0">
                  <w:pPr>
                    <w:pStyle w:val="af0"/>
                    <w:rPr>
                      <w:b/>
                      <w:bCs/>
                      <w:sz w:val="24"/>
                    </w:rPr>
                  </w:pPr>
                  <w:r w:rsidRPr="00867E85">
                    <w:rPr>
                      <w:b/>
                      <w:bCs/>
                      <w:sz w:val="24"/>
                    </w:rPr>
                    <w:t>用途</w:t>
                  </w:r>
                </w:p>
              </w:tc>
            </w:tr>
            <w:tr w:rsidR="00704FD0" w:rsidRPr="00867E85" w:rsidTr="000F3DDB">
              <w:trPr>
                <w:trHeight w:val="397"/>
              </w:trPr>
              <w:tc>
                <w:tcPr>
                  <w:tcW w:w="445" w:type="pct"/>
                  <w:vAlign w:val="center"/>
                </w:tcPr>
                <w:p w:rsidR="00704FD0" w:rsidRPr="00867E85" w:rsidRDefault="00704FD0">
                  <w:pPr>
                    <w:spacing w:line="240" w:lineRule="auto"/>
                    <w:ind w:firstLineChars="0" w:firstLine="0"/>
                    <w:jc w:val="center"/>
                    <w:rPr>
                      <w:sz w:val="24"/>
                      <w:szCs w:val="24"/>
                    </w:rPr>
                  </w:pPr>
                  <w:r w:rsidRPr="00867E85">
                    <w:rPr>
                      <w:sz w:val="24"/>
                      <w:szCs w:val="24"/>
                    </w:rPr>
                    <w:t>1</w:t>
                  </w:r>
                </w:p>
              </w:tc>
              <w:tc>
                <w:tcPr>
                  <w:tcW w:w="454" w:type="pct"/>
                  <w:vMerge w:val="restart"/>
                  <w:vAlign w:val="center"/>
                </w:tcPr>
                <w:p w:rsidR="00704FD0" w:rsidRPr="00867E85" w:rsidRDefault="00704FD0" w:rsidP="003B23D1">
                  <w:pPr>
                    <w:pStyle w:val="af0"/>
                    <w:rPr>
                      <w:sz w:val="24"/>
                    </w:rPr>
                  </w:pPr>
                  <w:r w:rsidRPr="00867E85">
                    <w:rPr>
                      <w:rFonts w:hint="eastAsia"/>
                      <w:sz w:val="24"/>
                    </w:rPr>
                    <w:t>免疫组化检测试剂</w:t>
                  </w:r>
                </w:p>
              </w:tc>
              <w:tc>
                <w:tcPr>
                  <w:tcW w:w="2032" w:type="pct"/>
                  <w:vAlign w:val="center"/>
                </w:tcPr>
                <w:p w:rsidR="00704FD0" w:rsidRPr="00867E85" w:rsidRDefault="00704FD0">
                  <w:pPr>
                    <w:spacing w:line="240" w:lineRule="auto"/>
                    <w:ind w:firstLineChars="0" w:firstLine="0"/>
                    <w:jc w:val="center"/>
                    <w:rPr>
                      <w:sz w:val="24"/>
                      <w:szCs w:val="24"/>
                    </w:rPr>
                  </w:pPr>
                  <w:r w:rsidRPr="00867E85">
                    <w:rPr>
                      <w:sz w:val="24"/>
                      <w:szCs w:val="24"/>
                    </w:rPr>
                    <w:t>抗人</w:t>
                  </w:r>
                  <w:r w:rsidRPr="00867E85">
                    <w:rPr>
                      <w:sz w:val="24"/>
                      <w:szCs w:val="24"/>
                    </w:rPr>
                    <w:t>Ki-67</w:t>
                  </w:r>
                  <w:r w:rsidRPr="00867E85">
                    <w:rPr>
                      <w:sz w:val="24"/>
                      <w:szCs w:val="24"/>
                    </w:rPr>
                    <w:t>单克隆抗体</w:t>
                  </w:r>
                </w:p>
              </w:tc>
              <w:tc>
                <w:tcPr>
                  <w:tcW w:w="746" w:type="pct"/>
                  <w:vAlign w:val="center"/>
                </w:tcPr>
                <w:p w:rsidR="00704FD0" w:rsidRPr="00867E85" w:rsidRDefault="00704FD0" w:rsidP="00DF4E71">
                  <w:pPr>
                    <w:spacing w:line="240" w:lineRule="auto"/>
                    <w:ind w:firstLineChars="0" w:firstLine="0"/>
                    <w:jc w:val="center"/>
                    <w:rPr>
                      <w:sz w:val="24"/>
                      <w:szCs w:val="24"/>
                    </w:rPr>
                  </w:pPr>
                  <w:r w:rsidRPr="00867E85">
                    <w:rPr>
                      <w:rFonts w:hint="eastAsia"/>
                      <w:sz w:val="24"/>
                      <w:szCs w:val="24"/>
                    </w:rPr>
                    <w:t>1200</w:t>
                  </w:r>
                  <w:r w:rsidRPr="00867E85">
                    <w:rPr>
                      <w:sz w:val="24"/>
                      <w:szCs w:val="24"/>
                    </w:rPr>
                    <w:t>ml</w:t>
                  </w:r>
                </w:p>
              </w:tc>
              <w:tc>
                <w:tcPr>
                  <w:tcW w:w="580" w:type="pct"/>
                  <w:vAlign w:val="center"/>
                </w:tcPr>
                <w:p w:rsidR="00704FD0" w:rsidRPr="00867E85" w:rsidRDefault="00704FD0">
                  <w:pPr>
                    <w:pStyle w:val="af0"/>
                    <w:rPr>
                      <w:sz w:val="24"/>
                    </w:rPr>
                  </w:pPr>
                  <w:r w:rsidRPr="00867E85">
                    <w:rPr>
                      <w:sz w:val="24"/>
                    </w:rPr>
                    <w:t>外购</w:t>
                  </w:r>
                </w:p>
              </w:tc>
              <w:tc>
                <w:tcPr>
                  <w:tcW w:w="742" w:type="pct"/>
                  <w:vAlign w:val="center"/>
                </w:tcPr>
                <w:p w:rsidR="00704FD0" w:rsidRPr="00867E85" w:rsidRDefault="00704FD0" w:rsidP="00704FD0">
                  <w:pPr>
                    <w:pStyle w:val="af0"/>
                    <w:rPr>
                      <w:sz w:val="24"/>
                    </w:rPr>
                  </w:pPr>
                  <w:r w:rsidRPr="00867E85">
                    <w:rPr>
                      <w:sz w:val="24"/>
                    </w:rPr>
                    <w:t>生产</w:t>
                  </w:r>
                </w:p>
              </w:tc>
            </w:tr>
            <w:tr w:rsidR="00704FD0" w:rsidRPr="00867E85" w:rsidTr="000F3DDB">
              <w:trPr>
                <w:trHeight w:val="397"/>
              </w:trPr>
              <w:tc>
                <w:tcPr>
                  <w:tcW w:w="445" w:type="pct"/>
                  <w:vAlign w:val="center"/>
                </w:tcPr>
                <w:p w:rsidR="00704FD0" w:rsidRPr="00867E85" w:rsidRDefault="00704FD0">
                  <w:pPr>
                    <w:spacing w:line="240" w:lineRule="auto"/>
                    <w:ind w:firstLineChars="0" w:firstLine="0"/>
                    <w:jc w:val="center"/>
                    <w:rPr>
                      <w:sz w:val="24"/>
                      <w:szCs w:val="24"/>
                    </w:rPr>
                  </w:pPr>
                  <w:r w:rsidRPr="00867E85">
                    <w:rPr>
                      <w:sz w:val="24"/>
                      <w:szCs w:val="24"/>
                    </w:rPr>
                    <w:t>2</w:t>
                  </w:r>
                </w:p>
              </w:tc>
              <w:tc>
                <w:tcPr>
                  <w:tcW w:w="454" w:type="pct"/>
                  <w:vMerge/>
                  <w:vAlign w:val="center"/>
                </w:tcPr>
                <w:p w:rsidR="00704FD0" w:rsidRPr="00867E85" w:rsidRDefault="00704FD0">
                  <w:pPr>
                    <w:pStyle w:val="af0"/>
                    <w:rPr>
                      <w:sz w:val="24"/>
                    </w:rPr>
                  </w:pPr>
                </w:p>
              </w:tc>
              <w:tc>
                <w:tcPr>
                  <w:tcW w:w="2032" w:type="pct"/>
                  <w:vAlign w:val="center"/>
                </w:tcPr>
                <w:p w:rsidR="00704FD0" w:rsidRPr="00867E85" w:rsidRDefault="00704FD0">
                  <w:pPr>
                    <w:spacing w:line="240" w:lineRule="auto"/>
                    <w:ind w:firstLineChars="0" w:firstLine="0"/>
                    <w:jc w:val="center"/>
                    <w:rPr>
                      <w:sz w:val="24"/>
                      <w:szCs w:val="24"/>
                    </w:rPr>
                  </w:pPr>
                  <w:r w:rsidRPr="00867E85">
                    <w:rPr>
                      <w:sz w:val="24"/>
                      <w:szCs w:val="24"/>
                    </w:rPr>
                    <w:t>鼠抗人</w:t>
                  </w:r>
                  <w:r w:rsidRPr="00867E85">
                    <w:rPr>
                      <w:sz w:val="24"/>
                      <w:szCs w:val="24"/>
                    </w:rPr>
                    <w:t>CK Pan</w:t>
                  </w:r>
                  <w:r w:rsidRPr="00867E85">
                    <w:rPr>
                      <w:sz w:val="24"/>
                      <w:szCs w:val="24"/>
                    </w:rPr>
                    <w:t>（</w:t>
                  </w:r>
                  <w:r w:rsidRPr="00867E85">
                    <w:rPr>
                      <w:sz w:val="24"/>
                      <w:szCs w:val="24"/>
                    </w:rPr>
                    <w:t>Cytokeratin Pan</w:t>
                  </w:r>
                  <w:r w:rsidRPr="00867E85">
                    <w:rPr>
                      <w:sz w:val="24"/>
                      <w:szCs w:val="24"/>
                    </w:rPr>
                    <w:t>）单克隆抗体</w:t>
                  </w:r>
                </w:p>
              </w:tc>
              <w:tc>
                <w:tcPr>
                  <w:tcW w:w="746" w:type="pct"/>
                  <w:vAlign w:val="center"/>
                </w:tcPr>
                <w:p w:rsidR="00704FD0" w:rsidRPr="00867E85" w:rsidRDefault="00704FD0" w:rsidP="00DF4E71">
                  <w:pPr>
                    <w:spacing w:line="240" w:lineRule="auto"/>
                    <w:ind w:firstLineChars="0" w:firstLine="0"/>
                    <w:jc w:val="center"/>
                    <w:rPr>
                      <w:sz w:val="24"/>
                      <w:szCs w:val="24"/>
                    </w:rPr>
                  </w:pPr>
                  <w:r w:rsidRPr="00867E85">
                    <w:rPr>
                      <w:rFonts w:hint="eastAsia"/>
                      <w:sz w:val="24"/>
                      <w:szCs w:val="24"/>
                    </w:rPr>
                    <w:t>800</w:t>
                  </w:r>
                  <w:r w:rsidRPr="00867E85">
                    <w:rPr>
                      <w:sz w:val="24"/>
                      <w:szCs w:val="24"/>
                    </w:rPr>
                    <w:t>ml</w:t>
                  </w:r>
                </w:p>
              </w:tc>
              <w:tc>
                <w:tcPr>
                  <w:tcW w:w="580" w:type="pct"/>
                  <w:vAlign w:val="center"/>
                </w:tcPr>
                <w:p w:rsidR="00704FD0" w:rsidRPr="00867E85" w:rsidRDefault="00704FD0">
                  <w:pPr>
                    <w:pStyle w:val="af0"/>
                    <w:rPr>
                      <w:sz w:val="24"/>
                    </w:rPr>
                  </w:pPr>
                  <w:r w:rsidRPr="00867E85">
                    <w:rPr>
                      <w:sz w:val="24"/>
                    </w:rPr>
                    <w:t>外购</w:t>
                  </w:r>
                </w:p>
              </w:tc>
              <w:tc>
                <w:tcPr>
                  <w:tcW w:w="742" w:type="pct"/>
                  <w:vAlign w:val="center"/>
                </w:tcPr>
                <w:p w:rsidR="00704FD0" w:rsidRPr="00867E85" w:rsidRDefault="00704FD0" w:rsidP="00704FD0">
                  <w:pPr>
                    <w:pStyle w:val="af0"/>
                    <w:rPr>
                      <w:sz w:val="24"/>
                    </w:rPr>
                  </w:pPr>
                  <w:r w:rsidRPr="00867E85">
                    <w:rPr>
                      <w:rFonts w:hint="eastAsia"/>
                      <w:sz w:val="24"/>
                    </w:rPr>
                    <w:t>生产</w:t>
                  </w:r>
                </w:p>
              </w:tc>
            </w:tr>
            <w:tr w:rsidR="00704FD0" w:rsidRPr="00867E85" w:rsidTr="000F3DDB">
              <w:trPr>
                <w:trHeight w:val="397"/>
              </w:trPr>
              <w:tc>
                <w:tcPr>
                  <w:tcW w:w="445" w:type="pct"/>
                  <w:vAlign w:val="center"/>
                </w:tcPr>
                <w:p w:rsidR="00704FD0" w:rsidRPr="00867E85" w:rsidRDefault="00704FD0">
                  <w:pPr>
                    <w:spacing w:line="240" w:lineRule="auto"/>
                    <w:ind w:firstLineChars="0" w:firstLine="0"/>
                    <w:jc w:val="center"/>
                    <w:rPr>
                      <w:sz w:val="24"/>
                      <w:szCs w:val="24"/>
                    </w:rPr>
                  </w:pPr>
                  <w:r w:rsidRPr="00867E85">
                    <w:rPr>
                      <w:sz w:val="24"/>
                      <w:szCs w:val="24"/>
                    </w:rPr>
                    <w:t>3</w:t>
                  </w:r>
                </w:p>
              </w:tc>
              <w:tc>
                <w:tcPr>
                  <w:tcW w:w="454" w:type="pct"/>
                  <w:vMerge/>
                  <w:vAlign w:val="center"/>
                </w:tcPr>
                <w:p w:rsidR="00704FD0" w:rsidRPr="00867E85" w:rsidRDefault="00704FD0">
                  <w:pPr>
                    <w:pStyle w:val="af0"/>
                    <w:rPr>
                      <w:sz w:val="24"/>
                    </w:rPr>
                  </w:pPr>
                </w:p>
              </w:tc>
              <w:tc>
                <w:tcPr>
                  <w:tcW w:w="2032" w:type="pct"/>
                  <w:vAlign w:val="center"/>
                </w:tcPr>
                <w:p w:rsidR="00704FD0" w:rsidRPr="00867E85" w:rsidRDefault="00704FD0">
                  <w:pPr>
                    <w:spacing w:line="240" w:lineRule="auto"/>
                    <w:ind w:firstLineChars="0" w:firstLine="0"/>
                    <w:jc w:val="center"/>
                    <w:rPr>
                      <w:sz w:val="24"/>
                      <w:szCs w:val="24"/>
                    </w:rPr>
                  </w:pPr>
                  <w:r w:rsidRPr="00867E85">
                    <w:rPr>
                      <w:sz w:val="24"/>
                      <w:szCs w:val="24"/>
                    </w:rPr>
                    <w:t>鼠抗人</w:t>
                  </w:r>
                  <w:r w:rsidRPr="00867E85">
                    <w:rPr>
                      <w:sz w:val="24"/>
                      <w:szCs w:val="24"/>
                    </w:rPr>
                    <w:t>p63</w:t>
                  </w:r>
                  <w:r w:rsidRPr="00867E85">
                    <w:rPr>
                      <w:sz w:val="24"/>
                      <w:szCs w:val="24"/>
                    </w:rPr>
                    <w:t>单克隆抗体</w:t>
                  </w:r>
                </w:p>
              </w:tc>
              <w:tc>
                <w:tcPr>
                  <w:tcW w:w="746" w:type="pct"/>
                  <w:vAlign w:val="center"/>
                </w:tcPr>
                <w:p w:rsidR="00704FD0" w:rsidRPr="00867E85" w:rsidRDefault="00704FD0" w:rsidP="00DF4E71">
                  <w:pPr>
                    <w:spacing w:line="240" w:lineRule="auto"/>
                    <w:ind w:firstLineChars="0" w:firstLine="0"/>
                    <w:jc w:val="center"/>
                    <w:rPr>
                      <w:sz w:val="24"/>
                      <w:szCs w:val="24"/>
                    </w:rPr>
                  </w:pPr>
                  <w:r w:rsidRPr="00867E85">
                    <w:rPr>
                      <w:rFonts w:hint="eastAsia"/>
                      <w:sz w:val="24"/>
                      <w:szCs w:val="24"/>
                    </w:rPr>
                    <w:t>900</w:t>
                  </w:r>
                  <w:r w:rsidRPr="00867E85">
                    <w:rPr>
                      <w:sz w:val="24"/>
                      <w:szCs w:val="24"/>
                    </w:rPr>
                    <w:t>ml</w:t>
                  </w:r>
                </w:p>
              </w:tc>
              <w:tc>
                <w:tcPr>
                  <w:tcW w:w="580" w:type="pct"/>
                  <w:vAlign w:val="center"/>
                </w:tcPr>
                <w:p w:rsidR="00704FD0" w:rsidRPr="00867E85" w:rsidRDefault="00704FD0">
                  <w:pPr>
                    <w:pStyle w:val="af0"/>
                    <w:rPr>
                      <w:sz w:val="24"/>
                    </w:rPr>
                  </w:pPr>
                  <w:r w:rsidRPr="00867E85">
                    <w:rPr>
                      <w:sz w:val="24"/>
                    </w:rPr>
                    <w:t>外购</w:t>
                  </w:r>
                </w:p>
              </w:tc>
              <w:tc>
                <w:tcPr>
                  <w:tcW w:w="742" w:type="pct"/>
                  <w:vAlign w:val="center"/>
                </w:tcPr>
                <w:p w:rsidR="00704FD0" w:rsidRPr="00867E85" w:rsidRDefault="00704FD0" w:rsidP="00704FD0">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pPr>
                    <w:spacing w:line="240" w:lineRule="auto"/>
                    <w:ind w:firstLineChars="0" w:firstLine="0"/>
                    <w:jc w:val="center"/>
                    <w:rPr>
                      <w:sz w:val="24"/>
                      <w:szCs w:val="24"/>
                    </w:rPr>
                  </w:pPr>
                  <w:r w:rsidRPr="00867E85">
                    <w:rPr>
                      <w:sz w:val="24"/>
                      <w:szCs w:val="24"/>
                    </w:rPr>
                    <w:t>4</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spacing w:line="240" w:lineRule="auto"/>
                    <w:ind w:firstLineChars="0" w:firstLine="0"/>
                    <w:jc w:val="center"/>
                    <w:rPr>
                      <w:sz w:val="24"/>
                      <w:szCs w:val="24"/>
                    </w:rPr>
                  </w:pPr>
                  <w:r w:rsidRPr="00867E85">
                    <w:rPr>
                      <w:sz w:val="24"/>
                      <w:szCs w:val="24"/>
                    </w:rPr>
                    <w:t>鼠抗人</w:t>
                  </w:r>
                  <w:r w:rsidRPr="00867E85">
                    <w:rPr>
                      <w:sz w:val="24"/>
                      <w:szCs w:val="24"/>
                    </w:rPr>
                    <w:t>CK7</w:t>
                  </w:r>
                  <w:r w:rsidRPr="00867E85">
                    <w:rPr>
                      <w:sz w:val="24"/>
                      <w:szCs w:val="24"/>
                    </w:rPr>
                    <w:t>（</w:t>
                  </w:r>
                  <w:r w:rsidRPr="00867E85">
                    <w:rPr>
                      <w:sz w:val="24"/>
                      <w:szCs w:val="24"/>
                    </w:rPr>
                    <w:t>Cytokeratin 7</w:t>
                  </w:r>
                  <w:r w:rsidRPr="00867E85">
                    <w:rPr>
                      <w:sz w:val="24"/>
                      <w:szCs w:val="24"/>
                    </w:rPr>
                    <w:t>）单克隆抗体</w:t>
                  </w:r>
                </w:p>
              </w:tc>
              <w:tc>
                <w:tcPr>
                  <w:tcW w:w="746" w:type="pct"/>
                  <w:vAlign w:val="center"/>
                </w:tcPr>
                <w:p w:rsidR="003B23D1" w:rsidRPr="00867E85" w:rsidRDefault="003B23D1" w:rsidP="00DF4E71">
                  <w:pPr>
                    <w:spacing w:line="240" w:lineRule="auto"/>
                    <w:ind w:firstLineChars="0" w:firstLine="0"/>
                    <w:jc w:val="center"/>
                    <w:rPr>
                      <w:sz w:val="24"/>
                      <w:szCs w:val="24"/>
                    </w:rPr>
                  </w:pPr>
                  <w:r w:rsidRPr="00867E85">
                    <w:rPr>
                      <w:rFonts w:hint="eastAsia"/>
                      <w:sz w:val="24"/>
                      <w:szCs w:val="24"/>
                    </w:rPr>
                    <w:t>700</w:t>
                  </w:r>
                  <w:r w:rsidRPr="00867E85">
                    <w:rPr>
                      <w:sz w:val="24"/>
                      <w:szCs w:val="24"/>
                    </w:rPr>
                    <w:t>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生产</w:t>
                  </w:r>
                </w:p>
              </w:tc>
            </w:tr>
            <w:tr w:rsidR="003B23D1" w:rsidRPr="00867E85" w:rsidTr="000F3DDB">
              <w:trPr>
                <w:trHeight w:val="397"/>
              </w:trPr>
              <w:tc>
                <w:tcPr>
                  <w:tcW w:w="445" w:type="pct"/>
                  <w:vAlign w:val="center"/>
                </w:tcPr>
                <w:p w:rsidR="003B23D1" w:rsidRPr="00867E85" w:rsidRDefault="003B23D1">
                  <w:pPr>
                    <w:spacing w:line="240" w:lineRule="auto"/>
                    <w:ind w:firstLineChars="0" w:firstLine="0"/>
                    <w:jc w:val="center"/>
                    <w:rPr>
                      <w:sz w:val="24"/>
                      <w:szCs w:val="24"/>
                    </w:rPr>
                  </w:pPr>
                  <w:r w:rsidRPr="00867E85">
                    <w:rPr>
                      <w:sz w:val="24"/>
                      <w:szCs w:val="24"/>
                    </w:rPr>
                    <w:t>5</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spacing w:line="240" w:lineRule="auto"/>
                    <w:ind w:firstLineChars="0" w:firstLine="0"/>
                    <w:jc w:val="center"/>
                    <w:rPr>
                      <w:sz w:val="24"/>
                      <w:szCs w:val="24"/>
                    </w:rPr>
                  </w:pPr>
                  <w:r w:rsidRPr="00867E85">
                    <w:rPr>
                      <w:sz w:val="24"/>
                      <w:szCs w:val="24"/>
                    </w:rPr>
                    <w:t>鼠抗人</w:t>
                  </w:r>
                  <w:r w:rsidRPr="00867E85">
                    <w:rPr>
                      <w:sz w:val="24"/>
                      <w:szCs w:val="24"/>
                    </w:rPr>
                    <w:t>p53</w:t>
                  </w:r>
                  <w:r w:rsidRPr="00867E85">
                    <w:rPr>
                      <w:sz w:val="24"/>
                      <w:szCs w:val="24"/>
                    </w:rPr>
                    <w:t>单克隆抗体</w:t>
                  </w:r>
                </w:p>
              </w:tc>
              <w:tc>
                <w:tcPr>
                  <w:tcW w:w="746" w:type="pct"/>
                  <w:vAlign w:val="center"/>
                </w:tcPr>
                <w:p w:rsidR="003B23D1" w:rsidRPr="00867E85" w:rsidRDefault="003B23D1" w:rsidP="00DF4E71">
                  <w:pPr>
                    <w:spacing w:line="240" w:lineRule="auto"/>
                    <w:ind w:firstLineChars="0" w:firstLine="0"/>
                    <w:jc w:val="center"/>
                    <w:rPr>
                      <w:sz w:val="24"/>
                      <w:szCs w:val="24"/>
                    </w:rPr>
                  </w:pPr>
                  <w:r w:rsidRPr="00867E85">
                    <w:rPr>
                      <w:rFonts w:hint="eastAsia"/>
                      <w:sz w:val="24"/>
                      <w:szCs w:val="24"/>
                    </w:rPr>
                    <w:t>700</w:t>
                  </w:r>
                  <w:r w:rsidRPr="00867E85">
                    <w:rPr>
                      <w:sz w:val="24"/>
                      <w:szCs w:val="24"/>
                    </w:rPr>
                    <w:t>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pPr>
                    <w:spacing w:line="240" w:lineRule="auto"/>
                    <w:ind w:firstLineChars="0" w:firstLine="0"/>
                    <w:jc w:val="center"/>
                    <w:rPr>
                      <w:sz w:val="24"/>
                      <w:szCs w:val="24"/>
                    </w:rPr>
                  </w:pPr>
                  <w:r w:rsidRPr="00867E85">
                    <w:rPr>
                      <w:rFonts w:hint="eastAsia"/>
                      <w:sz w:val="24"/>
                      <w:szCs w:val="24"/>
                    </w:rPr>
                    <w:t>6</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spacing w:line="240" w:lineRule="auto"/>
                    <w:ind w:firstLineChars="0" w:firstLine="0"/>
                    <w:jc w:val="center"/>
                    <w:rPr>
                      <w:sz w:val="24"/>
                      <w:szCs w:val="24"/>
                    </w:rPr>
                  </w:pPr>
                  <w:r w:rsidRPr="00867E85">
                    <w:rPr>
                      <w:sz w:val="24"/>
                      <w:szCs w:val="24"/>
                    </w:rPr>
                    <w:t>抗体稀释液</w:t>
                  </w:r>
                </w:p>
              </w:tc>
              <w:tc>
                <w:tcPr>
                  <w:tcW w:w="746" w:type="pct"/>
                  <w:vAlign w:val="center"/>
                </w:tcPr>
                <w:p w:rsidR="003B23D1" w:rsidRPr="00867E85" w:rsidRDefault="003B23D1" w:rsidP="00DF4E71">
                  <w:pPr>
                    <w:spacing w:line="240" w:lineRule="auto"/>
                    <w:ind w:firstLineChars="0" w:firstLine="0"/>
                    <w:jc w:val="center"/>
                    <w:rPr>
                      <w:sz w:val="24"/>
                      <w:szCs w:val="24"/>
                    </w:rPr>
                  </w:pPr>
                  <w:r w:rsidRPr="00867E85">
                    <w:rPr>
                      <w:rFonts w:hint="eastAsia"/>
                      <w:sz w:val="24"/>
                      <w:szCs w:val="24"/>
                    </w:rPr>
                    <w:t>30000ml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7</w:t>
                  </w:r>
                </w:p>
              </w:tc>
              <w:tc>
                <w:tcPr>
                  <w:tcW w:w="454" w:type="pct"/>
                  <w:vMerge w:val="restart"/>
                  <w:vAlign w:val="center"/>
                </w:tcPr>
                <w:p w:rsidR="003B23D1" w:rsidRPr="00867E85" w:rsidRDefault="003B23D1" w:rsidP="003B23D1">
                  <w:pPr>
                    <w:pStyle w:val="af0"/>
                    <w:rPr>
                      <w:sz w:val="24"/>
                    </w:rPr>
                  </w:pPr>
                  <w:r w:rsidRPr="00867E85">
                    <w:rPr>
                      <w:sz w:val="24"/>
                    </w:rPr>
                    <w:t>液基细胞处理试剂</w:t>
                  </w:r>
                </w:p>
              </w:tc>
              <w:tc>
                <w:tcPr>
                  <w:tcW w:w="2032" w:type="pct"/>
                  <w:vAlign w:val="center"/>
                </w:tcPr>
                <w:p w:rsidR="003B23D1" w:rsidRPr="00867E85" w:rsidRDefault="003B23D1">
                  <w:pPr>
                    <w:pStyle w:val="af0"/>
                    <w:rPr>
                      <w:sz w:val="24"/>
                    </w:rPr>
                  </w:pPr>
                  <w:r w:rsidRPr="00867E85">
                    <w:rPr>
                      <w:rFonts w:hint="eastAsia"/>
                      <w:sz w:val="24"/>
                    </w:rPr>
                    <w:t>无水乙醇</w:t>
                  </w:r>
                </w:p>
              </w:tc>
              <w:tc>
                <w:tcPr>
                  <w:tcW w:w="746" w:type="pct"/>
                  <w:vAlign w:val="center"/>
                </w:tcPr>
                <w:p w:rsidR="003B23D1" w:rsidRPr="00867E85" w:rsidRDefault="00DF4E71" w:rsidP="00704FD0">
                  <w:pPr>
                    <w:pStyle w:val="af0"/>
                    <w:rPr>
                      <w:sz w:val="24"/>
                    </w:rPr>
                  </w:pPr>
                  <w:r w:rsidRPr="00867E85">
                    <w:rPr>
                      <w:rFonts w:hint="eastAsia"/>
                      <w:sz w:val="24"/>
                    </w:rPr>
                    <w:t>1</w:t>
                  </w:r>
                  <w:r w:rsidR="003B23D1" w:rsidRPr="00867E85">
                    <w:rPr>
                      <w:rFonts w:hint="eastAsia"/>
                      <w:sz w:val="24"/>
                    </w:rPr>
                    <w:t>000kg</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8</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pStyle w:val="af0"/>
                    <w:rPr>
                      <w:sz w:val="24"/>
                    </w:rPr>
                  </w:pPr>
                  <w:r w:rsidRPr="00867E85">
                    <w:rPr>
                      <w:rFonts w:hint="eastAsia"/>
                      <w:sz w:val="24"/>
                    </w:rPr>
                    <w:t>丙醇</w:t>
                  </w:r>
                </w:p>
              </w:tc>
              <w:tc>
                <w:tcPr>
                  <w:tcW w:w="746" w:type="pct"/>
                  <w:vAlign w:val="center"/>
                </w:tcPr>
                <w:p w:rsidR="003B23D1" w:rsidRPr="00867E85" w:rsidRDefault="003B23D1" w:rsidP="00DF4E71">
                  <w:pPr>
                    <w:pStyle w:val="af0"/>
                    <w:rPr>
                      <w:sz w:val="24"/>
                    </w:rPr>
                  </w:pPr>
                  <w:r w:rsidRPr="00867E85">
                    <w:rPr>
                      <w:rFonts w:hint="eastAsia"/>
                      <w:sz w:val="24"/>
                    </w:rPr>
                    <w:t>100kg</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9</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pStyle w:val="af0"/>
                    <w:rPr>
                      <w:sz w:val="24"/>
                    </w:rPr>
                  </w:pPr>
                  <w:r w:rsidRPr="00867E85">
                    <w:rPr>
                      <w:rFonts w:hint="eastAsia"/>
                      <w:sz w:val="24"/>
                    </w:rPr>
                    <w:t>磷酸钠</w:t>
                  </w:r>
                </w:p>
              </w:tc>
              <w:tc>
                <w:tcPr>
                  <w:tcW w:w="746" w:type="pct"/>
                  <w:vAlign w:val="center"/>
                </w:tcPr>
                <w:p w:rsidR="003B23D1" w:rsidRPr="00867E85" w:rsidRDefault="003B23D1" w:rsidP="00DF4E71">
                  <w:pPr>
                    <w:pStyle w:val="af0"/>
                    <w:rPr>
                      <w:sz w:val="24"/>
                    </w:rPr>
                  </w:pPr>
                  <w:r w:rsidRPr="00867E85">
                    <w:rPr>
                      <w:rFonts w:hint="eastAsia"/>
                      <w:sz w:val="24"/>
                    </w:rPr>
                    <w:t>40kg</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10</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pStyle w:val="af0"/>
                    <w:rPr>
                      <w:sz w:val="24"/>
                    </w:rPr>
                  </w:pPr>
                  <w:r w:rsidRPr="00867E85">
                    <w:rPr>
                      <w:rFonts w:hint="eastAsia"/>
                      <w:sz w:val="24"/>
                    </w:rPr>
                    <w:t>磷酸钾</w:t>
                  </w:r>
                </w:p>
              </w:tc>
              <w:tc>
                <w:tcPr>
                  <w:tcW w:w="746" w:type="pct"/>
                  <w:vAlign w:val="center"/>
                </w:tcPr>
                <w:p w:rsidR="003B23D1" w:rsidRPr="00867E85" w:rsidRDefault="00DF4E71" w:rsidP="00704FD0">
                  <w:pPr>
                    <w:pStyle w:val="af0"/>
                    <w:rPr>
                      <w:sz w:val="24"/>
                    </w:rPr>
                  </w:pPr>
                  <w:r w:rsidRPr="00867E85">
                    <w:rPr>
                      <w:rFonts w:hint="eastAsia"/>
                      <w:sz w:val="24"/>
                    </w:rPr>
                    <w:t>2</w:t>
                  </w:r>
                  <w:r w:rsidR="003B23D1" w:rsidRPr="00867E85">
                    <w:rPr>
                      <w:rFonts w:hint="eastAsia"/>
                      <w:sz w:val="24"/>
                    </w:rPr>
                    <w:t>kg</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11</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pStyle w:val="af0"/>
                    <w:rPr>
                      <w:sz w:val="24"/>
                    </w:rPr>
                  </w:pPr>
                  <w:r w:rsidRPr="00867E85">
                    <w:rPr>
                      <w:rFonts w:hint="eastAsia"/>
                      <w:sz w:val="24"/>
                    </w:rPr>
                    <w:t>氯化钾</w:t>
                  </w:r>
                </w:p>
              </w:tc>
              <w:tc>
                <w:tcPr>
                  <w:tcW w:w="746" w:type="pct"/>
                  <w:vAlign w:val="center"/>
                </w:tcPr>
                <w:p w:rsidR="003B23D1" w:rsidRPr="00867E85" w:rsidRDefault="00DF4E71" w:rsidP="00704FD0">
                  <w:pPr>
                    <w:pStyle w:val="af0"/>
                    <w:rPr>
                      <w:sz w:val="24"/>
                    </w:rPr>
                  </w:pPr>
                  <w:r w:rsidRPr="00867E85">
                    <w:rPr>
                      <w:rFonts w:hint="eastAsia"/>
                      <w:sz w:val="24"/>
                    </w:rPr>
                    <w:t>2</w:t>
                  </w:r>
                  <w:r w:rsidR="003B23D1" w:rsidRPr="00867E85">
                    <w:rPr>
                      <w:rFonts w:hint="eastAsia"/>
                      <w:sz w:val="24"/>
                    </w:rPr>
                    <w:t>kg</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12</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pStyle w:val="af0"/>
                    <w:rPr>
                      <w:sz w:val="24"/>
                    </w:rPr>
                  </w:pPr>
                  <w:r w:rsidRPr="00867E85">
                    <w:rPr>
                      <w:rFonts w:hint="eastAsia"/>
                      <w:sz w:val="24"/>
                    </w:rPr>
                    <w:t>氯化钙</w:t>
                  </w:r>
                </w:p>
              </w:tc>
              <w:tc>
                <w:tcPr>
                  <w:tcW w:w="746" w:type="pct"/>
                  <w:vAlign w:val="center"/>
                </w:tcPr>
                <w:p w:rsidR="003B23D1" w:rsidRPr="00867E85" w:rsidRDefault="00DF4E71" w:rsidP="00704FD0">
                  <w:pPr>
                    <w:pStyle w:val="af0"/>
                    <w:rPr>
                      <w:sz w:val="24"/>
                    </w:rPr>
                  </w:pPr>
                  <w:r w:rsidRPr="00867E85">
                    <w:rPr>
                      <w:rFonts w:hint="eastAsia"/>
                      <w:sz w:val="24"/>
                    </w:rPr>
                    <w:t>2</w:t>
                  </w:r>
                  <w:r w:rsidR="003B23D1" w:rsidRPr="00867E85">
                    <w:rPr>
                      <w:rFonts w:hint="eastAsia"/>
                      <w:sz w:val="24"/>
                    </w:rPr>
                    <w:t>kg</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13</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pStyle w:val="af0"/>
                    <w:rPr>
                      <w:sz w:val="24"/>
                    </w:rPr>
                  </w:pPr>
                  <w:r w:rsidRPr="00867E85">
                    <w:rPr>
                      <w:rFonts w:hint="eastAsia"/>
                      <w:sz w:val="24"/>
                    </w:rPr>
                    <w:t>海藻酸钠</w:t>
                  </w:r>
                </w:p>
              </w:tc>
              <w:tc>
                <w:tcPr>
                  <w:tcW w:w="746" w:type="pct"/>
                  <w:vAlign w:val="center"/>
                </w:tcPr>
                <w:p w:rsidR="003B23D1" w:rsidRPr="00867E85" w:rsidRDefault="00DF4E71">
                  <w:pPr>
                    <w:pStyle w:val="af0"/>
                    <w:rPr>
                      <w:sz w:val="24"/>
                    </w:rPr>
                  </w:pPr>
                  <w:r w:rsidRPr="00867E85">
                    <w:rPr>
                      <w:rFonts w:hint="eastAsia"/>
                      <w:sz w:val="24"/>
                    </w:rPr>
                    <w:t>1</w:t>
                  </w:r>
                  <w:r w:rsidR="003B23D1" w:rsidRPr="00867E85">
                    <w:rPr>
                      <w:rFonts w:hint="eastAsia"/>
                      <w:sz w:val="24"/>
                    </w:rPr>
                    <w:t>kg</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14</w:t>
                  </w:r>
                </w:p>
              </w:tc>
              <w:tc>
                <w:tcPr>
                  <w:tcW w:w="454" w:type="pct"/>
                  <w:vMerge w:val="restart"/>
                  <w:vAlign w:val="center"/>
                </w:tcPr>
                <w:p w:rsidR="003B23D1" w:rsidRPr="00867E85" w:rsidRDefault="003B23D1" w:rsidP="003B23D1">
                  <w:pPr>
                    <w:pStyle w:val="af0"/>
                    <w:rPr>
                      <w:sz w:val="24"/>
                    </w:rPr>
                  </w:pPr>
                  <w:r w:rsidRPr="00867E85">
                    <w:rPr>
                      <w:rFonts w:hint="eastAsia"/>
                      <w:sz w:val="24"/>
                    </w:rPr>
                    <w:t>荧光原位杂交检测试剂</w:t>
                  </w: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绿色荧光素</w:t>
                  </w:r>
                </w:p>
              </w:tc>
              <w:tc>
                <w:tcPr>
                  <w:tcW w:w="746" w:type="pct"/>
                  <w:vAlign w:val="center"/>
                </w:tcPr>
                <w:p w:rsidR="003B23D1" w:rsidRPr="00867E85" w:rsidRDefault="003B23D1" w:rsidP="003B23D1">
                  <w:pPr>
                    <w:widowControl/>
                    <w:spacing w:line="240" w:lineRule="auto"/>
                    <w:ind w:firstLineChars="0" w:firstLine="0"/>
                    <w:jc w:val="center"/>
                    <w:rPr>
                      <w:kern w:val="2"/>
                      <w:sz w:val="24"/>
                      <w:szCs w:val="24"/>
                    </w:rPr>
                  </w:pPr>
                  <w:r w:rsidRPr="00867E85">
                    <w:rPr>
                      <w:rFonts w:hint="eastAsia"/>
                      <w:kern w:val="2"/>
                      <w:sz w:val="24"/>
                      <w:szCs w:val="24"/>
                    </w:rPr>
                    <w:t>600</w:t>
                  </w:r>
                  <w:r w:rsidRPr="00867E85">
                    <w:rPr>
                      <w:kern w:val="2"/>
                      <w:sz w:val="24"/>
                      <w:szCs w:val="24"/>
                    </w:rPr>
                    <w:t>0nmol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15</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橙色荧光素</w:t>
                  </w:r>
                </w:p>
              </w:tc>
              <w:tc>
                <w:tcPr>
                  <w:tcW w:w="746" w:type="pct"/>
                  <w:vAlign w:val="center"/>
                </w:tcPr>
                <w:p w:rsidR="003B23D1" w:rsidRPr="00867E85" w:rsidRDefault="003B23D1" w:rsidP="00DF4E71">
                  <w:pPr>
                    <w:widowControl/>
                    <w:spacing w:line="240" w:lineRule="auto"/>
                    <w:ind w:firstLineChars="0" w:firstLine="0"/>
                    <w:jc w:val="center"/>
                    <w:rPr>
                      <w:kern w:val="2"/>
                      <w:sz w:val="24"/>
                      <w:szCs w:val="24"/>
                    </w:rPr>
                  </w:pPr>
                  <w:r w:rsidRPr="00867E85">
                    <w:rPr>
                      <w:rFonts w:hint="eastAsia"/>
                      <w:kern w:val="2"/>
                      <w:sz w:val="24"/>
                      <w:szCs w:val="24"/>
                    </w:rPr>
                    <w:t>600</w:t>
                  </w:r>
                  <w:r w:rsidRPr="00867E85">
                    <w:rPr>
                      <w:kern w:val="2"/>
                      <w:sz w:val="24"/>
                      <w:szCs w:val="24"/>
                    </w:rPr>
                    <w:t>0nmol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16</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青色荧光素</w:t>
                  </w:r>
                </w:p>
              </w:tc>
              <w:tc>
                <w:tcPr>
                  <w:tcW w:w="746" w:type="pct"/>
                  <w:vAlign w:val="center"/>
                </w:tcPr>
                <w:p w:rsidR="003B23D1" w:rsidRPr="00867E85" w:rsidRDefault="003B23D1" w:rsidP="00726527">
                  <w:pPr>
                    <w:widowControl/>
                    <w:spacing w:line="240" w:lineRule="auto"/>
                    <w:ind w:firstLineChars="0" w:firstLine="0"/>
                    <w:jc w:val="center"/>
                    <w:rPr>
                      <w:kern w:val="2"/>
                      <w:sz w:val="24"/>
                      <w:szCs w:val="24"/>
                    </w:rPr>
                  </w:pPr>
                  <w:r w:rsidRPr="00867E85">
                    <w:rPr>
                      <w:rFonts w:hint="eastAsia"/>
                      <w:kern w:val="2"/>
                      <w:sz w:val="24"/>
                      <w:szCs w:val="24"/>
                    </w:rPr>
                    <w:t>8</w:t>
                  </w:r>
                  <w:r w:rsidRPr="00867E85">
                    <w:rPr>
                      <w:kern w:val="2"/>
                      <w:sz w:val="24"/>
                      <w:szCs w:val="24"/>
                    </w:rPr>
                    <w:t>00nmol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17</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封闭</w:t>
                  </w:r>
                  <w:r w:rsidRPr="00867E85">
                    <w:rPr>
                      <w:kern w:val="2"/>
                      <w:sz w:val="24"/>
                      <w:szCs w:val="24"/>
                    </w:rPr>
                    <w:t>DNA</w:t>
                  </w:r>
                </w:p>
              </w:tc>
              <w:tc>
                <w:tcPr>
                  <w:tcW w:w="746" w:type="pct"/>
                  <w:vAlign w:val="center"/>
                </w:tcPr>
                <w:p w:rsidR="003B23D1" w:rsidRPr="00867E85" w:rsidRDefault="003B23D1" w:rsidP="003B23D1">
                  <w:pPr>
                    <w:widowControl/>
                    <w:spacing w:line="240" w:lineRule="auto"/>
                    <w:ind w:firstLineChars="0" w:firstLine="0"/>
                    <w:jc w:val="center"/>
                    <w:rPr>
                      <w:kern w:val="2"/>
                      <w:sz w:val="24"/>
                      <w:szCs w:val="24"/>
                    </w:rPr>
                  </w:pPr>
                  <w:r w:rsidRPr="00867E85">
                    <w:rPr>
                      <w:rFonts w:hint="eastAsia"/>
                      <w:kern w:val="2"/>
                      <w:sz w:val="24"/>
                      <w:szCs w:val="24"/>
                    </w:rPr>
                    <w:t>360</w:t>
                  </w:r>
                  <w:r w:rsidRPr="00867E85">
                    <w:rPr>
                      <w:kern w:val="2"/>
                      <w:sz w:val="24"/>
                      <w:szCs w:val="24"/>
                    </w:rPr>
                    <w:t>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18</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无水乙醇</w:t>
                  </w:r>
                </w:p>
              </w:tc>
              <w:tc>
                <w:tcPr>
                  <w:tcW w:w="746" w:type="pct"/>
                  <w:vAlign w:val="center"/>
                </w:tcPr>
                <w:p w:rsidR="003B23D1" w:rsidRPr="00867E85" w:rsidRDefault="00DF4E71" w:rsidP="00726527">
                  <w:pPr>
                    <w:widowControl/>
                    <w:spacing w:line="240" w:lineRule="auto"/>
                    <w:ind w:firstLineChars="0" w:firstLine="0"/>
                    <w:jc w:val="center"/>
                    <w:rPr>
                      <w:kern w:val="2"/>
                      <w:sz w:val="24"/>
                      <w:szCs w:val="24"/>
                    </w:rPr>
                  </w:pPr>
                  <w:r w:rsidRPr="00867E85">
                    <w:rPr>
                      <w:rFonts w:hint="eastAsia"/>
                      <w:kern w:val="2"/>
                      <w:sz w:val="24"/>
                      <w:szCs w:val="24"/>
                    </w:rPr>
                    <w:t>2</w:t>
                  </w:r>
                  <w:r w:rsidR="003B23D1" w:rsidRPr="00867E85">
                    <w:rPr>
                      <w:rFonts w:hint="eastAsia"/>
                      <w:kern w:val="2"/>
                      <w:sz w:val="24"/>
                      <w:szCs w:val="24"/>
                    </w:rPr>
                    <w:t>000ml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19</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醋酸钠</w:t>
                  </w:r>
                </w:p>
              </w:tc>
              <w:tc>
                <w:tcPr>
                  <w:tcW w:w="746" w:type="pct"/>
                  <w:vAlign w:val="center"/>
                </w:tcPr>
                <w:p w:rsidR="003B23D1" w:rsidRPr="00867E85" w:rsidRDefault="00DF4E71">
                  <w:pPr>
                    <w:widowControl/>
                    <w:spacing w:line="240" w:lineRule="auto"/>
                    <w:ind w:firstLineChars="0" w:firstLine="0"/>
                    <w:jc w:val="center"/>
                    <w:rPr>
                      <w:kern w:val="2"/>
                      <w:sz w:val="24"/>
                      <w:szCs w:val="24"/>
                    </w:rPr>
                  </w:pPr>
                  <w:r w:rsidRPr="00867E85">
                    <w:rPr>
                      <w:rFonts w:hint="eastAsia"/>
                      <w:kern w:val="2"/>
                      <w:sz w:val="24"/>
                      <w:szCs w:val="24"/>
                    </w:rPr>
                    <w:t>5</w:t>
                  </w:r>
                  <w:r w:rsidR="003B23D1" w:rsidRPr="00867E85">
                    <w:rPr>
                      <w:rFonts w:hint="eastAsia"/>
                      <w:kern w:val="2"/>
                      <w:sz w:val="24"/>
                      <w:szCs w:val="24"/>
                    </w:rPr>
                    <w:t>00g</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20</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甲醇</w:t>
                  </w:r>
                </w:p>
              </w:tc>
              <w:tc>
                <w:tcPr>
                  <w:tcW w:w="746" w:type="pct"/>
                  <w:vAlign w:val="center"/>
                </w:tcPr>
                <w:p w:rsidR="003B23D1" w:rsidRPr="00867E85" w:rsidRDefault="00DF4E71" w:rsidP="00726527">
                  <w:pPr>
                    <w:widowControl/>
                    <w:spacing w:line="240" w:lineRule="auto"/>
                    <w:ind w:firstLineChars="0" w:firstLine="0"/>
                    <w:jc w:val="center"/>
                    <w:rPr>
                      <w:kern w:val="2"/>
                      <w:sz w:val="24"/>
                      <w:szCs w:val="24"/>
                    </w:rPr>
                  </w:pPr>
                  <w:r w:rsidRPr="00867E85">
                    <w:rPr>
                      <w:rFonts w:hint="eastAsia"/>
                      <w:kern w:val="2"/>
                      <w:sz w:val="24"/>
                      <w:szCs w:val="24"/>
                    </w:rPr>
                    <w:t>5</w:t>
                  </w:r>
                  <w:r w:rsidR="003B23D1" w:rsidRPr="00867E85">
                    <w:rPr>
                      <w:rFonts w:hint="eastAsia"/>
                      <w:kern w:val="2"/>
                      <w:sz w:val="24"/>
                      <w:szCs w:val="24"/>
                    </w:rPr>
                    <w:t>00ml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21</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冰醋酸</w:t>
                  </w:r>
                </w:p>
              </w:tc>
              <w:tc>
                <w:tcPr>
                  <w:tcW w:w="746" w:type="pct"/>
                  <w:vAlign w:val="center"/>
                </w:tcPr>
                <w:p w:rsidR="003B23D1" w:rsidRPr="00867E85" w:rsidRDefault="00DF4E71" w:rsidP="00726527">
                  <w:pPr>
                    <w:widowControl/>
                    <w:spacing w:line="240" w:lineRule="auto"/>
                    <w:ind w:firstLineChars="0" w:firstLine="0"/>
                    <w:jc w:val="center"/>
                    <w:rPr>
                      <w:kern w:val="2"/>
                      <w:sz w:val="24"/>
                      <w:szCs w:val="24"/>
                    </w:rPr>
                  </w:pPr>
                  <w:r w:rsidRPr="00867E85">
                    <w:rPr>
                      <w:rFonts w:hint="eastAsia"/>
                      <w:kern w:val="2"/>
                      <w:sz w:val="24"/>
                      <w:szCs w:val="24"/>
                    </w:rPr>
                    <w:t>5</w:t>
                  </w:r>
                  <w:r w:rsidR="003B23D1" w:rsidRPr="00867E85">
                    <w:rPr>
                      <w:rFonts w:hint="eastAsia"/>
                      <w:kern w:val="2"/>
                      <w:sz w:val="24"/>
                      <w:szCs w:val="24"/>
                    </w:rPr>
                    <w:t>00ml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22</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盐酸</w:t>
                  </w:r>
                </w:p>
              </w:tc>
              <w:tc>
                <w:tcPr>
                  <w:tcW w:w="746" w:type="pct"/>
                  <w:vAlign w:val="center"/>
                </w:tcPr>
                <w:p w:rsidR="003B23D1" w:rsidRPr="00867E85" w:rsidRDefault="003B23D1" w:rsidP="00726527">
                  <w:pPr>
                    <w:widowControl/>
                    <w:spacing w:line="240" w:lineRule="auto"/>
                    <w:ind w:firstLineChars="0" w:firstLine="0"/>
                    <w:jc w:val="center"/>
                    <w:rPr>
                      <w:kern w:val="2"/>
                      <w:sz w:val="24"/>
                      <w:szCs w:val="24"/>
                    </w:rPr>
                  </w:pPr>
                  <w:r w:rsidRPr="00867E85">
                    <w:rPr>
                      <w:rFonts w:hint="eastAsia"/>
                      <w:kern w:val="2"/>
                      <w:sz w:val="24"/>
                      <w:szCs w:val="24"/>
                    </w:rPr>
                    <w:t>950ml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23</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DNA</w:t>
                  </w:r>
                  <w:r w:rsidRPr="00867E85">
                    <w:rPr>
                      <w:kern w:val="2"/>
                      <w:sz w:val="24"/>
                      <w:szCs w:val="24"/>
                    </w:rPr>
                    <w:t>聚合酶</w:t>
                  </w:r>
                </w:p>
              </w:tc>
              <w:tc>
                <w:tcPr>
                  <w:tcW w:w="746" w:type="pct"/>
                  <w:vAlign w:val="center"/>
                </w:tcPr>
                <w:p w:rsidR="003B23D1" w:rsidRPr="00867E85" w:rsidRDefault="003B23D1" w:rsidP="003B23D1">
                  <w:pPr>
                    <w:widowControl/>
                    <w:spacing w:line="240" w:lineRule="auto"/>
                    <w:ind w:firstLineChars="0" w:firstLine="0"/>
                    <w:jc w:val="center"/>
                    <w:rPr>
                      <w:kern w:val="2"/>
                      <w:sz w:val="24"/>
                      <w:szCs w:val="24"/>
                    </w:rPr>
                  </w:pPr>
                  <w:r w:rsidRPr="00867E85">
                    <w:rPr>
                      <w:rFonts w:hint="eastAsia"/>
                      <w:kern w:val="2"/>
                      <w:sz w:val="24"/>
                      <w:szCs w:val="24"/>
                    </w:rPr>
                    <w:t>24</w:t>
                  </w:r>
                  <w:r w:rsidRPr="00867E85">
                    <w:rPr>
                      <w:kern w:val="2"/>
                      <w:sz w:val="24"/>
                      <w:szCs w:val="24"/>
                    </w:rPr>
                    <w:t>0ml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24</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质粒提取试剂盒</w:t>
                  </w:r>
                </w:p>
              </w:tc>
              <w:tc>
                <w:tcPr>
                  <w:tcW w:w="746" w:type="pct"/>
                  <w:vAlign w:val="center"/>
                </w:tcPr>
                <w:p w:rsidR="003B23D1" w:rsidRPr="00867E85" w:rsidRDefault="003B23D1" w:rsidP="003B23D1">
                  <w:pPr>
                    <w:widowControl/>
                    <w:spacing w:line="240" w:lineRule="auto"/>
                    <w:ind w:firstLineChars="0" w:firstLine="0"/>
                    <w:jc w:val="center"/>
                    <w:rPr>
                      <w:kern w:val="2"/>
                      <w:sz w:val="24"/>
                      <w:szCs w:val="24"/>
                    </w:rPr>
                  </w:pPr>
                  <w:r w:rsidRPr="00867E85">
                    <w:rPr>
                      <w:rFonts w:hint="eastAsia"/>
                      <w:kern w:val="2"/>
                      <w:sz w:val="24"/>
                      <w:szCs w:val="24"/>
                    </w:rPr>
                    <w:t>24</w:t>
                  </w:r>
                  <w:r w:rsidRPr="00867E85">
                    <w:rPr>
                      <w:kern w:val="2"/>
                      <w:sz w:val="24"/>
                      <w:szCs w:val="24"/>
                    </w:rPr>
                    <w:t>盒</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25</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widowControl/>
                    <w:spacing w:line="240" w:lineRule="auto"/>
                    <w:ind w:firstLineChars="0" w:firstLine="0"/>
                    <w:jc w:val="center"/>
                    <w:rPr>
                      <w:kern w:val="2"/>
                      <w:sz w:val="24"/>
                      <w:szCs w:val="24"/>
                    </w:rPr>
                  </w:pPr>
                  <w:r w:rsidRPr="00867E85">
                    <w:rPr>
                      <w:kern w:val="2"/>
                      <w:sz w:val="24"/>
                      <w:szCs w:val="24"/>
                    </w:rPr>
                    <w:t>离心管、包装盒等</w:t>
                  </w:r>
                </w:p>
              </w:tc>
              <w:tc>
                <w:tcPr>
                  <w:tcW w:w="746" w:type="pct"/>
                  <w:vAlign w:val="center"/>
                </w:tcPr>
                <w:p w:rsidR="003B23D1" w:rsidRPr="00867E85" w:rsidRDefault="003B23D1">
                  <w:pPr>
                    <w:widowControl/>
                    <w:spacing w:line="240" w:lineRule="auto"/>
                    <w:ind w:firstLineChars="0" w:firstLine="0"/>
                    <w:jc w:val="center"/>
                    <w:rPr>
                      <w:kern w:val="2"/>
                      <w:sz w:val="24"/>
                      <w:szCs w:val="24"/>
                    </w:rPr>
                  </w:pPr>
                  <w:r w:rsidRPr="00867E85">
                    <w:rPr>
                      <w:rFonts w:hint="eastAsia"/>
                      <w:kern w:val="2"/>
                      <w:sz w:val="24"/>
                      <w:szCs w:val="24"/>
                    </w:rPr>
                    <w:t>80</w:t>
                  </w:r>
                  <w:r w:rsidRPr="00867E85">
                    <w:rPr>
                      <w:rFonts w:hint="eastAsia"/>
                      <w:kern w:val="2"/>
                      <w:sz w:val="24"/>
                      <w:szCs w:val="24"/>
                    </w:rPr>
                    <w:t>包</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26</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spacing w:line="240" w:lineRule="auto"/>
                    <w:ind w:firstLineChars="0" w:firstLine="0"/>
                    <w:jc w:val="center"/>
                    <w:rPr>
                      <w:kern w:val="2"/>
                      <w:sz w:val="24"/>
                      <w:szCs w:val="24"/>
                    </w:rPr>
                  </w:pPr>
                  <w:r w:rsidRPr="00867E85">
                    <w:rPr>
                      <w:kern w:val="2"/>
                      <w:sz w:val="24"/>
                      <w:szCs w:val="24"/>
                    </w:rPr>
                    <w:t>20×PBS</w:t>
                  </w:r>
                  <w:r w:rsidRPr="00867E85">
                    <w:rPr>
                      <w:kern w:val="2"/>
                      <w:sz w:val="24"/>
                      <w:szCs w:val="24"/>
                    </w:rPr>
                    <w:t>（磷酸盐缓冲液）</w:t>
                  </w:r>
                </w:p>
              </w:tc>
              <w:tc>
                <w:tcPr>
                  <w:tcW w:w="746" w:type="pct"/>
                  <w:vAlign w:val="center"/>
                </w:tcPr>
                <w:p w:rsidR="003B23D1" w:rsidRPr="00867E85" w:rsidRDefault="003B23D1" w:rsidP="00726527">
                  <w:pPr>
                    <w:spacing w:line="240" w:lineRule="auto"/>
                    <w:ind w:firstLineChars="0" w:firstLine="0"/>
                    <w:jc w:val="center"/>
                    <w:rPr>
                      <w:kern w:val="2"/>
                      <w:sz w:val="24"/>
                      <w:szCs w:val="24"/>
                    </w:rPr>
                  </w:pPr>
                  <w:r w:rsidRPr="00867E85">
                    <w:rPr>
                      <w:rFonts w:hint="eastAsia"/>
                      <w:kern w:val="2"/>
                      <w:sz w:val="24"/>
                      <w:szCs w:val="24"/>
                    </w:rPr>
                    <w:t>4350</w:t>
                  </w:r>
                  <w:r w:rsidRPr="00867E85">
                    <w:rPr>
                      <w:kern w:val="2"/>
                      <w:sz w:val="24"/>
                      <w:szCs w:val="24"/>
                    </w:rPr>
                    <w:t>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27</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spacing w:line="240" w:lineRule="auto"/>
                    <w:ind w:firstLineChars="0" w:firstLine="0"/>
                    <w:jc w:val="center"/>
                    <w:rPr>
                      <w:kern w:val="2"/>
                      <w:sz w:val="24"/>
                      <w:szCs w:val="24"/>
                    </w:rPr>
                  </w:pPr>
                  <w:r w:rsidRPr="00867E85">
                    <w:rPr>
                      <w:kern w:val="2"/>
                      <w:sz w:val="24"/>
                      <w:szCs w:val="24"/>
                    </w:rPr>
                    <w:t>20×SSC</w:t>
                  </w:r>
                </w:p>
                <w:p w:rsidR="003B23D1" w:rsidRPr="00867E85" w:rsidRDefault="003B23D1">
                  <w:pPr>
                    <w:spacing w:line="240" w:lineRule="auto"/>
                    <w:ind w:firstLineChars="0" w:firstLine="0"/>
                    <w:jc w:val="center"/>
                    <w:rPr>
                      <w:kern w:val="2"/>
                      <w:sz w:val="24"/>
                      <w:szCs w:val="24"/>
                    </w:rPr>
                  </w:pPr>
                  <w:r w:rsidRPr="00867E85">
                    <w:rPr>
                      <w:kern w:val="2"/>
                      <w:sz w:val="24"/>
                      <w:szCs w:val="24"/>
                    </w:rPr>
                    <w:t>（原子荧光杂交处理液）</w:t>
                  </w:r>
                </w:p>
              </w:tc>
              <w:tc>
                <w:tcPr>
                  <w:tcW w:w="746" w:type="pct"/>
                  <w:vAlign w:val="center"/>
                </w:tcPr>
                <w:p w:rsidR="003B23D1" w:rsidRPr="00867E85" w:rsidRDefault="003B23D1" w:rsidP="00726527">
                  <w:pPr>
                    <w:spacing w:line="240" w:lineRule="auto"/>
                    <w:ind w:firstLineChars="0" w:firstLine="0"/>
                    <w:jc w:val="center"/>
                    <w:rPr>
                      <w:kern w:val="2"/>
                      <w:sz w:val="24"/>
                      <w:szCs w:val="24"/>
                    </w:rPr>
                  </w:pPr>
                  <w:r w:rsidRPr="00867E85">
                    <w:rPr>
                      <w:rFonts w:hint="eastAsia"/>
                      <w:kern w:val="2"/>
                      <w:sz w:val="24"/>
                      <w:szCs w:val="24"/>
                    </w:rPr>
                    <w:t>270</w:t>
                  </w:r>
                  <w:r w:rsidRPr="00867E85">
                    <w:rPr>
                      <w:kern w:val="2"/>
                      <w:sz w:val="24"/>
                      <w:szCs w:val="24"/>
                    </w:rPr>
                    <w:t>0ml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28</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spacing w:line="240" w:lineRule="auto"/>
                    <w:ind w:firstLineChars="0" w:firstLine="0"/>
                    <w:jc w:val="center"/>
                    <w:rPr>
                      <w:kern w:val="2"/>
                      <w:sz w:val="24"/>
                      <w:szCs w:val="24"/>
                    </w:rPr>
                  </w:pPr>
                  <w:r w:rsidRPr="00867E85">
                    <w:rPr>
                      <w:kern w:val="2"/>
                      <w:sz w:val="24"/>
                      <w:szCs w:val="24"/>
                    </w:rPr>
                    <w:t>甘油（丙三醇）</w:t>
                  </w:r>
                </w:p>
              </w:tc>
              <w:tc>
                <w:tcPr>
                  <w:tcW w:w="746" w:type="pct"/>
                  <w:vAlign w:val="center"/>
                </w:tcPr>
                <w:p w:rsidR="003B23D1" w:rsidRPr="00867E85" w:rsidRDefault="003B23D1" w:rsidP="00726527">
                  <w:pPr>
                    <w:spacing w:line="240" w:lineRule="auto"/>
                    <w:ind w:firstLineChars="0" w:firstLine="0"/>
                    <w:jc w:val="center"/>
                    <w:rPr>
                      <w:kern w:val="2"/>
                      <w:sz w:val="24"/>
                      <w:szCs w:val="24"/>
                    </w:rPr>
                  </w:pPr>
                  <w:r w:rsidRPr="00867E85">
                    <w:rPr>
                      <w:rFonts w:hint="eastAsia"/>
                      <w:kern w:val="2"/>
                      <w:sz w:val="24"/>
                      <w:szCs w:val="24"/>
                    </w:rPr>
                    <w:t>225</w:t>
                  </w:r>
                  <w:r w:rsidRPr="00867E85">
                    <w:rPr>
                      <w:kern w:val="2"/>
                      <w:sz w:val="24"/>
                      <w:szCs w:val="24"/>
                    </w:rPr>
                    <w:t>ml</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29</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spacing w:line="240" w:lineRule="auto"/>
                    <w:ind w:firstLineChars="0" w:firstLine="0"/>
                    <w:jc w:val="center"/>
                    <w:rPr>
                      <w:kern w:val="2"/>
                      <w:sz w:val="24"/>
                      <w:szCs w:val="24"/>
                    </w:rPr>
                  </w:pPr>
                  <w:r w:rsidRPr="00867E85">
                    <w:rPr>
                      <w:kern w:val="2"/>
                      <w:sz w:val="24"/>
                      <w:szCs w:val="24"/>
                    </w:rPr>
                    <w:t>对苯二胺</w:t>
                  </w:r>
                </w:p>
              </w:tc>
              <w:tc>
                <w:tcPr>
                  <w:tcW w:w="746" w:type="pct"/>
                  <w:vAlign w:val="center"/>
                </w:tcPr>
                <w:p w:rsidR="003B23D1" w:rsidRPr="00867E85" w:rsidRDefault="003B23D1">
                  <w:pPr>
                    <w:spacing w:line="240" w:lineRule="auto"/>
                    <w:ind w:firstLineChars="0" w:firstLine="0"/>
                    <w:jc w:val="center"/>
                    <w:rPr>
                      <w:kern w:val="2"/>
                      <w:sz w:val="24"/>
                      <w:szCs w:val="24"/>
                    </w:rPr>
                  </w:pPr>
                  <w:r w:rsidRPr="00867E85">
                    <w:rPr>
                      <w:rFonts w:hint="eastAsia"/>
                      <w:kern w:val="2"/>
                      <w:sz w:val="24"/>
                      <w:szCs w:val="24"/>
                    </w:rPr>
                    <w:t>1.3</w:t>
                  </w:r>
                  <w:r w:rsidRPr="00867E85">
                    <w:rPr>
                      <w:kern w:val="2"/>
                      <w:sz w:val="24"/>
                      <w:szCs w:val="24"/>
                    </w:rPr>
                    <w:t>g</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30</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3B23D1">
                  <w:pPr>
                    <w:spacing w:line="240" w:lineRule="auto"/>
                    <w:ind w:firstLineChars="0" w:firstLine="0"/>
                    <w:jc w:val="center"/>
                    <w:rPr>
                      <w:kern w:val="2"/>
                      <w:sz w:val="24"/>
                      <w:szCs w:val="24"/>
                    </w:rPr>
                  </w:pPr>
                  <w:r w:rsidRPr="00867E85">
                    <w:rPr>
                      <w:kern w:val="2"/>
                      <w:sz w:val="24"/>
                      <w:szCs w:val="24"/>
                    </w:rPr>
                    <w:t>DAPI</w:t>
                  </w:r>
                </w:p>
                <w:p w:rsidR="003B23D1" w:rsidRPr="00867E85" w:rsidRDefault="003B23D1">
                  <w:pPr>
                    <w:spacing w:line="240" w:lineRule="auto"/>
                    <w:ind w:firstLineChars="0" w:firstLine="0"/>
                    <w:jc w:val="center"/>
                    <w:rPr>
                      <w:kern w:val="2"/>
                      <w:sz w:val="24"/>
                      <w:szCs w:val="24"/>
                    </w:rPr>
                  </w:pPr>
                  <w:r w:rsidRPr="00867E85">
                    <w:rPr>
                      <w:kern w:val="2"/>
                      <w:sz w:val="24"/>
                      <w:szCs w:val="24"/>
                    </w:rPr>
                    <w:t>（</w:t>
                  </w:r>
                  <w:r w:rsidRPr="00867E85">
                    <w:rPr>
                      <w:kern w:val="2"/>
                      <w:sz w:val="24"/>
                      <w:szCs w:val="24"/>
                    </w:rPr>
                    <w:t>4,6-</w:t>
                  </w:r>
                  <w:r w:rsidRPr="00867E85">
                    <w:rPr>
                      <w:kern w:val="2"/>
                      <w:sz w:val="24"/>
                      <w:szCs w:val="24"/>
                    </w:rPr>
                    <w:t>二脒基</w:t>
                  </w:r>
                  <w:r w:rsidRPr="00867E85">
                    <w:rPr>
                      <w:kern w:val="2"/>
                      <w:sz w:val="24"/>
                      <w:szCs w:val="24"/>
                    </w:rPr>
                    <w:t>-2-</w:t>
                  </w:r>
                  <w:r w:rsidRPr="00867E85">
                    <w:rPr>
                      <w:kern w:val="2"/>
                      <w:sz w:val="24"/>
                      <w:szCs w:val="24"/>
                    </w:rPr>
                    <w:t>苯基吲哚）</w:t>
                  </w:r>
                </w:p>
              </w:tc>
              <w:tc>
                <w:tcPr>
                  <w:tcW w:w="746" w:type="pct"/>
                  <w:vAlign w:val="center"/>
                </w:tcPr>
                <w:p w:rsidR="003B23D1" w:rsidRPr="00867E85" w:rsidRDefault="003B23D1">
                  <w:pPr>
                    <w:spacing w:line="240" w:lineRule="auto"/>
                    <w:ind w:firstLineChars="0" w:firstLine="0"/>
                    <w:jc w:val="center"/>
                    <w:rPr>
                      <w:kern w:val="2"/>
                      <w:sz w:val="24"/>
                      <w:szCs w:val="24"/>
                    </w:rPr>
                  </w:pPr>
                  <w:r w:rsidRPr="00867E85">
                    <w:rPr>
                      <w:rFonts w:hint="eastAsia"/>
                      <w:kern w:val="2"/>
                      <w:sz w:val="24"/>
                      <w:szCs w:val="24"/>
                    </w:rPr>
                    <w:t>5</w:t>
                  </w:r>
                  <w:r w:rsidRPr="00867E85">
                    <w:rPr>
                      <w:kern w:val="2"/>
                      <w:sz w:val="24"/>
                      <w:szCs w:val="24"/>
                    </w:rPr>
                    <w:t>mg</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生产</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31</w:t>
                  </w:r>
                </w:p>
              </w:tc>
              <w:tc>
                <w:tcPr>
                  <w:tcW w:w="454" w:type="pct"/>
                  <w:vMerge w:val="restart"/>
                  <w:vAlign w:val="center"/>
                </w:tcPr>
                <w:p w:rsidR="003B23D1" w:rsidRPr="00867E85" w:rsidRDefault="003B23D1" w:rsidP="003B23D1">
                  <w:pPr>
                    <w:pStyle w:val="af0"/>
                    <w:rPr>
                      <w:sz w:val="24"/>
                    </w:rPr>
                  </w:pPr>
                  <w:r w:rsidRPr="00867E85">
                    <w:rPr>
                      <w:sz w:val="24"/>
                    </w:rPr>
                    <w:t>检测服务实验</w:t>
                  </w: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基因检测试剂盒</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600</w:t>
                  </w:r>
                  <w:r w:rsidRPr="00867E85">
                    <w:rPr>
                      <w:rFonts w:hint="eastAsia"/>
                      <w:sz w:val="24"/>
                      <w:szCs w:val="24"/>
                    </w:rPr>
                    <w:t>盒</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32</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甘油</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16.5L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33</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Tris(</w:t>
                  </w:r>
                  <w:r w:rsidRPr="00867E85">
                    <w:rPr>
                      <w:rFonts w:hint="eastAsia"/>
                      <w:sz w:val="24"/>
                      <w:szCs w:val="24"/>
                    </w:rPr>
                    <w:t>三羟甲基氨基甲烷</w:t>
                  </w:r>
                  <w:r w:rsidRPr="00867E85">
                    <w:rPr>
                      <w:sz w:val="24"/>
                      <w:szCs w:val="24"/>
                    </w:rPr>
                    <w:t>)</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1kg</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34</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dATP</w:t>
                  </w:r>
                  <w:r w:rsidRPr="00867E85">
                    <w:rPr>
                      <w:rFonts w:hint="eastAsia"/>
                      <w:sz w:val="24"/>
                      <w:szCs w:val="24"/>
                    </w:rPr>
                    <w:t>（三磷酸脱氧腺苷）</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150mM</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35</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dGTP</w:t>
                  </w:r>
                  <w:r w:rsidRPr="00867E85">
                    <w:rPr>
                      <w:rFonts w:hint="eastAsia"/>
                      <w:sz w:val="24"/>
                      <w:szCs w:val="24"/>
                    </w:rPr>
                    <w:t>（脱氧鸟苷三磷酸三钠）</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150mM</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36</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dCTP</w:t>
                  </w:r>
                  <w:r w:rsidRPr="00867E85">
                    <w:rPr>
                      <w:rFonts w:hint="eastAsia"/>
                      <w:sz w:val="24"/>
                      <w:szCs w:val="24"/>
                    </w:rPr>
                    <w:t>（脱氧胞苷三磷酸</w:t>
                  </w:r>
                  <w:r w:rsidRPr="00867E85">
                    <w:rPr>
                      <w:sz w:val="24"/>
                      <w:szCs w:val="24"/>
                    </w:rPr>
                    <w:t>)</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150mM</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37</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dTTP(</w:t>
                  </w:r>
                  <w:r w:rsidRPr="00867E85">
                    <w:rPr>
                      <w:rFonts w:hint="eastAsia"/>
                      <w:sz w:val="24"/>
                      <w:szCs w:val="24"/>
                    </w:rPr>
                    <w:t>脱氧胸苷三磷酸</w:t>
                  </w:r>
                  <w:r w:rsidRPr="00867E85">
                    <w:rPr>
                      <w:sz w:val="24"/>
                      <w:szCs w:val="24"/>
                    </w:rPr>
                    <w:t>)</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150mM</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38</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widowControl/>
                    <w:spacing w:line="240" w:lineRule="auto"/>
                    <w:ind w:firstLineChars="0" w:firstLine="0"/>
                    <w:jc w:val="center"/>
                    <w:rPr>
                      <w:kern w:val="2"/>
                      <w:sz w:val="24"/>
                      <w:szCs w:val="24"/>
                    </w:rPr>
                  </w:pPr>
                  <w:r w:rsidRPr="00867E85">
                    <w:rPr>
                      <w:rFonts w:hint="eastAsia"/>
                      <w:bCs/>
                      <w:sz w:val="24"/>
                      <w:szCs w:val="24"/>
                    </w:rPr>
                    <w:t>绿色荧光素</w:t>
                  </w:r>
                </w:p>
              </w:tc>
              <w:tc>
                <w:tcPr>
                  <w:tcW w:w="746" w:type="pct"/>
                  <w:vAlign w:val="center"/>
                </w:tcPr>
                <w:p w:rsidR="003B23D1" w:rsidRPr="00867E85" w:rsidRDefault="003B23D1" w:rsidP="003B23D1">
                  <w:pPr>
                    <w:widowControl/>
                    <w:spacing w:line="240" w:lineRule="auto"/>
                    <w:ind w:firstLineChars="0" w:firstLine="0"/>
                    <w:jc w:val="center"/>
                    <w:rPr>
                      <w:bCs/>
                      <w:kern w:val="2"/>
                      <w:sz w:val="24"/>
                      <w:szCs w:val="24"/>
                    </w:rPr>
                  </w:pPr>
                  <w:r w:rsidRPr="00867E85">
                    <w:rPr>
                      <w:bCs/>
                      <w:sz w:val="24"/>
                      <w:szCs w:val="24"/>
                    </w:rPr>
                    <w:t>2916nmol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39</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widowControl/>
                    <w:spacing w:line="240" w:lineRule="auto"/>
                    <w:ind w:firstLineChars="0" w:firstLine="0"/>
                    <w:jc w:val="center"/>
                    <w:rPr>
                      <w:kern w:val="2"/>
                      <w:sz w:val="24"/>
                      <w:szCs w:val="24"/>
                    </w:rPr>
                  </w:pPr>
                  <w:r w:rsidRPr="00867E85">
                    <w:rPr>
                      <w:rFonts w:hint="eastAsia"/>
                      <w:bCs/>
                      <w:sz w:val="24"/>
                      <w:szCs w:val="24"/>
                    </w:rPr>
                    <w:t>橙色荧光素</w:t>
                  </w:r>
                </w:p>
              </w:tc>
              <w:tc>
                <w:tcPr>
                  <w:tcW w:w="746" w:type="pct"/>
                  <w:vAlign w:val="center"/>
                </w:tcPr>
                <w:p w:rsidR="003B23D1" w:rsidRPr="00867E85" w:rsidRDefault="003B23D1" w:rsidP="003B23D1">
                  <w:pPr>
                    <w:widowControl/>
                    <w:spacing w:line="240" w:lineRule="auto"/>
                    <w:ind w:firstLineChars="0" w:firstLine="0"/>
                    <w:jc w:val="center"/>
                    <w:rPr>
                      <w:bCs/>
                      <w:kern w:val="2"/>
                      <w:sz w:val="24"/>
                      <w:szCs w:val="24"/>
                    </w:rPr>
                  </w:pPr>
                  <w:r w:rsidRPr="00867E85">
                    <w:rPr>
                      <w:bCs/>
                      <w:sz w:val="24"/>
                      <w:szCs w:val="24"/>
                    </w:rPr>
                    <w:t>2916nmol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40</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widowControl/>
                    <w:spacing w:line="240" w:lineRule="auto"/>
                    <w:ind w:firstLineChars="0" w:firstLine="0"/>
                    <w:jc w:val="center"/>
                    <w:rPr>
                      <w:kern w:val="2"/>
                      <w:sz w:val="24"/>
                      <w:szCs w:val="24"/>
                    </w:rPr>
                  </w:pPr>
                  <w:r w:rsidRPr="00867E85">
                    <w:rPr>
                      <w:rFonts w:hint="eastAsia"/>
                      <w:bCs/>
                      <w:sz w:val="24"/>
                      <w:szCs w:val="24"/>
                    </w:rPr>
                    <w:t>青色荧光素</w:t>
                  </w:r>
                </w:p>
              </w:tc>
              <w:tc>
                <w:tcPr>
                  <w:tcW w:w="746" w:type="pct"/>
                  <w:vAlign w:val="center"/>
                </w:tcPr>
                <w:p w:rsidR="003B23D1" w:rsidRPr="00867E85" w:rsidRDefault="003B23D1" w:rsidP="003B23D1">
                  <w:pPr>
                    <w:widowControl/>
                    <w:spacing w:line="240" w:lineRule="auto"/>
                    <w:ind w:firstLineChars="0" w:firstLine="0"/>
                    <w:jc w:val="center"/>
                    <w:rPr>
                      <w:bCs/>
                      <w:kern w:val="2"/>
                      <w:sz w:val="24"/>
                      <w:szCs w:val="24"/>
                    </w:rPr>
                  </w:pPr>
                  <w:r w:rsidRPr="00867E85">
                    <w:rPr>
                      <w:bCs/>
                      <w:sz w:val="24"/>
                      <w:szCs w:val="24"/>
                    </w:rPr>
                    <w:t>350nmol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41</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widowControl/>
                    <w:spacing w:line="240" w:lineRule="auto"/>
                    <w:ind w:firstLineChars="0" w:firstLine="0"/>
                    <w:jc w:val="center"/>
                    <w:rPr>
                      <w:kern w:val="2"/>
                      <w:sz w:val="24"/>
                      <w:szCs w:val="24"/>
                    </w:rPr>
                  </w:pPr>
                  <w:r w:rsidRPr="00867E85">
                    <w:rPr>
                      <w:rFonts w:hint="eastAsia"/>
                      <w:bCs/>
                      <w:sz w:val="24"/>
                      <w:szCs w:val="24"/>
                    </w:rPr>
                    <w:t>封闭</w:t>
                  </w:r>
                  <w:r w:rsidRPr="00867E85">
                    <w:rPr>
                      <w:bCs/>
                      <w:sz w:val="24"/>
                      <w:szCs w:val="24"/>
                    </w:rPr>
                    <w:t>DNA</w:t>
                  </w:r>
                </w:p>
              </w:tc>
              <w:tc>
                <w:tcPr>
                  <w:tcW w:w="746" w:type="pct"/>
                  <w:vAlign w:val="center"/>
                </w:tcPr>
                <w:p w:rsidR="003B23D1" w:rsidRPr="00867E85" w:rsidRDefault="003B23D1" w:rsidP="003B23D1">
                  <w:pPr>
                    <w:widowControl/>
                    <w:spacing w:line="240" w:lineRule="auto"/>
                    <w:ind w:firstLineChars="0" w:firstLine="0"/>
                    <w:jc w:val="center"/>
                    <w:rPr>
                      <w:bCs/>
                      <w:kern w:val="2"/>
                      <w:sz w:val="24"/>
                      <w:szCs w:val="24"/>
                    </w:rPr>
                  </w:pPr>
                  <w:r w:rsidRPr="00867E85">
                    <w:rPr>
                      <w:bCs/>
                      <w:sz w:val="24"/>
                      <w:szCs w:val="24"/>
                    </w:rPr>
                    <w:t>175ml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42</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widowControl/>
                    <w:spacing w:line="240" w:lineRule="auto"/>
                    <w:ind w:firstLineChars="0" w:firstLine="0"/>
                    <w:jc w:val="center"/>
                    <w:rPr>
                      <w:kern w:val="2"/>
                      <w:sz w:val="24"/>
                      <w:szCs w:val="24"/>
                    </w:rPr>
                  </w:pPr>
                  <w:r w:rsidRPr="00867E85">
                    <w:rPr>
                      <w:rFonts w:hint="eastAsia"/>
                      <w:bCs/>
                      <w:sz w:val="24"/>
                      <w:szCs w:val="24"/>
                    </w:rPr>
                    <w:t>核酸提取试剂盒</w:t>
                  </w:r>
                </w:p>
              </w:tc>
              <w:tc>
                <w:tcPr>
                  <w:tcW w:w="746" w:type="pct"/>
                  <w:vAlign w:val="center"/>
                </w:tcPr>
                <w:p w:rsidR="003B23D1" w:rsidRPr="00867E85" w:rsidRDefault="003B23D1" w:rsidP="00726527">
                  <w:pPr>
                    <w:widowControl/>
                    <w:spacing w:line="240" w:lineRule="auto"/>
                    <w:ind w:firstLineChars="0" w:firstLine="0"/>
                    <w:jc w:val="center"/>
                    <w:rPr>
                      <w:bCs/>
                      <w:kern w:val="2"/>
                      <w:sz w:val="24"/>
                      <w:szCs w:val="24"/>
                    </w:rPr>
                  </w:pPr>
                  <w:r w:rsidRPr="00867E85">
                    <w:rPr>
                      <w:bCs/>
                      <w:sz w:val="24"/>
                      <w:szCs w:val="24"/>
                    </w:rPr>
                    <w:t>11</w:t>
                  </w:r>
                  <w:r w:rsidR="00726527" w:rsidRPr="00867E85">
                    <w:rPr>
                      <w:rFonts w:hint="eastAsia"/>
                      <w:bCs/>
                      <w:sz w:val="24"/>
                      <w:szCs w:val="24"/>
                    </w:rPr>
                    <w:t>0</w:t>
                  </w:r>
                  <w:r w:rsidRPr="00867E85">
                    <w:rPr>
                      <w:rFonts w:hint="eastAsia"/>
                      <w:bCs/>
                      <w:sz w:val="24"/>
                      <w:szCs w:val="24"/>
                    </w:rPr>
                    <w:t>盒</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43</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widowControl/>
                    <w:spacing w:line="240" w:lineRule="auto"/>
                    <w:ind w:firstLineChars="0" w:firstLine="0"/>
                    <w:jc w:val="center"/>
                    <w:rPr>
                      <w:kern w:val="2"/>
                      <w:sz w:val="24"/>
                      <w:szCs w:val="24"/>
                    </w:rPr>
                  </w:pPr>
                  <w:r w:rsidRPr="00867E85">
                    <w:rPr>
                      <w:rFonts w:hint="eastAsia"/>
                      <w:bCs/>
                      <w:sz w:val="24"/>
                      <w:szCs w:val="24"/>
                    </w:rPr>
                    <w:t>离心管、包装盒等</w:t>
                  </w:r>
                </w:p>
              </w:tc>
              <w:tc>
                <w:tcPr>
                  <w:tcW w:w="746" w:type="pct"/>
                  <w:vAlign w:val="center"/>
                </w:tcPr>
                <w:p w:rsidR="003B23D1" w:rsidRPr="00867E85" w:rsidRDefault="00726527" w:rsidP="003B23D1">
                  <w:pPr>
                    <w:widowControl/>
                    <w:spacing w:line="240" w:lineRule="auto"/>
                    <w:ind w:firstLineChars="0" w:firstLine="0"/>
                    <w:jc w:val="center"/>
                    <w:rPr>
                      <w:bCs/>
                      <w:kern w:val="2"/>
                      <w:sz w:val="24"/>
                      <w:szCs w:val="24"/>
                    </w:rPr>
                  </w:pPr>
                  <w:r w:rsidRPr="00867E85">
                    <w:rPr>
                      <w:rFonts w:hint="eastAsia"/>
                      <w:bCs/>
                      <w:sz w:val="24"/>
                      <w:szCs w:val="24"/>
                    </w:rPr>
                    <w:t>40</w:t>
                  </w:r>
                  <w:r w:rsidR="003B23D1" w:rsidRPr="00867E85">
                    <w:rPr>
                      <w:rFonts w:hint="eastAsia"/>
                      <w:bCs/>
                      <w:sz w:val="24"/>
                      <w:szCs w:val="24"/>
                    </w:rPr>
                    <w:t>包</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44</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Taq</w:t>
                  </w:r>
                  <w:r w:rsidRPr="00867E85">
                    <w:rPr>
                      <w:rFonts w:hint="eastAsia"/>
                      <w:sz w:val="24"/>
                      <w:szCs w:val="24"/>
                    </w:rPr>
                    <w:t>酶</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10ml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45</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5×PCR</w:t>
                  </w:r>
                  <w:r w:rsidRPr="00867E85">
                    <w:rPr>
                      <w:rFonts w:hint="eastAsia"/>
                      <w:sz w:val="24"/>
                      <w:szCs w:val="24"/>
                    </w:rPr>
                    <w:t>缓冲液</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46</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柠檬酸三钠</w:t>
                  </w:r>
                  <w:r w:rsidRPr="00867E85">
                    <w:rPr>
                      <w:sz w:val="24"/>
                      <w:szCs w:val="24"/>
                    </w:rPr>
                    <w:t>·2H</w:t>
                  </w:r>
                  <w:r w:rsidRPr="00867E85">
                    <w:rPr>
                      <w:sz w:val="24"/>
                      <w:szCs w:val="24"/>
                      <w:vertAlign w:val="subscript"/>
                    </w:rPr>
                    <w:t>2</w:t>
                  </w:r>
                  <w:r w:rsidRPr="00867E85">
                    <w:rPr>
                      <w:sz w:val="24"/>
                      <w:szCs w:val="24"/>
                    </w:rPr>
                    <w:t>O</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65kg</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47</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SDS</w:t>
                  </w:r>
                  <w:r w:rsidRPr="00867E85">
                    <w:rPr>
                      <w:rFonts w:hint="eastAsia"/>
                      <w:sz w:val="24"/>
                      <w:szCs w:val="24"/>
                    </w:rPr>
                    <w:t>（</w:t>
                  </w:r>
                  <w:r w:rsidRPr="00867E85">
                    <w:rPr>
                      <w:rFonts w:hint="eastAsia"/>
                      <w:sz w:val="24"/>
                      <w:szCs w:val="24"/>
                      <w:shd w:val="clear" w:color="auto" w:fill="FFFFFF"/>
                    </w:rPr>
                    <w:t>十二烷基磺酸钠</w:t>
                  </w:r>
                  <w:r w:rsidRPr="00867E85">
                    <w:rPr>
                      <w:rFonts w:hint="eastAsia"/>
                      <w:sz w:val="24"/>
                      <w:szCs w:val="24"/>
                    </w:rPr>
                    <w:t>）</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3.5kg</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48</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NaOH</w:t>
                  </w:r>
                  <w:r w:rsidRPr="00867E85">
                    <w:rPr>
                      <w:rFonts w:hint="eastAsia"/>
                      <w:sz w:val="24"/>
                      <w:szCs w:val="24"/>
                    </w:rPr>
                    <w:t>（氢氧化钠）</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1.75kg</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49</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DMSO</w:t>
                  </w:r>
                  <w:r w:rsidRPr="00867E85">
                    <w:rPr>
                      <w:rFonts w:hint="eastAsia"/>
                      <w:sz w:val="24"/>
                      <w:szCs w:val="24"/>
                    </w:rPr>
                    <w:t>（二甲基亚砜）</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3L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50</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甲醇</w:t>
                  </w:r>
                </w:p>
              </w:tc>
              <w:tc>
                <w:tcPr>
                  <w:tcW w:w="746" w:type="pct"/>
                  <w:vAlign w:val="center"/>
                </w:tcPr>
                <w:p w:rsidR="003B23D1" w:rsidRPr="00867E85" w:rsidRDefault="00726527" w:rsidP="003B23D1">
                  <w:pPr>
                    <w:spacing w:line="240" w:lineRule="auto"/>
                    <w:ind w:firstLineChars="0" w:firstLine="0"/>
                    <w:jc w:val="center"/>
                    <w:rPr>
                      <w:kern w:val="2"/>
                      <w:sz w:val="24"/>
                      <w:szCs w:val="24"/>
                    </w:rPr>
                  </w:pPr>
                  <w:r w:rsidRPr="00867E85">
                    <w:rPr>
                      <w:rFonts w:hint="eastAsia"/>
                      <w:sz w:val="24"/>
                      <w:szCs w:val="24"/>
                    </w:rPr>
                    <w:t>5</w:t>
                  </w:r>
                  <w:r w:rsidR="003B23D1" w:rsidRPr="00867E85">
                    <w:rPr>
                      <w:sz w:val="24"/>
                      <w:szCs w:val="24"/>
                    </w:rPr>
                    <w:t>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51</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冰醋酸</w:t>
                  </w:r>
                </w:p>
              </w:tc>
              <w:tc>
                <w:tcPr>
                  <w:tcW w:w="746" w:type="pct"/>
                  <w:vAlign w:val="center"/>
                </w:tcPr>
                <w:p w:rsidR="003B23D1" w:rsidRPr="00867E85" w:rsidRDefault="00726527" w:rsidP="003B23D1">
                  <w:pPr>
                    <w:spacing w:line="240" w:lineRule="auto"/>
                    <w:ind w:firstLineChars="0" w:firstLine="0"/>
                    <w:jc w:val="center"/>
                    <w:rPr>
                      <w:kern w:val="2"/>
                      <w:sz w:val="24"/>
                      <w:szCs w:val="24"/>
                    </w:rPr>
                  </w:pPr>
                  <w:r w:rsidRPr="00867E85">
                    <w:rPr>
                      <w:rFonts w:hint="eastAsia"/>
                      <w:sz w:val="24"/>
                      <w:szCs w:val="24"/>
                    </w:rPr>
                    <w:t>5</w:t>
                  </w:r>
                  <w:r w:rsidR="003B23D1" w:rsidRPr="00867E85">
                    <w:rPr>
                      <w:sz w:val="24"/>
                      <w:szCs w:val="24"/>
                    </w:rPr>
                    <w:t>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52</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二甲苯</w:t>
                  </w:r>
                </w:p>
              </w:tc>
              <w:tc>
                <w:tcPr>
                  <w:tcW w:w="746" w:type="pct"/>
                  <w:vAlign w:val="center"/>
                </w:tcPr>
                <w:p w:rsidR="003B23D1" w:rsidRPr="00867E85" w:rsidRDefault="00726527" w:rsidP="003B23D1">
                  <w:pPr>
                    <w:spacing w:line="240" w:lineRule="auto"/>
                    <w:ind w:firstLineChars="0" w:firstLine="0"/>
                    <w:jc w:val="center"/>
                    <w:rPr>
                      <w:kern w:val="2"/>
                      <w:sz w:val="24"/>
                      <w:szCs w:val="24"/>
                    </w:rPr>
                  </w:pPr>
                  <w:r w:rsidRPr="00867E85">
                    <w:rPr>
                      <w:rFonts w:hint="eastAsia"/>
                      <w:sz w:val="24"/>
                      <w:szCs w:val="24"/>
                    </w:rPr>
                    <w:t>20</w:t>
                  </w:r>
                  <w:r w:rsidR="003B23D1" w:rsidRPr="00867E85">
                    <w:rPr>
                      <w:sz w:val="24"/>
                      <w:szCs w:val="24"/>
                    </w:rPr>
                    <w:t>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53</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盐酸</w:t>
                  </w:r>
                </w:p>
              </w:tc>
              <w:tc>
                <w:tcPr>
                  <w:tcW w:w="746" w:type="pct"/>
                  <w:vAlign w:val="center"/>
                </w:tcPr>
                <w:p w:rsidR="003B23D1" w:rsidRPr="00867E85" w:rsidRDefault="00726527" w:rsidP="003B23D1">
                  <w:pPr>
                    <w:spacing w:line="240" w:lineRule="auto"/>
                    <w:ind w:firstLineChars="0" w:firstLine="0"/>
                    <w:jc w:val="center"/>
                    <w:rPr>
                      <w:kern w:val="2"/>
                      <w:sz w:val="24"/>
                      <w:szCs w:val="24"/>
                    </w:rPr>
                  </w:pPr>
                  <w:r w:rsidRPr="00867E85">
                    <w:rPr>
                      <w:rFonts w:hint="eastAsia"/>
                      <w:sz w:val="24"/>
                      <w:szCs w:val="24"/>
                    </w:rPr>
                    <w:t>1</w:t>
                  </w:r>
                  <w:r w:rsidR="003B23D1" w:rsidRPr="00867E85">
                    <w:rPr>
                      <w:sz w:val="24"/>
                      <w:szCs w:val="24"/>
                    </w:rPr>
                    <w:t>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54</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甲醛</w:t>
                  </w:r>
                </w:p>
              </w:tc>
              <w:tc>
                <w:tcPr>
                  <w:tcW w:w="746" w:type="pct"/>
                  <w:vAlign w:val="center"/>
                </w:tcPr>
                <w:p w:rsidR="003B23D1" w:rsidRPr="00867E85" w:rsidRDefault="00726527" w:rsidP="003B23D1">
                  <w:pPr>
                    <w:spacing w:line="240" w:lineRule="auto"/>
                    <w:ind w:firstLineChars="0" w:firstLine="0"/>
                    <w:jc w:val="center"/>
                    <w:rPr>
                      <w:kern w:val="2"/>
                      <w:sz w:val="24"/>
                      <w:szCs w:val="24"/>
                    </w:rPr>
                  </w:pPr>
                  <w:r w:rsidRPr="00867E85">
                    <w:rPr>
                      <w:rFonts w:hint="eastAsia"/>
                      <w:sz w:val="24"/>
                      <w:szCs w:val="24"/>
                    </w:rPr>
                    <w:t>1</w:t>
                  </w:r>
                  <w:r w:rsidR="003B23D1" w:rsidRPr="00867E85">
                    <w:rPr>
                      <w:sz w:val="24"/>
                      <w:szCs w:val="24"/>
                    </w:rPr>
                    <w:t>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55</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无水乙醇</w:t>
                  </w:r>
                </w:p>
              </w:tc>
              <w:tc>
                <w:tcPr>
                  <w:tcW w:w="746" w:type="pct"/>
                  <w:vAlign w:val="center"/>
                </w:tcPr>
                <w:p w:rsidR="003B23D1" w:rsidRPr="00867E85" w:rsidRDefault="00726527" w:rsidP="003B23D1">
                  <w:pPr>
                    <w:spacing w:line="240" w:lineRule="auto"/>
                    <w:ind w:firstLineChars="0" w:firstLine="0"/>
                    <w:jc w:val="center"/>
                    <w:rPr>
                      <w:kern w:val="2"/>
                      <w:sz w:val="24"/>
                      <w:szCs w:val="24"/>
                    </w:rPr>
                  </w:pPr>
                  <w:r w:rsidRPr="00867E85">
                    <w:rPr>
                      <w:rFonts w:hint="eastAsia"/>
                      <w:sz w:val="24"/>
                      <w:szCs w:val="24"/>
                    </w:rPr>
                    <w:t>2</w:t>
                  </w:r>
                  <w:r w:rsidR="003B23D1" w:rsidRPr="00867E85">
                    <w:rPr>
                      <w:rFonts w:hint="eastAsia"/>
                      <w:sz w:val="24"/>
                      <w:szCs w:val="24"/>
                    </w:rPr>
                    <w:t>0</w:t>
                  </w:r>
                  <w:r w:rsidR="003B23D1" w:rsidRPr="00867E85">
                    <w:rPr>
                      <w:sz w:val="24"/>
                      <w:szCs w:val="24"/>
                    </w:rPr>
                    <w:t>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56</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DAPI</w:t>
                  </w:r>
                  <w:r w:rsidRPr="00867E85">
                    <w:rPr>
                      <w:rFonts w:hint="eastAsia"/>
                      <w:sz w:val="24"/>
                      <w:szCs w:val="24"/>
                    </w:rPr>
                    <w:t>（</w:t>
                  </w:r>
                  <w:r w:rsidRPr="00867E85">
                    <w:rPr>
                      <w:sz w:val="24"/>
                      <w:szCs w:val="24"/>
                    </w:rPr>
                    <w:t>4,6-</w:t>
                  </w:r>
                  <w:r w:rsidRPr="00867E85">
                    <w:rPr>
                      <w:rFonts w:hint="eastAsia"/>
                      <w:sz w:val="24"/>
                      <w:szCs w:val="24"/>
                    </w:rPr>
                    <w:t>二脒基</w:t>
                  </w:r>
                  <w:r w:rsidRPr="00867E85">
                    <w:rPr>
                      <w:sz w:val="24"/>
                      <w:szCs w:val="24"/>
                    </w:rPr>
                    <w:t>-2-</w:t>
                  </w:r>
                  <w:r w:rsidRPr="00867E85">
                    <w:rPr>
                      <w:rFonts w:hint="eastAsia"/>
                      <w:sz w:val="24"/>
                      <w:szCs w:val="24"/>
                    </w:rPr>
                    <w:t>苯基吲哚）</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59mg</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57</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50%</w:t>
                  </w:r>
                  <w:r w:rsidRPr="00867E85">
                    <w:rPr>
                      <w:rFonts w:hint="eastAsia"/>
                      <w:sz w:val="24"/>
                      <w:szCs w:val="24"/>
                    </w:rPr>
                    <w:t>甲酰胺</w:t>
                  </w:r>
                  <w:r w:rsidRPr="00867E85">
                    <w:rPr>
                      <w:sz w:val="24"/>
                      <w:szCs w:val="24"/>
                    </w:rPr>
                    <w:t>/2×SCC</w:t>
                  </w:r>
                  <w:r w:rsidRPr="00867E85">
                    <w:rPr>
                      <w:rFonts w:hint="eastAsia"/>
                      <w:sz w:val="24"/>
                      <w:szCs w:val="24"/>
                    </w:rPr>
                    <w:t>（</w:t>
                  </w:r>
                  <w:r w:rsidRPr="00867E85">
                    <w:rPr>
                      <w:sz w:val="24"/>
                      <w:szCs w:val="24"/>
                    </w:rPr>
                    <w:t>250ml</w:t>
                  </w:r>
                  <w:r w:rsidRPr="00867E85">
                    <w:rPr>
                      <w:rFonts w:hint="eastAsia"/>
                      <w:sz w:val="24"/>
                      <w:szCs w:val="24"/>
                    </w:rPr>
                    <w:t>）</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3L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58</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2×SCC(450ml</w:t>
                  </w:r>
                  <w:r w:rsidRPr="00867E85">
                    <w:rPr>
                      <w:rFonts w:hint="eastAsia"/>
                      <w:sz w:val="24"/>
                      <w:szCs w:val="24"/>
                    </w:rPr>
                    <w:t>）</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18.74L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59</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0.1%NP-40/2×SCC</w:t>
                  </w:r>
                  <w:r w:rsidRPr="00867E85">
                    <w:rPr>
                      <w:rFonts w:hint="eastAsia"/>
                      <w:sz w:val="24"/>
                      <w:szCs w:val="24"/>
                    </w:rPr>
                    <w:t>（</w:t>
                  </w:r>
                  <w:r w:rsidRPr="00867E85">
                    <w:rPr>
                      <w:sz w:val="24"/>
                      <w:szCs w:val="24"/>
                    </w:rPr>
                    <w:t>450ml</w:t>
                  </w:r>
                  <w:r w:rsidRPr="00867E85">
                    <w:rPr>
                      <w:rFonts w:hint="eastAsia"/>
                      <w:sz w:val="24"/>
                      <w:szCs w:val="24"/>
                    </w:rPr>
                    <w:t>）</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8.85L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60</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0.3%NP-40/2×SCC</w:t>
                  </w:r>
                  <w:r w:rsidRPr="00867E85">
                    <w:rPr>
                      <w:rFonts w:hint="eastAsia"/>
                      <w:sz w:val="24"/>
                      <w:szCs w:val="24"/>
                    </w:rPr>
                    <w:t>（</w:t>
                  </w:r>
                  <w:r w:rsidRPr="00867E85">
                    <w:rPr>
                      <w:sz w:val="24"/>
                      <w:szCs w:val="24"/>
                    </w:rPr>
                    <w:t>450ml</w:t>
                  </w:r>
                  <w:r w:rsidRPr="00867E85">
                    <w:rPr>
                      <w:rFonts w:hint="eastAsia"/>
                      <w:sz w:val="24"/>
                      <w:szCs w:val="24"/>
                    </w:rPr>
                    <w:t>）</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14.85L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61</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w:t>
                  </w:r>
                  <w:r w:rsidRPr="00867E85">
                    <w:rPr>
                      <w:rFonts w:hint="eastAsia"/>
                      <w:sz w:val="24"/>
                      <w:szCs w:val="24"/>
                    </w:rPr>
                    <w:t>多聚甲醛（</w:t>
                  </w:r>
                  <w:r w:rsidRPr="00867E85">
                    <w:rPr>
                      <w:sz w:val="24"/>
                      <w:szCs w:val="24"/>
                    </w:rPr>
                    <w:t>250ml</w:t>
                  </w:r>
                  <w:r w:rsidRPr="00867E85">
                    <w:rPr>
                      <w:rFonts w:hint="eastAsia"/>
                      <w:sz w:val="24"/>
                      <w:szCs w:val="24"/>
                    </w:rPr>
                    <w:t>）</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6L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62</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1×PBS</w:t>
                  </w:r>
                  <w:r w:rsidRPr="00867E85">
                    <w:rPr>
                      <w:rFonts w:hint="eastAsia"/>
                      <w:sz w:val="24"/>
                      <w:szCs w:val="24"/>
                    </w:rPr>
                    <w:t>（</w:t>
                  </w:r>
                  <w:r w:rsidRPr="00867E85">
                    <w:rPr>
                      <w:sz w:val="24"/>
                      <w:szCs w:val="24"/>
                    </w:rPr>
                    <w:t>450ml</w:t>
                  </w:r>
                  <w:r w:rsidRPr="00867E85">
                    <w:rPr>
                      <w:rFonts w:hint="eastAsia"/>
                      <w:sz w:val="24"/>
                      <w:szCs w:val="24"/>
                    </w:rPr>
                    <w:t>）</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37.9L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63</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胃蛋白酶液</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152ml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64</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胃蛋白工作液</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455ml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65</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1M HCL</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2.4l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66</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50×EDTA</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1.6L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67</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4%</w:t>
                  </w:r>
                  <w:r w:rsidRPr="00867E85">
                    <w:rPr>
                      <w:rFonts w:hint="eastAsia"/>
                      <w:sz w:val="24"/>
                      <w:szCs w:val="24"/>
                    </w:rPr>
                    <w:t>多聚甲醛</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10.8L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68</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0.075M KCl</w:t>
                  </w:r>
                  <w:r w:rsidRPr="00867E85">
                    <w:rPr>
                      <w:rFonts w:hint="eastAsia"/>
                      <w:sz w:val="24"/>
                      <w:szCs w:val="24"/>
                    </w:rPr>
                    <w:t>溶液</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3.6L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69</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苏木素</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17.5L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70</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水溶性伊红</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3L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71</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环保脱蜡剂</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12L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72</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封片胶</w:t>
                  </w:r>
                </w:p>
              </w:tc>
              <w:tc>
                <w:tcPr>
                  <w:tcW w:w="746" w:type="pct"/>
                  <w:vAlign w:val="center"/>
                </w:tcPr>
                <w:p w:rsidR="003B23D1" w:rsidRPr="00867E85" w:rsidRDefault="003B23D1" w:rsidP="003B23D1">
                  <w:pPr>
                    <w:tabs>
                      <w:tab w:val="left" w:pos="417"/>
                    </w:tabs>
                    <w:spacing w:line="240" w:lineRule="auto"/>
                    <w:ind w:firstLineChars="0" w:firstLine="0"/>
                    <w:jc w:val="center"/>
                    <w:rPr>
                      <w:kern w:val="2"/>
                      <w:sz w:val="24"/>
                      <w:szCs w:val="24"/>
                    </w:rPr>
                  </w:pPr>
                  <w:r w:rsidRPr="00867E85">
                    <w:rPr>
                      <w:sz w:val="24"/>
                      <w:szCs w:val="24"/>
                    </w:rPr>
                    <w:t>6</w:t>
                  </w:r>
                  <w:r w:rsidRPr="00867E85">
                    <w:rPr>
                      <w:rFonts w:hint="eastAsia"/>
                      <w:sz w:val="24"/>
                      <w:szCs w:val="24"/>
                    </w:rPr>
                    <w:t>支</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73</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提取液</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134</w:t>
                  </w:r>
                  <w:r w:rsidRPr="00867E85">
                    <w:rPr>
                      <w:rFonts w:hint="eastAsia"/>
                      <w:sz w:val="24"/>
                      <w:szCs w:val="24"/>
                    </w:rPr>
                    <w:t>瓶</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74</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缓冲液</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20L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75</w:t>
                  </w:r>
                </w:p>
              </w:tc>
              <w:tc>
                <w:tcPr>
                  <w:tcW w:w="454" w:type="pct"/>
                  <w:vMerge/>
                  <w:vAlign w:val="center"/>
                </w:tcPr>
                <w:p w:rsidR="003B23D1" w:rsidRPr="00867E85" w:rsidRDefault="003B23D1" w:rsidP="003B23D1">
                  <w:pPr>
                    <w:pStyle w:val="af0"/>
                    <w:rPr>
                      <w:sz w:val="24"/>
                    </w:rPr>
                  </w:pPr>
                </w:p>
              </w:tc>
              <w:tc>
                <w:tcPr>
                  <w:tcW w:w="2032" w:type="pct"/>
                  <w:vAlign w:val="center"/>
                </w:tcPr>
                <w:p w:rsidR="00DF4E71" w:rsidRPr="00867E85" w:rsidRDefault="003B23D1" w:rsidP="003B23D1">
                  <w:pPr>
                    <w:spacing w:line="240" w:lineRule="auto"/>
                    <w:ind w:firstLineChars="0" w:firstLine="0"/>
                    <w:jc w:val="center"/>
                    <w:rPr>
                      <w:sz w:val="24"/>
                      <w:szCs w:val="24"/>
                    </w:rPr>
                  </w:pPr>
                  <w:r w:rsidRPr="00867E85">
                    <w:rPr>
                      <w:rFonts w:hint="eastAsia"/>
                      <w:sz w:val="24"/>
                      <w:szCs w:val="24"/>
                    </w:rPr>
                    <w:t>染色仓、离心管、盖玻片、</w:t>
                  </w:r>
                </w:p>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吸嘴等</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267</w:t>
                  </w:r>
                  <w:r w:rsidRPr="00867E85">
                    <w:rPr>
                      <w:rFonts w:hint="eastAsia"/>
                      <w:sz w:val="24"/>
                      <w:szCs w:val="24"/>
                    </w:rPr>
                    <w:t>包</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76</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注射移液器</w:t>
                  </w:r>
                </w:p>
              </w:tc>
              <w:tc>
                <w:tcPr>
                  <w:tcW w:w="746" w:type="pct"/>
                  <w:vAlign w:val="center"/>
                </w:tcPr>
                <w:p w:rsidR="003B23D1" w:rsidRPr="00867E85" w:rsidRDefault="003B23D1" w:rsidP="00726527">
                  <w:pPr>
                    <w:spacing w:line="240" w:lineRule="auto"/>
                    <w:ind w:firstLineChars="0" w:firstLine="0"/>
                    <w:jc w:val="center"/>
                    <w:rPr>
                      <w:kern w:val="2"/>
                      <w:sz w:val="24"/>
                      <w:szCs w:val="24"/>
                    </w:rPr>
                  </w:pPr>
                  <w:r w:rsidRPr="00867E85">
                    <w:rPr>
                      <w:sz w:val="24"/>
                      <w:szCs w:val="24"/>
                    </w:rPr>
                    <w:t>5</w:t>
                  </w:r>
                  <w:r w:rsidR="00726527" w:rsidRPr="00867E85">
                    <w:rPr>
                      <w:rFonts w:hint="eastAsia"/>
                      <w:sz w:val="24"/>
                      <w:szCs w:val="24"/>
                    </w:rPr>
                    <w:t>4</w:t>
                  </w:r>
                  <w:r w:rsidRPr="00867E85">
                    <w:rPr>
                      <w:rFonts w:hint="eastAsia"/>
                      <w:sz w:val="24"/>
                      <w:szCs w:val="24"/>
                    </w:rPr>
                    <w:t>箱</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77</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巴氏染色液（苏木素染色剂）</w:t>
                  </w:r>
                </w:p>
              </w:tc>
              <w:tc>
                <w:tcPr>
                  <w:tcW w:w="746" w:type="pct"/>
                  <w:vAlign w:val="center"/>
                </w:tcPr>
                <w:p w:rsidR="003B23D1" w:rsidRPr="00867E85" w:rsidRDefault="00726527" w:rsidP="003B23D1">
                  <w:pPr>
                    <w:spacing w:line="240" w:lineRule="auto"/>
                    <w:ind w:firstLineChars="0" w:firstLine="0"/>
                    <w:jc w:val="center"/>
                    <w:rPr>
                      <w:kern w:val="2"/>
                      <w:sz w:val="24"/>
                      <w:szCs w:val="24"/>
                    </w:rPr>
                  </w:pPr>
                  <w:r w:rsidRPr="00867E85">
                    <w:rPr>
                      <w:sz w:val="24"/>
                      <w:szCs w:val="24"/>
                    </w:rPr>
                    <w:t>8</w:t>
                  </w:r>
                  <w:r w:rsidRPr="00867E85">
                    <w:rPr>
                      <w:rFonts w:hint="eastAsia"/>
                      <w:sz w:val="24"/>
                      <w:szCs w:val="24"/>
                    </w:rPr>
                    <w:t>0</w:t>
                  </w:r>
                  <w:r w:rsidR="003B23D1" w:rsidRPr="00867E85">
                    <w:rPr>
                      <w:rFonts w:hint="eastAsia"/>
                      <w:sz w:val="24"/>
                      <w:szCs w:val="24"/>
                    </w:rPr>
                    <w:t>盒</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78</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sz w:val="24"/>
                      <w:szCs w:val="24"/>
                    </w:rPr>
                  </w:pPr>
                  <w:r w:rsidRPr="00867E85">
                    <w:rPr>
                      <w:rFonts w:ascii="Times New Roman" w:hAnsi="Times New Roman" w:hint="eastAsia"/>
                      <w:sz w:val="24"/>
                      <w:szCs w:val="24"/>
                    </w:rPr>
                    <w:t>一抗</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3.5L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79</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sz w:val="24"/>
                      <w:szCs w:val="24"/>
                    </w:rPr>
                  </w:pPr>
                  <w:r w:rsidRPr="00867E85">
                    <w:rPr>
                      <w:rFonts w:ascii="Times New Roman" w:hAnsi="Times New Roman" w:hint="eastAsia"/>
                      <w:sz w:val="24"/>
                      <w:szCs w:val="24"/>
                    </w:rPr>
                    <w:t>二抗</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3.5L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80</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rFonts w:ascii="Times New Roman" w:hAnsi="Times New Roman"/>
                      <w:sz w:val="24"/>
                      <w:szCs w:val="24"/>
                    </w:rPr>
                  </w:pPr>
                  <w:r w:rsidRPr="00867E85">
                    <w:rPr>
                      <w:rFonts w:ascii="Times New Roman" w:hAnsi="Times New Roman"/>
                      <w:sz w:val="24"/>
                      <w:szCs w:val="24"/>
                    </w:rPr>
                    <w:t>DAB</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7L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81</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rFonts w:ascii="Times New Roman" w:hAnsi="Times New Roman"/>
                      <w:sz w:val="24"/>
                      <w:szCs w:val="24"/>
                    </w:rPr>
                  </w:pPr>
                  <w:r w:rsidRPr="00867E85">
                    <w:rPr>
                      <w:rFonts w:ascii="Times New Roman" w:hAnsi="Times New Roman" w:hint="eastAsia"/>
                      <w:sz w:val="24"/>
                      <w:szCs w:val="24"/>
                    </w:rPr>
                    <w:t>苏木素</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7L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82</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rFonts w:ascii="Times New Roman" w:hAnsi="Times New Roman"/>
                      <w:sz w:val="24"/>
                      <w:szCs w:val="24"/>
                    </w:rPr>
                  </w:pPr>
                  <w:r w:rsidRPr="00867E85">
                    <w:rPr>
                      <w:rFonts w:ascii="Times New Roman" w:hAnsi="Times New Roman" w:hint="eastAsia"/>
                      <w:sz w:val="24"/>
                      <w:szCs w:val="24"/>
                    </w:rPr>
                    <w:t>磷酸盐缓冲液</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30L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83</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rFonts w:ascii="Times New Roman" w:hAnsi="Times New Roman"/>
                      <w:sz w:val="24"/>
                      <w:szCs w:val="24"/>
                    </w:rPr>
                  </w:pPr>
                  <w:r w:rsidRPr="00867E85">
                    <w:rPr>
                      <w:rFonts w:ascii="Times New Roman" w:hAnsi="Times New Roman"/>
                      <w:sz w:val="24"/>
                      <w:szCs w:val="24"/>
                    </w:rPr>
                    <w:t>Tris-EDTA</w:t>
                  </w:r>
                  <w:r w:rsidRPr="00867E85">
                    <w:rPr>
                      <w:rFonts w:ascii="Times New Roman" w:hAnsi="Times New Roman" w:hint="eastAsia"/>
                      <w:sz w:val="24"/>
                      <w:szCs w:val="24"/>
                    </w:rPr>
                    <w:t>缓冲液</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700L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84</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rFonts w:ascii="Times New Roman" w:hAnsi="Times New Roman"/>
                      <w:sz w:val="24"/>
                      <w:szCs w:val="24"/>
                    </w:rPr>
                  </w:pPr>
                  <w:r w:rsidRPr="00867E85">
                    <w:rPr>
                      <w:rFonts w:ascii="Times New Roman" w:hAnsi="Times New Roman" w:hint="eastAsia"/>
                      <w:sz w:val="24"/>
                      <w:szCs w:val="24"/>
                    </w:rPr>
                    <w:t>柠檬酸盐缓冲液</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700L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85</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sz w:val="24"/>
                      <w:szCs w:val="24"/>
                    </w:rPr>
                    <w:t>吐温</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6L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86</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rFonts w:ascii="Times New Roman" w:hAnsi="Times New Roman"/>
                      <w:sz w:val="24"/>
                      <w:szCs w:val="24"/>
                    </w:rPr>
                  </w:pPr>
                  <w:r w:rsidRPr="00867E85">
                    <w:rPr>
                      <w:rFonts w:ascii="Times New Roman" w:hAnsi="Times New Roman"/>
                      <w:sz w:val="24"/>
                      <w:szCs w:val="24"/>
                    </w:rPr>
                    <w:t>Tris-HCl</w:t>
                  </w:r>
                  <w:r w:rsidRPr="00867E85">
                    <w:rPr>
                      <w:rFonts w:ascii="Times New Roman" w:hAnsi="Times New Roman" w:hint="eastAsia"/>
                      <w:sz w:val="24"/>
                      <w:szCs w:val="24"/>
                    </w:rPr>
                    <w:t>缓冲液</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12L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87</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rFonts w:ascii="Times New Roman" w:hAnsi="Times New Roman"/>
                      <w:sz w:val="24"/>
                      <w:szCs w:val="24"/>
                    </w:rPr>
                  </w:pPr>
                  <w:r w:rsidRPr="00867E85">
                    <w:rPr>
                      <w:rFonts w:ascii="Times New Roman" w:hAnsi="Times New Roman" w:hint="eastAsia"/>
                      <w:sz w:val="24"/>
                      <w:szCs w:val="24"/>
                    </w:rPr>
                    <w:t>环保脱蜡液</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6L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88</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rFonts w:ascii="Times New Roman" w:hAnsi="Times New Roman"/>
                      <w:sz w:val="24"/>
                      <w:szCs w:val="24"/>
                    </w:rPr>
                  </w:pPr>
                  <w:r w:rsidRPr="00867E85">
                    <w:rPr>
                      <w:rFonts w:ascii="Times New Roman" w:hAnsi="Times New Roman" w:hint="eastAsia"/>
                      <w:sz w:val="24"/>
                      <w:szCs w:val="24"/>
                    </w:rPr>
                    <w:t>双氧水</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3.5L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89</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rFonts w:ascii="Times New Roman" w:hAnsi="Times New Roman"/>
                      <w:sz w:val="24"/>
                      <w:szCs w:val="24"/>
                    </w:rPr>
                  </w:pPr>
                  <w:r w:rsidRPr="00867E85">
                    <w:rPr>
                      <w:rFonts w:ascii="Times New Roman" w:hAnsi="Times New Roman" w:hint="eastAsia"/>
                      <w:sz w:val="24"/>
                      <w:szCs w:val="24"/>
                    </w:rPr>
                    <w:t>石蜡</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12kg</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90</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rFonts w:ascii="Times New Roman" w:hAnsi="Times New Roman"/>
                      <w:sz w:val="24"/>
                      <w:szCs w:val="24"/>
                    </w:rPr>
                  </w:pPr>
                  <w:r w:rsidRPr="00867E85">
                    <w:rPr>
                      <w:rFonts w:ascii="Times New Roman" w:hAnsi="Times New Roman" w:hint="eastAsia"/>
                      <w:sz w:val="24"/>
                      <w:szCs w:val="24"/>
                    </w:rPr>
                    <w:t>中性树脂</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3.5L</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91</w:t>
                  </w:r>
                </w:p>
              </w:tc>
              <w:tc>
                <w:tcPr>
                  <w:tcW w:w="454" w:type="pct"/>
                  <w:vMerge/>
                  <w:vAlign w:val="center"/>
                </w:tcPr>
                <w:p w:rsidR="003B23D1" w:rsidRPr="00867E85" w:rsidRDefault="003B23D1" w:rsidP="003B23D1">
                  <w:pPr>
                    <w:pStyle w:val="af0"/>
                    <w:rPr>
                      <w:sz w:val="24"/>
                    </w:rPr>
                  </w:pPr>
                </w:p>
              </w:tc>
              <w:tc>
                <w:tcPr>
                  <w:tcW w:w="2032" w:type="pct"/>
                  <w:vAlign w:val="center"/>
                </w:tcPr>
                <w:p w:rsidR="003B23D1" w:rsidRPr="00867E85" w:rsidRDefault="003B23D1" w:rsidP="003B23D1">
                  <w:pPr>
                    <w:pStyle w:val="af9"/>
                    <w:adjustRightInd w:val="0"/>
                    <w:snapToGrid w:val="0"/>
                    <w:ind w:firstLineChars="0" w:firstLine="0"/>
                    <w:jc w:val="center"/>
                    <w:rPr>
                      <w:rFonts w:ascii="Times New Roman" w:hAnsi="Times New Roman"/>
                      <w:sz w:val="24"/>
                      <w:szCs w:val="24"/>
                    </w:rPr>
                  </w:pPr>
                  <w:r w:rsidRPr="00867E85">
                    <w:rPr>
                      <w:rFonts w:ascii="Times New Roman" w:hAnsi="Times New Roman" w:hint="eastAsia"/>
                      <w:sz w:val="24"/>
                      <w:szCs w:val="24"/>
                    </w:rPr>
                    <w:t>刀片、包埋盒、防脱载玻片等</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sz w:val="24"/>
                      <w:szCs w:val="24"/>
                    </w:rPr>
                    <w:t>700</w:t>
                  </w:r>
                  <w:r w:rsidRPr="00867E85">
                    <w:rPr>
                      <w:rFonts w:hint="eastAsia"/>
                      <w:sz w:val="24"/>
                      <w:szCs w:val="24"/>
                    </w:rPr>
                    <w:t>盒</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rFonts w:hint="eastAsia"/>
                      <w:sz w:val="24"/>
                    </w:rPr>
                    <w:t>研发</w:t>
                  </w:r>
                </w:p>
              </w:tc>
            </w:tr>
            <w:tr w:rsidR="003B23D1" w:rsidRPr="00867E85" w:rsidTr="000F3DDB">
              <w:trPr>
                <w:trHeight w:val="397"/>
              </w:trPr>
              <w:tc>
                <w:tcPr>
                  <w:tcW w:w="445" w:type="pct"/>
                  <w:vAlign w:val="center"/>
                </w:tcPr>
                <w:p w:rsidR="003B23D1" w:rsidRPr="00867E85" w:rsidRDefault="003B23D1" w:rsidP="003B23D1">
                  <w:pPr>
                    <w:pStyle w:val="af0"/>
                    <w:rPr>
                      <w:sz w:val="24"/>
                    </w:rPr>
                  </w:pPr>
                  <w:r w:rsidRPr="00867E85">
                    <w:rPr>
                      <w:rFonts w:hint="eastAsia"/>
                      <w:sz w:val="24"/>
                    </w:rPr>
                    <w:t>92</w:t>
                  </w:r>
                </w:p>
              </w:tc>
              <w:tc>
                <w:tcPr>
                  <w:tcW w:w="454" w:type="pct"/>
                  <w:vMerge w:val="restart"/>
                  <w:vAlign w:val="center"/>
                </w:tcPr>
                <w:p w:rsidR="003B23D1" w:rsidRPr="00867E85" w:rsidRDefault="003B23D1" w:rsidP="003B23D1">
                  <w:pPr>
                    <w:pStyle w:val="af0"/>
                    <w:rPr>
                      <w:sz w:val="24"/>
                    </w:rPr>
                  </w:pPr>
                  <w:r w:rsidRPr="00867E85">
                    <w:rPr>
                      <w:sz w:val="24"/>
                    </w:rPr>
                    <w:t>其他</w:t>
                  </w:r>
                </w:p>
                <w:p w:rsidR="003B23D1" w:rsidRPr="00867E85" w:rsidRDefault="003B23D1" w:rsidP="003B23D1">
                  <w:pPr>
                    <w:pStyle w:val="af0"/>
                    <w:rPr>
                      <w:sz w:val="24"/>
                    </w:rPr>
                  </w:pPr>
                  <w:r w:rsidRPr="00867E85">
                    <w:rPr>
                      <w:sz w:val="24"/>
                    </w:rPr>
                    <w:t>原辅</w:t>
                  </w:r>
                </w:p>
                <w:p w:rsidR="003B23D1" w:rsidRPr="00867E85" w:rsidRDefault="003B23D1" w:rsidP="003B23D1">
                  <w:pPr>
                    <w:pStyle w:val="af0"/>
                    <w:rPr>
                      <w:sz w:val="24"/>
                    </w:rPr>
                  </w:pPr>
                  <w:r w:rsidRPr="00867E85">
                    <w:rPr>
                      <w:sz w:val="24"/>
                    </w:rPr>
                    <w:t>材料</w:t>
                  </w:r>
                </w:p>
                <w:p w:rsidR="003B23D1" w:rsidRPr="00867E85" w:rsidRDefault="003B23D1" w:rsidP="003B23D1">
                  <w:pPr>
                    <w:pStyle w:val="af0"/>
                    <w:rPr>
                      <w:sz w:val="24"/>
                    </w:rPr>
                  </w:pPr>
                  <w:r w:rsidRPr="00867E85">
                    <w:rPr>
                      <w:sz w:val="24"/>
                    </w:rPr>
                    <w:t>及</w:t>
                  </w:r>
                </w:p>
                <w:p w:rsidR="003B23D1" w:rsidRPr="00867E85" w:rsidRDefault="003B23D1" w:rsidP="003B23D1">
                  <w:pPr>
                    <w:pStyle w:val="af0"/>
                    <w:rPr>
                      <w:sz w:val="24"/>
                    </w:rPr>
                  </w:pPr>
                  <w:r w:rsidRPr="00867E85">
                    <w:rPr>
                      <w:sz w:val="24"/>
                    </w:rPr>
                    <w:t>能源</w:t>
                  </w:r>
                </w:p>
              </w:tc>
              <w:tc>
                <w:tcPr>
                  <w:tcW w:w="2032" w:type="pct"/>
                  <w:vAlign w:val="center"/>
                </w:tcPr>
                <w:p w:rsidR="003B23D1" w:rsidRPr="00867E85" w:rsidRDefault="003B23D1" w:rsidP="003B23D1">
                  <w:pPr>
                    <w:spacing w:line="240" w:lineRule="auto"/>
                    <w:ind w:firstLineChars="0" w:firstLine="0"/>
                    <w:jc w:val="center"/>
                    <w:rPr>
                      <w:kern w:val="2"/>
                      <w:sz w:val="24"/>
                      <w:szCs w:val="24"/>
                      <w:highlight w:val="yellow"/>
                    </w:rPr>
                  </w:pPr>
                  <w:r w:rsidRPr="00867E85">
                    <w:rPr>
                      <w:kern w:val="2"/>
                      <w:sz w:val="24"/>
                      <w:szCs w:val="24"/>
                    </w:rPr>
                    <w:t>制冷剂</w:t>
                  </w:r>
                  <w:r w:rsidRPr="00867E85">
                    <w:rPr>
                      <w:rFonts w:hint="eastAsia"/>
                      <w:kern w:val="2"/>
                      <w:sz w:val="24"/>
                      <w:szCs w:val="24"/>
                    </w:rPr>
                    <w:t>（</w:t>
                  </w:r>
                  <w:r w:rsidR="00F85B7A" w:rsidRPr="00867E85">
                    <w:rPr>
                      <w:kern w:val="2"/>
                      <w:sz w:val="24"/>
                      <w:szCs w:val="24"/>
                    </w:rPr>
                    <w:t>R404A</w:t>
                  </w:r>
                  <w:r w:rsidRPr="00867E85">
                    <w:rPr>
                      <w:rFonts w:hint="eastAsia"/>
                      <w:kern w:val="2"/>
                      <w:sz w:val="24"/>
                      <w:szCs w:val="24"/>
                    </w:rPr>
                    <w:t>）</w:t>
                  </w:r>
                </w:p>
              </w:tc>
              <w:tc>
                <w:tcPr>
                  <w:tcW w:w="746" w:type="pct"/>
                  <w:vAlign w:val="center"/>
                </w:tcPr>
                <w:p w:rsidR="003B23D1" w:rsidRPr="00867E85" w:rsidRDefault="003B23D1" w:rsidP="003B23D1">
                  <w:pPr>
                    <w:spacing w:line="240" w:lineRule="auto"/>
                    <w:ind w:firstLineChars="0" w:firstLine="0"/>
                    <w:jc w:val="center"/>
                    <w:rPr>
                      <w:kern w:val="2"/>
                      <w:sz w:val="24"/>
                      <w:szCs w:val="24"/>
                    </w:rPr>
                  </w:pPr>
                  <w:r w:rsidRPr="00867E85">
                    <w:rPr>
                      <w:rFonts w:hint="eastAsia"/>
                      <w:kern w:val="2"/>
                      <w:sz w:val="24"/>
                      <w:szCs w:val="24"/>
                    </w:rPr>
                    <w:t>80kg</w:t>
                  </w:r>
                </w:p>
              </w:tc>
              <w:tc>
                <w:tcPr>
                  <w:tcW w:w="580" w:type="pct"/>
                  <w:vAlign w:val="center"/>
                </w:tcPr>
                <w:p w:rsidR="003B23D1" w:rsidRPr="00867E85" w:rsidRDefault="003B23D1" w:rsidP="003B23D1">
                  <w:pPr>
                    <w:pStyle w:val="af0"/>
                    <w:rPr>
                      <w:sz w:val="24"/>
                    </w:rPr>
                  </w:pPr>
                  <w:r w:rsidRPr="00867E85">
                    <w:rPr>
                      <w:sz w:val="24"/>
                    </w:rPr>
                    <w:t>外购</w:t>
                  </w:r>
                </w:p>
              </w:tc>
              <w:tc>
                <w:tcPr>
                  <w:tcW w:w="742" w:type="pct"/>
                  <w:vAlign w:val="center"/>
                </w:tcPr>
                <w:p w:rsidR="003B23D1" w:rsidRPr="00867E85" w:rsidRDefault="003B23D1" w:rsidP="003B23D1">
                  <w:pPr>
                    <w:pStyle w:val="af0"/>
                    <w:rPr>
                      <w:sz w:val="24"/>
                    </w:rPr>
                  </w:pPr>
                  <w:r w:rsidRPr="00867E85">
                    <w:rPr>
                      <w:sz w:val="24"/>
                    </w:rPr>
                    <w:t>冷库制冷</w:t>
                  </w:r>
                </w:p>
              </w:tc>
            </w:tr>
            <w:tr w:rsidR="003B23D1" w:rsidRPr="00867E85" w:rsidTr="000F3DDB">
              <w:trPr>
                <w:trHeight w:val="397"/>
              </w:trPr>
              <w:tc>
                <w:tcPr>
                  <w:tcW w:w="445" w:type="pct"/>
                  <w:vAlign w:val="center"/>
                </w:tcPr>
                <w:p w:rsidR="003B23D1" w:rsidRPr="00867E85" w:rsidRDefault="003B23D1">
                  <w:pPr>
                    <w:pStyle w:val="af0"/>
                    <w:rPr>
                      <w:sz w:val="24"/>
                    </w:rPr>
                  </w:pPr>
                  <w:r w:rsidRPr="00867E85">
                    <w:rPr>
                      <w:rFonts w:hint="eastAsia"/>
                      <w:sz w:val="24"/>
                    </w:rPr>
                    <w:t>93</w:t>
                  </w:r>
                </w:p>
              </w:tc>
              <w:tc>
                <w:tcPr>
                  <w:tcW w:w="454" w:type="pct"/>
                  <w:vMerge/>
                  <w:vAlign w:val="center"/>
                </w:tcPr>
                <w:p w:rsidR="003B23D1" w:rsidRPr="00867E85" w:rsidRDefault="003B23D1">
                  <w:pPr>
                    <w:pStyle w:val="af0"/>
                    <w:rPr>
                      <w:sz w:val="24"/>
                    </w:rPr>
                  </w:pPr>
                </w:p>
              </w:tc>
              <w:tc>
                <w:tcPr>
                  <w:tcW w:w="2032" w:type="pct"/>
                  <w:vAlign w:val="center"/>
                </w:tcPr>
                <w:p w:rsidR="003B23D1" w:rsidRPr="00867E85" w:rsidRDefault="00F35092">
                  <w:pPr>
                    <w:spacing w:line="240" w:lineRule="auto"/>
                    <w:ind w:firstLineChars="0" w:firstLine="0"/>
                    <w:jc w:val="center"/>
                    <w:rPr>
                      <w:kern w:val="2"/>
                      <w:sz w:val="24"/>
                      <w:szCs w:val="24"/>
                      <w:highlight w:val="yellow"/>
                    </w:rPr>
                  </w:pPr>
                  <w:r w:rsidRPr="00867E85">
                    <w:rPr>
                      <w:rFonts w:hint="eastAsia"/>
                      <w:kern w:val="2"/>
                      <w:sz w:val="24"/>
                      <w:szCs w:val="24"/>
                    </w:rPr>
                    <w:t>活性炭</w:t>
                  </w:r>
                </w:p>
              </w:tc>
              <w:tc>
                <w:tcPr>
                  <w:tcW w:w="746" w:type="pct"/>
                  <w:vAlign w:val="center"/>
                </w:tcPr>
                <w:p w:rsidR="003B23D1" w:rsidRPr="00867E85" w:rsidRDefault="003B23D1">
                  <w:pPr>
                    <w:spacing w:line="240" w:lineRule="auto"/>
                    <w:ind w:firstLineChars="0" w:firstLine="0"/>
                    <w:jc w:val="center"/>
                    <w:rPr>
                      <w:kern w:val="2"/>
                      <w:sz w:val="24"/>
                      <w:szCs w:val="24"/>
                    </w:rPr>
                  </w:pPr>
                  <w:r w:rsidRPr="00867E85">
                    <w:rPr>
                      <w:rFonts w:hint="eastAsia"/>
                      <w:kern w:val="2"/>
                      <w:sz w:val="24"/>
                      <w:szCs w:val="24"/>
                    </w:rPr>
                    <w:t>3.0t</w:t>
                  </w:r>
                </w:p>
              </w:tc>
              <w:tc>
                <w:tcPr>
                  <w:tcW w:w="580" w:type="pct"/>
                  <w:vAlign w:val="center"/>
                </w:tcPr>
                <w:p w:rsidR="003B23D1" w:rsidRPr="00867E85" w:rsidRDefault="003B23D1">
                  <w:pPr>
                    <w:pStyle w:val="af0"/>
                    <w:rPr>
                      <w:sz w:val="24"/>
                    </w:rPr>
                  </w:pPr>
                  <w:r w:rsidRPr="00867E85">
                    <w:rPr>
                      <w:sz w:val="24"/>
                    </w:rPr>
                    <w:t>外购</w:t>
                  </w:r>
                </w:p>
              </w:tc>
              <w:tc>
                <w:tcPr>
                  <w:tcW w:w="742" w:type="pct"/>
                  <w:vAlign w:val="center"/>
                </w:tcPr>
                <w:p w:rsidR="003B23D1" w:rsidRPr="00867E85" w:rsidRDefault="00DF4E71" w:rsidP="003B23D1">
                  <w:pPr>
                    <w:pStyle w:val="af0"/>
                    <w:rPr>
                      <w:sz w:val="24"/>
                    </w:rPr>
                  </w:pPr>
                  <w:r w:rsidRPr="00867E85">
                    <w:rPr>
                      <w:rFonts w:hint="eastAsia"/>
                      <w:sz w:val="24"/>
                    </w:rPr>
                    <w:t>废气处置</w:t>
                  </w:r>
                </w:p>
              </w:tc>
            </w:tr>
            <w:tr w:rsidR="00C8027A" w:rsidRPr="00867E85" w:rsidTr="000F3DDB">
              <w:trPr>
                <w:trHeight w:val="397"/>
              </w:trPr>
              <w:tc>
                <w:tcPr>
                  <w:tcW w:w="445" w:type="pct"/>
                  <w:vAlign w:val="center"/>
                </w:tcPr>
                <w:p w:rsidR="00C8027A" w:rsidRPr="00867E85" w:rsidRDefault="00C8027A">
                  <w:pPr>
                    <w:pStyle w:val="af0"/>
                    <w:rPr>
                      <w:sz w:val="24"/>
                    </w:rPr>
                  </w:pPr>
                  <w:r w:rsidRPr="00867E85">
                    <w:rPr>
                      <w:rFonts w:hint="eastAsia"/>
                      <w:sz w:val="24"/>
                    </w:rPr>
                    <w:t>94</w:t>
                  </w:r>
                </w:p>
              </w:tc>
              <w:tc>
                <w:tcPr>
                  <w:tcW w:w="454" w:type="pct"/>
                  <w:vMerge/>
                  <w:vAlign w:val="center"/>
                </w:tcPr>
                <w:p w:rsidR="00C8027A" w:rsidRPr="00867E85" w:rsidRDefault="00C8027A">
                  <w:pPr>
                    <w:pStyle w:val="af0"/>
                    <w:rPr>
                      <w:sz w:val="24"/>
                    </w:rPr>
                  </w:pPr>
                </w:p>
              </w:tc>
              <w:tc>
                <w:tcPr>
                  <w:tcW w:w="2032" w:type="pct"/>
                  <w:vAlign w:val="center"/>
                </w:tcPr>
                <w:p w:rsidR="00C8027A" w:rsidRPr="00867E85" w:rsidRDefault="00C8027A">
                  <w:pPr>
                    <w:spacing w:line="240" w:lineRule="auto"/>
                    <w:ind w:firstLineChars="0" w:firstLine="0"/>
                    <w:jc w:val="center"/>
                    <w:rPr>
                      <w:kern w:val="2"/>
                      <w:sz w:val="24"/>
                      <w:szCs w:val="24"/>
                      <w:highlight w:val="yellow"/>
                    </w:rPr>
                  </w:pPr>
                  <w:r w:rsidRPr="00867E85">
                    <w:rPr>
                      <w:kern w:val="2"/>
                      <w:sz w:val="24"/>
                      <w:szCs w:val="24"/>
                    </w:rPr>
                    <w:t>水</w:t>
                  </w:r>
                </w:p>
              </w:tc>
              <w:tc>
                <w:tcPr>
                  <w:tcW w:w="746" w:type="pct"/>
                  <w:vAlign w:val="center"/>
                </w:tcPr>
                <w:p w:rsidR="00C8027A" w:rsidRPr="00867E85" w:rsidRDefault="00C8027A">
                  <w:pPr>
                    <w:spacing w:line="240" w:lineRule="auto"/>
                    <w:ind w:firstLineChars="0" w:firstLine="0"/>
                    <w:jc w:val="center"/>
                    <w:rPr>
                      <w:kern w:val="2"/>
                      <w:sz w:val="24"/>
                      <w:szCs w:val="24"/>
                    </w:rPr>
                  </w:pPr>
                  <w:r w:rsidRPr="00867E85">
                    <w:rPr>
                      <w:rFonts w:hint="eastAsia"/>
                      <w:kern w:val="2"/>
                      <w:sz w:val="24"/>
                      <w:szCs w:val="24"/>
                    </w:rPr>
                    <w:t>3340m</w:t>
                  </w:r>
                  <w:r w:rsidRPr="00867E85">
                    <w:rPr>
                      <w:rFonts w:hint="eastAsia"/>
                      <w:kern w:val="2"/>
                      <w:sz w:val="24"/>
                      <w:szCs w:val="24"/>
                      <w:vertAlign w:val="superscript"/>
                    </w:rPr>
                    <w:t>3</w:t>
                  </w:r>
                </w:p>
              </w:tc>
              <w:tc>
                <w:tcPr>
                  <w:tcW w:w="580" w:type="pct"/>
                  <w:vAlign w:val="center"/>
                </w:tcPr>
                <w:p w:rsidR="00C8027A" w:rsidRPr="00867E85" w:rsidRDefault="00C8027A">
                  <w:pPr>
                    <w:pStyle w:val="af0"/>
                    <w:rPr>
                      <w:sz w:val="18"/>
                      <w:szCs w:val="18"/>
                    </w:rPr>
                  </w:pPr>
                  <w:r w:rsidRPr="00867E85">
                    <w:rPr>
                      <w:sz w:val="18"/>
                      <w:szCs w:val="18"/>
                    </w:rPr>
                    <w:t>园区供水</w:t>
                  </w:r>
                </w:p>
              </w:tc>
              <w:tc>
                <w:tcPr>
                  <w:tcW w:w="742" w:type="pct"/>
                  <w:vMerge w:val="restart"/>
                  <w:vAlign w:val="center"/>
                </w:tcPr>
                <w:p w:rsidR="00C8027A" w:rsidRPr="00867E85" w:rsidRDefault="00C8027A" w:rsidP="003B23D1">
                  <w:pPr>
                    <w:pStyle w:val="af0"/>
                    <w:rPr>
                      <w:sz w:val="24"/>
                    </w:rPr>
                  </w:pPr>
                  <w:r w:rsidRPr="00867E85">
                    <w:rPr>
                      <w:rFonts w:hint="eastAsia"/>
                      <w:sz w:val="24"/>
                    </w:rPr>
                    <w:t>研发、</w:t>
                  </w:r>
                </w:p>
                <w:p w:rsidR="00C8027A" w:rsidRPr="00867E85" w:rsidRDefault="00C8027A" w:rsidP="003B23D1">
                  <w:pPr>
                    <w:pStyle w:val="af0"/>
                    <w:rPr>
                      <w:sz w:val="24"/>
                    </w:rPr>
                  </w:pPr>
                  <w:r w:rsidRPr="00867E85">
                    <w:rPr>
                      <w:rFonts w:hint="eastAsia"/>
                      <w:sz w:val="24"/>
                    </w:rPr>
                    <w:t>生产</w:t>
                  </w:r>
                </w:p>
              </w:tc>
            </w:tr>
            <w:tr w:rsidR="00C8027A" w:rsidRPr="00867E85" w:rsidTr="00C8027A">
              <w:trPr>
                <w:trHeight w:val="397"/>
              </w:trPr>
              <w:tc>
                <w:tcPr>
                  <w:tcW w:w="446" w:type="pct"/>
                  <w:vAlign w:val="center"/>
                </w:tcPr>
                <w:p w:rsidR="00C8027A" w:rsidRPr="00867E85" w:rsidRDefault="00C8027A" w:rsidP="00704FD0">
                  <w:pPr>
                    <w:pStyle w:val="af0"/>
                    <w:rPr>
                      <w:sz w:val="24"/>
                    </w:rPr>
                  </w:pPr>
                  <w:r w:rsidRPr="00867E85">
                    <w:rPr>
                      <w:rFonts w:hint="eastAsia"/>
                      <w:sz w:val="24"/>
                    </w:rPr>
                    <w:t>95</w:t>
                  </w:r>
                </w:p>
              </w:tc>
              <w:tc>
                <w:tcPr>
                  <w:tcW w:w="454" w:type="pct"/>
                  <w:vMerge/>
                  <w:vAlign w:val="center"/>
                </w:tcPr>
                <w:p w:rsidR="00C8027A" w:rsidRPr="00867E85" w:rsidRDefault="00C8027A">
                  <w:pPr>
                    <w:pStyle w:val="af0"/>
                    <w:rPr>
                      <w:sz w:val="24"/>
                    </w:rPr>
                  </w:pPr>
                </w:p>
              </w:tc>
              <w:tc>
                <w:tcPr>
                  <w:tcW w:w="2032" w:type="pct"/>
                  <w:vAlign w:val="center"/>
                </w:tcPr>
                <w:p w:rsidR="00C8027A" w:rsidRPr="00867E85" w:rsidRDefault="00C8027A">
                  <w:pPr>
                    <w:spacing w:line="240" w:lineRule="auto"/>
                    <w:ind w:firstLineChars="0" w:firstLine="0"/>
                    <w:jc w:val="center"/>
                    <w:rPr>
                      <w:kern w:val="2"/>
                      <w:sz w:val="24"/>
                      <w:szCs w:val="24"/>
                      <w:highlight w:val="yellow"/>
                    </w:rPr>
                  </w:pPr>
                  <w:r w:rsidRPr="00867E85">
                    <w:rPr>
                      <w:kern w:val="2"/>
                      <w:sz w:val="24"/>
                      <w:szCs w:val="24"/>
                    </w:rPr>
                    <w:t>电</w:t>
                  </w:r>
                </w:p>
              </w:tc>
              <w:tc>
                <w:tcPr>
                  <w:tcW w:w="746" w:type="pct"/>
                  <w:vAlign w:val="center"/>
                </w:tcPr>
                <w:p w:rsidR="00C8027A" w:rsidRPr="00867E85" w:rsidRDefault="00C8027A">
                  <w:pPr>
                    <w:spacing w:line="240" w:lineRule="auto"/>
                    <w:ind w:firstLineChars="0" w:firstLine="0"/>
                    <w:jc w:val="center"/>
                    <w:rPr>
                      <w:kern w:val="2"/>
                      <w:sz w:val="24"/>
                      <w:szCs w:val="24"/>
                    </w:rPr>
                  </w:pPr>
                  <w:r w:rsidRPr="00867E85">
                    <w:rPr>
                      <w:rFonts w:hint="eastAsia"/>
                      <w:sz w:val="24"/>
                      <w:szCs w:val="24"/>
                    </w:rPr>
                    <w:t>332</w:t>
                  </w:r>
                  <w:r w:rsidRPr="00867E85">
                    <w:rPr>
                      <w:rFonts w:hint="eastAsia"/>
                      <w:sz w:val="24"/>
                      <w:szCs w:val="24"/>
                    </w:rPr>
                    <w:t>万</w:t>
                  </w:r>
                  <w:r w:rsidRPr="00867E85">
                    <w:rPr>
                      <w:sz w:val="24"/>
                      <w:szCs w:val="24"/>
                    </w:rPr>
                    <w:t>Kwh</w:t>
                  </w:r>
                </w:p>
              </w:tc>
              <w:tc>
                <w:tcPr>
                  <w:tcW w:w="580" w:type="pct"/>
                  <w:vAlign w:val="center"/>
                </w:tcPr>
                <w:p w:rsidR="00C8027A" w:rsidRPr="00867E85" w:rsidRDefault="00C8027A">
                  <w:pPr>
                    <w:pStyle w:val="af0"/>
                    <w:rPr>
                      <w:sz w:val="18"/>
                      <w:szCs w:val="18"/>
                    </w:rPr>
                  </w:pPr>
                  <w:r w:rsidRPr="00867E85">
                    <w:rPr>
                      <w:sz w:val="18"/>
                      <w:szCs w:val="18"/>
                    </w:rPr>
                    <w:t>电网接入</w:t>
                  </w:r>
                </w:p>
              </w:tc>
              <w:tc>
                <w:tcPr>
                  <w:tcW w:w="742" w:type="pct"/>
                  <w:vMerge/>
                  <w:vAlign w:val="center"/>
                </w:tcPr>
                <w:p w:rsidR="00C8027A" w:rsidRPr="00867E85" w:rsidRDefault="00C8027A" w:rsidP="00704FD0">
                  <w:pPr>
                    <w:pStyle w:val="af0"/>
                    <w:rPr>
                      <w:sz w:val="24"/>
                    </w:rPr>
                  </w:pPr>
                </w:p>
              </w:tc>
            </w:tr>
          </w:tbl>
          <w:p w:rsidR="00B2736C" w:rsidRPr="00867E85" w:rsidRDefault="00B2736C">
            <w:pPr>
              <w:pStyle w:val="af0"/>
              <w:ind w:firstLine="482"/>
              <w:rPr>
                <w:b/>
                <w:sz w:val="24"/>
              </w:rPr>
            </w:pPr>
          </w:p>
          <w:p w:rsidR="00B2736C" w:rsidRPr="00867E85" w:rsidRDefault="00B2736C">
            <w:pPr>
              <w:pStyle w:val="af0"/>
              <w:ind w:firstLine="482"/>
              <w:rPr>
                <w:b/>
                <w:sz w:val="24"/>
              </w:rPr>
            </w:pPr>
          </w:p>
          <w:p w:rsidR="00B2736C" w:rsidRPr="00867E85" w:rsidRDefault="00B2736C">
            <w:pPr>
              <w:pStyle w:val="af0"/>
              <w:ind w:firstLine="482"/>
              <w:rPr>
                <w:b/>
                <w:sz w:val="24"/>
              </w:rPr>
            </w:pPr>
          </w:p>
          <w:p w:rsidR="00A21F1D" w:rsidRPr="00867E85" w:rsidRDefault="008A102A">
            <w:pPr>
              <w:pStyle w:val="af0"/>
              <w:ind w:firstLine="482"/>
              <w:rPr>
                <w:b/>
                <w:sz w:val="24"/>
              </w:rPr>
            </w:pPr>
            <w:r w:rsidRPr="00867E85">
              <w:rPr>
                <w:b/>
                <w:sz w:val="24"/>
              </w:rPr>
              <w:t>表</w:t>
            </w:r>
            <w:r w:rsidRPr="00867E85">
              <w:rPr>
                <w:b/>
                <w:sz w:val="24"/>
              </w:rPr>
              <w:t>2-</w:t>
            </w:r>
            <w:r w:rsidRPr="00867E85">
              <w:rPr>
                <w:rFonts w:hint="eastAsia"/>
                <w:b/>
                <w:sz w:val="24"/>
              </w:rPr>
              <w:t>4</w:t>
            </w:r>
            <w:r w:rsidRPr="00867E85">
              <w:rPr>
                <w:rFonts w:hint="eastAsia"/>
                <w:b/>
                <w:sz w:val="24"/>
              </w:rPr>
              <w:t>主要原辅材料理化性质表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431"/>
            </w:tblGrid>
            <w:tr w:rsidR="00A21F1D" w:rsidRPr="00867E85" w:rsidTr="00642996">
              <w:trPr>
                <w:trHeight w:val="454"/>
              </w:trPr>
              <w:tc>
                <w:tcPr>
                  <w:tcW w:w="1239" w:type="pct"/>
                  <w:shd w:val="pct10" w:color="auto" w:fill="auto"/>
                  <w:vAlign w:val="center"/>
                </w:tcPr>
                <w:p w:rsidR="00A21F1D" w:rsidRPr="00867E85" w:rsidRDefault="008A102A">
                  <w:pPr>
                    <w:pStyle w:val="af0"/>
                    <w:rPr>
                      <w:rFonts w:eastAsiaTheme="minorEastAsia"/>
                      <w:b/>
                      <w:bCs/>
                      <w:sz w:val="24"/>
                    </w:rPr>
                  </w:pPr>
                  <w:r w:rsidRPr="00867E85">
                    <w:rPr>
                      <w:rFonts w:eastAsiaTheme="minorEastAsia" w:hAnsiTheme="minorEastAsia"/>
                      <w:b/>
                      <w:bCs/>
                      <w:sz w:val="24"/>
                    </w:rPr>
                    <w:t>名称</w:t>
                  </w:r>
                </w:p>
              </w:tc>
              <w:tc>
                <w:tcPr>
                  <w:tcW w:w="3761" w:type="pct"/>
                  <w:shd w:val="pct10" w:color="auto" w:fill="auto"/>
                  <w:vAlign w:val="center"/>
                </w:tcPr>
                <w:p w:rsidR="00A21F1D" w:rsidRPr="00867E85" w:rsidRDefault="008A102A">
                  <w:pPr>
                    <w:pStyle w:val="af0"/>
                    <w:rPr>
                      <w:rFonts w:eastAsiaTheme="minorEastAsia"/>
                      <w:b/>
                      <w:bCs/>
                      <w:sz w:val="24"/>
                    </w:rPr>
                  </w:pPr>
                  <w:r w:rsidRPr="00867E85">
                    <w:rPr>
                      <w:rFonts w:eastAsiaTheme="minorEastAsia" w:hAnsiTheme="minorEastAsia"/>
                      <w:b/>
                      <w:bCs/>
                      <w:sz w:val="24"/>
                    </w:rPr>
                    <w:t>理化性质</w:t>
                  </w:r>
                </w:p>
              </w:tc>
            </w:tr>
            <w:tr w:rsidR="003B23D1" w:rsidRPr="00867E85" w:rsidTr="00642996">
              <w:trPr>
                <w:trHeight w:val="454"/>
              </w:trPr>
              <w:tc>
                <w:tcPr>
                  <w:tcW w:w="1239" w:type="pct"/>
                  <w:vAlign w:val="center"/>
                </w:tcPr>
                <w:p w:rsidR="003B23D1" w:rsidRPr="00867E85" w:rsidRDefault="003B23D1" w:rsidP="00642996">
                  <w:pPr>
                    <w:spacing w:line="240" w:lineRule="auto"/>
                    <w:ind w:firstLineChars="0" w:firstLine="0"/>
                    <w:jc w:val="center"/>
                    <w:rPr>
                      <w:rFonts w:eastAsiaTheme="minorEastAsia"/>
                      <w:sz w:val="24"/>
                      <w:szCs w:val="24"/>
                    </w:rPr>
                  </w:pPr>
                  <w:r w:rsidRPr="00867E85">
                    <w:rPr>
                      <w:rFonts w:eastAsiaTheme="minorEastAsia" w:hAnsiTheme="minorEastAsia"/>
                      <w:sz w:val="24"/>
                      <w:szCs w:val="24"/>
                    </w:rPr>
                    <w:t>无水乙醇</w:t>
                  </w:r>
                </w:p>
              </w:tc>
              <w:tc>
                <w:tcPr>
                  <w:tcW w:w="3761" w:type="pct"/>
                  <w:vAlign w:val="center"/>
                </w:tcPr>
                <w:p w:rsidR="003B23D1" w:rsidRPr="00867E85" w:rsidRDefault="003B23D1" w:rsidP="00642996">
                  <w:pPr>
                    <w:topLinePunct w:val="0"/>
                    <w:spacing w:line="360" w:lineRule="exact"/>
                    <w:ind w:firstLineChars="0"/>
                    <w:jc w:val="both"/>
                    <w:rPr>
                      <w:rFonts w:eastAsiaTheme="minorEastAsia"/>
                      <w:sz w:val="24"/>
                      <w:szCs w:val="24"/>
                      <w:shd w:val="clear" w:color="auto" w:fill="FFFFFF"/>
                    </w:rPr>
                  </w:pPr>
                  <w:r w:rsidRPr="00867E85">
                    <w:rPr>
                      <w:rFonts w:eastAsiaTheme="minorEastAsia" w:hAnsiTheme="minorEastAsia"/>
                      <w:sz w:val="24"/>
                      <w:szCs w:val="24"/>
                      <w:shd w:val="clear" w:color="auto" w:fill="FFFFFF"/>
                    </w:rPr>
                    <w:t>分子式：</w:t>
                  </w:r>
                  <w:r w:rsidRPr="00867E85">
                    <w:rPr>
                      <w:rFonts w:eastAsiaTheme="minorEastAsia"/>
                      <w:sz w:val="24"/>
                      <w:szCs w:val="24"/>
                      <w:shd w:val="clear" w:color="auto" w:fill="FFFFFF"/>
                    </w:rPr>
                    <w:t>C</w:t>
                  </w:r>
                  <w:r w:rsidRPr="00867E85">
                    <w:rPr>
                      <w:rFonts w:eastAsiaTheme="minorEastAsia"/>
                      <w:sz w:val="24"/>
                      <w:szCs w:val="24"/>
                      <w:shd w:val="clear" w:color="auto" w:fill="FFFFFF"/>
                      <w:vertAlign w:val="subscript"/>
                    </w:rPr>
                    <w:t>2</w:t>
                  </w:r>
                  <w:r w:rsidRPr="00867E85">
                    <w:rPr>
                      <w:rFonts w:eastAsiaTheme="minorEastAsia"/>
                      <w:sz w:val="24"/>
                      <w:szCs w:val="24"/>
                      <w:shd w:val="clear" w:color="auto" w:fill="FFFFFF"/>
                    </w:rPr>
                    <w:t>H</w:t>
                  </w:r>
                  <w:r w:rsidRPr="00867E85">
                    <w:rPr>
                      <w:rFonts w:eastAsiaTheme="minorEastAsia"/>
                      <w:sz w:val="24"/>
                      <w:szCs w:val="24"/>
                      <w:shd w:val="clear" w:color="auto" w:fill="FFFFFF"/>
                      <w:vertAlign w:val="subscript"/>
                    </w:rPr>
                    <w:t>6</w:t>
                  </w:r>
                  <w:r w:rsidRPr="00867E85">
                    <w:rPr>
                      <w:rFonts w:eastAsiaTheme="minorEastAsia"/>
                      <w:sz w:val="24"/>
                      <w:szCs w:val="24"/>
                      <w:shd w:val="clear" w:color="auto" w:fill="FFFFFF"/>
                    </w:rPr>
                    <w:t>O</w:t>
                  </w:r>
                  <w:r w:rsidRPr="00867E85">
                    <w:rPr>
                      <w:rFonts w:eastAsiaTheme="minorEastAsia" w:hAnsiTheme="minorEastAsia"/>
                      <w:sz w:val="24"/>
                      <w:szCs w:val="24"/>
                      <w:shd w:val="clear" w:color="auto" w:fill="FFFFFF"/>
                    </w:rPr>
                    <w:t>；分子量：</w:t>
                  </w:r>
                  <w:r w:rsidRPr="00867E85">
                    <w:rPr>
                      <w:rFonts w:eastAsiaTheme="minorEastAsia"/>
                      <w:sz w:val="24"/>
                      <w:szCs w:val="24"/>
                      <w:shd w:val="clear" w:color="auto" w:fill="FFFFFF"/>
                    </w:rPr>
                    <w:t>46.07</w:t>
                  </w:r>
                  <w:r w:rsidRPr="00867E85">
                    <w:rPr>
                      <w:rFonts w:eastAsiaTheme="minorEastAsia" w:hAnsiTheme="minorEastAsia"/>
                      <w:sz w:val="24"/>
                      <w:szCs w:val="24"/>
                      <w:shd w:val="clear" w:color="auto" w:fill="FFFFFF"/>
                    </w:rPr>
                    <w:t>；无色澄清液体，有酒香。有灼烧味。易流动。极易从空气中吸收水分，能与水和</w:t>
                  </w:r>
                  <w:hyperlink r:id="rId15" w:tgtFrame="http://baike.baidu.com/view/_blank" w:history="1">
                    <w:r w:rsidRPr="00867E85">
                      <w:rPr>
                        <w:rStyle w:val="ac"/>
                        <w:rFonts w:eastAsiaTheme="minorEastAsia" w:hAnsiTheme="minorEastAsia"/>
                        <w:color w:val="auto"/>
                        <w:sz w:val="24"/>
                        <w:szCs w:val="24"/>
                        <w:u w:val="none"/>
                        <w:shd w:val="clear" w:color="auto" w:fill="FFFFFF"/>
                      </w:rPr>
                      <w:t>氯仿</w:t>
                    </w:r>
                  </w:hyperlink>
                  <w:r w:rsidRPr="00867E85">
                    <w:rPr>
                      <w:rFonts w:eastAsiaTheme="minorEastAsia" w:hAnsiTheme="minorEastAsia"/>
                      <w:sz w:val="24"/>
                      <w:szCs w:val="24"/>
                      <w:shd w:val="clear" w:color="auto" w:fill="FFFFFF"/>
                    </w:rPr>
                    <w:t>、</w:t>
                  </w:r>
                  <w:hyperlink r:id="rId16" w:tgtFrame="http://baike.baidu.com/view/_blank" w:history="1">
                    <w:r w:rsidRPr="00867E85">
                      <w:rPr>
                        <w:rStyle w:val="ac"/>
                        <w:rFonts w:eastAsiaTheme="minorEastAsia" w:hAnsiTheme="minorEastAsia"/>
                        <w:color w:val="auto"/>
                        <w:sz w:val="24"/>
                        <w:szCs w:val="24"/>
                        <w:u w:val="none"/>
                        <w:shd w:val="clear" w:color="auto" w:fill="FFFFFF"/>
                      </w:rPr>
                      <w:t>乙醚</w:t>
                    </w:r>
                  </w:hyperlink>
                  <w:r w:rsidRPr="00867E85">
                    <w:rPr>
                      <w:rFonts w:eastAsiaTheme="minorEastAsia" w:hAnsiTheme="minorEastAsia"/>
                      <w:sz w:val="24"/>
                      <w:szCs w:val="24"/>
                      <w:shd w:val="clear" w:color="auto" w:fill="FFFFFF"/>
                    </w:rPr>
                    <w:t>、甘油等多种</w:t>
                  </w:r>
                  <w:hyperlink r:id="rId17" w:tgtFrame="http://baike.baidu.com/view/_blank" w:history="1">
                    <w:r w:rsidRPr="00867E85">
                      <w:rPr>
                        <w:rStyle w:val="ac"/>
                        <w:rFonts w:eastAsiaTheme="minorEastAsia" w:hAnsiTheme="minorEastAsia"/>
                        <w:color w:val="auto"/>
                        <w:sz w:val="24"/>
                        <w:szCs w:val="24"/>
                        <w:u w:val="none"/>
                        <w:shd w:val="clear" w:color="auto" w:fill="FFFFFF"/>
                      </w:rPr>
                      <w:t>有机溶剂</w:t>
                    </w:r>
                  </w:hyperlink>
                  <w:r w:rsidRPr="00867E85">
                    <w:rPr>
                      <w:rFonts w:eastAsiaTheme="minorEastAsia" w:hAnsiTheme="minorEastAsia"/>
                      <w:sz w:val="24"/>
                      <w:szCs w:val="24"/>
                      <w:shd w:val="clear" w:color="auto" w:fill="FFFFFF"/>
                    </w:rPr>
                    <w:t>以任意比例互溶。能与水形成</w:t>
                  </w:r>
                  <w:hyperlink r:id="rId18" w:tgtFrame="http://baike.baidu.com/view/_blank" w:history="1">
                    <w:r w:rsidRPr="00867E85">
                      <w:rPr>
                        <w:rStyle w:val="ac"/>
                        <w:rFonts w:eastAsiaTheme="minorEastAsia" w:hAnsiTheme="minorEastAsia"/>
                        <w:color w:val="auto"/>
                        <w:sz w:val="24"/>
                        <w:szCs w:val="24"/>
                        <w:u w:val="none"/>
                        <w:shd w:val="clear" w:color="auto" w:fill="FFFFFF"/>
                      </w:rPr>
                      <w:t>共沸混合物</w:t>
                    </w:r>
                  </w:hyperlink>
                  <w:r w:rsidRPr="00867E85">
                    <w:rPr>
                      <w:rFonts w:eastAsiaTheme="minorEastAsia"/>
                      <w:sz w:val="24"/>
                      <w:szCs w:val="24"/>
                      <w:shd w:val="clear" w:color="auto" w:fill="FFFFFF"/>
                    </w:rPr>
                    <w:t>(</w:t>
                  </w:r>
                  <w:r w:rsidRPr="00867E85">
                    <w:rPr>
                      <w:rFonts w:eastAsiaTheme="minorEastAsia" w:hAnsiTheme="minorEastAsia"/>
                      <w:sz w:val="24"/>
                      <w:szCs w:val="24"/>
                      <w:shd w:val="clear" w:color="auto" w:fill="FFFFFF"/>
                    </w:rPr>
                    <w:t>含水</w:t>
                  </w:r>
                  <w:r w:rsidRPr="00867E85">
                    <w:rPr>
                      <w:rFonts w:eastAsiaTheme="minorEastAsia"/>
                      <w:sz w:val="24"/>
                      <w:szCs w:val="24"/>
                      <w:shd w:val="clear" w:color="auto" w:fill="FFFFFF"/>
                    </w:rPr>
                    <w:t>4.43%)</w:t>
                  </w:r>
                  <w:r w:rsidRPr="00867E85">
                    <w:rPr>
                      <w:rFonts w:eastAsiaTheme="minorEastAsia" w:hAnsiTheme="minorEastAsia"/>
                      <w:sz w:val="24"/>
                      <w:szCs w:val="24"/>
                      <w:shd w:val="clear" w:color="auto" w:fill="FFFFFF"/>
                    </w:rPr>
                    <w:t>，共沸点</w:t>
                  </w:r>
                  <w:r w:rsidRPr="00867E85">
                    <w:rPr>
                      <w:rFonts w:eastAsiaTheme="minorEastAsia"/>
                      <w:sz w:val="24"/>
                      <w:szCs w:val="24"/>
                      <w:shd w:val="clear" w:color="auto" w:fill="FFFFFF"/>
                    </w:rPr>
                    <w:t>78.15℃</w:t>
                  </w:r>
                  <w:r w:rsidRPr="00867E85">
                    <w:rPr>
                      <w:rFonts w:eastAsiaTheme="minorEastAsia" w:hAnsiTheme="minorEastAsia"/>
                      <w:sz w:val="24"/>
                      <w:szCs w:val="24"/>
                      <w:shd w:val="clear" w:color="auto" w:fill="FFFFFF"/>
                    </w:rPr>
                    <w:t>。相对密度</w:t>
                  </w:r>
                  <w:r w:rsidRPr="00867E85">
                    <w:rPr>
                      <w:rFonts w:eastAsiaTheme="minorEastAsia"/>
                      <w:sz w:val="24"/>
                      <w:szCs w:val="24"/>
                      <w:shd w:val="clear" w:color="auto" w:fill="FFFFFF"/>
                    </w:rPr>
                    <w:t>0.789</w:t>
                  </w:r>
                  <w:r w:rsidRPr="00867E85">
                    <w:rPr>
                      <w:rFonts w:eastAsiaTheme="minorEastAsia" w:hAnsiTheme="minorEastAsia"/>
                      <w:sz w:val="24"/>
                      <w:szCs w:val="24"/>
                      <w:shd w:val="clear" w:color="auto" w:fill="FFFFFF"/>
                    </w:rPr>
                    <w:t>。熔点</w:t>
                  </w:r>
                  <w:r w:rsidRPr="00867E85">
                    <w:rPr>
                      <w:rFonts w:eastAsiaTheme="minorEastAsia"/>
                      <w:sz w:val="24"/>
                      <w:szCs w:val="24"/>
                      <w:shd w:val="clear" w:color="auto" w:fill="FFFFFF"/>
                    </w:rPr>
                    <w:t>-114.1℃</w:t>
                  </w:r>
                  <w:r w:rsidRPr="00867E85">
                    <w:rPr>
                      <w:rFonts w:eastAsiaTheme="minorEastAsia" w:hAnsiTheme="minorEastAsia"/>
                      <w:sz w:val="24"/>
                      <w:szCs w:val="24"/>
                      <w:shd w:val="clear" w:color="auto" w:fill="FFFFFF"/>
                    </w:rPr>
                    <w:t>。沸点</w:t>
                  </w:r>
                  <w:r w:rsidRPr="00867E85">
                    <w:rPr>
                      <w:rFonts w:eastAsiaTheme="minorEastAsia"/>
                      <w:sz w:val="24"/>
                      <w:szCs w:val="24"/>
                      <w:shd w:val="clear" w:color="auto" w:fill="FFFFFF"/>
                    </w:rPr>
                    <w:t>78.5℃</w:t>
                  </w:r>
                  <w:r w:rsidRPr="00867E85">
                    <w:rPr>
                      <w:rFonts w:eastAsiaTheme="minorEastAsia" w:hAnsiTheme="minorEastAsia"/>
                      <w:sz w:val="24"/>
                      <w:szCs w:val="24"/>
                      <w:shd w:val="clear" w:color="auto" w:fill="FFFFFF"/>
                    </w:rPr>
                    <w:t>。闭杯时闪点</w:t>
                  </w:r>
                  <w:r w:rsidRPr="00867E85">
                    <w:rPr>
                      <w:rFonts w:eastAsiaTheme="minorEastAsia"/>
                      <w:sz w:val="24"/>
                      <w:szCs w:val="24"/>
                      <w:shd w:val="clear" w:color="auto" w:fill="FFFFFF"/>
                    </w:rPr>
                    <w:t>13℃</w:t>
                  </w:r>
                  <w:r w:rsidRPr="00867E85">
                    <w:rPr>
                      <w:rFonts w:eastAsiaTheme="minorEastAsia" w:hAnsiTheme="minorEastAsia"/>
                      <w:sz w:val="24"/>
                      <w:szCs w:val="24"/>
                      <w:shd w:val="clear" w:color="auto" w:fill="FFFFFF"/>
                    </w:rPr>
                    <w:t>。易燃。蒸气与空气能形成爆炸性混合物，爆炸极限</w:t>
                  </w:r>
                  <w:r w:rsidRPr="00867E85">
                    <w:rPr>
                      <w:rFonts w:eastAsiaTheme="minorEastAsia"/>
                      <w:sz w:val="24"/>
                      <w:szCs w:val="24"/>
                      <w:shd w:val="clear" w:color="auto" w:fill="FFFFFF"/>
                    </w:rPr>
                    <w:t>3.5%</w:t>
                  </w:r>
                  <w:r w:rsidRPr="00867E85">
                    <w:rPr>
                      <w:rFonts w:eastAsiaTheme="minorEastAsia" w:hAnsiTheme="minorEastAsia"/>
                      <w:sz w:val="24"/>
                      <w:szCs w:val="24"/>
                      <w:shd w:val="clear" w:color="auto" w:fill="FFFFFF"/>
                    </w:rPr>
                    <w:t>～</w:t>
                  </w:r>
                  <w:r w:rsidRPr="00867E85">
                    <w:rPr>
                      <w:rFonts w:eastAsiaTheme="minorEastAsia"/>
                      <w:sz w:val="24"/>
                      <w:szCs w:val="24"/>
                      <w:shd w:val="clear" w:color="auto" w:fill="FFFFFF"/>
                    </w:rPr>
                    <w:t>18.0%</w:t>
                  </w:r>
                  <w:r w:rsidRPr="00867E85">
                    <w:rPr>
                      <w:rFonts w:eastAsiaTheme="minorEastAsia" w:hAnsiTheme="minorEastAsia"/>
                      <w:sz w:val="24"/>
                      <w:szCs w:val="24"/>
                      <w:shd w:val="clear" w:color="auto" w:fill="FFFFFF"/>
                    </w:rPr>
                    <w:t>（体积）。</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bCs/>
                      <w:sz w:val="24"/>
                      <w:szCs w:val="24"/>
                    </w:rPr>
                  </w:pPr>
                  <w:r w:rsidRPr="00867E85">
                    <w:rPr>
                      <w:rFonts w:eastAsiaTheme="minorEastAsia" w:hAnsiTheme="minorEastAsia"/>
                      <w:sz w:val="24"/>
                      <w:szCs w:val="24"/>
                      <w:shd w:val="clear" w:color="auto" w:fill="FFFFFF"/>
                    </w:rPr>
                    <w:t>醋酸钠</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shd w:val="clear" w:color="auto" w:fill="FFFFFF"/>
                    </w:rPr>
                    <w:t>也称乙酸钠，分子式</w:t>
                  </w:r>
                  <w:r w:rsidRPr="00867E85">
                    <w:rPr>
                      <w:rFonts w:eastAsiaTheme="minorEastAsia" w:hAnsi="Times New Roman"/>
                      <w:shd w:val="clear" w:color="auto" w:fill="FFFFFF"/>
                    </w:rPr>
                    <w:t>CH</w:t>
                  </w:r>
                  <w:r w:rsidRPr="00867E85">
                    <w:rPr>
                      <w:rFonts w:eastAsiaTheme="minorEastAsia" w:hAnsi="Times New Roman"/>
                      <w:shd w:val="clear" w:color="auto" w:fill="FFFFFF"/>
                      <w:vertAlign w:val="subscript"/>
                    </w:rPr>
                    <w:t>3</w:t>
                  </w:r>
                  <w:r w:rsidRPr="00867E85">
                    <w:rPr>
                      <w:rFonts w:eastAsiaTheme="minorEastAsia" w:hAnsi="Times New Roman"/>
                      <w:shd w:val="clear" w:color="auto" w:fill="FFFFFF"/>
                    </w:rPr>
                    <w:t>COONa</w:t>
                  </w:r>
                  <w:r w:rsidRPr="00867E85">
                    <w:rPr>
                      <w:rFonts w:eastAsiaTheme="minorEastAsia" w:hAnsiTheme="minorEastAsia"/>
                      <w:shd w:val="clear" w:color="auto" w:fill="FFFFFF"/>
                    </w:rPr>
                    <w:t>，分子量</w:t>
                  </w:r>
                  <w:r w:rsidRPr="00867E85">
                    <w:rPr>
                      <w:rFonts w:eastAsiaTheme="minorEastAsia" w:hAnsi="Times New Roman"/>
                      <w:shd w:val="clear" w:color="auto" w:fill="FFFFFF"/>
                    </w:rPr>
                    <w:t>82</w:t>
                  </w:r>
                  <w:r w:rsidRPr="00867E85">
                    <w:rPr>
                      <w:rFonts w:eastAsiaTheme="minorEastAsia" w:hAnsiTheme="minorEastAsia"/>
                      <w:shd w:val="clear" w:color="auto" w:fill="FFFFFF"/>
                    </w:rPr>
                    <w:t>；无色透明或白色颗粒结晶。闪点＞</w:t>
                  </w:r>
                  <w:r w:rsidRPr="00867E85">
                    <w:rPr>
                      <w:rFonts w:eastAsiaTheme="minorEastAsia" w:hAnsi="Times New Roman"/>
                      <w:shd w:val="clear" w:color="auto" w:fill="FFFFFF"/>
                    </w:rPr>
                    <w:t>250℃</w:t>
                  </w:r>
                  <w:r w:rsidRPr="00867E85">
                    <w:rPr>
                      <w:rFonts w:eastAsiaTheme="minorEastAsia" w:hAnsiTheme="minorEastAsia"/>
                      <w:shd w:val="clear" w:color="auto" w:fill="FFFFFF"/>
                    </w:rPr>
                    <w:t>，熔点</w:t>
                  </w:r>
                  <w:r w:rsidRPr="00867E85">
                    <w:rPr>
                      <w:rFonts w:eastAsiaTheme="minorEastAsia" w:hAnsi="Times New Roman"/>
                      <w:shd w:val="clear" w:color="auto" w:fill="FFFFFF"/>
                    </w:rPr>
                    <w:t>324℃</w:t>
                  </w:r>
                  <w:r w:rsidRPr="00867E85">
                    <w:rPr>
                      <w:rFonts w:eastAsiaTheme="minorEastAsia" w:hAnsiTheme="minorEastAsia"/>
                      <w:shd w:val="clear" w:color="auto" w:fill="FFFFFF"/>
                    </w:rPr>
                    <w:t>，沸点大于</w:t>
                  </w:r>
                  <w:r w:rsidRPr="00867E85">
                    <w:rPr>
                      <w:rFonts w:eastAsiaTheme="minorEastAsia" w:hAnsi="Times New Roman"/>
                      <w:shd w:val="clear" w:color="auto" w:fill="FFFFFF"/>
                    </w:rPr>
                    <w:t>400℃</w:t>
                  </w:r>
                  <w:r w:rsidRPr="00867E85">
                    <w:rPr>
                      <w:rFonts w:eastAsiaTheme="minorEastAsia" w:hAnsiTheme="minorEastAsia"/>
                      <w:shd w:val="clear" w:color="auto" w:fill="FFFFFF"/>
                    </w:rPr>
                    <w:t>，密度</w:t>
                  </w:r>
                  <w:r w:rsidRPr="00867E85">
                    <w:rPr>
                      <w:rFonts w:eastAsiaTheme="minorEastAsia" w:hAnsi="Times New Roman"/>
                      <w:shd w:val="clear" w:color="auto" w:fill="FFFFFF"/>
                    </w:rPr>
                    <w:t>1.528g/cm</w:t>
                  </w:r>
                  <w:r w:rsidRPr="00867E85">
                    <w:rPr>
                      <w:rFonts w:eastAsiaTheme="minorEastAsia" w:hAnsi="Times New Roman"/>
                      <w:shd w:val="clear" w:color="auto" w:fill="FFFFFF"/>
                      <w:vertAlign w:val="superscript"/>
                    </w:rPr>
                    <w:t>3</w:t>
                  </w:r>
                  <w:r w:rsidRPr="00867E85">
                    <w:rPr>
                      <w:rFonts w:eastAsiaTheme="minorEastAsia" w:hAnsiTheme="minorEastAsia"/>
                      <w:shd w:val="clear" w:color="auto" w:fill="FFFFFF"/>
                    </w:rPr>
                    <w:t>。乙酸钠一般以带有三个结晶水的三水合乙酸钠形式存在。三水合乙酸钠为无色透明或白色颗粒结晶，在空气中可被风化，可燃。易溶于水，微溶于乙醇，不溶于</w:t>
                  </w:r>
                  <w:hyperlink r:id="rId19" w:tgtFrame="https://baike.baidu.com/item/%E4%B9%99%E9%85%B8%E9%92%A0/_blank" w:history="1">
                    <w:r w:rsidRPr="00867E85">
                      <w:rPr>
                        <w:rStyle w:val="ac"/>
                        <w:rFonts w:eastAsiaTheme="minorEastAsia" w:hAnsiTheme="minorEastAsia"/>
                        <w:color w:val="auto"/>
                        <w:u w:val="none"/>
                        <w:shd w:val="clear" w:color="auto" w:fill="FFFFFF"/>
                      </w:rPr>
                      <w:t>乙醚</w:t>
                    </w:r>
                  </w:hyperlink>
                  <w:r w:rsidRPr="00867E85">
                    <w:rPr>
                      <w:rFonts w:eastAsiaTheme="minorEastAsia" w:hAnsiTheme="minorEastAsia"/>
                      <w:shd w:val="clear" w:color="auto" w:fill="FFFFFF"/>
                    </w:rPr>
                    <w:t>。</w:t>
                  </w:r>
                  <w:r w:rsidRPr="00867E85">
                    <w:rPr>
                      <w:rFonts w:eastAsiaTheme="minorEastAsia" w:hAnsi="Times New Roman"/>
                      <w:shd w:val="clear" w:color="auto" w:fill="FFFFFF"/>
                    </w:rPr>
                    <w:t>123℃</w:t>
                  </w:r>
                  <w:r w:rsidRPr="00867E85">
                    <w:rPr>
                      <w:rFonts w:eastAsiaTheme="minorEastAsia" w:hAnsiTheme="minorEastAsia"/>
                      <w:shd w:val="clear" w:color="auto" w:fill="FFFFFF"/>
                    </w:rPr>
                    <w:t>时失去结晶水。但是通常湿法制取的有</w:t>
                  </w:r>
                  <w:hyperlink r:id="rId20" w:tgtFrame="https://baike.baidu.com/item/%E4%B9%99%E9%85%B8%E9%92%A0/_blank" w:history="1">
                    <w:r w:rsidRPr="00867E85">
                      <w:rPr>
                        <w:rStyle w:val="ac"/>
                        <w:rFonts w:eastAsiaTheme="minorEastAsia" w:hAnsiTheme="minorEastAsia"/>
                        <w:color w:val="auto"/>
                        <w:u w:val="none"/>
                        <w:shd w:val="clear" w:color="auto" w:fill="FFFFFF"/>
                      </w:rPr>
                      <w:t>醋酸</w:t>
                    </w:r>
                  </w:hyperlink>
                  <w:r w:rsidRPr="00867E85">
                    <w:rPr>
                      <w:rFonts w:eastAsiaTheme="minorEastAsia" w:hAnsiTheme="minorEastAsia"/>
                      <w:shd w:val="clear" w:color="auto" w:fill="FFFFFF"/>
                    </w:rPr>
                    <w:t>的味道。水中发生</w:t>
                  </w:r>
                  <w:hyperlink r:id="rId21" w:tgtFrame="https://baike.baidu.com/item/%E4%B9%99%E9%85%B8%E9%92%A0/_blank" w:history="1">
                    <w:r w:rsidRPr="00867E85">
                      <w:rPr>
                        <w:rStyle w:val="ac"/>
                        <w:rFonts w:eastAsiaTheme="minorEastAsia" w:hAnsiTheme="minorEastAsia"/>
                        <w:color w:val="auto"/>
                        <w:u w:val="none"/>
                        <w:shd w:val="clear" w:color="auto" w:fill="FFFFFF"/>
                      </w:rPr>
                      <w:t>水解</w:t>
                    </w:r>
                  </w:hyperlink>
                  <w:r w:rsidRPr="00867E85">
                    <w:rPr>
                      <w:rFonts w:eastAsiaTheme="minorEastAsia" w:hAnsiTheme="minorEastAsia"/>
                      <w:shd w:val="clear" w:color="auto" w:fill="FFFFFF"/>
                    </w:rPr>
                    <w:t>。急性毒性：大鼠经口</w:t>
                  </w:r>
                  <w:r w:rsidRPr="00867E85">
                    <w:rPr>
                      <w:rFonts w:eastAsiaTheme="minorEastAsia" w:hAnsi="Times New Roman"/>
                      <w:shd w:val="clear" w:color="auto" w:fill="FFFFFF"/>
                    </w:rPr>
                    <w:t>LD</w:t>
                  </w:r>
                  <w:r w:rsidRPr="00867E85">
                    <w:rPr>
                      <w:rFonts w:eastAsiaTheme="minorEastAsia" w:hAnsi="Times New Roman"/>
                      <w:shd w:val="clear" w:color="auto" w:fill="FFFFFF"/>
                      <w:vertAlign w:val="subscript"/>
                    </w:rPr>
                    <w:t>50</w:t>
                  </w:r>
                  <w:r w:rsidRPr="00867E85">
                    <w:rPr>
                      <w:rFonts w:eastAsiaTheme="minorEastAsia" w:hAnsiTheme="minorEastAsia"/>
                      <w:shd w:val="clear" w:color="auto" w:fill="FFFFFF"/>
                    </w:rPr>
                    <w:t>：</w:t>
                  </w:r>
                  <w:r w:rsidRPr="00867E85">
                    <w:rPr>
                      <w:rFonts w:eastAsiaTheme="minorEastAsia" w:hAnsi="Times New Roman"/>
                      <w:shd w:val="clear" w:color="auto" w:fill="FFFFFF"/>
                    </w:rPr>
                    <w:t>3530mg/kg</w:t>
                  </w:r>
                  <w:r w:rsidRPr="00867E85">
                    <w:rPr>
                      <w:rFonts w:eastAsiaTheme="minorEastAsia" w:hAnsiTheme="minorEastAsia"/>
                      <w:shd w:val="clear" w:color="auto" w:fill="FFFFFF"/>
                    </w:rPr>
                    <w:t>。用于印染工业、医药、照相、电镀、化学试剂及有机合成，用作缓冲剂、调味剂、增香剂及</w:t>
                  </w:r>
                  <w:r w:rsidRPr="00867E85">
                    <w:rPr>
                      <w:rFonts w:eastAsiaTheme="minorEastAsia" w:hAnsi="Times New Roman"/>
                      <w:shd w:val="clear" w:color="auto" w:fill="FFFFFF"/>
                    </w:rPr>
                    <w:t>ph</w:t>
                  </w:r>
                  <w:r w:rsidRPr="00867E85">
                    <w:rPr>
                      <w:rFonts w:eastAsiaTheme="minorEastAsia" w:hAnsiTheme="minorEastAsia"/>
                      <w:shd w:val="clear" w:color="auto" w:fill="FFFFFF"/>
                    </w:rPr>
                    <w:t>值调节剂等。</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bCs/>
                      <w:sz w:val="24"/>
                      <w:szCs w:val="24"/>
                    </w:rPr>
                  </w:pPr>
                  <w:r w:rsidRPr="00867E85">
                    <w:rPr>
                      <w:rFonts w:eastAsiaTheme="minorEastAsia" w:hAnsiTheme="minorEastAsia"/>
                      <w:sz w:val="24"/>
                      <w:szCs w:val="24"/>
                    </w:rPr>
                    <w:t>甲醇</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imes New Roman"/>
                    </w:rPr>
                    <w:t>CH</w:t>
                  </w:r>
                  <w:r w:rsidRPr="00867E85">
                    <w:rPr>
                      <w:rFonts w:eastAsiaTheme="minorEastAsia" w:hAnsi="Times New Roman"/>
                      <w:vertAlign w:val="subscript"/>
                    </w:rPr>
                    <w:t>3</w:t>
                  </w:r>
                  <w:r w:rsidRPr="00867E85">
                    <w:rPr>
                      <w:rFonts w:eastAsiaTheme="minorEastAsia" w:hAnsi="Times New Roman"/>
                    </w:rPr>
                    <w:t>OH</w:t>
                  </w:r>
                  <w:r w:rsidRPr="00867E85">
                    <w:rPr>
                      <w:rFonts w:eastAsiaTheme="minorEastAsia" w:hAnsiTheme="minorEastAsia"/>
                    </w:rPr>
                    <w:t>，无色有</w:t>
                  </w:r>
                  <w:hyperlink r:id="rId22" w:tgtFrame="_blank" w:history="1">
                    <w:r w:rsidRPr="00867E85">
                      <w:rPr>
                        <w:rStyle w:val="ac"/>
                        <w:rFonts w:eastAsiaTheme="minorEastAsia" w:hAnsiTheme="minorEastAsia"/>
                        <w:color w:val="auto"/>
                        <w:u w:val="none"/>
                      </w:rPr>
                      <w:t>酒精</w:t>
                    </w:r>
                  </w:hyperlink>
                  <w:r w:rsidRPr="00867E85">
                    <w:rPr>
                      <w:rFonts w:eastAsiaTheme="minorEastAsia" w:hAnsiTheme="minorEastAsia"/>
                    </w:rPr>
                    <w:t>气味易挥发的液体。熔点</w:t>
                  </w:r>
                  <w:r w:rsidRPr="00867E85">
                    <w:rPr>
                      <w:rFonts w:eastAsiaTheme="minorEastAsia" w:hAnsi="Times New Roman"/>
                    </w:rPr>
                    <w:t>-98℃</w:t>
                  </w:r>
                  <w:r w:rsidRPr="00867E85">
                    <w:rPr>
                      <w:rFonts w:eastAsiaTheme="minorEastAsia" w:hAnsiTheme="minorEastAsia"/>
                    </w:rPr>
                    <w:t>，沸点</w:t>
                  </w:r>
                  <w:r w:rsidRPr="00867E85">
                    <w:rPr>
                      <w:rFonts w:eastAsiaTheme="minorEastAsia" w:hAnsi="Times New Roman"/>
                    </w:rPr>
                    <w:t>64.5~64.7 °C</w:t>
                  </w:r>
                  <w:r w:rsidRPr="00867E85">
                    <w:rPr>
                      <w:rFonts w:eastAsiaTheme="minorEastAsia" w:hAnsiTheme="minorEastAsia"/>
                    </w:rPr>
                    <w:t>，</w:t>
                  </w:r>
                  <w:r w:rsidRPr="00867E85">
                    <w:rPr>
                      <w:rFonts w:eastAsiaTheme="minorEastAsia" w:hAnsi="Times New Roman"/>
                    </w:rPr>
                    <w:t xml:space="preserve"> </w:t>
                  </w:r>
                  <w:r w:rsidRPr="00867E85">
                    <w:rPr>
                      <w:rFonts w:eastAsiaTheme="minorEastAsia" w:hAnsiTheme="minorEastAsia"/>
                    </w:rPr>
                    <w:t>闪点</w:t>
                  </w:r>
                  <w:r w:rsidRPr="00867E85">
                    <w:rPr>
                      <w:rFonts w:eastAsiaTheme="minorEastAsia" w:hAnsi="Times New Roman"/>
                    </w:rPr>
                    <w:t>11℃</w:t>
                  </w:r>
                  <w:r w:rsidRPr="00867E85">
                    <w:rPr>
                      <w:rFonts w:eastAsiaTheme="minorEastAsia" w:hAnsiTheme="minorEastAsia"/>
                    </w:rPr>
                    <w:t>，密度</w:t>
                  </w:r>
                  <w:r w:rsidRPr="00867E85">
                    <w:rPr>
                      <w:rFonts w:eastAsiaTheme="minorEastAsia" w:hAnsi="Times New Roman"/>
                    </w:rPr>
                    <w:t>0.79</w:t>
                  </w:r>
                  <w:r w:rsidRPr="00867E85">
                    <w:rPr>
                      <w:rFonts w:eastAsiaTheme="minorEastAsia" w:hAnsi="Times New Roman"/>
                      <w:shd w:val="clear" w:color="auto" w:fill="FFFFFF"/>
                    </w:rPr>
                    <w:t>g/cm</w:t>
                  </w:r>
                  <w:r w:rsidRPr="00867E85">
                    <w:rPr>
                      <w:rFonts w:eastAsiaTheme="minorEastAsia" w:hAnsi="Times New Roman"/>
                      <w:shd w:val="clear" w:color="auto" w:fill="FFFFFF"/>
                      <w:vertAlign w:val="superscript"/>
                    </w:rPr>
                    <w:t>3</w:t>
                  </w:r>
                  <w:r w:rsidRPr="00867E85">
                    <w:rPr>
                      <w:rFonts w:eastAsiaTheme="minorEastAsia" w:hAnsiTheme="minorEastAsia"/>
                    </w:rPr>
                    <w:t>（</w:t>
                  </w:r>
                  <w:r w:rsidRPr="00867E85">
                    <w:rPr>
                      <w:rFonts w:eastAsiaTheme="minorEastAsia" w:hAnsi="Times New Roman"/>
                    </w:rPr>
                    <w:t>25℃</w:t>
                  </w:r>
                  <w:r w:rsidRPr="00867E85">
                    <w:rPr>
                      <w:rFonts w:eastAsiaTheme="minorEastAsia" w:hAnsiTheme="minorEastAsia"/>
                    </w:rPr>
                    <w:t>），</w:t>
                  </w:r>
                  <w:r w:rsidRPr="00867E85">
                    <w:rPr>
                      <w:rFonts w:eastAsiaTheme="minorEastAsia" w:hAnsi="Times New Roman"/>
                      <w:shd w:val="clear" w:color="auto" w:fill="FFFFFF"/>
                    </w:rPr>
                    <w:t> </w:t>
                  </w:r>
                  <w:r w:rsidRPr="00867E85">
                    <w:rPr>
                      <w:rFonts w:eastAsiaTheme="minorEastAsia" w:hAnsiTheme="minorEastAsia"/>
                      <w:shd w:val="clear" w:color="auto" w:fill="FFFFFF"/>
                    </w:rPr>
                    <w:t>爆炸极限（</w:t>
                  </w:r>
                  <w:r w:rsidRPr="00867E85">
                    <w:rPr>
                      <w:rFonts w:eastAsiaTheme="minorEastAsia" w:hAnsi="Times New Roman"/>
                      <w:shd w:val="clear" w:color="auto" w:fill="FFFFFF"/>
                    </w:rPr>
                    <w:t>%,V/V</w:t>
                  </w:r>
                  <w:r w:rsidRPr="00867E85">
                    <w:rPr>
                      <w:rFonts w:eastAsiaTheme="minorEastAsia" w:hAnsiTheme="minorEastAsia"/>
                      <w:shd w:val="clear" w:color="auto" w:fill="FFFFFF"/>
                    </w:rPr>
                    <w:t>）：</w:t>
                  </w:r>
                  <w:r w:rsidRPr="00867E85">
                    <w:rPr>
                      <w:rFonts w:eastAsiaTheme="minorEastAsia" w:hAnsi="Times New Roman"/>
                      <w:shd w:val="clear" w:color="auto" w:fill="FFFFFF"/>
                    </w:rPr>
                    <w:t>6~36.5</w:t>
                  </w:r>
                  <w:r w:rsidRPr="00867E85">
                    <w:rPr>
                      <w:rFonts w:eastAsiaTheme="minorEastAsia" w:hAnsiTheme="minorEastAsia"/>
                    </w:rPr>
                    <w:t>。易燃，其蒸气与空气可形成爆炸性混合物。遇明火、高热能引起燃烧爆炸。与</w:t>
                  </w:r>
                  <w:hyperlink r:id="rId23" w:tgtFrame="_blank" w:history="1">
                    <w:r w:rsidRPr="00867E85">
                      <w:rPr>
                        <w:rStyle w:val="ac"/>
                        <w:rFonts w:eastAsiaTheme="minorEastAsia" w:hAnsiTheme="minorEastAsia"/>
                        <w:color w:val="auto"/>
                        <w:u w:val="none"/>
                      </w:rPr>
                      <w:t>氧化剂</w:t>
                    </w:r>
                  </w:hyperlink>
                  <w:r w:rsidRPr="00867E85">
                    <w:rPr>
                      <w:rFonts w:eastAsiaTheme="minorEastAsia" w:hAnsiTheme="minorEastAsia"/>
                    </w:rPr>
                    <w:t>接触发生</w:t>
                  </w:r>
                  <w:hyperlink r:id="rId24" w:tgtFrame="_blank" w:history="1">
                    <w:r w:rsidRPr="00867E85">
                      <w:rPr>
                        <w:rStyle w:val="ac"/>
                        <w:rFonts w:eastAsiaTheme="minorEastAsia" w:hAnsiTheme="minorEastAsia"/>
                        <w:color w:val="auto"/>
                        <w:u w:val="none"/>
                      </w:rPr>
                      <w:t>化学反应</w:t>
                    </w:r>
                  </w:hyperlink>
                  <w:r w:rsidRPr="00867E85">
                    <w:rPr>
                      <w:rFonts w:eastAsiaTheme="minorEastAsia" w:hAnsiTheme="minorEastAsia"/>
                    </w:rPr>
                    <w:t>或引起燃烧。在火场中，受热的容器有爆炸危险。能在较低处扩散到相当远的地方，遇明火会引着回燃。燃烧分解</w:t>
                  </w:r>
                  <w:hyperlink r:id="rId25" w:tgtFrame="_blank" w:history="1">
                    <w:r w:rsidRPr="00867E85">
                      <w:rPr>
                        <w:rStyle w:val="ac"/>
                        <w:rFonts w:eastAsiaTheme="minorEastAsia" w:hAnsiTheme="minorEastAsia"/>
                        <w:color w:val="auto"/>
                        <w:u w:val="none"/>
                      </w:rPr>
                      <w:t>一氧化碳</w:t>
                    </w:r>
                  </w:hyperlink>
                  <w:r w:rsidRPr="00867E85">
                    <w:rPr>
                      <w:rFonts w:eastAsiaTheme="minorEastAsia" w:hAnsiTheme="minorEastAsia"/>
                    </w:rPr>
                    <w:t>、</w:t>
                  </w:r>
                  <w:hyperlink r:id="rId26" w:tgtFrame="_blank" w:history="1">
                    <w:r w:rsidRPr="00867E85">
                      <w:rPr>
                        <w:rStyle w:val="ac"/>
                        <w:rFonts w:eastAsiaTheme="minorEastAsia" w:hAnsiTheme="minorEastAsia"/>
                        <w:color w:val="auto"/>
                        <w:u w:val="none"/>
                      </w:rPr>
                      <w:t>二氧化碳</w:t>
                    </w:r>
                  </w:hyperlink>
                  <w:r w:rsidRPr="00867E85">
                    <w:rPr>
                      <w:rFonts w:eastAsiaTheme="minorEastAsia" w:hAnsiTheme="minorEastAsia"/>
                    </w:rPr>
                    <w:t>、水。有剧毒。</w:t>
                  </w:r>
                  <w:r w:rsidRPr="00867E85">
                    <w:rPr>
                      <w:rFonts w:eastAsiaTheme="minorEastAsia" w:hAnsiTheme="minorEastAsia"/>
                      <w:shd w:val="clear" w:color="auto" w:fill="FFFFFF"/>
                    </w:rPr>
                    <w:t>急性毒性：</w:t>
                  </w:r>
                  <w:r w:rsidRPr="00867E85">
                    <w:rPr>
                      <w:rFonts w:eastAsiaTheme="minorEastAsia" w:hAnsi="Times New Roman"/>
                      <w:shd w:val="clear" w:color="auto" w:fill="FFFFFF"/>
                    </w:rPr>
                    <w:t>LD</w:t>
                  </w:r>
                  <w:r w:rsidRPr="00867E85">
                    <w:rPr>
                      <w:rFonts w:eastAsiaTheme="minorEastAsia" w:hAnsi="Times New Roman"/>
                      <w:shd w:val="clear" w:color="auto" w:fill="FFFFFF"/>
                      <w:vertAlign w:val="subscript"/>
                    </w:rPr>
                    <w:t>50</w:t>
                  </w:r>
                  <w:r w:rsidRPr="00867E85">
                    <w:rPr>
                      <w:rFonts w:eastAsiaTheme="minorEastAsia" w:hAnsiTheme="minorEastAsia"/>
                      <w:shd w:val="clear" w:color="auto" w:fill="FFFFFF"/>
                    </w:rPr>
                    <w:t>：</w:t>
                  </w:r>
                  <w:r w:rsidRPr="00867E85">
                    <w:rPr>
                      <w:rFonts w:eastAsiaTheme="minorEastAsia" w:hAnsi="Times New Roman"/>
                      <w:shd w:val="clear" w:color="auto" w:fill="FFFFFF"/>
                    </w:rPr>
                    <w:t>5628mg/kg(</w:t>
                  </w:r>
                  <w:r w:rsidRPr="00867E85">
                    <w:rPr>
                      <w:rFonts w:eastAsiaTheme="minorEastAsia" w:hAnsiTheme="minorEastAsia"/>
                      <w:shd w:val="clear" w:color="auto" w:fill="FFFFFF"/>
                    </w:rPr>
                    <w:t>大鼠经口</w:t>
                  </w:r>
                  <w:r w:rsidRPr="00867E85">
                    <w:rPr>
                      <w:rFonts w:eastAsiaTheme="minorEastAsia" w:hAnsi="Times New Roman"/>
                      <w:shd w:val="clear" w:color="auto" w:fill="FFFFFF"/>
                    </w:rPr>
                    <w:t>)</w:t>
                  </w:r>
                  <w:r w:rsidRPr="00867E85">
                    <w:rPr>
                      <w:rFonts w:eastAsiaTheme="minorEastAsia" w:hAnsiTheme="minorEastAsia"/>
                      <w:shd w:val="clear" w:color="auto" w:fill="FFFFFF"/>
                    </w:rPr>
                    <w:t>；</w:t>
                  </w:r>
                  <w:r w:rsidRPr="00867E85">
                    <w:rPr>
                      <w:rFonts w:eastAsiaTheme="minorEastAsia" w:hAnsi="Times New Roman"/>
                      <w:shd w:val="clear" w:color="auto" w:fill="FFFFFF"/>
                    </w:rPr>
                    <w:t>15800mg/kg(</w:t>
                  </w:r>
                  <w:r w:rsidRPr="00867E85">
                    <w:rPr>
                      <w:rFonts w:eastAsiaTheme="minorEastAsia" w:hAnsiTheme="minorEastAsia"/>
                      <w:shd w:val="clear" w:color="auto" w:fill="FFFFFF"/>
                    </w:rPr>
                    <w:t>兔经皮</w:t>
                  </w:r>
                  <w:r w:rsidRPr="00867E85">
                    <w:rPr>
                      <w:rFonts w:eastAsiaTheme="minorEastAsia" w:hAnsi="Times New Roman"/>
                      <w:shd w:val="clear" w:color="auto" w:fill="FFFFFF"/>
                    </w:rPr>
                    <w:t>)</w:t>
                  </w:r>
                  <w:r w:rsidRPr="00867E85">
                    <w:rPr>
                      <w:rFonts w:eastAsiaTheme="minorEastAsia" w:hAnsiTheme="minorEastAsia"/>
                      <w:shd w:val="clear" w:color="auto" w:fill="FFFFFF"/>
                    </w:rPr>
                    <w:t>；</w:t>
                  </w:r>
                  <w:r w:rsidRPr="00867E85">
                    <w:rPr>
                      <w:rFonts w:eastAsiaTheme="minorEastAsia" w:hAnsi="Times New Roman"/>
                      <w:shd w:val="clear" w:color="auto" w:fill="FFFFFF"/>
                    </w:rPr>
                    <w:t>LC</w:t>
                  </w:r>
                  <w:r w:rsidRPr="00867E85">
                    <w:rPr>
                      <w:rFonts w:eastAsiaTheme="minorEastAsia" w:hAnsi="Times New Roman"/>
                      <w:shd w:val="clear" w:color="auto" w:fill="FFFFFF"/>
                      <w:vertAlign w:val="subscript"/>
                    </w:rPr>
                    <w:t>50</w:t>
                  </w:r>
                  <w:r w:rsidRPr="00867E85">
                    <w:rPr>
                      <w:rFonts w:eastAsiaTheme="minorEastAsia" w:hAnsiTheme="minorEastAsia"/>
                      <w:shd w:val="clear" w:color="auto" w:fill="FFFFFF"/>
                    </w:rPr>
                    <w:t>：</w:t>
                  </w:r>
                  <w:r w:rsidRPr="00867E85">
                    <w:rPr>
                      <w:rFonts w:eastAsiaTheme="minorEastAsia" w:hAnsi="Times New Roman"/>
                      <w:shd w:val="clear" w:color="auto" w:fill="FFFFFF"/>
                    </w:rPr>
                    <w:t>82776mg/kg</w:t>
                  </w:r>
                  <w:r w:rsidRPr="00867E85">
                    <w:rPr>
                      <w:rFonts w:eastAsiaTheme="minorEastAsia" w:hAnsiTheme="minorEastAsia"/>
                      <w:shd w:val="clear" w:color="auto" w:fill="FFFFFF"/>
                    </w:rPr>
                    <w:t>，</w:t>
                  </w:r>
                  <w:r w:rsidRPr="00867E85">
                    <w:rPr>
                      <w:rFonts w:eastAsiaTheme="minorEastAsia" w:hAnsi="Times New Roman"/>
                      <w:shd w:val="clear" w:color="auto" w:fill="FFFFFF"/>
                    </w:rPr>
                    <w:t>4</w:t>
                  </w:r>
                  <w:r w:rsidRPr="00867E85">
                    <w:rPr>
                      <w:rFonts w:eastAsiaTheme="minorEastAsia" w:hAnsiTheme="minorEastAsia"/>
                      <w:shd w:val="clear" w:color="auto" w:fill="FFFFFF"/>
                    </w:rPr>
                    <w:t>小时</w:t>
                  </w:r>
                  <w:r w:rsidRPr="00867E85">
                    <w:rPr>
                      <w:rFonts w:eastAsiaTheme="minorEastAsia" w:hAnsi="Times New Roman"/>
                      <w:shd w:val="clear" w:color="auto" w:fill="FFFFFF"/>
                    </w:rPr>
                    <w:t>(</w:t>
                  </w:r>
                  <w:r w:rsidRPr="00867E85">
                    <w:rPr>
                      <w:rFonts w:eastAsiaTheme="minorEastAsia" w:hAnsiTheme="minorEastAsia"/>
                      <w:shd w:val="clear" w:color="auto" w:fill="FFFFFF"/>
                    </w:rPr>
                    <w:t>大鼠吸入</w:t>
                  </w:r>
                  <w:r w:rsidRPr="00867E85">
                    <w:rPr>
                      <w:rFonts w:eastAsiaTheme="minorEastAsia" w:hAnsi="Times New Roman"/>
                      <w:shd w:val="clear" w:color="auto" w:fill="FFFFFF"/>
                    </w:rPr>
                    <w:t>)</w:t>
                  </w:r>
                  <w:r w:rsidRPr="00867E85">
                    <w:rPr>
                      <w:rFonts w:eastAsiaTheme="minorEastAsia" w:hAnsiTheme="minorEastAsia"/>
                      <w:shd w:val="clear" w:color="auto" w:fill="FFFFFF"/>
                    </w:rPr>
                    <w:t>；人经口</w:t>
                  </w:r>
                  <w:r w:rsidRPr="00867E85">
                    <w:rPr>
                      <w:rFonts w:eastAsiaTheme="minorEastAsia" w:hAnsi="Times New Roman"/>
                      <w:shd w:val="clear" w:color="auto" w:fill="FFFFFF"/>
                    </w:rPr>
                    <w:t>5</w:t>
                  </w:r>
                  <w:r w:rsidRPr="00867E85">
                    <w:rPr>
                      <w:rFonts w:eastAsiaTheme="minorEastAsia" w:hAnsiTheme="minorEastAsia"/>
                      <w:shd w:val="clear" w:color="auto" w:fill="FFFFFF"/>
                    </w:rPr>
                    <w:t>～</w:t>
                  </w:r>
                  <w:r w:rsidRPr="00867E85">
                    <w:rPr>
                      <w:rFonts w:eastAsiaTheme="minorEastAsia" w:hAnsi="Times New Roman"/>
                      <w:shd w:val="clear" w:color="auto" w:fill="FFFFFF"/>
                    </w:rPr>
                    <w:t>10ml</w:t>
                  </w:r>
                  <w:r w:rsidRPr="00867E85">
                    <w:rPr>
                      <w:rFonts w:eastAsiaTheme="minorEastAsia" w:hAnsiTheme="minorEastAsia"/>
                      <w:shd w:val="clear" w:color="auto" w:fill="FFFFFF"/>
                    </w:rPr>
                    <w:t>，潜伏期</w:t>
                  </w:r>
                  <w:r w:rsidRPr="00867E85">
                    <w:rPr>
                      <w:rFonts w:eastAsiaTheme="minorEastAsia" w:hAnsi="Times New Roman"/>
                      <w:shd w:val="clear" w:color="auto" w:fill="FFFFFF"/>
                    </w:rPr>
                    <w:t>8</w:t>
                  </w:r>
                  <w:r w:rsidRPr="00867E85">
                    <w:rPr>
                      <w:rFonts w:eastAsiaTheme="minorEastAsia" w:hAnsiTheme="minorEastAsia"/>
                      <w:shd w:val="clear" w:color="auto" w:fill="FFFFFF"/>
                    </w:rPr>
                    <w:t>～</w:t>
                  </w:r>
                  <w:r w:rsidRPr="00867E85">
                    <w:rPr>
                      <w:rFonts w:eastAsiaTheme="minorEastAsia" w:hAnsi="Times New Roman"/>
                      <w:shd w:val="clear" w:color="auto" w:fill="FFFFFF"/>
                    </w:rPr>
                    <w:t>36</w:t>
                  </w:r>
                  <w:r w:rsidRPr="00867E85">
                    <w:rPr>
                      <w:rFonts w:eastAsiaTheme="minorEastAsia" w:hAnsiTheme="minorEastAsia"/>
                      <w:shd w:val="clear" w:color="auto" w:fill="FFFFFF"/>
                    </w:rPr>
                    <w:t>小时，致昏迷；人经口</w:t>
                  </w:r>
                  <w:r w:rsidRPr="00867E85">
                    <w:rPr>
                      <w:rFonts w:eastAsiaTheme="minorEastAsia" w:hAnsi="Times New Roman"/>
                      <w:shd w:val="clear" w:color="auto" w:fill="FFFFFF"/>
                    </w:rPr>
                    <w:t>15ml</w:t>
                  </w:r>
                  <w:r w:rsidRPr="00867E85">
                    <w:rPr>
                      <w:rFonts w:eastAsiaTheme="minorEastAsia" w:hAnsiTheme="minorEastAsia"/>
                      <w:shd w:val="clear" w:color="auto" w:fill="FFFFFF"/>
                    </w:rPr>
                    <w:t>，</w:t>
                  </w:r>
                  <w:r w:rsidRPr="00867E85">
                    <w:rPr>
                      <w:rFonts w:eastAsiaTheme="minorEastAsia" w:hAnsi="Times New Roman"/>
                      <w:shd w:val="clear" w:color="auto" w:fill="FFFFFF"/>
                    </w:rPr>
                    <w:t>48</w:t>
                  </w:r>
                  <w:r w:rsidRPr="00867E85">
                    <w:rPr>
                      <w:rFonts w:eastAsiaTheme="minorEastAsia" w:hAnsiTheme="minorEastAsia"/>
                      <w:shd w:val="clear" w:color="auto" w:fill="FFFFFF"/>
                    </w:rPr>
                    <w:t>小时内产生视网膜炎，失明；人经口</w:t>
                  </w:r>
                  <w:r w:rsidRPr="00867E85">
                    <w:rPr>
                      <w:rFonts w:eastAsiaTheme="minorEastAsia" w:hAnsi="Times New Roman"/>
                      <w:shd w:val="clear" w:color="auto" w:fill="FFFFFF"/>
                    </w:rPr>
                    <w:t>30</w:t>
                  </w:r>
                  <w:r w:rsidRPr="00867E85">
                    <w:rPr>
                      <w:rFonts w:eastAsiaTheme="minorEastAsia" w:hAnsiTheme="minorEastAsia"/>
                      <w:shd w:val="clear" w:color="auto" w:fill="FFFFFF"/>
                    </w:rPr>
                    <w:t>～</w:t>
                  </w:r>
                  <w:r w:rsidRPr="00867E85">
                    <w:rPr>
                      <w:rFonts w:eastAsiaTheme="minorEastAsia" w:hAnsi="Times New Roman"/>
                      <w:shd w:val="clear" w:color="auto" w:fill="FFFFFF"/>
                    </w:rPr>
                    <w:t>100ml</w:t>
                  </w:r>
                  <w:r w:rsidRPr="00867E85">
                    <w:rPr>
                      <w:rFonts w:eastAsiaTheme="minorEastAsia" w:hAnsiTheme="minorEastAsia"/>
                      <w:shd w:val="clear" w:color="auto" w:fill="FFFFFF"/>
                    </w:rPr>
                    <w:t>中枢神经系统严重损害，呼吸衰弱，死亡。</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bCs/>
                      <w:sz w:val="24"/>
                      <w:szCs w:val="24"/>
                    </w:rPr>
                  </w:pPr>
                  <w:r w:rsidRPr="00867E85">
                    <w:rPr>
                      <w:rFonts w:eastAsiaTheme="minorEastAsia" w:hAnsiTheme="minorEastAsia"/>
                      <w:sz w:val="24"/>
                      <w:szCs w:val="24"/>
                    </w:rPr>
                    <w:t>冰醋酸</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imes New Roman"/>
                    </w:rPr>
                    <w:t>CH</w:t>
                  </w:r>
                  <w:r w:rsidRPr="00867E85">
                    <w:rPr>
                      <w:rFonts w:eastAsiaTheme="minorEastAsia" w:hAnsi="Times New Roman"/>
                      <w:vertAlign w:val="subscript"/>
                    </w:rPr>
                    <w:t>3</w:t>
                  </w:r>
                  <w:r w:rsidRPr="00867E85">
                    <w:rPr>
                      <w:rFonts w:eastAsiaTheme="minorEastAsia" w:hAnsi="Times New Roman"/>
                    </w:rPr>
                    <w:t>COOH</w:t>
                  </w:r>
                  <w:r w:rsidRPr="00867E85">
                    <w:rPr>
                      <w:rFonts w:eastAsiaTheme="minorEastAsia" w:hAnsiTheme="minorEastAsia"/>
                    </w:rPr>
                    <w:t>，</w:t>
                  </w:r>
                  <w:hyperlink r:id="rId27" w:tgtFrame="_blank" w:history="1">
                    <w:r w:rsidRPr="00867E85">
                      <w:rPr>
                        <w:rStyle w:val="ac"/>
                        <w:rFonts w:eastAsiaTheme="minorEastAsia" w:hAnsiTheme="minorEastAsia"/>
                        <w:color w:val="auto"/>
                        <w:u w:val="none"/>
                      </w:rPr>
                      <w:t>分子量</w:t>
                    </w:r>
                  </w:hyperlink>
                  <w:r w:rsidRPr="00867E85">
                    <w:rPr>
                      <w:rFonts w:eastAsiaTheme="minorEastAsia" w:hAnsiTheme="minorEastAsia"/>
                    </w:rPr>
                    <w:t>：</w:t>
                  </w:r>
                  <w:r w:rsidRPr="00867E85">
                    <w:rPr>
                      <w:rFonts w:eastAsiaTheme="minorEastAsia" w:hAnsi="Times New Roman"/>
                    </w:rPr>
                    <w:t>60.05</w:t>
                  </w:r>
                  <w:r w:rsidRPr="00867E85">
                    <w:rPr>
                      <w:rFonts w:eastAsiaTheme="minorEastAsia" w:hAnsiTheme="minorEastAsia"/>
                    </w:rPr>
                    <w:t>，</w:t>
                  </w:r>
                  <w:hyperlink r:id="rId28" w:tgtFrame="_blank" w:history="1">
                    <w:r w:rsidRPr="00867E85">
                      <w:rPr>
                        <w:rStyle w:val="ac"/>
                        <w:rFonts w:eastAsiaTheme="minorEastAsia" w:hAnsiTheme="minorEastAsia"/>
                        <w:color w:val="auto"/>
                        <w:u w:val="none"/>
                      </w:rPr>
                      <w:t>密度</w:t>
                    </w:r>
                  </w:hyperlink>
                  <w:r w:rsidRPr="00867E85">
                    <w:rPr>
                      <w:rFonts w:eastAsiaTheme="minorEastAsia" w:hAnsiTheme="minorEastAsia"/>
                    </w:rPr>
                    <w:t>：</w:t>
                  </w:r>
                  <w:r w:rsidRPr="00867E85">
                    <w:rPr>
                      <w:rFonts w:eastAsiaTheme="minorEastAsia" w:hAnsi="Times New Roman"/>
                    </w:rPr>
                    <w:t>1.0492</w:t>
                  </w:r>
                  <w:r w:rsidRPr="00867E85">
                    <w:rPr>
                      <w:rFonts w:eastAsiaTheme="minorEastAsia" w:hAnsiTheme="minorEastAsia"/>
                    </w:rPr>
                    <w:t>，</w:t>
                  </w:r>
                  <w:hyperlink r:id="rId29" w:tgtFrame="_blank" w:history="1">
                    <w:r w:rsidRPr="00867E85">
                      <w:rPr>
                        <w:rStyle w:val="ac"/>
                        <w:rFonts w:eastAsiaTheme="minorEastAsia" w:hAnsiTheme="minorEastAsia"/>
                        <w:color w:val="auto"/>
                        <w:u w:val="none"/>
                      </w:rPr>
                      <w:t>沸点</w:t>
                    </w:r>
                  </w:hyperlink>
                  <w:r w:rsidRPr="00867E85">
                    <w:rPr>
                      <w:rFonts w:eastAsiaTheme="minorEastAsia" w:hAnsiTheme="minorEastAsia"/>
                    </w:rPr>
                    <w:t>：</w:t>
                  </w:r>
                  <w:r w:rsidRPr="00867E85">
                    <w:rPr>
                      <w:rFonts w:eastAsiaTheme="minorEastAsia" w:hAnsi="Times New Roman"/>
                    </w:rPr>
                    <w:t>117.9℃</w:t>
                  </w:r>
                  <w:r w:rsidRPr="00867E85">
                    <w:rPr>
                      <w:rFonts w:eastAsiaTheme="minorEastAsia" w:hAnsiTheme="minorEastAsia"/>
                    </w:rPr>
                    <w:t>。</w:t>
                  </w:r>
                  <w:r w:rsidRPr="00867E85">
                    <w:rPr>
                      <w:rFonts w:eastAsiaTheme="minorEastAsia" w:hAnsi="Times New Roman"/>
                      <w:shd w:val="clear" w:color="auto" w:fill="FFFFFF"/>
                    </w:rPr>
                    <w:t>LD</w:t>
                  </w:r>
                  <w:r w:rsidRPr="00867E85">
                    <w:rPr>
                      <w:rFonts w:eastAsiaTheme="minorEastAsia" w:hAnsi="Times New Roman"/>
                      <w:shd w:val="clear" w:color="auto" w:fill="FFFFFF"/>
                      <w:vertAlign w:val="subscript"/>
                    </w:rPr>
                    <w:t>50</w:t>
                  </w:r>
                  <w:r w:rsidRPr="00867E85">
                    <w:rPr>
                      <w:rFonts w:eastAsiaTheme="minorEastAsia" w:hAnsiTheme="minorEastAsia"/>
                      <w:shd w:val="clear" w:color="auto" w:fill="FFFFFF"/>
                    </w:rPr>
                    <w:t>：</w:t>
                  </w:r>
                  <w:r w:rsidRPr="00867E85">
                    <w:rPr>
                      <w:rFonts w:eastAsiaTheme="minorEastAsia" w:hAnsi="Times New Roman"/>
                      <w:shd w:val="clear" w:color="auto" w:fill="FFFFFF"/>
                    </w:rPr>
                    <w:t>3.3 g/kg(</w:t>
                  </w:r>
                  <w:r w:rsidRPr="00867E85">
                    <w:rPr>
                      <w:rFonts w:eastAsiaTheme="minorEastAsia" w:hAnsiTheme="minorEastAsia"/>
                      <w:shd w:val="clear" w:color="auto" w:fill="FFFFFF"/>
                    </w:rPr>
                    <w:t>大鼠经口</w:t>
                  </w:r>
                  <w:r w:rsidRPr="00867E85">
                    <w:rPr>
                      <w:rFonts w:eastAsiaTheme="minorEastAsia" w:hAnsi="Times New Roman"/>
                      <w:shd w:val="clear" w:color="auto" w:fill="FFFFFF"/>
                    </w:rPr>
                    <w:t>)</w:t>
                  </w:r>
                  <w:r w:rsidRPr="00867E85">
                    <w:rPr>
                      <w:rFonts w:eastAsiaTheme="minorEastAsia" w:hAnsi="Times New Roman"/>
                    </w:rPr>
                    <w:t xml:space="preserve"> </w:t>
                  </w:r>
                  <w:r w:rsidRPr="00867E85">
                    <w:rPr>
                      <w:rFonts w:eastAsiaTheme="minorEastAsia" w:hAnsiTheme="minorEastAsia"/>
                    </w:rPr>
                    <w:t>。即无水醋酸，有机化合物。其在低温时凝固成冰状，俗称冰</w:t>
                  </w:r>
                  <w:hyperlink r:id="rId30" w:tgtFrame="_blank" w:history="1">
                    <w:r w:rsidRPr="00867E85">
                      <w:rPr>
                        <w:rStyle w:val="ac"/>
                        <w:rFonts w:eastAsiaTheme="minorEastAsia" w:hAnsiTheme="minorEastAsia"/>
                        <w:color w:val="auto"/>
                        <w:u w:val="none"/>
                      </w:rPr>
                      <w:t>醋酸</w:t>
                    </w:r>
                  </w:hyperlink>
                  <w:r w:rsidRPr="00867E85">
                    <w:rPr>
                      <w:rFonts w:eastAsiaTheme="minorEastAsia" w:hAnsiTheme="minorEastAsia"/>
                    </w:rPr>
                    <w:t>。凝固时</w:t>
                  </w:r>
                  <w:hyperlink r:id="rId31" w:tgtFrame="_blank" w:history="1">
                    <w:r w:rsidRPr="00867E85">
                      <w:rPr>
                        <w:rStyle w:val="ac"/>
                        <w:rFonts w:eastAsiaTheme="minorEastAsia" w:hAnsiTheme="minorEastAsia"/>
                        <w:color w:val="auto"/>
                        <w:u w:val="none"/>
                      </w:rPr>
                      <w:t>体积膨胀</w:t>
                    </w:r>
                  </w:hyperlink>
                  <w:r w:rsidRPr="00867E85">
                    <w:rPr>
                      <w:rFonts w:eastAsiaTheme="minorEastAsia" w:hAnsiTheme="minorEastAsia"/>
                    </w:rPr>
                    <w:t>可能导致</w:t>
                  </w:r>
                  <w:hyperlink r:id="rId32" w:tgtFrame="_blank" w:history="1">
                    <w:r w:rsidRPr="00867E85">
                      <w:rPr>
                        <w:rStyle w:val="ac"/>
                        <w:rFonts w:eastAsiaTheme="minorEastAsia" w:hAnsiTheme="minorEastAsia"/>
                        <w:color w:val="auto"/>
                        <w:u w:val="none"/>
                      </w:rPr>
                      <w:t>容器</w:t>
                    </w:r>
                  </w:hyperlink>
                  <w:r w:rsidRPr="00867E85">
                    <w:rPr>
                      <w:rFonts w:eastAsiaTheme="minorEastAsia" w:hAnsiTheme="minorEastAsia"/>
                    </w:rPr>
                    <w:t>破裂。</w:t>
                  </w:r>
                  <w:hyperlink r:id="rId33" w:tgtFrame="_blank" w:history="1">
                    <w:r w:rsidRPr="00867E85">
                      <w:rPr>
                        <w:rStyle w:val="ac"/>
                        <w:rFonts w:eastAsiaTheme="minorEastAsia" w:hAnsiTheme="minorEastAsia"/>
                        <w:color w:val="auto"/>
                        <w:u w:val="none"/>
                      </w:rPr>
                      <w:t>闪点</w:t>
                    </w:r>
                  </w:hyperlink>
                  <w:r w:rsidRPr="00867E85">
                    <w:rPr>
                      <w:rFonts w:eastAsiaTheme="minorEastAsia" w:hAnsi="Times New Roman"/>
                    </w:rPr>
                    <w:t>39℃</w:t>
                  </w:r>
                  <w:r w:rsidRPr="00867E85">
                    <w:rPr>
                      <w:rFonts w:eastAsiaTheme="minorEastAsia" w:hAnsiTheme="minorEastAsia"/>
                    </w:rPr>
                    <w:t>，</w:t>
                  </w:r>
                  <w:hyperlink r:id="rId34" w:tgtFrame="_blank" w:history="1">
                    <w:r w:rsidRPr="00867E85">
                      <w:rPr>
                        <w:rStyle w:val="ac"/>
                        <w:rFonts w:eastAsiaTheme="minorEastAsia" w:hAnsiTheme="minorEastAsia"/>
                        <w:color w:val="auto"/>
                        <w:u w:val="none"/>
                      </w:rPr>
                      <w:t>爆炸极限</w:t>
                    </w:r>
                  </w:hyperlink>
                  <w:r w:rsidRPr="00867E85">
                    <w:rPr>
                      <w:rFonts w:eastAsiaTheme="minorEastAsia" w:hAnsi="Times New Roman"/>
                    </w:rPr>
                    <w:t>4.0%</w:t>
                  </w:r>
                  <w:r w:rsidRPr="00867E85">
                    <w:rPr>
                      <w:rFonts w:eastAsiaTheme="minorEastAsia" w:hAnsiTheme="minorEastAsia"/>
                    </w:rPr>
                    <w:t>～</w:t>
                  </w:r>
                  <w:r w:rsidRPr="00867E85">
                    <w:rPr>
                      <w:rFonts w:eastAsiaTheme="minorEastAsia" w:hAnsi="Times New Roman"/>
                    </w:rPr>
                    <w:t>16.0%</w:t>
                  </w:r>
                  <w:r w:rsidRPr="00867E85">
                    <w:rPr>
                      <w:rFonts w:eastAsiaTheme="minorEastAsia" w:hAnsiTheme="minorEastAsia"/>
                    </w:rPr>
                    <w:t>，空气中最大允许浓度不超过</w:t>
                  </w:r>
                  <w:r w:rsidRPr="00867E85">
                    <w:rPr>
                      <w:rFonts w:eastAsiaTheme="minorEastAsia" w:hAnsi="Times New Roman"/>
                    </w:rPr>
                    <w:t xml:space="preserve"> 25mg/m</w:t>
                  </w:r>
                  <w:r w:rsidRPr="00867E85">
                    <w:rPr>
                      <w:rFonts w:eastAsiaTheme="minorEastAsia" w:hAnsi="Times New Roman"/>
                      <w:vertAlign w:val="superscript"/>
                    </w:rPr>
                    <w:t>3</w:t>
                  </w:r>
                  <w:r w:rsidRPr="00867E85">
                    <w:rPr>
                      <w:rFonts w:eastAsiaTheme="minorEastAsia" w:hAnsiTheme="minorEastAsia"/>
                    </w:rPr>
                    <w:t>。纯的</w:t>
                  </w:r>
                  <w:hyperlink r:id="rId35" w:tgtFrame="_blank" w:history="1">
                    <w:r w:rsidRPr="00867E85">
                      <w:rPr>
                        <w:rStyle w:val="ac"/>
                        <w:rFonts w:eastAsiaTheme="minorEastAsia" w:hAnsiTheme="minorEastAsia"/>
                        <w:color w:val="auto"/>
                        <w:u w:val="none"/>
                      </w:rPr>
                      <w:t>醋酸</w:t>
                    </w:r>
                  </w:hyperlink>
                  <w:r w:rsidRPr="00867E85">
                    <w:rPr>
                      <w:rFonts w:eastAsiaTheme="minorEastAsia" w:hAnsiTheme="minorEastAsia"/>
                    </w:rPr>
                    <w:t>在低于</w:t>
                  </w:r>
                  <w:hyperlink r:id="rId36" w:tgtFrame="_blank" w:history="1">
                    <w:r w:rsidRPr="00867E85">
                      <w:rPr>
                        <w:rStyle w:val="ac"/>
                        <w:rFonts w:eastAsiaTheme="minorEastAsia" w:hAnsiTheme="minorEastAsia"/>
                        <w:color w:val="auto"/>
                        <w:u w:val="none"/>
                      </w:rPr>
                      <w:t>熔点</w:t>
                    </w:r>
                  </w:hyperlink>
                  <w:r w:rsidRPr="00867E85">
                    <w:rPr>
                      <w:rFonts w:eastAsiaTheme="minorEastAsia" w:hAnsiTheme="minorEastAsia"/>
                    </w:rPr>
                    <w:t>时会冻结成冰状</w:t>
                  </w:r>
                  <w:hyperlink r:id="rId37" w:tgtFrame="_blank" w:history="1">
                    <w:r w:rsidRPr="00867E85">
                      <w:rPr>
                        <w:rStyle w:val="ac"/>
                        <w:rFonts w:eastAsiaTheme="minorEastAsia" w:hAnsiTheme="minorEastAsia"/>
                        <w:color w:val="auto"/>
                        <w:u w:val="none"/>
                      </w:rPr>
                      <w:t>晶体</w:t>
                    </w:r>
                  </w:hyperlink>
                  <w:r w:rsidRPr="00867E85">
                    <w:rPr>
                      <w:rFonts w:eastAsiaTheme="minorEastAsia" w:hAnsiTheme="minorEastAsia"/>
                    </w:rPr>
                    <w:t>，所以无水乙酸又称为冰</w:t>
                  </w:r>
                  <w:hyperlink r:id="rId38" w:tgtFrame="_blank" w:history="1">
                    <w:r w:rsidRPr="00867E85">
                      <w:rPr>
                        <w:rStyle w:val="ac"/>
                        <w:rFonts w:eastAsiaTheme="minorEastAsia" w:hAnsiTheme="minorEastAsia"/>
                        <w:color w:val="auto"/>
                        <w:u w:val="none"/>
                      </w:rPr>
                      <w:t>醋酸</w:t>
                    </w:r>
                  </w:hyperlink>
                  <w:r w:rsidRPr="00867E85">
                    <w:rPr>
                      <w:rFonts w:eastAsiaTheme="minorEastAsia" w:hAnsiTheme="minorEastAsia"/>
                    </w:rPr>
                    <w:t>。吸入后对鼻、喉和呼吸道有</w:t>
                  </w:r>
                  <w:hyperlink r:id="rId39" w:tgtFrame="_blank" w:history="1">
                    <w:r w:rsidRPr="00867E85">
                      <w:rPr>
                        <w:rStyle w:val="ac"/>
                        <w:rFonts w:eastAsiaTheme="minorEastAsia" w:hAnsiTheme="minorEastAsia"/>
                        <w:color w:val="auto"/>
                        <w:u w:val="none"/>
                      </w:rPr>
                      <w:t>刺激性</w:t>
                    </w:r>
                  </w:hyperlink>
                  <w:r w:rsidRPr="00867E85">
                    <w:rPr>
                      <w:rFonts w:eastAsiaTheme="minorEastAsia" w:hAnsiTheme="minorEastAsia"/>
                    </w:rPr>
                    <w:t>。对眼有强烈刺激作用。皮肤接触，轻者出现红斑，重者引起化学灼伤。误服浓</w:t>
                  </w:r>
                  <w:hyperlink r:id="rId40" w:tgtFrame="_blank" w:history="1">
                    <w:r w:rsidRPr="00867E85">
                      <w:rPr>
                        <w:rStyle w:val="ac"/>
                        <w:rFonts w:eastAsiaTheme="minorEastAsia" w:hAnsiTheme="minorEastAsia"/>
                        <w:color w:val="auto"/>
                        <w:u w:val="none"/>
                      </w:rPr>
                      <w:t>乙酸</w:t>
                    </w:r>
                  </w:hyperlink>
                  <w:r w:rsidRPr="00867E85">
                    <w:rPr>
                      <w:rFonts w:eastAsiaTheme="minorEastAsia" w:hAnsiTheme="minorEastAsia"/>
                    </w:rPr>
                    <w:t>，口腔和</w:t>
                  </w:r>
                  <w:hyperlink r:id="rId41" w:tgtFrame="_blank" w:history="1">
                    <w:r w:rsidRPr="00867E85">
                      <w:rPr>
                        <w:rStyle w:val="ac"/>
                        <w:rFonts w:eastAsiaTheme="minorEastAsia" w:hAnsiTheme="minorEastAsia"/>
                        <w:color w:val="auto"/>
                        <w:u w:val="none"/>
                      </w:rPr>
                      <w:t>消化道</w:t>
                    </w:r>
                  </w:hyperlink>
                  <w:r w:rsidRPr="00867E85">
                    <w:rPr>
                      <w:rFonts w:eastAsiaTheme="minorEastAsia" w:hAnsiTheme="minorEastAsia"/>
                    </w:rPr>
                    <w:t>可产生糜烂，重者可因休克而致死。</w:t>
                  </w:r>
                  <w:hyperlink r:id="rId42" w:tgtFrame="_blank" w:history="1">
                    <w:r w:rsidRPr="00867E85">
                      <w:rPr>
                        <w:rStyle w:val="ac"/>
                        <w:rFonts w:eastAsiaTheme="minorEastAsia" w:hAnsiTheme="minorEastAsia"/>
                        <w:color w:val="auto"/>
                        <w:u w:val="none"/>
                      </w:rPr>
                      <w:t>乙酸</w:t>
                    </w:r>
                  </w:hyperlink>
                  <w:r w:rsidRPr="00867E85">
                    <w:rPr>
                      <w:rFonts w:eastAsiaTheme="minorEastAsia" w:hAnsiTheme="minorEastAsia"/>
                    </w:rPr>
                    <w:t>是重要的有机酸之一，主要用于合成</w:t>
                  </w:r>
                  <w:hyperlink r:id="rId43" w:tgtFrame="_blank" w:history="1">
                    <w:r w:rsidRPr="00867E85">
                      <w:rPr>
                        <w:rStyle w:val="ac"/>
                        <w:rFonts w:eastAsiaTheme="minorEastAsia" w:hAnsiTheme="minorEastAsia"/>
                        <w:color w:val="auto"/>
                        <w:u w:val="none"/>
                      </w:rPr>
                      <w:t>乙酸</w:t>
                    </w:r>
                  </w:hyperlink>
                  <w:r w:rsidRPr="00867E85">
                    <w:rPr>
                      <w:rFonts w:eastAsiaTheme="minorEastAsia" w:hAnsiTheme="minorEastAsia"/>
                    </w:rPr>
                    <w:t>乙烯、乙酸纤维、</w:t>
                  </w:r>
                  <w:hyperlink r:id="rId44" w:tgtFrame="_blank" w:history="1">
                    <w:r w:rsidRPr="00867E85">
                      <w:rPr>
                        <w:rStyle w:val="ac"/>
                        <w:rFonts w:eastAsiaTheme="minorEastAsia" w:hAnsiTheme="minorEastAsia"/>
                        <w:color w:val="auto"/>
                        <w:u w:val="none"/>
                      </w:rPr>
                      <w:t>乙酸酐</w:t>
                    </w:r>
                  </w:hyperlink>
                  <w:r w:rsidRPr="00867E85">
                    <w:rPr>
                      <w:rFonts w:eastAsiaTheme="minorEastAsia" w:hAnsiTheme="minorEastAsia"/>
                    </w:rPr>
                    <w:t>、乙酸酯、金属乙酸盐及卤代乙酸等。也是制药、染料、</w:t>
                  </w:r>
                  <w:hyperlink r:id="rId45" w:tgtFrame="_blank" w:history="1">
                    <w:r w:rsidRPr="00867E85">
                      <w:rPr>
                        <w:rStyle w:val="ac"/>
                        <w:rFonts w:eastAsiaTheme="minorEastAsia" w:hAnsiTheme="minorEastAsia"/>
                        <w:color w:val="auto"/>
                        <w:u w:val="none"/>
                      </w:rPr>
                      <w:t>农药</w:t>
                    </w:r>
                  </w:hyperlink>
                  <w:r w:rsidRPr="00867E85">
                    <w:rPr>
                      <w:rFonts w:eastAsiaTheme="minorEastAsia" w:hAnsiTheme="minorEastAsia"/>
                    </w:rPr>
                    <w:t>及其他</w:t>
                  </w:r>
                  <w:hyperlink r:id="rId46" w:tgtFrame="_blank" w:history="1">
                    <w:r w:rsidRPr="00867E85">
                      <w:rPr>
                        <w:rStyle w:val="ac"/>
                        <w:rFonts w:eastAsiaTheme="minorEastAsia" w:hAnsiTheme="minorEastAsia"/>
                        <w:color w:val="auto"/>
                        <w:u w:val="none"/>
                      </w:rPr>
                      <w:t>有机合成</w:t>
                    </w:r>
                  </w:hyperlink>
                  <w:r w:rsidRPr="00867E85">
                    <w:rPr>
                      <w:rFonts w:eastAsiaTheme="minorEastAsia" w:hAnsiTheme="minorEastAsia"/>
                    </w:rPr>
                    <w:t>的重要原料。此外，在照像药品制造、</w:t>
                  </w:r>
                  <w:hyperlink r:id="rId47" w:tgtFrame="_blank" w:history="1">
                    <w:r w:rsidRPr="00867E85">
                      <w:rPr>
                        <w:rStyle w:val="ac"/>
                        <w:rFonts w:eastAsiaTheme="minorEastAsia" w:hAnsiTheme="minorEastAsia"/>
                        <w:color w:val="auto"/>
                        <w:u w:val="none"/>
                      </w:rPr>
                      <w:t>乙酸纤维素</w:t>
                    </w:r>
                  </w:hyperlink>
                  <w:r w:rsidRPr="00867E85">
                    <w:rPr>
                      <w:rFonts w:eastAsiaTheme="minorEastAsia" w:hAnsiTheme="minorEastAsia"/>
                    </w:rPr>
                    <w:t>、织物印染以及橡胶工业等方面也有广泛的用途、制造塑料、染料的</w:t>
                  </w:r>
                  <w:hyperlink r:id="rId48" w:tgtFrame="_blank" w:history="1">
                    <w:r w:rsidRPr="00867E85">
                      <w:rPr>
                        <w:rStyle w:val="ac"/>
                        <w:rFonts w:eastAsiaTheme="minorEastAsia" w:hAnsiTheme="minorEastAsia"/>
                        <w:color w:val="auto"/>
                        <w:u w:val="none"/>
                      </w:rPr>
                      <w:t>溶剂</w:t>
                    </w:r>
                  </w:hyperlink>
                  <w:r w:rsidRPr="00867E85">
                    <w:rPr>
                      <w:rFonts w:eastAsiaTheme="minorEastAsia" w:hAnsiTheme="minorEastAsia"/>
                    </w:rPr>
                    <w:t>、照相、医药、</w:t>
                  </w:r>
                  <w:hyperlink r:id="rId49" w:tgtFrame="_blank" w:history="1">
                    <w:r w:rsidRPr="00867E85">
                      <w:rPr>
                        <w:rStyle w:val="ac"/>
                        <w:rFonts w:eastAsiaTheme="minorEastAsia" w:hAnsiTheme="minorEastAsia"/>
                        <w:color w:val="auto"/>
                        <w:u w:val="none"/>
                      </w:rPr>
                      <w:t>农药</w:t>
                    </w:r>
                  </w:hyperlink>
                  <w:r w:rsidRPr="00867E85">
                    <w:rPr>
                      <w:rFonts w:eastAsiaTheme="minorEastAsia" w:hAnsiTheme="minorEastAsia"/>
                    </w:rPr>
                    <w:t>以及其他有机合成的原料。</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bCs/>
                      <w:sz w:val="24"/>
                      <w:szCs w:val="24"/>
                    </w:rPr>
                  </w:pPr>
                  <w:r w:rsidRPr="00867E85">
                    <w:rPr>
                      <w:rFonts w:eastAsiaTheme="minorEastAsia"/>
                      <w:bCs/>
                      <w:sz w:val="24"/>
                      <w:szCs w:val="24"/>
                    </w:rPr>
                    <w:t>DNA</w:t>
                  </w:r>
                  <w:r w:rsidRPr="00867E85">
                    <w:rPr>
                      <w:rFonts w:eastAsiaTheme="minorEastAsia" w:hAnsiTheme="minorEastAsia"/>
                      <w:bCs/>
                      <w:sz w:val="24"/>
                      <w:szCs w:val="24"/>
                    </w:rPr>
                    <w:t>聚合酶</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imes New Roman"/>
                    </w:rPr>
                    <w:t>DNA</w:t>
                  </w:r>
                  <w:r w:rsidRPr="00867E85">
                    <w:rPr>
                      <w:rFonts w:eastAsiaTheme="minorEastAsia" w:hAnsiTheme="minorEastAsia"/>
                    </w:rPr>
                    <w:t>聚合酶（</w:t>
                  </w:r>
                  <w:r w:rsidRPr="00867E85">
                    <w:rPr>
                      <w:rFonts w:eastAsiaTheme="minorEastAsia" w:hAnsi="Times New Roman"/>
                    </w:rPr>
                    <w:t>DNApolymerase</w:t>
                  </w:r>
                  <w:r w:rsidRPr="00867E85">
                    <w:rPr>
                      <w:rFonts w:eastAsiaTheme="minorEastAsia" w:hAnsiTheme="minorEastAsia"/>
                    </w:rPr>
                    <w:t>）是细胞复制</w:t>
                  </w:r>
                  <w:r w:rsidRPr="00867E85">
                    <w:rPr>
                      <w:rFonts w:eastAsiaTheme="minorEastAsia" w:hAnsi="Times New Roman"/>
                    </w:rPr>
                    <w:t>DNA</w:t>
                  </w:r>
                  <w:r w:rsidRPr="00867E85">
                    <w:rPr>
                      <w:rFonts w:eastAsiaTheme="minorEastAsia" w:hAnsiTheme="minorEastAsia"/>
                    </w:rPr>
                    <w:t>的重要作用酶。</w:t>
                  </w:r>
                  <w:r w:rsidRPr="00867E85">
                    <w:rPr>
                      <w:rFonts w:eastAsiaTheme="minorEastAsia" w:hAnsi="Times New Roman"/>
                    </w:rPr>
                    <w:t>DNA</w:t>
                  </w:r>
                  <w:r w:rsidRPr="00867E85">
                    <w:rPr>
                      <w:rFonts w:eastAsiaTheme="minorEastAsia" w:hAnsiTheme="minorEastAsia"/>
                    </w:rPr>
                    <w:t>聚合酶</w:t>
                  </w:r>
                  <w:r w:rsidRPr="00867E85">
                    <w:rPr>
                      <w:rFonts w:eastAsiaTheme="minorEastAsia" w:hAnsi="Times New Roman"/>
                    </w:rPr>
                    <w:t>,</w:t>
                  </w:r>
                  <w:r w:rsidRPr="00867E85">
                    <w:rPr>
                      <w:rFonts w:eastAsiaTheme="minorEastAsia" w:hAnsiTheme="minorEastAsia"/>
                    </w:rPr>
                    <w:t>以</w:t>
                  </w:r>
                  <w:r w:rsidRPr="00867E85">
                    <w:rPr>
                      <w:rFonts w:eastAsiaTheme="minorEastAsia" w:hAnsi="Times New Roman"/>
                    </w:rPr>
                    <w:t>DNA</w:t>
                  </w:r>
                  <w:r w:rsidRPr="00867E85">
                    <w:rPr>
                      <w:rFonts w:eastAsiaTheme="minorEastAsia" w:hAnsiTheme="minorEastAsia"/>
                    </w:rPr>
                    <w:t>为复制模板，从将</w:t>
                  </w:r>
                  <w:r w:rsidRPr="00867E85">
                    <w:rPr>
                      <w:rFonts w:eastAsiaTheme="minorEastAsia" w:hAnsi="Times New Roman"/>
                    </w:rPr>
                    <w:t>DNA</w:t>
                  </w:r>
                  <w:r w:rsidRPr="00867E85">
                    <w:rPr>
                      <w:rFonts w:eastAsiaTheme="minorEastAsia" w:hAnsiTheme="minorEastAsia"/>
                    </w:rPr>
                    <w:t>由</w:t>
                  </w:r>
                  <w:r w:rsidRPr="00867E85">
                    <w:rPr>
                      <w:rFonts w:eastAsiaTheme="minorEastAsia" w:hAnsi="Times New Roman"/>
                    </w:rPr>
                    <w:t>5'</w:t>
                  </w:r>
                  <w:r w:rsidRPr="00867E85">
                    <w:rPr>
                      <w:rFonts w:eastAsiaTheme="minorEastAsia" w:hAnsiTheme="minorEastAsia"/>
                    </w:rPr>
                    <w:t>端点开始复制到</w:t>
                  </w:r>
                  <w:r w:rsidRPr="00867E85">
                    <w:rPr>
                      <w:rFonts w:eastAsiaTheme="minorEastAsia" w:hAnsi="Times New Roman"/>
                    </w:rPr>
                    <w:t>3'</w:t>
                  </w:r>
                  <w:r w:rsidRPr="00867E85">
                    <w:rPr>
                      <w:rFonts w:eastAsiaTheme="minorEastAsia" w:hAnsiTheme="minorEastAsia"/>
                    </w:rPr>
                    <w:t>端的酶。</w:t>
                  </w:r>
                  <w:r w:rsidRPr="00867E85">
                    <w:rPr>
                      <w:rFonts w:eastAsiaTheme="minorEastAsia" w:hAnsi="Times New Roman"/>
                    </w:rPr>
                    <w:t>DNA</w:t>
                  </w:r>
                  <w:r w:rsidRPr="00867E85">
                    <w:rPr>
                      <w:rFonts w:eastAsiaTheme="minorEastAsia" w:hAnsiTheme="minorEastAsia"/>
                    </w:rPr>
                    <w:t>聚合酶的主要活性是催化</w:t>
                  </w:r>
                  <w:r w:rsidRPr="00867E85">
                    <w:rPr>
                      <w:rFonts w:eastAsiaTheme="minorEastAsia" w:hAnsi="Times New Roman"/>
                    </w:rPr>
                    <w:t>DNA</w:t>
                  </w:r>
                  <w:r w:rsidRPr="00867E85">
                    <w:rPr>
                      <w:rFonts w:eastAsiaTheme="minorEastAsia" w:hAnsiTheme="minorEastAsia"/>
                    </w:rPr>
                    <w:t>的合成（在具备模板、引物、</w:t>
                  </w:r>
                  <w:r w:rsidRPr="00867E85">
                    <w:rPr>
                      <w:rFonts w:eastAsiaTheme="minorEastAsia" w:hAnsi="Times New Roman"/>
                    </w:rPr>
                    <w:t>dNTP</w:t>
                  </w:r>
                  <w:r w:rsidRPr="00867E85">
                    <w:rPr>
                      <w:rFonts w:eastAsiaTheme="minorEastAsia" w:hAnsiTheme="minorEastAsia"/>
                    </w:rPr>
                    <w:t>等的情况下）及其相辅的活性。理化性质：纯化的</w:t>
                  </w:r>
                  <w:r w:rsidRPr="00867E85">
                    <w:rPr>
                      <w:rFonts w:eastAsiaTheme="minorEastAsia" w:hAnsi="Times New Roman"/>
                    </w:rPr>
                    <w:t>DNApolⅠ</w:t>
                  </w:r>
                  <w:r w:rsidRPr="00867E85">
                    <w:rPr>
                      <w:rFonts w:eastAsiaTheme="minorEastAsia" w:hAnsiTheme="minorEastAsia"/>
                    </w:rPr>
                    <w:t>由一条</w:t>
                  </w:r>
                  <w:hyperlink r:id="rId50" w:tgtFrame="_blank" w:history="1">
                    <w:r w:rsidRPr="00867E85">
                      <w:rPr>
                        <w:rStyle w:val="ac"/>
                        <w:rFonts w:eastAsiaTheme="minorEastAsia" w:hAnsiTheme="minorEastAsia"/>
                        <w:color w:val="auto"/>
                        <w:u w:val="none"/>
                      </w:rPr>
                      <w:t>多肽链</w:t>
                    </w:r>
                  </w:hyperlink>
                  <w:r w:rsidRPr="00867E85">
                    <w:rPr>
                      <w:rFonts w:eastAsiaTheme="minorEastAsia" w:hAnsiTheme="minorEastAsia"/>
                    </w:rPr>
                    <w:t>组成，约含</w:t>
                  </w:r>
                  <w:r w:rsidRPr="00867E85">
                    <w:rPr>
                      <w:rFonts w:eastAsiaTheme="minorEastAsia" w:hAnsi="Times New Roman"/>
                    </w:rPr>
                    <w:t>1000</w:t>
                  </w:r>
                  <w:r w:rsidRPr="00867E85">
                    <w:rPr>
                      <w:rFonts w:eastAsiaTheme="minorEastAsia" w:hAnsiTheme="minorEastAsia"/>
                    </w:rPr>
                    <w:t>个</w:t>
                  </w:r>
                  <w:hyperlink r:id="rId51" w:tgtFrame="_blank" w:history="1">
                    <w:r w:rsidRPr="00867E85">
                      <w:rPr>
                        <w:rStyle w:val="ac"/>
                        <w:rFonts w:eastAsiaTheme="minorEastAsia" w:hAnsiTheme="minorEastAsia"/>
                        <w:color w:val="auto"/>
                        <w:u w:val="none"/>
                      </w:rPr>
                      <w:t>氨基酸残基</w:t>
                    </w:r>
                  </w:hyperlink>
                  <w:r w:rsidRPr="00867E85">
                    <w:rPr>
                      <w:rFonts w:eastAsiaTheme="minorEastAsia" w:hAnsiTheme="minorEastAsia"/>
                    </w:rPr>
                    <w:t>，</w:t>
                  </w:r>
                  <w:r w:rsidRPr="00867E85">
                    <w:rPr>
                      <w:rFonts w:eastAsiaTheme="minorEastAsia" w:hAnsi="Times New Roman"/>
                    </w:rPr>
                    <w:t>MW</w:t>
                  </w:r>
                  <w:r w:rsidRPr="00867E85">
                    <w:rPr>
                      <w:rFonts w:eastAsiaTheme="minorEastAsia" w:hAnsiTheme="minorEastAsia"/>
                    </w:rPr>
                    <w:t>为</w:t>
                  </w:r>
                  <w:r w:rsidRPr="00867E85">
                    <w:rPr>
                      <w:rFonts w:eastAsiaTheme="minorEastAsia" w:hAnsi="Times New Roman"/>
                    </w:rPr>
                    <w:t>109KD</w:t>
                  </w:r>
                  <w:r w:rsidRPr="00867E85">
                    <w:rPr>
                      <w:rFonts w:eastAsiaTheme="minorEastAsia" w:hAnsiTheme="minorEastAsia"/>
                    </w:rPr>
                    <w:t>。分子含有一个二硫键和一个</w:t>
                  </w:r>
                  <w:r w:rsidRPr="00867E85">
                    <w:rPr>
                      <w:rFonts w:eastAsiaTheme="minorEastAsia" w:hAnsi="Times New Roman"/>
                    </w:rPr>
                    <w:t>-SH</w:t>
                  </w:r>
                  <w:r w:rsidRPr="00867E85">
                    <w:rPr>
                      <w:rFonts w:eastAsiaTheme="minorEastAsia" w:hAnsiTheme="minorEastAsia"/>
                    </w:rPr>
                    <w:t>基。通过二个酶分子上的</w:t>
                  </w:r>
                  <w:r w:rsidRPr="00867E85">
                    <w:rPr>
                      <w:rFonts w:eastAsiaTheme="minorEastAsia" w:hAnsi="Times New Roman"/>
                    </w:rPr>
                    <w:t>-SH</w:t>
                  </w:r>
                  <w:r w:rsidRPr="00867E85">
                    <w:rPr>
                      <w:rFonts w:eastAsiaTheme="minorEastAsia" w:hAnsiTheme="minorEastAsia"/>
                    </w:rPr>
                    <w:t>基与</w:t>
                  </w:r>
                  <w:r w:rsidRPr="00867E85">
                    <w:rPr>
                      <w:rFonts w:eastAsiaTheme="minorEastAsia" w:hAnsi="Times New Roman"/>
                    </w:rPr>
                    <w:t>Hg2+</w:t>
                  </w:r>
                  <w:r w:rsidRPr="00867E85">
                    <w:rPr>
                      <w:rFonts w:eastAsiaTheme="minorEastAsia" w:hAnsiTheme="minorEastAsia"/>
                    </w:rPr>
                    <w:t>结合产生二聚体，仍有活性。每个酶分子中含有一个</w:t>
                  </w:r>
                  <w:r w:rsidRPr="00867E85">
                    <w:rPr>
                      <w:rFonts w:eastAsiaTheme="minorEastAsia" w:hAnsi="Times New Roman"/>
                    </w:rPr>
                    <w:t>Zn2+</w:t>
                  </w:r>
                  <w:r w:rsidRPr="00867E85">
                    <w:rPr>
                      <w:rFonts w:eastAsiaTheme="minorEastAsia" w:hAnsiTheme="minorEastAsia"/>
                    </w:rPr>
                    <w:t>，在</w:t>
                  </w:r>
                  <w:r w:rsidRPr="00867E85">
                    <w:rPr>
                      <w:rFonts w:eastAsiaTheme="minorEastAsia" w:hAnsi="Times New Roman"/>
                    </w:rPr>
                    <w:t>DNA</w:t>
                  </w:r>
                  <w:r w:rsidRPr="00867E85">
                    <w:rPr>
                      <w:rFonts w:eastAsiaTheme="minorEastAsia" w:hAnsiTheme="minorEastAsia"/>
                    </w:rPr>
                    <w:t>聚合反应起着很重要的作用。此酶的模板</w:t>
                  </w:r>
                  <w:hyperlink r:id="rId52" w:tgtFrame="_blank" w:history="1">
                    <w:r w:rsidRPr="00867E85">
                      <w:rPr>
                        <w:rStyle w:val="ac"/>
                        <w:rFonts w:eastAsiaTheme="minorEastAsia" w:hAnsiTheme="minorEastAsia"/>
                        <w:color w:val="auto"/>
                        <w:u w:val="none"/>
                      </w:rPr>
                      <w:t>专一性</w:t>
                    </w:r>
                  </w:hyperlink>
                  <w:r w:rsidRPr="00867E85">
                    <w:rPr>
                      <w:rFonts w:eastAsiaTheme="minorEastAsia" w:hAnsiTheme="minorEastAsia"/>
                    </w:rPr>
                    <w:t>和底物</w:t>
                  </w:r>
                  <w:hyperlink r:id="rId53" w:tgtFrame="_blank" w:history="1">
                    <w:r w:rsidRPr="00867E85">
                      <w:rPr>
                        <w:rStyle w:val="ac"/>
                        <w:rFonts w:eastAsiaTheme="minorEastAsia" w:hAnsiTheme="minorEastAsia"/>
                        <w:color w:val="auto"/>
                        <w:u w:val="none"/>
                      </w:rPr>
                      <w:t>专一性</w:t>
                    </w:r>
                  </w:hyperlink>
                  <w:r w:rsidRPr="00867E85">
                    <w:rPr>
                      <w:rFonts w:eastAsiaTheme="minorEastAsia" w:hAnsiTheme="minorEastAsia"/>
                    </w:rPr>
                    <w:t>均较差，它可以用人工合成的</w:t>
                  </w:r>
                  <w:r w:rsidRPr="00867E85">
                    <w:rPr>
                      <w:rFonts w:eastAsiaTheme="minorEastAsia" w:hAnsi="Times New Roman"/>
                    </w:rPr>
                    <w:t>RNA</w:t>
                  </w:r>
                  <w:r w:rsidRPr="00867E85">
                    <w:rPr>
                      <w:rFonts w:eastAsiaTheme="minorEastAsia" w:hAnsiTheme="minorEastAsia"/>
                    </w:rPr>
                    <w:t>作为模板，也可以用</w:t>
                  </w:r>
                  <w:hyperlink r:id="rId54" w:tgtFrame="_blank" w:history="1">
                    <w:r w:rsidRPr="00867E85">
                      <w:rPr>
                        <w:rStyle w:val="ac"/>
                        <w:rFonts w:eastAsiaTheme="minorEastAsia" w:hAnsiTheme="minorEastAsia"/>
                        <w:color w:val="auto"/>
                        <w:u w:val="none"/>
                      </w:rPr>
                      <w:t>核苷酸</w:t>
                    </w:r>
                  </w:hyperlink>
                  <w:r w:rsidRPr="00867E85">
                    <w:rPr>
                      <w:rFonts w:eastAsiaTheme="minorEastAsia" w:hAnsiTheme="minorEastAsia"/>
                    </w:rPr>
                    <w:t>为底物。在无模板和</w:t>
                  </w:r>
                  <w:hyperlink r:id="rId55" w:tgtFrame="_blank" w:history="1">
                    <w:r w:rsidRPr="00867E85">
                      <w:rPr>
                        <w:rStyle w:val="ac"/>
                        <w:rFonts w:eastAsiaTheme="minorEastAsia" w:hAnsiTheme="minorEastAsia"/>
                        <w:color w:val="auto"/>
                        <w:u w:val="none"/>
                      </w:rPr>
                      <w:t>引物</w:t>
                    </w:r>
                  </w:hyperlink>
                  <w:r w:rsidRPr="00867E85">
                    <w:rPr>
                      <w:rFonts w:eastAsiaTheme="minorEastAsia" w:hAnsiTheme="minorEastAsia"/>
                    </w:rPr>
                    <w:t>时还可以</w:t>
                  </w:r>
                  <w:hyperlink r:id="rId56" w:tgtFrame="_blank" w:history="1">
                    <w:r w:rsidRPr="00867E85">
                      <w:rPr>
                        <w:rStyle w:val="ac"/>
                        <w:rFonts w:eastAsiaTheme="minorEastAsia" w:hAnsiTheme="minorEastAsia"/>
                        <w:color w:val="auto"/>
                        <w:u w:val="none"/>
                      </w:rPr>
                      <w:t>从头合成</w:t>
                    </w:r>
                  </w:hyperlink>
                  <w:r w:rsidRPr="00867E85">
                    <w:rPr>
                      <w:rFonts w:eastAsiaTheme="minorEastAsia" w:hAnsiTheme="minorEastAsia"/>
                    </w:rPr>
                    <w:t>同聚物或异聚物。</w:t>
                  </w:r>
                  <w:r w:rsidRPr="00867E85">
                    <w:rPr>
                      <w:rFonts w:eastAsiaTheme="minorEastAsia" w:hAnsi="Times New Roman"/>
                    </w:rPr>
                    <w:t>DNAPolⅠ</w:t>
                  </w:r>
                  <w:r w:rsidRPr="00867E85">
                    <w:rPr>
                      <w:rFonts w:eastAsiaTheme="minorEastAsia" w:hAnsiTheme="minorEastAsia"/>
                    </w:rPr>
                    <w:t>在</w:t>
                  </w:r>
                  <w:hyperlink r:id="rId57" w:tgtFrame="_blank" w:history="1">
                    <w:r w:rsidRPr="00867E85">
                      <w:rPr>
                        <w:rStyle w:val="ac"/>
                        <w:rFonts w:eastAsiaTheme="minorEastAsia" w:hAnsiTheme="minorEastAsia"/>
                        <w:color w:val="auto"/>
                        <w:u w:val="none"/>
                      </w:rPr>
                      <w:t>空间结构</w:t>
                    </w:r>
                  </w:hyperlink>
                  <w:r w:rsidRPr="00867E85">
                    <w:rPr>
                      <w:rFonts w:eastAsiaTheme="minorEastAsia" w:hAnsiTheme="minorEastAsia"/>
                    </w:rPr>
                    <w:t>上近似球体，直径约</w:t>
                  </w:r>
                  <w:r w:rsidRPr="00867E85">
                    <w:rPr>
                      <w:rFonts w:eastAsiaTheme="minorEastAsia" w:hAnsi="Times New Roman"/>
                    </w:rPr>
                    <w:t>65A</w:t>
                  </w:r>
                  <w:r w:rsidRPr="00867E85">
                    <w:rPr>
                      <w:rFonts w:eastAsiaTheme="minorEastAsia" w:hAnsiTheme="minorEastAsia"/>
                    </w:rPr>
                    <w:t>。在酶的纵轴上有一个约</w:t>
                  </w:r>
                  <w:r w:rsidRPr="00867E85">
                    <w:rPr>
                      <w:rFonts w:eastAsiaTheme="minorEastAsia" w:hAnsi="Times New Roman"/>
                    </w:rPr>
                    <w:t>20A</w:t>
                  </w:r>
                  <w:r w:rsidRPr="00867E85">
                    <w:rPr>
                      <w:rFonts w:eastAsiaTheme="minorEastAsia" w:hAnsiTheme="minorEastAsia"/>
                    </w:rPr>
                    <w:t>的深沟（</w:t>
                  </w:r>
                  <w:r w:rsidRPr="00867E85">
                    <w:rPr>
                      <w:rFonts w:eastAsiaTheme="minorEastAsia" w:hAnsi="Times New Roman"/>
                    </w:rPr>
                    <w:t>cleft</w:t>
                  </w:r>
                  <w:r w:rsidRPr="00867E85">
                    <w:rPr>
                      <w:rFonts w:eastAsiaTheme="minorEastAsia" w:hAnsiTheme="minorEastAsia"/>
                    </w:rPr>
                    <w:t>），带有正电荷，这是该</w:t>
                  </w:r>
                  <w:hyperlink r:id="rId58" w:tgtFrame="_blank" w:history="1">
                    <w:r w:rsidRPr="00867E85">
                      <w:rPr>
                        <w:rStyle w:val="ac"/>
                        <w:rFonts w:eastAsiaTheme="minorEastAsia" w:hAnsiTheme="minorEastAsia"/>
                        <w:color w:val="auto"/>
                        <w:u w:val="none"/>
                      </w:rPr>
                      <w:t>酶的活性中心</w:t>
                    </w:r>
                  </w:hyperlink>
                  <w:r w:rsidRPr="00867E85">
                    <w:rPr>
                      <w:rFonts w:eastAsiaTheme="minorEastAsia" w:hAnsiTheme="minorEastAsia"/>
                    </w:rPr>
                    <w:t>位置，在此位置上至少有</w:t>
                  </w:r>
                  <w:r w:rsidRPr="00867E85">
                    <w:rPr>
                      <w:rFonts w:eastAsiaTheme="minorEastAsia" w:hAnsi="Times New Roman"/>
                    </w:rPr>
                    <w:t>6</w:t>
                  </w:r>
                  <w:r w:rsidRPr="00867E85">
                    <w:rPr>
                      <w:rFonts w:eastAsiaTheme="minorEastAsia" w:hAnsiTheme="minorEastAsia"/>
                    </w:rPr>
                    <w:t>个结合位点：模板</w:t>
                  </w:r>
                  <w:r w:rsidRPr="00867E85">
                    <w:rPr>
                      <w:rFonts w:eastAsiaTheme="minorEastAsia" w:hAnsi="Times New Roman"/>
                    </w:rPr>
                    <w:t>DNA</w:t>
                  </w:r>
                  <w:r w:rsidRPr="00867E85">
                    <w:rPr>
                      <w:rFonts w:eastAsiaTheme="minorEastAsia" w:hAnsiTheme="minorEastAsia"/>
                    </w:rPr>
                    <w:t>结合位点；</w:t>
                  </w:r>
                  <w:r w:rsidRPr="00867E85">
                    <w:rPr>
                      <w:rFonts w:eastAsiaTheme="minorEastAsia" w:hAnsi="Times New Roman"/>
                    </w:rPr>
                    <w:t>DNA</w:t>
                  </w:r>
                  <w:hyperlink r:id="rId59" w:tgtFrame="_blank" w:history="1">
                    <w:r w:rsidRPr="00867E85">
                      <w:rPr>
                        <w:rStyle w:val="ac"/>
                        <w:rFonts w:eastAsiaTheme="minorEastAsia" w:hAnsiTheme="minorEastAsia"/>
                        <w:color w:val="auto"/>
                        <w:u w:val="none"/>
                      </w:rPr>
                      <w:t>生长链</w:t>
                    </w:r>
                  </w:hyperlink>
                  <w:r w:rsidRPr="00867E85">
                    <w:rPr>
                      <w:rFonts w:eastAsiaTheme="minorEastAsia" w:hAnsiTheme="minorEastAsia"/>
                    </w:rPr>
                    <w:t>或</w:t>
                  </w:r>
                  <w:hyperlink r:id="rId60" w:tgtFrame="_blank" w:history="1">
                    <w:r w:rsidRPr="00867E85">
                      <w:rPr>
                        <w:rStyle w:val="ac"/>
                        <w:rFonts w:eastAsiaTheme="minorEastAsia" w:hAnsiTheme="minorEastAsia"/>
                        <w:color w:val="auto"/>
                        <w:u w:val="none"/>
                      </w:rPr>
                      <w:t>引物</w:t>
                    </w:r>
                  </w:hyperlink>
                  <w:r w:rsidRPr="00867E85">
                    <w:rPr>
                      <w:rFonts w:eastAsiaTheme="minorEastAsia" w:hAnsiTheme="minorEastAsia"/>
                    </w:rPr>
                    <w:t>结合位点；</w:t>
                  </w:r>
                  <w:hyperlink r:id="rId61" w:tgtFrame="_blank" w:history="1">
                    <w:r w:rsidRPr="00867E85">
                      <w:rPr>
                        <w:rStyle w:val="ac"/>
                        <w:rFonts w:eastAsiaTheme="minorEastAsia" w:hAnsiTheme="minorEastAsia"/>
                        <w:color w:val="auto"/>
                        <w:u w:val="none"/>
                      </w:rPr>
                      <w:t>引物</w:t>
                    </w:r>
                  </w:hyperlink>
                  <w:r w:rsidRPr="00867E85">
                    <w:rPr>
                      <w:rFonts w:eastAsiaTheme="minorEastAsia" w:hAnsiTheme="minorEastAsia"/>
                    </w:rPr>
                    <w:t>末端结合位点，用以专一</w:t>
                  </w:r>
                  <w:hyperlink r:id="rId62" w:tgtFrame="_blank" w:history="1">
                    <w:r w:rsidRPr="00867E85">
                      <w:rPr>
                        <w:rStyle w:val="ac"/>
                        <w:rFonts w:eastAsiaTheme="minorEastAsia" w:hAnsiTheme="minorEastAsia"/>
                        <w:color w:val="auto"/>
                        <w:u w:val="none"/>
                      </w:rPr>
                      <w:t>引物</w:t>
                    </w:r>
                  </w:hyperlink>
                  <w:r w:rsidRPr="00867E85">
                    <w:rPr>
                      <w:rFonts w:eastAsiaTheme="minorEastAsia" w:hAnsiTheme="minorEastAsia"/>
                    </w:rPr>
                    <w:t>或</w:t>
                  </w:r>
                  <w:r w:rsidRPr="00867E85">
                    <w:rPr>
                      <w:rFonts w:eastAsiaTheme="minorEastAsia" w:hAnsi="Times New Roman"/>
                    </w:rPr>
                    <w:t>DNA</w:t>
                  </w:r>
                  <w:hyperlink r:id="rId63" w:tgtFrame="_blank" w:history="1">
                    <w:r w:rsidRPr="00867E85">
                      <w:rPr>
                        <w:rStyle w:val="ac"/>
                        <w:rFonts w:eastAsiaTheme="minorEastAsia" w:hAnsiTheme="minorEastAsia"/>
                        <w:color w:val="auto"/>
                        <w:u w:val="none"/>
                      </w:rPr>
                      <w:t>生长链</w:t>
                    </w:r>
                  </w:hyperlink>
                  <w:r w:rsidRPr="00867E85">
                    <w:rPr>
                      <w:rFonts w:eastAsiaTheme="minorEastAsia" w:hAnsiTheme="minorEastAsia"/>
                    </w:rPr>
                    <w:t>的</w:t>
                  </w:r>
                  <w:r w:rsidRPr="00867E85">
                    <w:rPr>
                      <w:rFonts w:eastAsiaTheme="minorEastAsia" w:hAnsi="Times New Roman"/>
                    </w:rPr>
                    <w:t>3'-OH</w:t>
                  </w:r>
                  <w:r w:rsidRPr="00867E85">
                    <w:rPr>
                      <w:rFonts w:eastAsiaTheme="minorEastAsia" w:hAnsiTheme="minorEastAsia"/>
                    </w:rPr>
                    <w:t>；</w:t>
                  </w:r>
                  <w:hyperlink r:id="rId64" w:tgtFrame="_blank" w:history="1">
                    <w:r w:rsidRPr="00867E85">
                      <w:rPr>
                        <w:rStyle w:val="ac"/>
                        <w:rFonts w:eastAsiaTheme="minorEastAsia" w:hAnsiTheme="minorEastAsia"/>
                        <w:color w:val="auto"/>
                        <w:u w:val="none"/>
                      </w:rPr>
                      <w:t>脱氧核苷三磷酸</w:t>
                    </w:r>
                  </w:hyperlink>
                  <w:r w:rsidRPr="00867E85">
                    <w:rPr>
                      <w:rFonts w:eastAsiaTheme="minorEastAsia" w:hAnsiTheme="minorEastAsia"/>
                    </w:rPr>
                    <w:t>结合位点；</w:t>
                  </w:r>
                  <w:r w:rsidRPr="00867E85">
                    <w:rPr>
                      <w:rFonts w:eastAsiaTheme="minorEastAsia" w:hAnsi="Times New Roman"/>
                    </w:rPr>
                    <w:t>5'→3'</w:t>
                  </w:r>
                  <w:r w:rsidRPr="00867E85">
                    <w:rPr>
                      <w:rFonts w:eastAsiaTheme="minorEastAsia" w:hAnsiTheme="minorEastAsia"/>
                    </w:rPr>
                    <w:t>外切酶</w:t>
                  </w:r>
                  <w:hyperlink r:id="rId65" w:tgtFrame="_blank" w:history="1">
                    <w:r w:rsidRPr="00867E85">
                      <w:rPr>
                        <w:rStyle w:val="ac"/>
                        <w:rFonts w:eastAsiaTheme="minorEastAsia" w:hAnsiTheme="minorEastAsia"/>
                        <w:color w:val="auto"/>
                        <w:u w:val="none"/>
                      </w:rPr>
                      <w:t>活性位点</w:t>
                    </w:r>
                  </w:hyperlink>
                  <w:r w:rsidRPr="00867E85">
                    <w:rPr>
                      <w:rFonts w:eastAsiaTheme="minorEastAsia" w:hAnsiTheme="minorEastAsia"/>
                    </w:rPr>
                    <w:t>，用以结合</w:t>
                  </w:r>
                  <w:hyperlink r:id="rId66" w:tgtFrame="_blank" w:history="1">
                    <w:r w:rsidRPr="00867E85">
                      <w:rPr>
                        <w:rStyle w:val="ac"/>
                        <w:rFonts w:eastAsiaTheme="minorEastAsia" w:hAnsiTheme="minorEastAsia"/>
                        <w:color w:val="auto"/>
                        <w:u w:val="none"/>
                      </w:rPr>
                      <w:t>生长链</w:t>
                    </w:r>
                  </w:hyperlink>
                  <w:r w:rsidRPr="00867E85">
                    <w:rPr>
                      <w:rFonts w:eastAsiaTheme="minorEastAsia" w:hAnsiTheme="minorEastAsia"/>
                    </w:rPr>
                    <w:t>前方的</w:t>
                  </w:r>
                  <w:r w:rsidRPr="00867E85">
                    <w:rPr>
                      <w:rFonts w:eastAsiaTheme="minorEastAsia" w:hAnsi="Times New Roman"/>
                    </w:rPr>
                    <w:t>5'-</w:t>
                  </w:r>
                  <w:r w:rsidRPr="00867E85">
                    <w:rPr>
                      <w:rFonts w:eastAsiaTheme="minorEastAsia" w:hAnsiTheme="minorEastAsia"/>
                    </w:rPr>
                    <w:t>端脱氧核苷酸并切除之；</w:t>
                  </w:r>
                  <w:r w:rsidRPr="00867E85">
                    <w:rPr>
                      <w:rFonts w:eastAsiaTheme="minorEastAsia" w:hAnsi="Times New Roman"/>
                    </w:rPr>
                    <w:t>3'→5'</w:t>
                  </w:r>
                  <w:r w:rsidRPr="00867E85">
                    <w:rPr>
                      <w:rFonts w:eastAsiaTheme="minorEastAsia" w:hAnsiTheme="minorEastAsia"/>
                    </w:rPr>
                    <w:t>外切酶</w:t>
                  </w:r>
                  <w:hyperlink r:id="rId67" w:tgtFrame="_blank" w:history="1">
                    <w:r w:rsidRPr="00867E85">
                      <w:rPr>
                        <w:rStyle w:val="ac"/>
                        <w:rFonts w:eastAsiaTheme="minorEastAsia" w:hAnsiTheme="minorEastAsia"/>
                        <w:color w:val="auto"/>
                        <w:u w:val="none"/>
                      </w:rPr>
                      <w:t>活性位点</w:t>
                    </w:r>
                  </w:hyperlink>
                  <w:r w:rsidRPr="00867E85">
                    <w:rPr>
                      <w:rFonts w:eastAsiaTheme="minorEastAsia" w:hAnsiTheme="minorEastAsia"/>
                    </w:rPr>
                    <w:t>，用以结合和切除</w:t>
                  </w:r>
                  <w:hyperlink r:id="rId68" w:tgtFrame="_blank" w:history="1">
                    <w:r w:rsidRPr="00867E85">
                      <w:rPr>
                        <w:rStyle w:val="ac"/>
                        <w:rFonts w:eastAsiaTheme="minorEastAsia" w:hAnsiTheme="minorEastAsia"/>
                        <w:color w:val="auto"/>
                        <w:u w:val="none"/>
                      </w:rPr>
                      <w:t>生长链</w:t>
                    </w:r>
                  </w:hyperlink>
                  <w:r w:rsidRPr="00867E85">
                    <w:rPr>
                      <w:rFonts w:eastAsiaTheme="minorEastAsia" w:hAnsiTheme="minorEastAsia"/>
                    </w:rPr>
                    <w:t>上未配对的</w:t>
                  </w:r>
                  <w:r w:rsidRPr="00867E85">
                    <w:rPr>
                      <w:rFonts w:eastAsiaTheme="minorEastAsia" w:hAnsi="Times New Roman"/>
                    </w:rPr>
                    <w:t>3'-</w:t>
                  </w:r>
                  <w:r w:rsidRPr="00867E85">
                    <w:rPr>
                      <w:rFonts w:eastAsiaTheme="minorEastAsia" w:hAnsiTheme="minorEastAsia"/>
                    </w:rPr>
                    <w:t>端核苷酸</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sz w:val="24"/>
                      <w:szCs w:val="24"/>
                    </w:rPr>
                  </w:pPr>
                  <w:r w:rsidRPr="00867E85">
                    <w:rPr>
                      <w:rFonts w:eastAsiaTheme="minorEastAsia" w:hAnsiTheme="minorEastAsia"/>
                      <w:sz w:val="24"/>
                      <w:szCs w:val="24"/>
                      <w:shd w:val="clear" w:color="auto" w:fill="FFFFFF"/>
                    </w:rPr>
                    <w:t>绿色</w:t>
                  </w:r>
                  <w:hyperlink r:id="rId69" w:tgtFrame="http://baike.baidu.com/view/_blank" w:history="1">
                    <w:r w:rsidRPr="00867E85">
                      <w:rPr>
                        <w:rStyle w:val="ac"/>
                        <w:rFonts w:eastAsiaTheme="minorEastAsia" w:hAnsiTheme="minorEastAsia"/>
                        <w:color w:val="auto"/>
                        <w:sz w:val="24"/>
                        <w:szCs w:val="24"/>
                        <w:u w:val="none"/>
                        <w:shd w:val="clear" w:color="auto" w:fill="FFFFFF"/>
                      </w:rPr>
                      <w:t>荧光素</w:t>
                    </w:r>
                  </w:hyperlink>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shd w:val="clear" w:color="auto" w:fill="FFFFFF"/>
                    </w:rPr>
                    <w:t>（又称为</w:t>
                  </w:r>
                  <w:r w:rsidRPr="00867E85">
                    <w:rPr>
                      <w:rFonts w:eastAsiaTheme="minorEastAsia" w:hAnsiTheme="minorEastAsia"/>
                      <w:bCs/>
                      <w:shd w:val="clear" w:color="auto" w:fill="FFFFFF"/>
                    </w:rPr>
                    <w:t>荧光黄</w:t>
                  </w:r>
                  <w:r w:rsidRPr="00867E85">
                    <w:rPr>
                      <w:rFonts w:eastAsiaTheme="minorEastAsia" w:hAnsiTheme="minorEastAsia"/>
                      <w:shd w:val="clear" w:color="auto" w:fill="FFFFFF"/>
                    </w:rPr>
                    <w:t>）是一种合成</w:t>
                  </w:r>
                  <w:hyperlink r:id="rId70" w:tgtFrame="http://baike.baidu.com/view/_blank" w:history="1">
                    <w:r w:rsidRPr="00867E85">
                      <w:rPr>
                        <w:rStyle w:val="ac"/>
                        <w:rFonts w:eastAsiaTheme="minorEastAsia" w:hAnsiTheme="minorEastAsia"/>
                        <w:color w:val="auto"/>
                        <w:u w:val="none"/>
                        <w:shd w:val="clear" w:color="auto" w:fill="FFFFFF"/>
                      </w:rPr>
                      <w:t>有机化合物</w:t>
                    </w:r>
                  </w:hyperlink>
                  <w:r w:rsidRPr="00867E85">
                    <w:rPr>
                      <w:rFonts w:eastAsiaTheme="minorEastAsia" w:hAnsiTheme="minorEastAsia"/>
                      <w:shd w:val="clear" w:color="auto" w:fill="FFFFFF"/>
                    </w:rPr>
                    <w:t>，分子式：</w:t>
                  </w:r>
                  <w:r w:rsidRPr="00867E85">
                    <w:rPr>
                      <w:rFonts w:eastAsiaTheme="minorEastAsia" w:hAnsi="Times New Roman"/>
                      <w:shd w:val="clear" w:color="auto" w:fill="FFFFFF"/>
                    </w:rPr>
                    <w:t>C</w:t>
                  </w:r>
                  <w:r w:rsidRPr="00867E85">
                    <w:rPr>
                      <w:rFonts w:eastAsiaTheme="minorEastAsia" w:hAnsi="Times New Roman"/>
                      <w:shd w:val="clear" w:color="auto" w:fill="FFFFFF"/>
                      <w:vertAlign w:val="subscript"/>
                    </w:rPr>
                    <w:t>20</w:t>
                  </w:r>
                  <w:r w:rsidRPr="00867E85">
                    <w:rPr>
                      <w:rFonts w:eastAsiaTheme="minorEastAsia" w:hAnsi="Times New Roman"/>
                      <w:shd w:val="clear" w:color="auto" w:fill="FFFFFF"/>
                    </w:rPr>
                    <w:t>H</w:t>
                  </w:r>
                  <w:r w:rsidRPr="00867E85">
                    <w:rPr>
                      <w:rFonts w:eastAsiaTheme="minorEastAsia" w:hAnsi="Times New Roman"/>
                      <w:shd w:val="clear" w:color="auto" w:fill="FFFFFF"/>
                      <w:vertAlign w:val="subscript"/>
                    </w:rPr>
                    <w:t>12</w:t>
                  </w:r>
                  <w:r w:rsidRPr="00867E85">
                    <w:rPr>
                      <w:rFonts w:eastAsiaTheme="minorEastAsia" w:hAnsi="Times New Roman"/>
                      <w:shd w:val="clear" w:color="auto" w:fill="FFFFFF"/>
                    </w:rPr>
                    <w:t>O</w:t>
                  </w:r>
                  <w:r w:rsidRPr="00867E85">
                    <w:rPr>
                      <w:rFonts w:eastAsiaTheme="minorEastAsia" w:hAnsi="Times New Roman"/>
                      <w:shd w:val="clear" w:color="auto" w:fill="FFFFFF"/>
                      <w:vertAlign w:val="subscript"/>
                    </w:rPr>
                    <w:t>5</w:t>
                  </w:r>
                  <w:r w:rsidRPr="00867E85">
                    <w:rPr>
                      <w:rFonts w:eastAsiaTheme="minorEastAsia" w:hAnsi="Times New Roman"/>
                    </w:rPr>
                    <w:t xml:space="preserve"> </w:t>
                  </w:r>
                  <w:r w:rsidRPr="00867E85">
                    <w:rPr>
                      <w:rFonts w:eastAsiaTheme="minorEastAsia" w:hAnsiTheme="minorEastAsia"/>
                    </w:rPr>
                    <w:t>，</w:t>
                  </w:r>
                  <w:r w:rsidRPr="00867E85">
                    <w:rPr>
                      <w:rFonts w:eastAsiaTheme="minorEastAsia" w:hAnsiTheme="minorEastAsia"/>
                      <w:shd w:val="clear" w:color="auto" w:fill="FFFFFF"/>
                    </w:rPr>
                    <w:t>分子量：</w:t>
                  </w:r>
                  <w:r w:rsidRPr="00867E85">
                    <w:rPr>
                      <w:rFonts w:eastAsiaTheme="minorEastAsia" w:hAnsi="Times New Roman"/>
                      <w:shd w:val="clear" w:color="auto" w:fill="FFFFFF"/>
                    </w:rPr>
                    <w:t>332.31</w:t>
                  </w:r>
                  <w:r w:rsidRPr="00867E85">
                    <w:rPr>
                      <w:rFonts w:eastAsiaTheme="minorEastAsia" w:hAnsi="Times New Roman"/>
                    </w:rPr>
                    <w:t xml:space="preserve"> </w:t>
                  </w:r>
                  <w:r w:rsidRPr="00867E85">
                    <w:rPr>
                      <w:rFonts w:eastAsiaTheme="minorEastAsia" w:hAnsiTheme="minorEastAsia"/>
                      <w:shd w:val="clear" w:color="auto" w:fill="FFFFFF"/>
                    </w:rPr>
                    <w:t>，外观为暗橙色</w:t>
                  </w:r>
                  <w:r w:rsidRPr="00867E85">
                    <w:rPr>
                      <w:rFonts w:eastAsiaTheme="minorEastAsia" w:hAnsi="Times New Roman"/>
                      <w:shd w:val="clear" w:color="auto" w:fill="FFFFFF"/>
                    </w:rPr>
                    <w:t>/</w:t>
                  </w:r>
                  <w:r w:rsidRPr="00867E85">
                    <w:rPr>
                      <w:rFonts w:eastAsiaTheme="minorEastAsia" w:hAnsiTheme="minorEastAsia"/>
                      <w:shd w:val="clear" w:color="auto" w:fill="FFFFFF"/>
                    </w:rPr>
                    <w:t>红色粉末，溶于热乙醇、冰醋酸、丙酮、</w:t>
                  </w:r>
                  <w:r w:rsidRPr="00867E85">
                    <w:rPr>
                      <w:rFonts w:eastAsiaTheme="minorEastAsia" w:hAnsi="Times New Roman"/>
                      <w:shd w:val="clear" w:color="auto" w:fill="FFFFFF"/>
                    </w:rPr>
                    <w:t>DMF</w:t>
                  </w:r>
                  <w:r w:rsidRPr="00867E85">
                    <w:rPr>
                      <w:rFonts w:eastAsiaTheme="minorEastAsia" w:hAnsiTheme="minorEastAsia"/>
                      <w:shd w:val="clear" w:color="auto" w:fill="FFFFFF"/>
                    </w:rPr>
                    <w:t>，并显亮绿色荧光，不溶于水、苯、二氯甲烷、氯仿和乙醚；最大吸收波长</w:t>
                  </w:r>
                  <w:r w:rsidRPr="00867E85">
                    <w:rPr>
                      <w:rFonts w:eastAsiaTheme="minorEastAsia" w:hAnsi="Times New Roman"/>
                      <w:shd w:val="clear" w:color="auto" w:fill="FFFFFF"/>
                    </w:rPr>
                    <w:t>493.5</w:t>
                  </w:r>
                  <w:r w:rsidRPr="00867E85">
                    <w:rPr>
                      <w:rFonts w:eastAsiaTheme="minorEastAsia" w:hAnsiTheme="minorEastAsia"/>
                      <w:shd w:val="clear" w:color="auto" w:fill="FFFFFF"/>
                    </w:rPr>
                    <w:t>、</w:t>
                  </w:r>
                  <w:r w:rsidRPr="00867E85">
                    <w:rPr>
                      <w:rFonts w:eastAsiaTheme="minorEastAsia" w:hAnsi="Times New Roman"/>
                      <w:shd w:val="clear" w:color="auto" w:fill="FFFFFF"/>
                    </w:rPr>
                    <w:t>460nm</w:t>
                  </w:r>
                  <w:r w:rsidRPr="00867E85">
                    <w:rPr>
                      <w:rFonts w:eastAsiaTheme="minorEastAsia" w:hAnsiTheme="minorEastAsia"/>
                      <w:shd w:val="clear" w:color="auto" w:fill="FFFFFF"/>
                    </w:rPr>
                    <w:t>。在</w:t>
                  </w:r>
                  <w:hyperlink r:id="rId71" w:tgtFrame="http://baike.baidu.com/view/_blank" w:history="1">
                    <w:r w:rsidRPr="00867E85">
                      <w:rPr>
                        <w:rStyle w:val="ac"/>
                        <w:rFonts w:eastAsiaTheme="minorEastAsia" w:hAnsiTheme="minorEastAsia"/>
                        <w:color w:val="auto"/>
                        <w:u w:val="none"/>
                        <w:shd w:val="clear" w:color="auto" w:fill="FFFFFF"/>
                      </w:rPr>
                      <w:t>蓝光</w:t>
                    </w:r>
                  </w:hyperlink>
                  <w:r w:rsidRPr="00867E85">
                    <w:rPr>
                      <w:rFonts w:eastAsiaTheme="minorEastAsia" w:hAnsiTheme="minorEastAsia"/>
                      <w:shd w:val="clear" w:color="auto" w:fill="FFFFFF"/>
                    </w:rPr>
                    <w:t>或</w:t>
                  </w:r>
                  <w:hyperlink r:id="rId72" w:tgtFrame="http://baike.baidu.com/view/_blank" w:history="1">
                    <w:r w:rsidRPr="00867E85">
                      <w:rPr>
                        <w:rStyle w:val="ac"/>
                        <w:rFonts w:eastAsiaTheme="minorEastAsia" w:hAnsiTheme="minorEastAsia"/>
                        <w:color w:val="auto"/>
                        <w:u w:val="none"/>
                        <w:shd w:val="clear" w:color="auto" w:fill="FFFFFF"/>
                      </w:rPr>
                      <w:t>紫外线</w:t>
                    </w:r>
                  </w:hyperlink>
                  <w:r w:rsidRPr="00867E85">
                    <w:rPr>
                      <w:rFonts w:eastAsiaTheme="minorEastAsia" w:hAnsiTheme="minorEastAsia"/>
                      <w:shd w:val="clear" w:color="auto" w:fill="FFFFFF"/>
                    </w:rPr>
                    <w:t>照射下，发出</w:t>
                  </w:r>
                  <w:hyperlink r:id="rId73" w:tgtFrame="http://baike.baidu.com/view/_blank" w:history="1">
                    <w:r w:rsidRPr="00867E85">
                      <w:rPr>
                        <w:rStyle w:val="ac"/>
                        <w:rFonts w:eastAsiaTheme="minorEastAsia" w:hAnsiTheme="minorEastAsia"/>
                        <w:color w:val="auto"/>
                        <w:u w:val="none"/>
                        <w:shd w:val="clear" w:color="auto" w:fill="FFFFFF"/>
                      </w:rPr>
                      <w:t>绿色</w:t>
                    </w:r>
                  </w:hyperlink>
                  <w:r w:rsidRPr="00867E85">
                    <w:rPr>
                      <w:rFonts w:eastAsiaTheme="minorEastAsia" w:hAnsiTheme="minorEastAsia"/>
                      <w:shd w:val="clear" w:color="auto" w:fill="FFFFFF"/>
                    </w:rPr>
                    <w:t>荧光。在多种应用（如</w:t>
                  </w:r>
                  <w:hyperlink r:id="rId74" w:tgtFrame="http://baike.baidu.com/view/_blank" w:history="1">
                    <w:r w:rsidRPr="00867E85">
                      <w:rPr>
                        <w:rStyle w:val="ac"/>
                        <w:rFonts w:eastAsiaTheme="minorEastAsia" w:hAnsiTheme="minorEastAsia"/>
                        <w:color w:val="auto"/>
                        <w:u w:val="none"/>
                        <w:shd w:val="clear" w:color="auto" w:fill="FFFFFF"/>
                      </w:rPr>
                      <w:t>荧光抗体技术</w:t>
                    </w:r>
                  </w:hyperlink>
                  <w:r w:rsidRPr="00867E85">
                    <w:rPr>
                      <w:rFonts w:eastAsiaTheme="minorEastAsia" w:hAnsiTheme="minorEastAsia"/>
                      <w:shd w:val="clear" w:color="auto" w:fill="FFFFFF"/>
                    </w:rPr>
                    <w:t>）中被广泛用作为荧光示踪物。与碳酸钠（钾）、氢氧化钠（钾）等强碱反应生成荧光素钠（钾），易溶于水，并有强烈绿色荧光（量子效率</w:t>
                  </w:r>
                  <w:r w:rsidRPr="00867E85">
                    <w:rPr>
                      <w:rFonts w:eastAsiaTheme="minorEastAsia" w:hAnsi="Times New Roman"/>
                      <w:shd w:val="clear" w:color="auto" w:fill="FFFFFF"/>
                    </w:rPr>
                    <w:t>90%</w:t>
                  </w:r>
                  <w:r w:rsidRPr="00867E85">
                    <w:rPr>
                      <w:rFonts w:eastAsiaTheme="minorEastAsia" w:hAnsiTheme="minorEastAsia"/>
                      <w:shd w:val="clear" w:color="auto" w:fill="FFFFFF"/>
                    </w:rPr>
                    <w:t>以上）。</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sz w:val="24"/>
                      <w:szCs w:val="24"/>
                    </w:rPr>
                  </w:pPr>
                  <w:r w:rsidRPr="00867E85">
                    <w:rPr>
                      <w:rFonts w:eastAsiaTheme="minorEastAsia" w:hAnsiTheme="minorEastAsia"/>
                      <w:bCs/>
                      <w:sz w:val="24"/>
                      <w:szCs w:val="24"/>
                    </w:rPr>
                    <w:t>橙色荧光素</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bCs/>
                    </w:rPr>
                    <w:t>也称为</w:t>
                  </w:r>
                  <w:r w:rsidRPr="00867E85">
                    <w:rPr>
                      <w:rFonts w:eastAsiaTheme="minorEastAsia" w:hAnsiTheme="minorEastAsia"/>
                    </w:rPr>
                    <w:t>红色荧光素（四乙基罗丹明</w:t>
                  </w:r>
                  <w:r w:rsidRPr="00867E85">
                    <w:rPr>
                      <w:rFonts w:eastAsiaTheme="minorEastAsia" w:hAnsi="Times New Roman"/>
                    </w:rPr>
                    <w:t xml:space="preserve"> rhodamine, RB200) RB200</w:t>
                  </w:r>
                  <w:r w:rsidRPr="00867E85">
                    <w:rPr>
                      <w:rFonts w:eastAsiaTheme="minorEastAsia" w:hAnsiTheme="minorEastAsia"/>
                    </w:rPr>
                    <w:t>，为橘红色粉末，不溶于水，易溶于酒精和丙酮，性质稳定，可长期保存。最大吸收光波长为</w:t>
                  </w:r>
                  <w:r w:rsidRPr="00867E85">
                    <w:rPr>
                      <w:rFonts w:eastAsiaTheme="minorEastAsia" w:hAnsi="Times New Roman"/>
                    </w:rPr>
                    <w:t xml:space="preserve"> 570nm</w:t>
                  </w:r>
                  <w:r w:rsidRPr="00867E85">
                    <w:rPr>
                      <w:rFonts w:eastAsiaTheme="minorEastAsia" w:hAnsiTheme="minorEastAsia"/>
                    </w:rPr>
                    <w:t>，最大发射光波长为</w:t>
                  </w:r>
                  <w:r w:rsidRPr="00867E85">
                    <w:rPr>
                      <w:rFonts w:eastAsiaTheme="minorEastAsia" w:hAnsi="Times New Roman"/>
                    </w:rPr>
                    <w:t>595</w:t>
                  </w:r>
                  <w:r w:rsidRPr="00867E85">
                    <w:rPr>
                      <w:rFonts w:eastAsiaTheme="minorEastAsia" w:hAnsiTheme="minorEastAsia"/>
                    </w:rPr>
                    <w:t>～</w:t>
                  </w:r>
                  <w:r w:rsidRPr="00867E85">
                    <w:rPr>
                      <w:rFonts w:eastAsiaTheme="minorEastAsia" w:hAnsi="Times New Roman"/>
                    </w:rPr>
                    <w:t>600nm</w:t>
                  </w:r>
                  <w:r w:rsidRPr="00867E85">
                    <w:rPr>
                      <w:rFonts w:eastAsiaTheme="minorEastAsia" w:hAnsiTheme="minorEastAsia"/>
                    </w:rPr>
                    <w:t>，呈现橘红色荧光。</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sz w:val="24"/>
                      <w:szCs w:val="24"/>
                    </w:rPr>
                  </w:pPr>
                  <w:r w:rsidRPr="00867E85">
                    <w:rPr>
                      <w:rFonts w:eastAsiaTheme="minorEastAsia" w:hAnsiTheme="minorEastAsia"/>
                      <w:sz w:val="24"/>
                      <w:szCs w:val="24"/>
                    </w:rPr>
                    <w:t>盐酸</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无色液体（工业用盐酸会因有杂质三价铁盐而略显黄色），有腐蚀性，为</w:t>
                  </w:r>
                  <w:hyperlink r:id="rId75" w:tgtFrame="_blank" w:history="1">
                    <w:r w:rsidRPr="00867E85">
                      <w:rPr>
                        <w:rStyle w:val="ac"/>
                        <w:rFonts w:eastAsiaTheme="minorEastAsia" w:hAnsiTheme="minorEastAsia"/>
                        <w:color w:val="auto"/>
                        <w:u w:val="none"/>
                      </w:rPr>
                      <w:t>氯化氢</w:t>
                    </w:r>
                  </w:hyperlink>
                  <w:r w:rsidRPr="00867E85">
                    <w:rPr>
                      <w:rFonts w:eastAsiaTheme="minorEastAsia" w:hAnsiTheme="minorEastAsia"/>
                    </w:rPr>
                    <w:t>的水溶液。与水混溶，浓盐酸溶于水有热量放出，溶于碱液并与碱液发生中和反应。能与乙醇任意混溶，氯化氢能溶于</w:t>
                  </w:r>
                  <w:hyperlink r:id="rId76" w:tgtFrame="_blank" w:history="1">
                    <w:r w:rsidRPr="00867E85">
                      <w:rPr>
                        <w:rStyle w:val="ac"/>
                        <w:rFonts w:eastAsiaTheme="minorEastAsia" w:hAnsiTheme="minorEastAsia"/>
                        <w:color w:val="auto"/>
                        <w:u w:val="none"/>
                      </w:rPr>
                      <w:t>苯</w:t>
                    </w:r>
                  </w:hyperlink>
                  <w:r w:rsidRPr="00867E85">
                    <w:rPr>
                      <w:rFonts w:eastAsiaTheme="minorEastAsia" w:hAnsiTheme="minorEastAsia"/>
                    </w:rPr>
                    <w:t>。能与一些活性</w:t>
                  </w:r>
                  <w:hyperlink r:id="rId77" w:tgtFrame="_blank" w:history="1">
                    <w:r w:rsidRPr="00867E85">
                      <w:rPr>
                        <w:rStyle w:val="ac"/>
                        <w:rFonts w:eastAsiaTheme="minorEastAsia" w:hAnsiTheme="minorEastAsia"/>
                        <w:color w:val="auto"/>
                        <w:u w:val="none"/>
                      </w:rPr>
                      <w:t>金属粉末</w:t>
                    </w:r>
                  </w:hyperlink>
                  <w:r w:rsidRPr="00867E85">
                    <w:rPr>
                      <w:rFonts w:eastAsiaTheme="minorEastAsia" w:hAnsiTheme="minorEastAsia"/>
                    </w:rPr>
                    <w:t>发生反应，放出氢气。遇</w:t>
                  </w:r>
                  <w:hyperlink r:id="rId78" w:tgtFrame="_blank" w:history="1">
                    <w:r w:rsidRPr="00867E85">
                      <w:rPr>
                        <w:rStyle w:val="ac"/>
                        <w:rFonts w:eastAsiaTheme="minorEastAsia" w:hAnsiTheme="minorEastAsia"/>
                        <w:color w:val="auto"/>
                        <w:u w:val="none"/>
                      </w:rPr>
                      <w:t>氰化物</w:t>
                    </w:r>
                  </w:hyperlink>
                  <w:r w:rsidRPr="00867E85">
                    <w:rPr>
                      <w:rFonts w:eastAsiaTheme="minorEastAsia" w:hAnsiTheme="minorEastAsia"/>
                    </w:rPr>
                    <w:t>能产生剧毒的</w:t>
                  </w:r>
                  <w:hyperlink r:id="rId79" w:tgtFrame="_blank" w:history="1">
                    <w:r w:rsidRPr="00867E85">
                      <w:rPr>
                        <w:rStyle w:val="ac"/>
                        <w:rFonts w:eastAsiaTheme="minorEastAsia" w:hAnsiTheme="minorEastAsia"/>
                        <w:color w:val="auto"/>
                        <w:u w:val="none"/>
                      </w:rPr>
                      <w:t>氰化氢</w:t>
                    </w:r>
                  </w:hyperlink>
                  <w:r w:rsidRPr="00867E85">
                    <w:rPr>
                      <w:rFonts w:eastAsiaTheme="minorEastAsia" w:hAnsiTheme="minorEastAsia"/>
                    </w:rPr>
                    <w:t>气体。与碱发生中和反应，并放出大量的热。具有强腐蚀性。熔点</w:t>
                  </w:r>
                  <w:r w:rsidRPr="00867E85">
                    <w:rPr>
                      <w:rFonts w:eastAsiaTheme="minorEastAsia" w:hAnsi="Times New Roman"/>
                    </w:rPr>
                    <w:t>(℃)</w:t>
                  </w:r>
                  <w:r w:rsidRPr="00867E85">
                    <w:rPr>
                      <w:rFonts w:eastAsiaTheme="minorEastAsia" w:hAnsiTheme="minorEastAsia"/>
                    </w:rPr>
                    <w:t>：</w:t>
                  </w:r>
                  <w:r w:rsidRPr="00867E85">
                    <w:rPr>
                      <w:rFonts w:eastAsiaTheme="minorEastAsia" w:hAnsi="Times New Roman"/>
                    </w:rPr>
                    <w:t>-114.8(</w:t>
                  </w:r>
                  <w:r w:rsidRPr="00867E85">
                    <w:rPr>
                      <w:rFonts w:eastAsiaTheme="minorEastAsia" w:hAnsiTheme="minorEastAsia"/>
                    </w:rPr>
                    <w:t>纯</w:t>
                  </w:r>
                  <w:r w:rsidRPr="00867E85">
                    <w:rPr>
                      <w:rFonts w:eastAsiaTheme="minorEastAsia" w:hAnsi="Times New Roman"/>
                    </w:rPr>
                    <w:t>HCl)</w:t>
                  </w:r>
                  <w:r w:rsidRPr="00867E85">
                    <w:rPr>
                      <w:rFonts w:eastAsiaTheme="minorEastAsia" w:hAnsiTheme="minorEastAsia"/>
                    </w:rPr>
                    <w:t>，沸点</w:t>
                  </w:r>
                  <w:r w:rsidRPr="00867E85">
                    <w:rPr>
                      <w:rFonts w:eastAsiaTheme="minorEastAsia" w:hAnsi="Times New Roman"/>
                    </w:rPr>
                    <w:t>(℃)</w:t>
                  </w:r>
                  <w:r w:rsidRPr="00867E85">
                    <w:rPr>
                      <w:rFonts w:eastAsiaTheme="minorEastAsia" w:hAnsiTheme="minorEastAsia"/>
                    </w:rPr>
                    <w:t>：</w:t>
                  </w:r>
                  <w:r w:rsidRPr="00867E85">
                    <w:rPr>
                      <w:rFonts w:eastAsiaTheme="minorEastAsia" w:hAnsi="Times New Roman"/>
                    </w:rPr>
                    <w:t>108.6(20%</w:t>
                  </w:r>
                  <w:r w:rsidRPr="00867E85">
                    <w:rPr>
                      <w:rFonts w:eastAsiaTheme="minorEastAsia" w:hAnsiTheme="minorEastAsia"/>
                    </w:rPr>
                    <w:t>恒沸溶液</w:t>
                  </w:r>
                  <w:r w:rsidRPr="00867E85">
                    <w:rPr>
                      <w:rFonts w:eastAsiaTheme="minorEastAsia" w:hAnsi="Times New Roman"/>
                    </w:rPr>
                    <w:t>)</w:t>
                  </w:r>
                  <w:r w:rsidRPr="00867E85">
                    <w:rPr>
                      <w:rFonts w:eastAsiaTheme="minorEastAsia" w:hAnsiTheme="minorEastAsia"/>
                    </w:rPr>
                    <w:t>，相对</w:t>
                  </w:r>
                  <w:hyperlink r:id="rId80" w:tgtFrame="_blank" w:history="1">
                    <w:r w:rsidRPr="00867E85">
                      <w:rPr>
                        <w:rStyle w:val="ac"/>
                        <w:rFonts w:eastAsiaTheme="minorEastAsia" w:hAnsiTheme="minorEastAsia"/>
                        <w:color w:val="auto"/>
                        <w:u w:val="none"/>
                      </w:rPr>
                      <w:t>密度</w:t>
                    </w:r>
                  </w:hyperlink>
                  <w:r w:rsidRPr="00867E85">
                    <w:rPr>
                      <w:rFonts w:eastAsiaTheme="minorEastAsia" w:hAnsi="Times New Roman"/>
                    </w:rPr>
                    <w:t>(</w:t>
                  </w:r>
                  <w:r w:rsidRPr="00867E85">
                    <w:rPr>
                      <w:rFonts w:eastAsiaTheme="minorEastAsia" w:hAnsiTheme="minorEastAsia"/>
                    </w:rPr>
                    <w:t>水</w:t>
                  </w:r>
                  <w:r w:rsidRPr="00867E85">
                    <w:rPr>
                      <w:rFonts w:eastAsiaTheme="minorEastAsia" w:hAnsi="Times New Roman"/>
                    </w:rPr>
                    <w:t>=1)</w:t>
                  </w:r>
                  <w:r w:rsidRPr="00867E85">
                    <w:rPr>
                      <w:rFonts w:eastAsiaTheme="minorEastAsia" w:hAnsiTheme="minorEastAsia"/>
                    </w:rPr>
                    <w:t>：</w:t>
                  </w:r>
                  <w:r w:rsidRPr="00867E85">
                    <w:rPr>
                      <w:rFonts w:eastAsiaTheme="minorEastAsia" w:hAnsi="Times New Roman"/>
                    </w:rPr>
                    <w:t>1.20</w:t>
                  </w:r>
                  <w:r w:rsidRPr="00867E85">
                    <w:rPr>
                      <w:rFonts w:eastAsiaTheme="minorEastAsia" w:hAnsiTheme="minorEastAsia"/>
                    </w:rPr>
                    <w:t>，相对</w:t>
                  </w:r>
                  <w:hyperlink r:id="rId81" w:tgtFrame="_blank" w:history="1">
                    <w:r w:rsidRPr="00867E85">
                      <w:rPr>
                        <w:rStyle w:val="ac"/>
                        <w:rFonts w:eastAsiaTheme="minorEastAsia" w:hAnsiTheme="minorEastAsia"/>
                        <w:color w:val="auto"/>
                        <w:u w:val="none"/>
                      </w:rPr>
                      <w:t>蒸气</w:t>
                    </w:r>
                  </w:hyperlink>
                  <w:r w:rsidRPr="00867E85">
                    <w:rPr>
                      <w:rFonts w:eastAsiaTheme="minorEastAsia" w:hAnsiTheme="minorEastAsia"/>
                    </w:rPr>
                    <w:t>密度</w:t>
                  </w:r>
                  <w:r w:rsidRPr="00867E85">
                    <w:rPr>
                      <w:rFonts w:eastAsiaTheme="minorEastAsia" w:hAnsi="Times New Roman"/>
                    </w:rPr>
                    <w:t>(</w:t>
                  </w:r>
                  <w:r w:rsidRPr="00867E85">
                    <w:rPr>
                      <w:rFonts w:eastAsiaTheme="minorEastAsia" w:hAnsiTheme="minorEastAsia"/>
                    </w:rPr>
                    <w:t>空气</w:t>
                  </w:r>
                  <w:r w:rsidRPr="00867E85">
                    <w:rPr>
                      <w:rFonts w:eastAsiaTheme="minorEastAsia" w:hAnsi="Times New Roman"/>
                    </w:rPr>
                    <w:t>=1)</w:t>
                  </w:r>
                  <w:r w:rsidRPr="00867E85">
                    <w:rPr>
                      <w:rFonts w:eastAsiaTheme="minorEastAsia" w:hAnsiTheme="minorEastAsia"/>
                    </w:rPr>
                    <w:t>：</w:t>
                  </w:r>
                  <w:r w:rsidRPr="00867E85">
                    <w:rPr>
                      <w:rFonts w:eastAsiaTheme="minorEastAsia" w:hAnsi="Times New Roman"/>
                    </w:rPr>
                    <w:t>1.26</w:t>
                  </w:r>
                  <w:r w:rsidRPr="00867E85">
                    <w:rPr>
                      <w:rFonts w:eastAsiaTheme="minorEastAsia" w:hAnsiTheme="minorEastAsia"/>
                    </w:rPr>
                    <w:t>，</w:t>
                  </w:r>
                  <w:hyperlink r:id="rId82" w:tgtFrame="_blank" w:history="1">
                    <w:r w:rsidRPr="00867E85">
                      <w:rPr>
                        <w:rStyle w:val="ac"/>
                        <w:rFonts w:eastAsiaTheme="minorEastAsia" w:hAnsiTheme="minorEastAsia"/>
                        <w:color w:val="auto"/>
                        <w:u w:val="none"/>
                      </w:rPr>
                      <w:t>饱和蒸气压</w:t>
                    </w:r>
                  </w:hyperlink>
                  <w:r w:rsidRPr="00867E85">
                    <w:rPr>
                      <w:rFonts w:eastAsiaTheme="minorEastAsia" w:hAnsi="Times New Roman"/>
                    </w:rPr>
                    <w:t>(kPa)</w:t>
                  </w:r>
                  <w:r w:rsidRPr="00867E85">
                    <w:rPr>
                      <w:rFonts w:eastAsiaTheme="minorEastAsia" w:hAnsiTheme="minorEastAsia"/>
                    </w:rPr>
                    <w:t>：</w:t>
                  </w:r>
                  <w:r w:rsidRPr="00867E85">
                    <w:rPr>
                      <w:rFonts w:eastAsiaTheme="minorEastAsia" w:hAnsi="Times New Roman"/>
                    </w:rPr>
                    <w:t>30.66(21℃)</w:t>
                  </w:r>
                  <w:r w:rsidRPr="00867E85">
                    <w:rPr>
                      <w:rFonts w:eastAsiaTheme="minorEastAsia" w:hAnsiTheme="minorEastAsia"/>
                    </w:rPr>
                    <w:t>。</w:t>
                  </w:r>
                </w:p>
              </w:tc>
            </w:tr>
            <w:tr w:rsidR="00642996" w:rsidRPr="00867E85" w:rsidTr="00642996">
              <w:trPr>
                <w:trHeight w:val="454"/>
              </w:trPr>
              <w:tc>
                <w:tcPr>
                  <w:tcW w:w="1239" w:type="pct"/>
                  <w:vAlign w:val="center"/>
                </w:tcPr>
                <w:p w:rsidR="00B74950" w:rsidRPr="00867E85" w:rsidRDefault="00642996">
                  <w:pPr>
                    <w:spacing w:line="240" w:lineRule="auto"/>
                    <w:ind w:firstLineChars="0" w:firstLine="0"/>
                    <w:jc w:val="center"/>
                    <w:rPr>
                      <w:rFonts w:eastAsiaTheme="minorEastAsia"/>
                      <w:sz w:val="24"/>
                      <w:szCs w:val="24"/>
                    </w:rPr>
                  </w:pPr>
                  <w:r w:rsidRPr="00867E85">
                    <w:rPr>
                      <w:rFonts w:eastAsiaTheme="minorEastAsia"/>
                      <w:sz w:val="24"/>
                      <w:szCs w:val="24"/>
                    </w:rPr>
                    <w:t>20×PBS</w:t>
                  </w:r>
                </w:p>
                <w:p w:rsidR="00642996" w:rsidRPr="00867E85" w:rsidRDefault="00642996">
                  <w:pPr>
                    <w:spacing w:line="240" w:lineRule="auto"/>
                    <w:ind w:firstLineChars="0" w:firstLine="0"/>
                    <w:jc w:val="center"/>
                    <w:rPr>
                      <w:rFonts w:eastAsiaTheme="minorEastAsia"/>
                      <w:sz w:val="24"/>
                      <w:szCs w:val="24"/>
                    </w:rPr>
                  </w:pPr>
                  <w:r w:rsidRPr="00867E85">
                    <w:rPr>
                      <w:rFonts w:eastAsiaTheme="minorEastAsia" w:hAnsiTheme="minorEastAsia"/>
                      <w:sz w:val="24"/>
                      <w:szCs w:val="24"/>
                    </w:rPr>
                    <w:t>（磷酸盐缓冲液）</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在</w:t>
                  </w:r>
                  <w:r w:rsidRPr="00867E85">
                    <w:rPr>
                      <w:rFonts w:eastAsiaTheme="minorEastAsia" w:hAnsi="Times New Roman"/>
                    </w:rPr>
                    <w:t>800ml</w:t>
                  </w:r>
                  <w:r w:rsidRPr="00867E85">
                    <w:rPr>
                      <w:rFonts w:eastAsiaTheme="minorEastAsia" w:hAnsiTheme="minorEastAsia"/>
                    </w:rPr>
                    <w:t>水中溶解</w:t>
                  </w:r>
                  <w:r w:rsidRPr="00867E85">
                    <w:rPr>
                      <w:rFonts w:eastAsiaTheme="minorEastAsia" w:hAnsi="Times New Roman"/>
                    </w:rPr>
                    <w:t>175.3g NaCl</w:t>
                  </w:r>
                  <w:r w:rsidRPr="00867E85">
                    <w:rPr>
                      <w:rFonts w:eastAsiaTheme="minorEastAsia" w:hAnsiTheme="minorEastAsia"/>
                    </w:rPr>
                    <w:t>和</w:t>
                  </w:r>
                  <w:r w:rsidRPr="00867E85">
                    <w:rPr>
                      <w:rFonts w:eastAsiaTheme="minorEastAsia" w:hAnsi="Times New Roman"/>
                    </w:rPr>
                    <w:t>88.2g</w:t>
                  </w:r>
                  <w:r w:rsidRPr="00867E85">
                    <w:rPr>
                      <w:rFonts w:eastAsiaTheme="minorEastAsia" w:hAnsiTheme="minorEastAsia"/>
                    </w:rPr>
                    <w:t>柠檬酸钠，加入数滴</w:t>
                  </w:r>
                  <w:r w:rsidRPr="00867E85">
                    <w:rPr>
                      <w:rFonts w:eastAsiaTheme="minorEastAsia" w:hAnsi="Times New Roman"/>
                    </w:rPr>
                    <w:t>10mol/l NaOH</w:t>
                  </w:r>
                  <w:r w:rsidRPr="00867E85">
                    <w:rPr>
                      <w:rFonts w:eastAsiaTheme="minorEastAsia" w:hAnsiTheme="minorEastAsia"/>
                    </w:rPr>
                    <w:t>溶液调节</w:t>
                  </w:r>
                  <w:r w:rsidRPr="00867E85">
                    <w:rPr>
                      <w:rFonts w:eastAsiaTheme="minorEastAsia" w:hAnsi="Times New Roman"/>
                    </w:rPr>
                    <w:t>pH</w:t>
                  </w:r>
                  <w:r w:rsidRPr="00867E85">
                    <w:rPr>
                      <w:rFonts w:eastAsiaTheme="minorEastAsia" w:hAnsiTheme="minorEastAsia"/>
                    </w:rPr>
                    <w:t>值至</w:t>
                  </w:r>
                  <w:r w:rsidRPr="00867E85">
                    <w:rPr>
                      <w:rFonts w:eastAsiaTheme="minorEastAsia" w:hAnsi="Times New Roman"/>
                    </w:rPr>
                    <w:t>7.0</w:t>
                  </w:r>
                  <w:r w:rsidRPr="00867E85">
                    <w:rPr>
                      <w:rFonts w:eastAsiaTheme="minorEastAsia" w:hAnsiTheme="minorEastAsia"/>
                    </w:rPr>
                    <w:t>，加水定容至</w:t>
                  </w:r>
                  <w:r w:rsidRPr="00867E85">
                    <w:rPr>
                      <w:rFonts w:eastAsiaTheme="minorEastAsia" w:hAnsi="Times New Roman"/>
                    </w:rPr>
                    <w:t>1L</w:t>
                  </w:r>
                  <w:r w:rsidRPr="00867E85">
                    <w:rPr>
                      <w:rFonts w:eastAsiaTheme="minorEastAsia" w:hAnsiTheme="minorEastAsia"/>
                    </w:rPr>
                    <w:t>，分装后高压灭菌。</w:t>
                  </w:r>
                  <w:r w:rsidRPr="00867E85">
                    <w:rPr>
                      <w:rFonts w:eastAsiaTheme="minorEastAsia" w:hAnsi="Times New Roman"/>
                    </w:rPr>
                    <w:t>SSC</w:t>
                  </w:r>
                  <w:r w:rsidRPr="00867E85">
                    <w:rPr>
                      <w:rFonts w:eastAsiaTheme="minorEastAsia" w:hAnsiTheme="minorEastAsia"/>
                    </w:rPr>
                    <w:t>（</w:t>
                  </w:r>
                  <w:r w:rsidRPr="00867E85">
                    <w:rPr>
                      <w:rFonts w:eastAsiaTheme="minorEastAsia" w:hAnsi="Times New Roman"/>
                    </w:rPr>
                    <w:t>saline sodium citrate</w:t>
                  </w:r>
                  <w:r w:rsidRPr="00867E85">
                    <w:rPr>
                      <w:rFonts w:eastAsiaTheme="minorEastAsia" w:hAnsiTheme="minorEastAsia"/>
                    </w:rPr>
                    <w:t>）缓冲溶液是分子生物学中最标准的印迹和杂交处理溶液，旨在用于各种杂交实验达到变性和清洗的目的，主要成分为氯化钠和柠檬酸钠。</w:t>
                  </w:r>
                  <w:r w:rsidRPr="00867E85">
                    <w:rPr>
                      <w:rFonts w:eastAsiaTheme="minorEastAsia" w:hAnsi="Times New Roman"/>
                    </w:rPr>
                    <w:t>SSC</w:t>
                  </w:r>
                  <w:r w:rsidRPr="00867E85">
                    <w:rPr>
                      <w:rFonts w:eastAsiaTheme="minorEastAsia" w:hAnsiTheme="minorEastAsia"/>
                    </w:rPr>
                    <w:t>缓冲液中柠檬酸钠起缓冲作用，盐离子（</w:t>
                  </w:r>
                  <w:r w:rsidRPr="00867E85">
                    <w:rPr>
                      <w:rFonts w:eastAsiaTheme="minorEastAsia" w:hAnsi="Times New Roman"/>
                    </w:rPr>
                    <w:t>Na </w:t>
                  </w:r>
                  <w:r w:rsidRPr="00867E85">
                    <w:rPr>
                      <w:rFonts w:eastAsiaTheme="minorEastAsia" w:hAnsiTheme="minorEastAsia"/>
                    </w:rPr>
                    <w:t>）中和核酸主链上的负电荷，使其呈电中性，这样可以使探针和靶序列的结合比较容易进行。也用于</w:t>
                  </w:r>
                  <w:r w:rsidRPr="00867E85">
                    <w:rPr>
                      <w:rFonts w:eastAsiaTheme="minorEastAsia" w:hAnsi="Times New Roman"/>
                    </w:rPr>
                    <w:t>SDS-PAGE</w:t>
                  </w:r>
                  <w:r w:rsidRPr="00867E85">
                    <w:rPr>
                      <w:rFonts w:eastAsiaTheme="minorEastAsia" w:hAnsiTheme="minorEastAsia"/>
                    </w:rPr>
                    <w:t>电泳分离胶配制。用于核酸杂交，不同浓度作用不同，</w:t>
                  </w:r>
                  <w:r w:rsidRPr="00867E85">
                    <w:rPr>
                      <w:rFonts w:eastAsiaTheme="minorEastAsia" w:hAnsi="Times New Roman"/>
                    </w:rPr>
                    <w:t>20*SSC</w:t>
                  </w:r>
                  <w:r w:rsidRPr="00867E85">
                    <w:rPr>
                      <w:rFonts w:eastAsiaTheme="minorEastAsia" w:hAnsiTheme="minorEastAsia"/>
                    </w:rPr>
                    <w:t>用于杂交实验变性及清洗常用浓缩型缓冲液。</w:t>
                  </w:r>
                </w:p>
              </w:tc>
            </w:tr>
            <w:tr w:rsidR="00642996" w:rsidRPr="00867E85" w:rsidTr="00642996">
              <w:trPr>
                <w:trHeight w:val="454"/>
              </w:trPr>
              <w:tc>
                <w:tcPr>
                  <w:tcW w:w="1239" w:type="pct"/>
                  <w:vAlign w:val="center"/>
                </w:tcPr>
                <w:p w:rsidR="00B74950" w:rsidRPr="00867E85" w:rsidRDefault="00642996">
                  <w:pPr>
                    <w:spacing w:line="240" w:lineRule="auto"/>
                    <w:ind w:firstLineChars="0" w:firstLine="0"/>
                    <w:jc w:val="center"/>
                    <w:rPr>
                      <w:rFonts w:eastAsiaTheme="minorEastAsia"/>
                      <w:sz w:val="24"/>
                      <w:szCs w:val="24"/>
                    </w:rPr>
                  </w:pPr>
                  <w:r w:rsidRPr="00867E85">
                    <w:rPr>
                      <w:rFonts w:eastAsiaTheme="minorEastAsia"/>
                      <w:sz w:val="24"/>
                      <w:szCs w:val="24"/>
                    </w:rPr>
                    <w:t>20×SSC</w:t>
                  </w:r>
                </w:p>
                <w:p w:rsidR="00642996" w:rsidRPr="00867E85" w:rsidRDefault="00642996">
                  <w:pPr>
                    <w:spacing w:line="240" w:lineRule="auto"/>
                    <w:ind w:firstLineChars="0" w:firstLine="0"/>
                    <w:jc w:val="center"/>
                    <w:rPr>
                      <w:rFonts w:eastAsiaTheme="minorEastAsia"/>
                      <w:sz w:val="24"/>
                      <w:szCs w:val="24"/>
                    </w:rPr>
                  </w:pPr>
                  <w:r w:rsidRPr="00867E85">
                    <w:rPr>
                      <w:rFonts w:eastAsiaTheme="minorEastAsia" w:hAnsiTheme="minorEastAsia"/>
                      <w:sz w:val="24"/>
                      <w:szCs w:val="24"/>
                    </w:rPr>
                    <w:t>（原子荧光杂交处理液）</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imes New Roman"/>
                    </w:rPr>
                    <w:t>SSC</w:t>
                  </w:r>
                  <w:r w:rsidRPr="00867E85">
                    <w:rPr>
                      <w:rFonts w:eastAsiaTheme="minorEastAsia" w:hAnsiTheme="minorEastAsia"/>
                    </w:rPr>
                    <w:t>是分子生物学中最标准的印迹和杂交处理溶液，旨在用于各种杂交实验达到变性和清洗的目的，主要成分为氯化钠和柠檬酸钠。</w:t>
                  </w:r>
                  <w:r w:rsidRPr="00867E85">
                    <w:rPr>
                      <w:rFonts w:eastAsiaTheme="minorEastAsia" w:hAnsi="Times New Roman"/>
                    </w:rPr>
                    <w:t>SSC</w:t>
                  </w:r>
                  <w:r w:rsidRPr="00867E85">
                    <w:rPr>
                      <w:rFonts w:eastAsiaTheme="minorEastAsia" w:hAnsiTheme="minorEastAsia"/>
                    </w:rPr>
                    <w:t>缓冲液中柠檬酸钠起缓冲作用，盐离子（</w:t>
                  </w:r>
                  <w:r w:rsidRPr="00867E85">
                    <w:rPr>
                      <w:rFonts w:eastAsiaTheme="minorEastAsia" w:hAnsi="Times New Roman"/>
                    </w:rPr>
                    <w:t>Na</w:t>
                  </w:r>
                  <w:r w:rsidRPr="00867E85">
                    <w:rPr>
                      <w:rFonts w:eastAsiaTheme="minorEastAsia" w:hAnsiTheme="minorEastAsia"/>
                    </w:rPr>
                    <w:t>）中和核酸主链上的负电荷，使其呈电中性，这样可以使探针和靶序列的结合比较容易进行。也用于</w:t>
                  </w:r>
                  <w:r w:rsidRPr="00867E85">
                    <w:rPr>
                      <w:rFonts w:eastAsiaTheme="minorEastAsia" w:hAnsi="Times New Roman"/>
                    </w:rPr>
                    <w:t>SDS-PAGE</w:t>
                  </w:r>
                  <w:r w:rsidRPr="00867E85">
                    <w:rPr>
                      <w:rFonts w:eastAsiaTheme="minorEastAsia" w:hAnsiTheme="minorEastAsia"/>
                    </w:rPr>
                    <w:t>电泳分离胶配制。</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sz w:val="24"/>
                      <w:szCs w:val="24"/>
                    </w:rPr>
                  </w:pPr>
                  <w:r w:rsidRPr="00867E85">
                    <w:rPr>
                      <w:rFonts w:eastAsiaTheme="minorEastAsia" w:hAnsiTheme="minorEastAsia"/>
                      <w:sz w:val="24"/>
                      <w:szCs w:val="24"/>
                    </w:rPr>
                    <w:t>对苯二胺</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imes New Roman"/>
                    </w:rPr>
                    <w:t>C6H8N2</w:t>
                  </w:r>
                  <w:r w:rsidRPr="00867E85">
                    <w:rPr>
                      <w:rFonts w:eastAsiaTheme="minorEastAsia" w:hAnsiTheme="minorEastAsia"/>
                    </w:rPr>
                    <w:t>，相对分子量：</w:t>
                  </w:r>
                  <w:r w:rsidRPr="00867E85">
                    <w:rPr>
                      <w:rFonts w:eastAsiaTheme="minorEastAsia" w:hAnsi="Times New Roman"/>
                    </w:rPr>
                    <w:t>108.14</w:t>
                  </w:r>
                  <w:r w:rsidRPr="00867E85">
                    <w:rPr>
                      <w:rFonts w:eastAsiaTheme="minorEastAsia" w:hAnsiTheme="minorEastAsia"/>
                    </w:rPr>
                    <w:t>，密度：</w:t>
                  </w:r>
                  <w:r w:rsidRPr="00867E85">
                    <w:rPr>
                      <w:rFonts w:eastAsiaTheme="minorEastAsia" w:hAnsi="Times New Roman"/>
                    </w:rPr>
                    <w:t>1.205</w:t>
                  </w:r>
                  <w:r w:rsidRPr="00867E85">
                    <w:rPr>
                      <w:rFonts w:eastAsiaTheme="minorEastAsia" w:hAnsiTheme="minorEastAsia"/>
                    </w:rPr>
                    <w:t>（</w:t>
                  </w:r>
                  <w:r w:rsidRPr="00867E85">
                    <w:rPr>
                      <w:rFonts w:eastAsiaTheme="minorEastAsia" w:hAnsi="Times New Roman"/>
                    </w:rPr>
                    <w:t>20℃</w:t>
                  </w:r>
                  <w:r w:rsidRPr="00867E85">
                    <w:rPr>
                      <w:rFonts w:eastAsiaTheme="minorEastAsia" w:hAnsiTheme="minorEastAsia"/>
                    </w:rPr>
                    <w:t>），熔点：</w:t>
                  </w:r>
                  <w:r w:rsidRPr="00867E85">
                    <w:rPr>
                      <w:rFonts w:eastAsiaTheme="minorEastAsia" w:hAnsi="Times New Roman"/>
                    </w:rPr>
                    <w:t>140℃</w:t>
                  </w:r>
                  <w:r w:rsidRPr="00867E85">
                    <w:rPr>
                      <w:rFonts w:eastAsiaTheme="minorEastAsia" w:hAnsiTheme="minorEastAsia"/>
                    </w:rPr>
                    <w:t>，沸点（</w:t>
                  </w:r>
                  <w:r w:rsidRPr="00867E85">
                    <w:rPr>
                      <w:rFonts w:eastAsiaTheme="minorEastAsia" w:hAnsi="Times New Roman"/>
                    </w:rPr>
                    <w:t>℃</w:t>
                  </w:r>
                  <w:r w:rsidRPr="00867E85">
                    <w:rPr>
                      <w:rFonts w:eastAsiaTheme="minorEastAsia" w:hAnsiTheme="minorEastAsia"/>
                    </w:rPr>
                    <w:t>）：</w:t>
                  </w:r>
                  <w:r w:rsidRPr="00867E85">
                    <w:rPr>
                      <w:rFonts w:eastAsiaTheme="minorEastAsia" w:hAnsi="Times New Roman"/>
                    </w:rPr>
                    <w:t>267</w:t>
                  </w:r>
                  <w:r w:rsidRPr="00867E85">
                    <w:rPr>
                      <w:rFonts w:eastAsiaTheme="minorEastAsia" w:hAnsiTheme="minorEastAsia"/>
                    </w:rPr>
                    <w:t>，蒸气压：</w:t>
                  </w:r>
                  <w:r w:rsidRPr="00867E85">
                    <w:rPr>
                      <w:rFonts w:eastAsiaTheme="minorEastAsia" w:hAnsi="Times New Roman"/>
                    </w:rPr>
                    <w:t>320Pa</w:t>
                  </w:r>
                  <w:r w:rsidRPr="00867E85">
                    <w:rPr>
                      <w:rFonts w:eastAsiaTheme="minorEastAsia" w:hAnsiTheme="minorEastAsia"/>
                    </w:rPr>
                    <w:t>（</w:t>
                  </w:r>
                  <w:r w:rsidRPr="00867E85">
                    <w:rPr>
                      <w:rFonts w:eastAsiaTheme="minorEastAsia" w:hAnsi="Times New Roman"/>
                    </w:rPr>
                    <w:t>100℃</w:t>
                  </w:r>
                  <w:r w:rsidRPr="00867E85">
                    <w:rPr>
                      <w:rFonts w:eastAsiaTheme="minorEastAsia" w:hAnsiTheme="minorEastAsia"/>
                    </w:rPr>
                    <w:t>），毒性：</w:t>
                  </w:r>
                  <w:r w:rsidRPr="00867E85">
                    <w:rPr>
                      <w:rFonts w:eastAsiaTheme="minorEastAsia" w:hAnsi="Times New Roman"/>
                    </w:rPr>
                    <w:t>LD50(mg/kg</w:t>
                  </w:r>
                  <w:r w:rsidRPr="00867E85">
                    <w:rPr>
                      <w:rFonts w:eastAsiaTheme="minorEastAsia" w:hAnsiTheme="minorEastAsia"/>
                    </w:rPr>
                    <w:t>）：大鼠经口</w:t>
                  </w:r>
                  <w:r w:rsidRPr="00867E85">
                    <w:rPr>
                      <w:rFonts w:eastAsiaTheme="minorEastAsia" w:hAnsi="Times New Roman"/>
                    </w:rPr>
                    <w:t>100</w:t>
                  </w:r>
                  <w:r w:rsidRPr="00867E85">
                    <w:rPr>
                      <w:rFonts w:eastAsiaTheme="minorEastAsia" w:hAnsiTheme="minorEastAsia"/>
                    </w:rPr>
                    <w:t>。白色至淡紫红色晶体，暴露在空气中变紫红色或深褐色。稍溶于冷水，溶于</w:t>
                  </w:r>
                  <w:hyperlink r:id="rId83" w:tgtFrame="_blank" w:history="1">
                    <w:r w:rsidRPr="00867E85">
                      <w:rPr>
                        <w:rStyle w:val="ac"/>
                        <w:rFonts w:eastAsiaTheme="minorEastAsia" w:hAnsiTheme="minorEastAsia"/>
                        <w:color w:val="auto"/>
                        <w:u w:val="none"/>
                      </w:rPr>
                      <w:t>乙醇</w:t>
                    </w:r>
                  </w:hyperlink>
                  <w:r w:rsidRPr="00867E85">
                    <w:rPr>
                      <w:rFonts w:eastAsiaTheme="minorEastAsia" w:hAnsiTheme="minorEastAsia"/>
                    </w:rPr>
                    <w:t>、</w:t>
                  </w:r>
                  <w:hyperlink r:id="rId84" w:tgtFrame="_blank" w:history="1">
                    <w:r w:rsidRPr="00867E85">
                      <w:rPr>
                        <w:rStyle w:val="ac"/>
                        <w:rFonts w:eastAsiaTheme="minorEastAsia" w:hAnsiTheme="minorEastAsia"/>
                        <w:color w:val="auto"/>
                        <w:u w:val="none"/>
                      </w:rPr>
                      <w:t>乙醚</w:t>
                    </w:r>
                  </w:hyperlink>
                  <w:r w:rsidRPr="00867E85">
                    <w:rPr>
                      <w:rFonts w:eastAsiaTheme="minorEastAsia" w:hAnsiTheme="minorEastAsia"/>
                    </w:rPr>
                    <w:t>、</w:t>
                  </w:r>
                  <w:hyperlink r:id="rId85" w:tgtFrame="_blank" w:history="1">
                    <w:r w:rsidRPr="00867E85">
                      <w:rPr>
                        <w:rStyle w:val="ac"/>
                        <w:rFonts w:eastAsiaTheme="minorEastAsia" w:hAnsiTheme="minorEastAsia"/>
                        <w:color w:val="auto"/>
                        <w:u w:val="none"/>
                      </w:rPr>
                      <w:t>氯仿</w:t>
                    </w:r>
                  </w:hyperlink>
                  <w:r w:rsidRPr="00867E85">
                    <w:rPr>
                      <w:rFonts w:eastAsiaTheme="minorEastAsia" w:hAnsiTheme="minorEastAsia"/>
                    </w:rPr>
                    <w:t>和</w:t>
                  </w:r>
                  <w:hyperlink r:id="rId86" w:tgtFrame="_blank" w:history="1">
                    <w:r w:rsidRPr="00867E85">
                      <w:rPr>
                        <w:rStyle w:val="ac"/>
                        <w:rFonts w:eastAsiaTheme="minorEastAsia" w:hAnsiTheme="minorEastAsia"/>
                        <w:color w:val="auto"/>
                        <w:u w:val="none"/>
                      </w:rPr>
                      <w:t>苯</w:t>
                    </w:r>
                  </w:hyperlink>
                  <w:r w:rsidRPr="00867E85">
                    <w:rPr>
                      <w:rFonts w:eastAsiaTheme="minorEastAsia" w:hAnsiTheme="minorEastAsia"/>
                    </w:rPr>
                    <w:t>。不易因吸入而中毒，口服毒性剧烈，与苯胺同。该品有很强的致敏作用，可引起接触性皮炎、湿疹、支气管哮喘。</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sz w:val="24"/>
                      <w:szCs w:val="24"/>
                    </w:rPr>
                  </w:pPr>
                  <w:r w:rsidRPr="00867E85">
                    <w:rPr>
                      <w:rFonts w:eastAsiaTheme="minorEastAsia" w:hAnsiTheme="minorEastAsia"/>
                      <w:sz w:val="24"/>
                      <w:szCs w:val="24"/>
                    </w:rPr>
                    <w:t>甘油</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imes New Roman"/>
                    </w:rPr>
                    <w:t>C</w:t>
                  </w:r>
                  <w:r w:rsidRPr="00867E85">
                    <w:rPr>
                      <w:rFonts w:eastAsiaTheme="minorEastAsia" w:hAnsi="Times New Roman"/>
                      <w:vertAlign w:val="subscript"/>
                    </w:rPr>
                    <w:t>3</w:t>
                  </w:r>
                  <w:r w:rsidRPr="00867E85">
                    <w:rPr>
                      <w:rFonts w:eastAsiaTheme="minorEastAsia" w:hAnsi="Times New Roman"/>
                    </w:rPr>
                    <w:t>H</w:t>
                  </w:r>
                  <w:r w:rsidRPr="00867E85">
                    <w:rPr>
                      <w:rFonts w:eastAsiaTheme="minorEastAsia" w:hAnsi="Times New Roman"/>
                      <w:vertAlign w:val="subscript"/>
                    </w:rPr>
                    <w:t>8</w:t>
                  </w:r>
                  <w:r w:rsidRPr="00867E85">
                    <w:rPr>
                      <w:rFonts w:eastAsiaTheme="minorEastAsia" w:hAnsi="Times New Roman"/>
                    </w:rPr>
                    <w:t>O</w:t>
                  </w:r>
                  <w:r w:rsidRPr="00867E85">
                    <w:rPr>
                      <w:rFonts w:eastAsiaTheme="minorEastAsia" w:hAnsi="Times New Roman"/>
                      <w:vertAlign w:val="subscript"/>
                    </w:rPr>
                    <w:t>3</w:t>
                  </w:r>
                  <w:r w:rsidRPr="00867E85">
                    <w:rPr>
                      <w:rFonts w:eastAsiaTheme="minorEastAsia" w:hAnsi="Times New Roman"/>
                    </w:rPr>
                    <w:t>,</w:t>
                  </w:r>
                  <w:r w:rsidRPr="00867E85">
                    <w:rPr>
                      <w:rFonts w:eastAsiaTheme="minorEastAsia" w:hAnsiTheme="minorEastAsia"/>
                    </w:rPr>
                    <w:t>即丙三醇，无色味甜澄明黏稠液体。无臭。有暖甜味。俗称甘油，能从空气中吸收潮气，也能吸收</w:t>
                  </w:r>
                  <w:hyperlink r:id="rId87" w:tgtFrame="_blank" w:history="1">
                    <w:r w:rsidRPr="00867E85">
                      <w:rPr>
                        <w:rStyle w:val="ac"/>
                        <w:rFonts w:eastAsiaTheme="minorEastAsia" w:hAnsiTheme="minorEastAsia"/>
                        <w:color w:val="auto"/>
                        <w:u w:val="none"/>
                      </w:rPr>
                      <w:t>硫化氢</w:t>
                    </w:r>
                  </w:hyperlink>
                  <w:r w:rsidRPr="00867E85">
                    <w:rPr>
                      <w:rFonts w:eastAsiaTheme="minorEastAsia" w:hAnsiTheme="minorEastAsia"/>
                    </w:rPr>
                    <w:t>、</w:t>
                  </w:r>
                  <w:hyperlink r:id="rId88" w:tgtFrame="_blank" w:history="1">
                    <w:r w:rsidRPr="00867E85">
                      <w:rPr>
                        <w:rStyle w:val="ac"/>
                        <w:rFonts w:eastAsiaTheme="minorEastAsia" w:hAnsiTheme="minorEastAsia"/>
                        <w:color w:val="auto"/>
                        <w:u w:val="none"/>
                      </w:rPr>
                      <w:t>氰化氢</w:t>
                    </w:r>
                  </w:hyperlink>
                  <w:r w:rsidRPr="00867E85">
                    <w:rPr>
                      <w:rFonts w:eastAsiaTheme="minorEastAsia" w:hAnsiTheme="minorEastAsia"/>
                    </w:rPr>
                    <w:t>和</w:t>
                  </w:r>
                  <w:hyperlink r:id="rId89" w:tgtFrame="_blank" w:history="1">
                    <w:r w:rsidRPr="00867E85">
                      <w:rPr>
                        <w:rStyle w:val="ac"/>
                        <w:rFonts w:eastAsiaTheme="minorEastAsia" w:hAnsiTheme="minorEastAsia"/>
                        <w:color w:val="auto"/>
                        <w:u w:val="none"/>
                      </w:rPr>
                      <w:t>二氧化硫</w:t>
                    </w:r>
                  </w:hyperlink>
                  <w:r w:rsidRPr="00867E85">
                    <w:rPr>
                      <w:rFonts w:eastAsiaTheme="minorEastAsia" w:hAnsiTheme="minorEastAsia"/>
                    </w:rPr>
                    <w:t>。对</w:t>
                  </w:r>
                  <w:hyperlink r:id="rId90" w:tgtFrame="_blank" w:history="1">
                    <w:r w:rsidRPr="00867E85">
                      <w:rPr>
                        <w:rStyle w:val="ac"/>
                        <w:rFonts w:eastAsiaTheme="minorEastAsia" w:hAnsiTheme="minorEastAsia"/>
                        <w:color w:val="auto"/>
                        <w:u w:val="none"/>
                      </w:rPr>
                      <w:t>石蕊</w:t>
                    </w:r>
                  </w:hyperlink>
                  <w:r w:rsidRPr="00867E85">
                    <w:rPr>
                      <w:rFonts w:eastAsiaTheme="minorEastAsia" w:hAnsiTheme="minorEastAsia"/>
                    </w:rPr>
                    <w:t>呈中性。长期放在</w:t>
                  </w:r>
                  <w:r w:rsidRPr="00867E85">
                    <w:rPr>
                      <w:rFonts w:eastAsiaTheme="minorEastAsia" w:hAnsi="Times New Roman"/>
                    </w:rPr>
                    <w:t>0℃</w:t>
                  </w:r>
                  <w:r w:rsidRPr="00867E85">
                    <w:rPr>
                      <w:rFonts w:eastAsiaTheme="minorEastAsia" w:hAnsiTheme="minorEastAsia"/>
                    </w:rPr>
                    <w:t>的低温处，能形成熔点为</w:t>
                  </w:r>
                  <w:r w:rsidRPr="00867E85">
                    <w:rPr>
                      <w:rFonts w:eastAsiaTheme="minorEastAsia" w:hAnsi="Times New Roman"/>
                    </w:rPr>
                    <w:t>17.8℃</w:t>
                  </w:r>
                  <w:r w:rsidRPr="00867E85">
                    <w:rPr>
                      <w:rFonts w:eastAsiaTheme="minorEastAsia" w:hAnsiTheme="minorEastAsia"/>
                    </w:rPr>
                    <w:t>有光泽的斜方晶体。遇强氧化剂如</w:t>
                  </w:r>
                  <w:hyperlink r:id="rId91" w:tgtFrame="_blank" w:history="1">
                    <w:r w:rsidRPr="00867E85">
                      <w:rPr>
                        <w:rStyle w:val="ac"/>
                        <w:rFonts w:eastAsiaTheme="minorEastAsia" w:hAnsiTheme="minorEastAsia"/>
                        <w:color w:val="auto"/>
                        <w:u w:val="none"/>
                      </w:rPr>
                      <w:t>三氧化铬</w:t>
                    </w:r>
                  </w:hyperlink>
                  <w:r w:rsidRPr="00867E85">
                    <w:rPr>
                      <w:rFonts w:eastAsiaTheme="minorEastAsia" w:hAnsiTheme="minorEastAsia"/>
                    </w:rPr>
                    <w:t>、</w:t>
                  </w:r>
                  <w:hyperlink r:id="rId92" w:tgtFrame="_blank" w:history="1">
                    <w:r w:rsidRPr="00867E85">
                      <w:rPr>
                        <w:rStyle w:val="ac"/>
                        <w:rFonts w:eastAsiaTheme="minorEastAsia" w:hAnsiTheme="minorEastAsia"/>
                        <w:color w:val="auto"/>
                        <w:u w:val="none"/>
                      </w:rPr>
                      <w:t>氯酸钾</w:t>
                    </w:r>
                  </w:hyperlink>
                  <w:r w:rsidRPr="00867E85">
                    <w:rPr>
                      <w:rFonts w:eastAsiaTheme="minorEastAsia" w:hAnsiTheme="minorEastAsia"/>
                    </w:rPr>
                    <w:t>、</w:t>
                  </w:r>
                  <w:hyperlink r:id="rId93" w:tgtFrame="_blank" w:history="1">
                    <w:r w:rsidRPr="00867E85">
                      <w:rPr>
                        <w:rStyle w:val="ac"/>
                        <w:rFonts w:eastAsiaTheme="minorEastAsia" w:hAnsiTheme="minorEastAsia"/>
                        <w:color w:val="auto"/>
                        <w:u w:val="none"/>
                      </w:rPr>
                      <w:t>高锰酸钾</w:t>
                    </w:r>
                  </w:hyperlink>
                  <w:r w:rsidRPr="00867E85">
                    <w:rPr>
                      <w:rFonts w:eastAsiaTheme="minorEastAsia" w:hAnsiTheme="minorEastAsia"/>
                    </w:rPr>
                    <w:t>能引起</w:t>
                  </w:r>
                  <w:hyperlink r:id="rId94" w:tgtFrame="_blank" w:history="1">
                    <w:r w:rsidRPr="00867E85">
                      <w:rPr>
                        <w:rStyle w:val="ac"/>
                        <w:rFonts w:eastAsiaTheme="minorEastAsia" w:hAnsiTheme="minorEastAsia"/>
                        <w:color w:val="auto"/>
                        <w:u w:val="none"/>
                      </w:rPr>
                      <w:t>燃烧</w:t>
                    </w:r>
                  </w:hyperlink>
                  <w:r w:rsidRPr="00867E85">
                    <w:rPr>
                      <w:rFonts w:eastAsiaTheme="minorEastAsia" w:hAnsiTheme="minorEastAsia"/>
                    </w:rPr>
                    <w:t>和</w:t>
                  </w:r>
                  <w:hyperlink r:id="rId95" w:tgtFrame="_blank" w:history="1">
                    <w:r w:rsidRPr="00867E85">
                      <w:rPr>
                        <w:rStyle w:val="ac"/>
                        <w:rFonts w:eastAsiaTheme="minorEastAsia" w:hAnsiTheme="minorEastAsia"/>
                        <w:color w:val="auto"/>
                        <w:u w:val="none"/>
                      </w:rPr>
                      <w:t>爆炸</w:t>
                    </w:r>
                  </w:hyperlink>
                  <w:r w:rsidRPr="00867E85">
                    <w:rPr>
                      <w:rFonts w:eastAsiaTheme="minorEastAsia" w:hAnsiTheme="minorEastAsia"/>
                    </w:rPr>
                    <w:t>。能与水、</w:t>
                  </w:r>
                  <w:hyperlink r:id="rId96" w:tgtFrame="_blank" w:history="1">
                    <w:r w:rsidRPr="00867E85">
                      <w:rPr>
                        <w:rStyle w:val="ac"/>
                        <w:rFonts w:eastAsiaTheme="minorEastAsia" w:hAnsiTheme="minorEastAsia"/>
                        <w:color w:val="auto"/>
                        <w:u w:val="none"/>
                      </w:rPr>
                      <w:t>乙醇</w:t>
                    </w:r>
                  </w:hyperlink>
                  <w:r w:rsidRPr="00867E85">
                    <w:rPr>
                      <w:rFonts w:eastAsiaTheme="minorEastAsia" w:hAnsiTheme="minorEastAsia"/>
                    </w:rPr>
                    <w:t>任意混溶，</w:t>
                  </w:r>
                  <w:r w:rsidRPr="00867E85">
                    <w:rPr>
                      <w:rFonts w:eastAsiaTheme="minorEastAsia" w:hAnsi="Times New Roman"/>
                    </w:rPr>
                    <w:t>1</w:t>
                  </w:r>
                  <w:r w:rsidRPr="00867E85">
                    <w:rPr>
                      <w:rFonts w:eastAsiaTheme="minorEastAsia" w:hAnsiTheme="minorEastAsia"/>
                    </w:rPr>
                    <w:t>份本品能溶于</w:t>
                  </w:r>
                  <w:r w:rsidRPr="00867E85">
                    <w:rPr>
                      <w:rFonts w:eastAsiaTheme="minorEastAsia" w:hAnsi="Times New Roman"/>
                    </w:rPr>
                    <w:t>11</w:t>
                  </w:r>
                  <w:r w:rsidRPr="00867E85">
                    <w:rPr>
                      <w:rFonts w:eastAsiaTheme="minorEastAsia" w:hAnsiTheme="minorEastAsia"/>
                    </w:rPr>
                    <w:t>份</w:t>
                  </w:r>
                  <w:hyperlink r:id="rId97" w:tgtFrame="_blank" w:history="1">
                    <w:r w:rsidRPr="00867E85">
                      <w:rPr>
                        <w:rStyle w:val="ac"/>
                        <w:rFonts w:eastAsiaTheme="minorEastAsia" w:hAnsiTheme="minorEastAsia"/>
                        <w:color w:val="auto"/>
                        <w:u w:val="none"/>
                      </w:rPr>
                      <w:t>乙酸乙酯</w:t>
                    </w:r>
                  </w:hyperlink>
                  <w:r w:rsidRPr="00867E85">
                    <w:rPr>
                      <w:rFonts w:eastAsiaTheme="minorEastAsia" w:hAnsiTheme="minorEastAsia"/>
                    </w:rPr>
                    <w:t>，约</w:t>
                  </w:r>
                  <w:r w:rsidRPr="00867E85">
                    <w:rPr>
                      <w:rFonts w:eastAsiaTheme="minorEastAsia" w:hAnsi="Times New Roman"/>
                    </w:rPr>
                    <w:t>500</w:t>
                  </w:r>
                  <w:r w:rsidRPr="00867E85">
                    <w:rPr>
                      <w:rFonts w:eastAsiaTheme="minorEastAsia" w:hAnsiTheme="minorEastAsia"/>
                    </w:rPr>
                    <w:t>份</w:t>
                  </w:r>
                  <w:hyperlink r:id="rId98" w:tgtFrame="_blank" w:history="1">
                    <w:r w:rsidRPr="00867E85">
                      <w:rPr>
                        <w:rStyle w:val="ac"/>
                        <w:rFonts w:eastAsiaTheme="minorEastAsia" w:hAnsiTheme="minorEastAsia"/>
                        <w:color w:val="auto"/>
                        <w:u w:val="none"/>
                      </w:rPr>
                      <w:t>乙醚</w:t>
                    </w:r>
                  </w:hyperlink>
                  <w:r w:rsidRPr="00867E85">
                    <w:rPr>
                      <w:rFonts w:eastAsiaTheme="minorEastAsia" w:hAnsiTheme="minorEastAsia"/>
                    </w:rPr>
                    <w:t>，不溶于</w:t>
                  </w:r>
                  <w:hyperlink r:id="rId99" w:tgtFrame="_blank" w:history="1">
                    <w:r w:rsidRPr="00867E85">
                      <w:rPr>
                        <w:rStyle w:val="ac"/>
                        <w:rFonts w:eastAsiaTheme="minorEastAsia" w:hAnsiTheme="minorEastAsia"/>
                        <w:color w:val="auto"/>
                        <w:u w:val="none"/>
                      </w:rPr>
                      <w:t>苯</w:t>
                    </w:r>
                  </w:hyperlink>
                  <w:r w:rsidRPr="00867E85">
                    <w:rPr>
                      <w:rFonts w:eastAsiaTheme="minorEastAsia" w:hAnsiTheme="minorEastAsia"/>
                    </w:rPr>
                    <w:t>、</w:t>
                  </w:r>
                  <w:hyperlink r:id="rId100" w:tgtFrame="_blank" w:history="1">
                    <w:r w:rsidRPr="00867E85">
                      <w:rPr>
                        <w:rStyle w:val="ac"/>
                        <w:rFonts w:eastAsiaTheme="minorEastAsia" w:hAnsiTheme="minorEastAsia"/>
                        <w:color w:val="auto"/>
                        <w:u w:val="none"/>
                      </w:rPr>
                      <w:t>氯仿</w:t>
                    </w:r>
                  </w:hyperlink>
                  <w:r w:rsidRPr="00867E85">
                    <w:rPr>
                      <w:rFonts w:eastAsiaTheme="minorEastAsia" w:hAnsiTheme="minorEastAsia"/>
                    </w:rPr>
                    <w:t>、</w:t>
                  </w:r>
                  <w:hyperlink r:id="rId101" w:tgtFrame="_blank" w:history="1">
                    <w:r w:rsidRPr="00867E85">
                      <w:rPr>
                        <w:rStyle w:val="ac"/>
                        <w:rFonts w:eastAsiaTheme="minorEastAsia" w:hAnsiTheme="minorEastAsia"/>
                        <w:color w:val="auto"/>
                        <w:u w:val="none"/>
                      </w:rPr>
                      <w:t>四氯化碳</w:t>
                    </w:r>
                  </w:hyperlink>
                  <w:r w:rsidRPr="00867E85">
                    <w:rPr>
                      <w:rFonts w:eastAsiaTheme="minorEastAsia" w:hAnsiTheme="minorEastAsia"/>
                    </w:rPr>
                    <w:t>、</w:t>
                  </w:r>
                  <w:hyperlink r:id="rId102" w:tgtFrame="_blank" w:history="1">
                    <w:r w:rsidRPr="00867E85">
                      <w:rPr>
                        <w:rStyle w:val="ac"/>
                        <w:rFonts w:eastAsiaTheme="minorEastAsia" w:hAnsiTheme="minorEastAsia"/>
                        <w:color w:val="auto"/>
                        <w:u w:val="none"/>
                      </w:rPr>
                      <w:t>二硫化碳</w:t>
                    </w:r>
                  </w:hyperlink>
                  <w:r w:rsidRPr="00867E85">
                    <w:rPr>
                      <w:rFonts w:eastAsiaTheme="minorEastAsia" w:hAnsiTheme="minorEastAsia"/>
                    </w:rPr>
                    <w:t>、</w:t>
                  </w:r>
                  <w:hyperlink r:id="rId103" w:tgtFrame="_blank" w:history="1">
                    <w:r w:rsidRPr="00867E85">
                      <w:rPr>
                        <w:rStyle w:val="ac"/>
                        <w:rFonts w:eastAsiaTheme="minorEastAsia" w:hAnsiTheme="minorEastAsia"/>
                        <w:color w:val="auto"/>
                        <w:u w:val="none"/>
                      </w:rPr>
                      <w:t>石油醚</w:t>
                    </w:r>
                  </w:hyperlink>
                  <w:r w:rsidRPr="00867E85">
                    <w:rPr>
                      <w:rFonts w:eastAsiaTheme="minorEastAsia" w:hAnsiTheme="minorEastAsia"/>
                    </w:rPr>
                    <w:t>和油类。</w:t>
                  </w:r>
                  <w:hyperlink r:id="rId104" w:tgtFrame="_blank" w:history="1">
                    <w:r w:rsidRPr="00867E85">
                      <w:rPr>
                        <w:rStyle w:val="ac"/>
                        <w:rFonts w:eastAsiaTheme="minorEastAsia" w:hAnsiTheme="minorEastAsia"/>
                        <w:color w:val="auto"/>
                        <w:u w:val="none"/>
                      </w:rPr>
                      <w:t>相对密度</w:t>
                    </w:r>
                  </w:hyperlink>
                  <w:r w:rsidRPr="00867E85">
                    <w:rPr>
                      <w:rFonts w:eastAsiaTheme="minorEastAsia" w:hAnsi="Times New Roman"/>
                    </w:rPr>
                    <w:t>1.26362</w:t>
                  </w:r>
                  <w:r w:rsidRPr="00867E85">
                    <w:rPr>
                      <w:rFonts w:eastAsiaTheme="minorEastAsia" w:hAnsiTheme="minorEastAsia"/>
                    </w:rPr>
                    <w:t>。</w:t>
                  </w:r>
                  <w:hyperlink r:id="rId105" w:tgtFrame="_blank" w:history="1">
                    <w:r w:rsidRPr="00867E85">
                      <w:rPr>
                        <w:rStyle w:val="ac"/>
                        <w:rFonts w:eastAsiaTheme="minorEastAsia" w:hAnsiTheme="minorEastAsia"/>
                        <w:color w:val="auto"/>
                        <w:u w:val="none"/>
                      </w:rPr>
                      <w:t>熔点</w:t>
                    </w:r>
                  </w:hyperlink>
                  <w:r w:rsidRPr="00867E85">
                    <w:rPr>
                      <w:rFonts w:eastAsiaTheme="minorEastAsia" w:hAnsi="Times New Roman"/>
                    </w:rPr>
                    <w:t>17.8℃</w:t>
                  </w:r>
                  <w:r w:rsidRPr="00867E85">
                    <w:rPr>
                      <w:rFonts w:eastAsiaTheme="minorEastAsia" w:hAnsiTheme="minorEastAsia"/>
                    </w:rPr>
                    <w:t>。</w:t>
                  </w:r>
                  <w:hyperlink r:id="rId106" w:tgtFrame="_blank" w:history="1">
                    <w:r w:rsidRPr="00867E85">
                      <w:rPr>
                        <w:rStyle w:val="ac"/>
                        <w:rFonts w:eastAsiaTheme="minorEastAsia" w:hAnsiTheme="minorEastAsia"/>
                        <w:color w:val="auto"/>
                        <w:u w:val="none"/>
                      </w:rPr>
                      <w:t>沸点</w:t>
                    </w:r>
                  </w:hyperlink>
                  <w:r w:rsidRPr="00867E85">
                    <w:rPr>
                      <w:rFonts w:eastAsiaTheme="minorEastAsia" w:hAnsi="Times New Roman"/>
                    </w:rPr>
                    <w:t>290.0℃</w:t>
                  </w:r>
                  <w:r w:rsidRPr="00867E85">
                    <w:rPr>
                      <w:rFonts w:eastAsiaTheme="minorEastAsia" w:hAnsiTheme="minorEastAsia"/>
                    </w:rPr>
                    <w:t>（分解）。</w:t>
                  </w:r>
                  <w:hyperlink r:id="rId107" w:tgtFrame="_blank" w:history="1">
                    <w:r w:rsidRPr="00867E85">
                      <w:rPr>
                        <w:rStyle w:val="ac"/>
                        <w:rFonts w:eastAsiaTheme="minorEastAsia" w:hAnsiTheme="minorEastAsia"/>
                        <w:color w:val="auto"/>
                        <w:u w:val="none"/>
                      </w:rPr>
                      <w:t>折光率</w:t>
                    </w:r>
                  </w:hyperlink>
                  <w:r w:rsidRPr="00867E85">
                    <w:rPr>
                      <w:rFonts w:eastAsiaTheme="minorEastAsia" w:hAnsi="Times New Roman"/>
                    </w:rPr>
                    <w:t>1.4746</w:t>
                  </w:r>
                  <w:r w:rsidRPr="00867E85">
                    <w:rPr>
                      <w:rFonts w:eastAsiaTheme="minorEastAsia" w:hAnsiTheme="minorEastAsia"/>
                    </w:rPr>
                    <w:t>。</w:t>
                  </w:r>
                  <w:hyperlink r:id="rId108" w:tgtFrame="_blank" w:history="1">
                    <w:r w:rsidRPr="00867E85">
                      <w:rPr>
                        <w:rStyle w:val="ac"/>
                        <w:rFonts w:eastAsiaTheme="minorEastAsia" w:hAnsiTheme="minorEastAsia"/>
                        <w:color w:val="auto"/>
                        <w:u w:val="none"/>
                      </w:rPr>
                      <w:t>闪点</w:t>
                    </w:r>
                  </w:hyperlink>
                  <w:r w:rsidRPr="00867E85">
                    <w:rPr>
                      <w:rFonts w:eastAsiaTheme="minorEastAsia" w:hAnsiTheme="minorEastAsia"/>
                    </w:rPr>
                    <w:t>（开杯）</w:t>
                  </w:r>
                  <w:r w:rsidRPr="00867E85">
                    <w:rPr>
                      <w:rFonts w:eastAsiaTheme="minorEastAsia" w:hAnsi="Times New Roman"/>
                    </w:rPr>
                    <w:t>176℃</w:t>
                  </w:r>
                  <w:r w:rsidRPr="00867E85">
                    <w:rPr>
                      <w:rFonts w:eastAsiaTheme="minorEastAsia" w:hAnsiTheme="minorEastAsia"/>
                    </w:rPr>
                    <w:t>。半数致死量（大鼠，经口）</w:t>
                  </w:r>
                  <w:r w:rsidRPr="00867E85">
                    <w:rPr>
                      <w:rFonts w:eastAsiaTheme="minorEastAsia" w:hAnsi="Times New Roman"/>
                    </w:rPr>
                    <w:t>&gt;20ml/kg</w:t>
                  </w:r>
                  <w:r w:rsidRPr="00867E85">
                    <w:rPr>
                      <w:rFonts w:eastAsiaTheme="minorEastAsia" w:hAnsiTheme="minorEastAsia"/>
                    </w:rPr>
                    <w:t>。</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sz w:val="24"/>
                      <w:szCs w:val="24"/>
                    </w:rPr>
                  </w:pPr>
                  <w:r w:rsidRPr="00867E85">
                    <w:rPr>
                      <w:rFonts w:eastAsiaTheme="minorEastAsia"/>
                      <w:sz w:val="24"/>
                      <w:szCs w:val="24"/>
                    </w:rPr>
                    <w:t>DAPI</w:t>
                  </w:r>
                  <w:r w:rsidRPr="00867E85">
                    <w:rPr>
                      <w:rFonts w:eastAsiaTheme="minorEastAsia" w:hAnsiTheme="minorEastAsia"/>
                      <w:sz w:val="24"/>
                      <w:szCs w:val="24"/>
                    </w:rPr>
                    <w:t>（</w:t>
                  </w:r>
                  <w:r w:rsidRPr="00867E85">
                    <w:rPr>
                      <w:rFonts w:eastAsiaTheme="minorEastAsia"/>
                      <w:sz w:val="24"/>
                      <w:szCs w:val="24"/>
                    </w:rPr>
                    <w:t>4,6-</w:t>
                  </w:r>
                  <w:r w:rsidRPr="00867E85">
                    <w:rPr>
                      <w:rFonts w:eastAsiaTheme="minorEastAsia" w:hAnsiTheme="minorEastAsia"/>
                      <w:sz w:val="24"/>
                      <w:szCs w:val="24"/>
                    </w:rPr>
                    <w:t>二脒基</w:t>
                  </w:r>
                  <w:r w:rsidRPr="00867E85">
                    <w:rPr>
                      <w:rFonts w:eastAsiaTheme="minorEastAsia"/>
                      <w:sz w:val="24"/>
                      <w:szCs w:val="24"/>
                    </w:rPr>
                    <w:t>-2-</w:t>
                  </w:r>
                  <w:r w:rsidRPr="00867E85">
                    <w:rPr>
                      <w:rFonts w:eastAsiaTheme="minorEastAsia" w:hAnsiTheme="minorEastAsia"/>
                      <w:sz w:val="24"/>
                      <w:szCs w:val="24"/>
                    </w:rPr>
                    <w:t>苯基吲哚）</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imes New Roman"/>
                    </w:rPr>
                    <w:t>C16H15N5 · 2HCl</w:t>
                  </w:r>
                  <w:r w:rsidRPr="00867E85">
                    <w:rPr>
                      <w:rFonts w:eastAsiaTheme="minorEastAsia" w:hAnsiTheme="minorEastAsia"/>
                    </w:rPr>
                    <w:t>，分子量：</w:t>
                  </w:r>
                  <w:r w:rsidRPr="00867E85">
                    <w:rPr>
                      <w:rFonts w:eastAsiaTheme="minorEastAsia" w:hAnsi="Times New Roman"/>
                    </w:rPr>
                    <w:t>350.25</w:t>
                  </w:r>
                  <w:r w:rsidRPr="00867E85">
                    <w:rPr>
                      <w:rFonts w:eastAsiaTheme="minorEastAsia" w:hAnsiTheme="minorEastAsia"/>
                    </w:rPr>
                    <w:t>。是一种可以穿透细胞膜的蓝色荧光染料。和双链</w:t>
                  </w:r>
                  <w:r w:rsidRPr="00867E85">
                    <w:rPr>
                      <w:rFonts w:eastAsiaTheme="minorEastAsia" w:hAnsi="Times New Roman"/>
                    </w:rPr>
                    <w:t>DNA</w:t>
                  </w:r>
                  <w:r w:rsidRPr="00867E85">
                    <w:rPr>
                      <w:rFonts w:eastAsiaTheme="minorEastAsia" w:hAnsiTheme="minorEastAsia"/>
                    </w:rPr>
                    <w:t>结合后可以产生比</w:t>
                  </w:r>
                  <w:r w:rsidRPr="00867E85">
                    <w:rPr>
                      <w:rFonts w:eastAsiaTheme="minorEastAsia" w:hAnsi="Times New Roman"/>
                    </w:rPr>
                    <w:t>DAPI</w:t>
                  </w:r>
                  <w:r w:rsidRPr="00867E85">
                    <w:rPr>
                      <w:rFonts w:eastAsiaTheme="minorEastAsia" w:hAnsiTheme="minorEastAsia"/>
                    </w:rPr>
                    <w:t>自身强</w:t>
                  </w:r>
                  <w:r w:rsidRPr="00867E85">
                    <w:rPr>
                      <w:rFonts w:eastAsiaTheme="minorEastAsia" w:hAnsi="Times New Roman"/>
                    </w:rPr>
                    <w:t>20</w:t>
                  </w:r>
                  <w:r w:rsidRPr="00867E85">
                    <w:rPr>
                      <w:rFonts w:eastAsiaTheme="minorEastAsia" w:hAnsiTheme="minorEastAsia"/>
                    </w:rPr>
                    <w:t>多倍的荧光。和</w:t>
                  </w:r>
                  <w:r w:rsidRPr="00867E85">
                    <w:rPr>
                      <w:rFonts w:eastAsiaTheme="minorEastAsia" w:hAnsi="Times New Roman"/>
                    </w:rPr>
                    <w:t>EB</w:t>
                  </w:r>
                  <w:r w:rsidRPr="00867E85">
                    <w:rPr>
                      <w:rFonts w:eastAsiaTheme="minorEastAsia" w:hAnsiTheme="minorEastAsia"/>
                    </w:rPr>
                    <w:t>（</w:t>
                  </w:r>
                  <w:r w:rsidRPr="00867E85">
                    <w:rPr>
                      <w:rFonts w:eastAsiaTheme="minorEastAsia" w:hAnsi="Times New Roman"/>
                    </w:rPr>
                    <w:t>ethidium bromide</w:t>
                  </w:r>
                  <w:r w:rsidRPr="00867E85">
                    <w:rPr>
                      <w:rFonts w:eastAsiaTheme="minorEastAsia" w:hAnsiTheme="minorEastAsia"/>
                    </w:rPr>
                    <w:t>）相比，对双链</w:t>
                  </w:r>
                  <w:r w:rsidRPr="00867E85">
                    <w:rPr>
                      <w:rFonts w:eastAsiaTheme="minorEastAsia" w:hAnsi="Times New Roman"/>
                    </w:rPr>
                    <w:t>DNA</w:t>
                  </w:r>
                  <w:r w:rsidRPr="00867E85">
                    <w:rPr>
                      <w:rFonts w:eastAsiaTheme="minorEastAsia" w:hAnsiTheme="minorEastAsia"/>
                    </w:rPr>
                    <w:t>的染色灵敏度要高很多倍。</w:t>
                  </w:r>
                  <w:r w:rsidRPr="00867E85">
                    <w:rPr>
                      <w:rFonts w:eastAsiaTheme="minorEastAsia" w:hAnsi="Times New Roman"/>
                    </w:rPr>
                    <w:t>DAPI</w:t>
                  </w:r>
                  <w:r w:rsidRPr="00867E85">
                    <w:rPr>
                      <w:rFonts w:eastAsiaTheme="minorEastAsia" w:hAnsiTheme="minorEastAsia"/>
                    </w:rPr>
                    <w:t>染色常用于细胞凋亡检测，染色后用荧光显微镜观察或流式细胞仪检测。</w:t>
                  </w:r>
                  <w:r w:rsidRPr="00867E85">
                    <w:rPr>
                      <w:rFonts w:eastAsiaTheme="minorEastAsia" w:hAnsi="Times New Roman"/>
                    </w:rPr>
                    <w:t>DAPI</w:t>
                  </w:r>
                  <w:r w:rsidRPr="00867E85">
                    <w:rPr>
                      <w:rFonts w:eastAsiaTheme="minorEastAsia" w:hAnsiTheme="minorEastAsia"/>
                    </w:rPr>
                    <w:t>也常用于普通的细胞核染色以及某些特定情况下的双链</w:t>
                  </w:r>
                  <w:r w:rsidRPr="00867E85">
                    <w:rPr>
                      <w:rFonts w:eastAsiaTheme="minorEastAsia" w:hAnsi="Times New Roman"/>
                    </w:rPr>
                    <w:t>DNA</w:t>
                  </w:r>
                  <w:r w:rsidRPr="00867E85">
                    <w:rPr>
                      <w:rFonts w:eastAsiaTheme="minorEastAsia" w:hAnsiTheme="minorEastAsia"/>
                    </w:rPr>
                    <w:t>染色。</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sz w:val="24"/>
                      <w:szCs w:val="24"/>
                    </w:rPr>
                  </w:pPr>
                  <w:r w:rsidRPr="00867E85">
                    <w:rPr>
                      <w:rFonts w:eastAsiaTheme="minorEastAsia" w:hAnsiTheme="minorEastAsia"/>
                      <w:sz w:val="24"/>
                      <w:szCs w:val="24"/>
                    </w:rPr>
                    <w:t>丙醇</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分子式</w:t>
                  </w:r>
                  <w:r w:rsidRPr="00867E85">
                    <w:rPr>
                      <w:rFonts w:eastAsiaTheme="minorEastAsia" w:hAnsi="Times New Roman"/>
                    </w:rPr>
                    <w:t> C3H8O</w:t>
                  </w:r>
                  <w:r w:rsidRPr="00867E85">
                    <w:rPr>
                      <w:rFonts w:eastAsiaTheme="minorEastAsia" w:hAnsiTheme="minorEastAsia"/>
                    </w:rPr>
                    <w:t>；（</w:t>
                  </w:r>
                  <w:r w:rsidRPr="00867E85">
                    <w:rPr>
                      <w:rFonts w:eastAsiaTheme="minorEastAsia" w:hAnsi="Times New Roman"/>
                    </w:rPr>
                    <w:t>CH3</w:t>
                  </w:r>
                  <w:r w:rsidRPr="00867E85">
                    <w:rPr>
                      <w:rFonts w:eastAsiaTheme="minorEastAsia" w:hAnsiTheme="minorEastAsia"/>
                    </w:rPr>
                    <w:t>）</w:t>
                  </w:r>
                  <w:r w:rsidRPr="00867E85">
                    <w:rPr>
                      <w:rFonts w:eastAsiaTheme="minorEastAsia" w:hAnsi="Times New Roman"/>
                    </w:rPr>
                    <w:t>2CHOH</w:t>
                  </w:r>
                  <w:r w:rsidRPr="00867E85">
                    <w:rPr>
                      <w:rFonts w:eastAsiaTheme="minorEastAsia" w:hAnsiTheme="minorEastAsia"/>
                    </w:rPr>
                    <w:t>，分子量</w:t>
                  </w:r>
                  <w:r w:rsidRPr="00867E85">
                    <w:rPr>
                      <w:rFonts w:eastAsiaTheme="minorEastAsia" w:hAnsi="Times New Roman"/>
                    </w:rPr>
                    <w:t>60</w:t>
                  </w:r>
                  <w:r w:rsidRPr="00867E85">
                    <w:rPr>
                      <w:rFonts w:eastAsiaTheme="minorEastAsia" w:hAnsiTheme="minorEastAsia"/>
                    </w:rPr>
                    <w:t>，是无色透明挥发性液体。沸点</w:t>
                  </w:r>
                  <w:r w:rsidRPr="00867E85">
                    <w:rPr>
                      <w:rFonts w:eastAsiaTheme="minorEastAsia" w:hAnsi="Times New Roman"/>
                    </w:rPr>
                    <w:t>84.25℃</w:t>
                  </w:r>
                  <w:r w:rsidRPr="00867E85">
                    <w:rPr>
                      <w:rFonts w:eastAsiaTheme="minorEastAsia" w:hAnsiTheme="minorEastAsia"/>
                    </w:rPr>
                    <w:t>；熔点</w:t>
                  </w:r>
                  <w:r w:rsidRPr="00867E85">
                    <w:rPr>
                      <w:rFonts w:eastAsiaTheme="minorEastAsia" w:hAnsi="Times New Roman"/>
                    </w:rPr>
                    <w:t>-87.9℃</w:t>
                  </w:r>
                  <w:r w:rsidRPr="00867E85">
                    <w:rPr>
                      <w:rFonts w:eastAsiaTheme="minorEastAsia" w:hAnsiTheme="minorEastAsia"/>
                    </w:rPr>
                    <w:t>；相对密度</w:t>
                  </w:r>
                  <w:r w:rsidRPr="00867E85">
                    <w:rPr>
                      <w:rFonts w:eastAsiaTheme="minorEastAsia" w:hAnsi="Times New Roman"/>
                    </w:rPr>
                    <w:t>0.7863g/mL</w:t>
                  </w:r>
                  <w:r w:rsidRPr="00867E85">
                    <w:rPr>
                      <w:rFonts w:eastAsiaTheme="minorEastAsia" w:hAnsiTheme="minorEastAsia"/>
                    </w:rPr>
                    <w:t>；闪点</w:t>
                  </w:r>
                  <w:r w:rsidRPr="00867E85">
                    <w:rPr>
                      <w:rFonts w:eastAsiaTheme="minorEastAsia" w:hAnsi="Times New Roman"/>
                    </w:rPr>
                    <w:t>12℃</w:t>
                  </w:r>
                  <w:r w:rsidRPr="00867E85">
                    <w:rPr>
                      <w:rFonts w:eastAsiaTheme="minorEastAsia" w:hAnsiTheme="minorEastAsia"/>
                    </w:rPr>
                    <w:t>；燃点</w:t>
                  </w:r>
                  <w:r w:rsidRPr="00867E85">
                    <w:rPr>
                      <w:rFonts w:eastAsiaTheme="minorEastAsia" w:hAnsi="Times New Roman"/>
                    </w:rPr>
                    <w:t>460℃</w:t>
                  </w:r>
                  <w:r w:rsidRPr="00867E85">
                    <w:rPr>
                      <w:rFonts w:eastAsiaTheme="minorEastAsia" w:hAnsiTheme="minorEastAsia"/>
                    </w:rPr>
                    <w:t>，</w:t>
                  </w:r>
                  <w:r w:rsidRPr="00867E85">
                    <w:rPr>
                      <w:rFonts w:eastAsiaTheme="minorEastAsia" w:hAnsi="Times New Roman"/>
                    </w:rPr>
                    <w:t>LD</w:t>
                  </w:r>
                  <w:r w:rsidRPr="00867E85">
                    <w:rPr>
                      <w:rFonts w:eastAsiaTheme="minorEastAsia" w:hAnsi="Times New Roman"/>
                      <w:vertAlign w:val="subscript"/>
                    </w:rPr>
                    <w:t>50</w:t>
                  </w:r>
                  <w:r w:rsidRPr="00867E85">
                    <w:rPr>
                      <w:rFonts w:eastAsiaTheme="minorEastAsia" w:hAnsi="Times New Roman"/>
                    </w:rPr>
                    <w:t>:1870mg/kg</w:t>
                  </w:r>
                  <w:r w:rsidRPr="00867E85">
                    <w:rPr>
                      <w:rFonts w:eastAsiaTheme="minorEastAsia" w:hAnsiTheme="minorEastAsia"/>
                    </w:rPr>
                    <w:t>（大鼠经口），</w:t>
                  </w:r>
                  <w:r w:rsidRPr="00867E85">
                    <w:rPr>
                      <w:rFonts w:eastAsiaTheme="minorEastAsia" w:hAnsi="Times New Roman"/>
                    </w:rPr>
                    <w:t>5040mg/kg</w:t>
                  </w:r>
                  <w:r w:rsidRPr="00867E85">
                    <w:rPr>
                      <w:rFonts w:eastAsiaTheme="minorEastAsia" w:hAnsiTheme="minorEastAsia"/>
                    </w:rPr>
                    <w:t>（兔经皮）；</w:t>
                  </w:r>
                  <w:r w:rsidRPr="00867E85">
                    <w:rPr>
                      <w:rFonts w:eastAsiaTheme="minorEastAsia" w:hAnsi="Times New Roman"/>
                    </w:rPr>
                    <w:t>LC</w:t>
                  </w:r>
                  <w:r w:rsidRPr="00867E85">
                    <w:rPr>
                      <w:rFonts w:eastAsiaTheme="minorEastAsia" w:hAnsi="Times New Roman"/>
                      <w:vertAlign w:val="subscript"/>
                    </w:rPr>
                    <w:t>50</w:t>
                  </w:r>
                  <w:r w:rsidRPr="00867E85">
                    <w:rPr>
                      <w:rFonts w:eastAsiaTheme="minorEastAsia" w:hAnsi="Times New Roman"/>
                    </w:rPr>
                    <w:t>:48000mg/m</w:t>
                  </w:r>
                  <w:r w:rsidRPr="00867E85">
                    <w:rPr>
                      <w:rFonts w:eastAsiaTheme="minorEastAsia" w:hAnsi="Times New Roman"/>
                      <w:vertAlign w:val="superscript"/>
                    </w:rPr>
                    <w:t>3</w:t>
                  </w:r>
                  <w:r w:rsidRPr="00867E85">
                    <w:rPr>
                      <w:rFonts w:eastAsiaTheme="minorEastAsia" w:hAnsiTheme="minorEastAsia"/>
                    </w:rPr>
                    <w:t>（小鼠吸入）；别名</w:t>
                  </w:r>
                  <w:r w:rsidRPr="00867E85">
                    <w:rPr>
                      <w:rFonts w:eastAsiaTheme="minorEastAsia" w:hAnsi="Times New Roman"/>
                    </w:rPr>
                    <w:t>2-</w:t>
                  </w:r>
                  <w:r w:rsidRPr="00867E85">
                    <w:rPr>
                      <w:rFonts w:eastAsiaTheme="minorEastAsia" w:hAnsiTheme="minorEastAsia"/>
                    </w:rPr>
                    <w:t>丙醇、</w:t>
                  </w:r>
                  <w:hyperlink r:id="rId109" w:tgtFrame="https://baike.baidu.com/item/%E4%B8%99%E9%86%87/_blank" w:history="1">
                    <w:r w:rsidRPr="00867E85">
                      <w:rPr>
                        <w:rStyle w:val="ac"/>
                        <w:rFonts w:eastAsiaTheme="minorEastAsia" w:hAnsiTheme="minorEastAsia"/>
                        <w:color w:val="auto"/>
                        <w:u w:val="none"/>
                      </w:rPr>
                      <w:t>二甲基甲醇</w:t>
                    </w:r>
                  </w:hyperlink>
                  <w:r w:rsidRPr="00867E85">
                    <w:rPr>
                      <w:rFonts w:eastAsiaTheme="minorEastAsia" w:hAnsiTheme="minorEastAsia"/>
                    </w:rPr>
                    <w:t>、</w:t>
                  </w:r>
                  <w:hyperlink r:id="rId110" w:tgtFrame="https://baike.baidu.com/item/%E4%B8%99%E9%86%87/_blank" w:history="1">
                    <w:r w:rsidRPr="00867E85">
                      <w:rPr>
                        <w:rStyle w:val="ac"/>
                        <w:rFonts w:eastAsiaTheme="minorEastAsia" w:hAnsiTheme="minorEastAsia"/>
                        <w:color w:val="auto"/>
                        <w:u w:val="none"/>
                      </w:rPr>
                      <w:t>异丙醇</w:t>
                    </w:r>
                  </w:hyperlink>
                  <w:r w:rsidRPr="00867E85">
                    <w:rPr>
                      <w:rFonts w:eastAsiaTheme="minorEastAsia" w:hAnsiTheme="minorEastAsia"/>
                    </w:rPr>
                    <w:t>，最简单的仲醇且是</w:t>
                  </w:r>
                  <w:hyperlink r:id="rId111" w:tgtFrame="https://baike.baidu.com/item/%E4%B8%99%E9%86%87/_blank" w:history="1">
                    <w:r w:rsidRPr="00867E85">
                      <w:rPr>
                        <w:rStyle w:val="ac"/>
                        <w:rFonts w:eastAsiaTheme="minorEastAsia" w:hAnsiTheme="minorEastAsia"/>
                        <w:color w:val="auto"/>
                        <w:u w:val="none"/>
                      </w:rPr>
                      <w:t>正丙醇</w:t>
                    </w:r>
                  </w:hyperlink>
                  <w:r w:rsidRPr="00867E85">
                    <w:rPr>
                      <w:rFonts w:eastAsiaTheme="minorEastAsia" w:hAnsiTheme="minorEastAsia"/>
                    </w:rPr>
                    <w:t>的异构体。有似乙醇和</w:t>
                  </w:r>
                  <w:hyperlink r:id="rId112" w:tgtFrame="https://baike.baidu.com/item/%E4%B8%99%E9%86%87/_blank" w:history="1">
                    <w:r w:rsidRPr="00867E85">
                      <w:rPr>
                        <w:rStyle w:val="ac"/>
                        <w:rFonts w:eastAsiaTheme="minorEastAsia" w:hAnsiTheme="minorEastAsia"/>
                        <w:color w:val="auto"/>
                        <w:u w:val="none"/>
                      </w:rPr>
                      <w:t>丙酮</w:t>
                    </w:r>
                  </w:hyperlink>
                  <w:r w:rsidRPr="00867E85">
                    <w:rPr>
                      <w:rFonts w:eastAsiaTheme="minorEastAsia" w:hAnsiTheme="minorEastAsia"/>
                    </w:rPr>
                    <w:t>混合物的气味，其气味不大。其蒸汽能对眼睛、鼻子和咽喉产生轻微刺激；能通过皮肤被人体吸收。溶解性</w:t>
                  </w:r>
                  <w:r w:rsidRPr="00867E85">
                    <w:rPr>
                      <w:rFonts w:eastAsiaTheme="minorEastAsia" w:hAnsi="Times New Roman"/>
                    </w:rPr>
                    <w:t>:</w:t>
                  </w:r>
                  <w:r w:rsidRPr="00867E85">
                    <w:rPr>
                      <w:rFonts w:eastAsiaTheme="minorEastAsia" w:hAnsiTheme="minorEastAsia"/>
                    </w:rPr>
                    <w:t>：溶于水、醇、醚、苯、氯仿等多数</w:t>
                  </w:r>
                  <w:hyperlink r:id="rId113" w:tgtFrame="https://baike.baidu.com/item/%E4%B8%99%E9%86%87/_blank" w:history="1">
                    <w:r w:rsidRPr="00867E85">
                      <w:rPr>
                        <w:rStyle w:val="ac"/>
                        <w:rFonts w:eastAsiaTheme="minorEastAsia" w:hAnsiTheme="minorEastAsia"/>
                        <w:color w:val="auto"/>
                        <w:u w:val="none"/>
                      </w:rPr>
                      <w:t>有机溶剂</w:t>
                    </w:r>
                  </w:hyperlink>
                  <w:r w:rsidRPr="00867E85">
                    <w:rPr>
                      <w:rFonts w:eastAsiaTheme="minorEastAsia" w:hAnsiTheme="minorEastAsia"/>
                    </w:rPr>
                    <w:t>。能与水、醇、醚相混溶。与水能形成共沸物。它易燃，蒸气与空气形成爆炸性混合物，爆炸下限（</w:t>
                  </w:r>
                  <w:r w:rsidRPr="00867E85">
                    <w:rPr>
                      <w:rFonts w:eastAsiaTheme="minorEastAsia" w:hAnsi="Times New Roman"/>
                    </w:rPr>
                    <w:t>%,V/V</w:t>
                  </w:r>
                  <w:r w:rsidRPr="00867E85">
                    <w:rPr>
                      <w:rFonts w:eastAsiaTheme="minorEastAsia" w:hAnsiTheme="minorEastAsia"/>
                    </w:rPr>
                    <w:t>）</w:t>
                  </w:r>
                  <w:r w:rsidRPr="00867E85">
                    <w:rPr>
                      <w:rFonts w:eastAsiaTheme="minorEastAsia" w:hAnsi="Times New Roman"/>
                    </w:rPr>
                    <w:t xml:space="preserve">2% </w:t>
                  </w:r>
                  <w:r w:rsidRPr="00867E85">
                    <w:rPr>
                      <w:rFonts w:eastAsiaTheme="minorEastAsia" w:hAnsiTheme="minorEastAsia"/>
                    </w:rPr>
                    <w:t>，爆炸上限（</w:t>
                  </w:r>
                  <w:r w:rsidRPr="00867E85">
                    <w:rPr>
                      <w:rFonts w:eastAsiaTheme="minorEastAsia" w:hAnsi="Times New Roman"/>
                    </w:rPr>
                    <w:t>%,V/V</w:t>
                  </w:r>
                  <w:r w:rsidRPr="00867E85">
                    <w:rPr>
                      <w:rFonts w:eastAsiaTheme="minorEastAsia" w:hAnsiTheme="minorEastAsia"/>
                    </w:rPr>
                    <w:t>）</w:t>
                  </w:r>
                  <w:r w:rsidRPr="00867E85">
                    <w:rPr>
                      <w:rFonts w:eastAsiaTheme="minorEastAsia" w:hAnsi="Times New Roman"/>
                    </w:rPr>
                    <w:t>12%</w:t>
                  </w:r>
                  <w:r w:rsidRPr="00867E85">
                    <w:rPr>
                      <w:rFonts w:eastAsiaTheme="minorEastAsia" w:hAnsiTheme="minorEastAsia"/>
                    </w:rPr>
                    <w:t>，属于一种中等爆炸危险物品。其蒸汽能滚动流过相当长的距离，并能产生</w:t>
                  </w:r>
                  <w:hyperlink r:id="rId114" w:tgtFrame="https://baike.baidu.com/item/%E4%B8%99%E9%86%87/_blank" w:history="1">
                    <w:r w:rsidRPr="00867E85">
                      <w:rPr>
                        <w:rStyle w:val="ac"/>
                        <w:rFonts w:eastAsiaTheme="minorEastAsia" w:hAnsiTheme="minorEastAsia"/>
                        <w:color w:val="auto"/>
                        <w:u w:val="none"/>
                      </w:rPr>
                      <w:t>回火</w:t>
                    </w:r>
                  </w:hyperlink>
                  <w:r w:rsidRPr="00867E85">
                    <w:rPr>
                      <w:rFonts w:eastAsiaTheme="minorEastAsia" w:hAnsiTheme="minorEastAsia"/>
                    </w:rPr>
                    <w:t>。重要的化工产品和原料。主要用于制药、化妆品、塑料、香料、涂料及电子工业上用作脱水剂及清洗剂。测定钡、钙、镁、镍、钾、钠和锶等的试剂。</w:t>
                  </w:r>
                  <w:hyperlink r:id="rId115" w:tgtFrame="https://baike.baidu.com/item/%E4%B8%99%E9%86%87/_blank" w:history="1">
                    <w:r w:rsidRPr="00867E85">
                      <w:rPr>
                        <w:rStyle w:val="ac"/>
                        <w:rFonts w:eastAsiaTheme="minorEastAsia" w:hAnsiTheme="minorEastAsia"/>
                        <w:color w:val="auto"/>
                        <w:u w:val="none"/>
                      </w:rPr>
                      <w:t>色谱分析</w:t>
                    </w:r>
                  </w:hyperlink>
                  <w:r w:rsidRPr="00867E85">
                    <w:rPr>
                      <w:rFonts w:eastAsiaTheme="minorEastAsia" w:hAnsiTheme="minorEastAsia"/>
                    </w:rPr>
                    <w:t>参比物质。电子工业用。在许多工业和消费产品中，异丙醇用作低成本溶剂，也用作</w:t>
                  </w:r>
                  <w:hyperlink r:id="rId116" w:tgtFrame="https://baike.baidu.com/item/%E4%B8%99%E9%86%87/_blank" w:history="1">
                    <w:r w:rsidRPr="00867E85">
                      <w:rPr>
                        <w:rStyle w:val="ac"/>
                        <w:rFonts w:eastAsiaTheme="minorEastAsia" w:hAnsiTheme="minorEastAsia"/>
                        <w:color w:val="auto"/>
                        <w:u w:val="none"/>
                      </w:rPr>
                      <w:t>萃取剂</w:t>
                    </w:r>
                  </w:hyperlink>
                  <w:r w:rsidRPr="00867E85">
                    <w:rPr>
                      <w:rFonts w:eastAsiaTheme="minorEastAsia" w:hAnsiTheme="minorEastAsia"/>
                      <w:shd w:val="clear" w:color="auto" w:fill="FFFFFF"/>
                    </w:rPr>
                    <w:t>。</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sz w:val="24"/>
                      <w:szCs w:val="24"/>
                    </w:rPr>
                  </w:pPr>
                  <w:r w:rsidRPr="00867E85">
                    <w:rPr>
                      <w:rFonts w:eastAsiaTheme="minorEastAsia" w:hAnsiTheme="minorEastAsia"/>
                      <w:sz w:val="24"/>
                      <w:szCs w:val="24"/>
                    </w:rPr>
                    <w:t>磷酸钾</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分子式</w:t>
                  </w:r>
                  <w:r w:rsidRPr="00867E85">
                    <w:rPr>
                      <w:rFonts w:eastAsiaTheme="minorEastAsia" w:hAnsi="Times New Roman"/>
                    </w:rPr>
                    <w:t>:K</w:t>
                  </w:r>
                  <w:r w:rsidRPr="00867E85">
                    <w:rPr>
                      <w:rFonts w:eastAsiaTheme="minorEastAsia" w:hAnsi="Times New Roman"/>
                      <w:vertAlign w:val="subscript"/>
                    </w:rPr>
                    <w:t>3</w:t>
                  </w:r>
                  <w:r w:rsidRPr="00867E85">
                    <w:rPr>
                      <w:rFonts w:eastAsiaTheme="minorEastAsia" w:hAnsi="Times New Roman"/>
                    </w:rPr>
                    <w:t>PO</w:t>
                  </w:r>
                  <w:r w:rsidRPr="00867E85">
                    <w:rPr>
                      <w:rFonts w:eastAsiaTheme="minorEastAsia" w:hAnsi="Times New Roman"/>
                      <w:vertAlign w:val="subscript"/>
                    </w:rPr>
                    <w:t>4</w:t>
                  </w:r>
                  <w:r w:rsidRPr="00867E85">
                    <w:rPr>
                      <w:rFonts w:eastAsiaTheme="minorEastAsia" w:hAnsiTheme="minorEastAsia"/>
                    </w:rPr>
                    <w:t>。分子量</w:t>
                  </w:r>
                  <w:r w:rsidRPr="00867E85">
                    <w:rPr>
                      <w:rFonts w:eastAsiaTheme="minorEastAsia" w:hAnsi="Times New Roman"/>
                    </w:rPr>
                    <w:t>:212.27 </w:t>
                  </w:r>
                  <w:r w:rsidRPr="00867E85">
                    <w:rPr>
                      <w:rFonts w:eastAsiaTheme="minorEastAsia" w:hAnsiTheme="minorEastAsia"/>
                    </w:rPr>
                    <w:t>。又称磷酸三钾。无色或白色斜方晶系结晶。有无水物、七水合物及九水合物。常见者为无水物。物理性质</w:t>
                  </w:r>
                  <w:r w:rsidRPr="00867E85">
                    <w:rPr>
                      <w:rFonts w:eastAsiaTheme="minorEastAsia" w:hAnsi="Times New Roman"/>
                    </w:rPr>
                    <w:t>:</w:t>
                  </w:r>
                  <w:r w:rsidRPr="00867E85">
                    <w:rPr>
                      <w:rFonts w:eastAsiaTheme="minorEastAsia" w:hAnsiTheme="minorEastAsia"/>
                    </w:rPr>
                    <w:t>有潮解性。相对密度</w:t>
                  </w:r>
                  <w:r w:rsidRPr="00867E85">
                    <w:rPr>
                      <w:rFonts w:eastAsiaTheme="minorEastAsia" w:hAnsi="Times New Roman"/>
                    </w:rPr>
                    <w:t>2.564(17℃)</w:t>
                  </w:r>
                  <w:r w:rsidRPr="00867E85">
                    <w:rPr>
                      <w:rFonts w:eastAsiaTheme="minorEastAsia" w:hAnsiTheme="minorEastAsia"/>
                    </w:rPr>
                    <w:t>。熔点</w:t>
                  </w:r>
                  <w:r w:rsidRPr="00867E85">
                    <w:rPr>
                      <w:rFonts w:eastAsiaTheme="minorEastAsia" w:hAnsi="Times New Roman"/>
                    </w:rPr>
                    <w:t>1340℃</w:t>
                  </w:r>
                  <w:r w:rsidRPr="00867E85">
                    <w:rPr>
                      <w:rFonts w:eastAsiaTheme="minorEastAsia" w:hAnsiTheme="minorEastAsia"/>
                    </w:rPr>
                    <w:t>。易溶于水，不溶于乙醇。无色斜方晶系结晶或白色洁净粉末，水溶液呈碱性，有强腐蚀性，吸湿性较强。用途</w:t>
                  </w:r>
                  <w:r w:rsidRPr="00867E85">
                    <w:rPr>
                      <w:rFonts w:eastAsiaTheme="minorEastAsia" w:hAnsi="Times New Roman"/>
                    </w:rPr>
                    <w:t>:</w:t>
                  </w:r>
                  <w:r w:rsidRPr="00867E85">
                    <w:rPr>
                      <w:rFonts w:eastAsiaTheme="minorEastAsia" w:hAnsiTheme="minorEastAsia"/>
                    </w:rPr>
                    <w:t>用于制造液体肥皂</w:t>
                  </w:r>
                  <w:r w:rsidRPr="00867E85">
                    <w:rPr>
                      <w:rFonts w:eastAsiaTheme="minorEastAsia" w:hAnsi="Times New Roman"/>
                    </w:rPr>
                    <w:t>\</w:t>
                  </w:r>
                  <w:r w:rsidRPr="00867E85">
                    <w:rPr>
                      <w:rFonts w:eastAsiaTheme="minorEastAsia" w:hAnsiTheme="minorEastAsia"/>
                    </w:rPr>
                    <w:t>精制汽油</w:t>
                  </w:r>
                  <w:r w:rsidRPr="00867E85">
                    <w:rPr>
                      <w:rFonts w:eastAsiaTheme="minorEastAsia" w:hAnsi="Times New Roman"/>
                    </w:rPr>
                    <w:t>\</w:t>
                  </w:r>
                  <w:r w:rsidRPr="00867E85">
                    <w:rPr>
                      <w:rFonts w:eastAsiaTheme="minorEastAsia" w:hAnsiTheme="minorEastAsia"/>
                    </w:rPr>
                    <w:t>优质纸张，是磷钾</w:t>
                  </w:r>
                  <w:hyperlink r:id="rId117" w:tgtFrame="http://www.baike.com/wiki/_blank" w:tooltip="肥料" w:history="1">
                    <w:r w:rsidRPr="00867E85">
                      <w:rPr>
                        <w:rStyle w:val="ac"/>
                        <w:rFonts w:eastAsiaTheme="minorEastAsia" w:hAnsiTheme="minorEastAsia"/>
                        <w:color w:val="auto"/>
                        <w:u w:val="none"/>
                      </w:rPr>
                      <w:t>肥料</w:t>
                    </w:r>
                  </w:hyperlink>
                  <w:r w:rsidRPr="00867E85">
                    <w:rPr>
                      <w:rFonts w:eastAsiaTheme="minorEastAsia" w:hAnsiTheme="minorEastAsia"/>
                    </w:rPr>
                    <w:t>，可用作锅炉软水剂，也用于医药，可作基肥和追肥</w:t>
                  </w:r>
                  <w:r w:rsidRPr="00867E85">
                    <w:rPr>
                      <w:rFonts w:eastAsiaTheme="minorEastAsia" w:hAnsiTheme="minorEastAsia"/>
                      <w:shd w:val="clear" w:color="auto" w:fill="FFFFFF"/>
                    </w:rPr>
                    <w:t>。</w:t>
                  </w:r>
                </w:p>
              </w:tc>
            </w:tr>
            <w:tr w:rsidR="003B23D1" w:rsidRPr="00867E85" w:rsidTr="00642996">
              <w:trPr>
                <w:trHeight w:val="454"/>
              </w:trPr>
              <w:tc>
                <w:tcPr>
                  <w:tcW w:w="1239" w:type="pct"/>
                  <w:vAlign w:val="center"/>
                </w:tcPr>
                <w:p w:rsidR="003B23D1" w:rsidRPr="00867E85" w:rsidRDefault="00642996">
                  <w:pPr>
                    <w:spacing w:line="240" w:lineRule="auto"/>
                    <w:ind w:firstLineChars="0" w:firstLine="0"/>
                    <w:jc w:val="center"/>
                    <w:rPr>
                      <w:rFonts w:eastAsiaTheme="minorEastAsia"/>
                      <w:bCs/>
                      <w:sz w:val="24"/>
                      <w:szCs w:val="24"/>
                    </w:rPr>
                  </w:pPr>
                  <w:r w:rsidRPr="00867E85">
                    <w:rPr>
                      <w:rFonts w:eastAsiaTheme="minorEastAsia" w:hAnsiTheme="minorEastAsia"/>
                      <w:sz w:val="24"/>
                      <w:szCs w:val="24"/>
                    </w:rPr>
                    <w:t>氯化钾</w:t>
                  </w:r>
                </w:p>
              </w:tc>
              <w:tc>
                <w:tcPr>
                  <w:tcW w:w="3761" w:type="pct"/>
                  <w:vAlign w:val="center"/>
                </w:tcPr>
                <w:p w:rsidR="003B23D1"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化学式为</w:t>
                  </w:r>
                  <w:r w:rsidRPr="00867E85">
                    <w:rPr>
                      <w:rFonts w:eastAsiaTheme="minorEastAsia" w:hAnsi="Times New Roman"/>
                    </w:rPr>
                    <w:t>KCl</w:t>
                  </w:r>
                  <w:r w:rsidRPr="00867E85">
                    <w:rPr>
                      <w:rFonts w:eastAsiaTheme="minorEastAsia" w:hAnsiTheme="minorEastAsia"/>
                    </w:rPr>
                    <w:t>，分子量</w:t>
                  </w:r>
                  <w:r w:rsidRPr="00867E85">
                    <w:rPr>
                      <w:rFonts w:eastAsiaTheme="minorEastAsia" w:hAnsi="Times New Roman"/>
                    </w:rPr>
                    <w:t>74.55</w:t>
                  </w:r>
                  <w:r w:rsidRPr="00867E85">
                    <w:rPr>
                      <w:rFonts w:eastAsiaTheme="minorEastAsia" w:hAnsiTheme="minorEastAsia"/>
                    </w:rPr>
                    <w:t>，密度</w:t>
                  </w:r>
                  <w:r w:rsidRPr="00867E85">
                    <w:rPr>
                      <w:rFonts w:eastAsiaTheme="minorEastAsia" w:hAnsi="Times New Roman"/>
                    </w:rPr>
                    <w:t>1.98</w:t>
                  </w:r>
                  <w:r w:rsidRPr="00867E85">
                    <w:rPr>
                      <w:rFonts w:eastAsiaTheme="minorEastAsia" w:hAnsiTheme="minorEastAsia"/>
                    </w:rPr>
                    <w:t>，熔点</w:t>
                  </w:r>
                  <w:r w:rsidRPr="00867E85">
                    <w:rPr>
                      <w:rFonts w:eastAsiaTheme="minorEastAsia" w:hAnsi="Times New Roman"/>
                    </w:rPr>
                    <w:t>770℃</w:t>
                  </w:r>
                  <w:r w:rsidRPr="00867E85">
                    <w:rPr>
                      <w:rFonts w:eastAsiaTheme="minorEastAsia" w:hAnsiTheme="minorEastAsia"/>
                    </w:rPr>
                    <w:t>，沸点</w:t>
                  </w:r>
                  <w:r w:rsidRPr="00867E85">
                    <w:rPr>
                      <w:rFonts w:eastAsiaTheme="minorEastAsia" w:hAnsi="Times New Roman"/>
                    </w:rPr>
                    <w:t>1420℃</w:t>
                  </w:r>
                  <w:r w:rsidRPr="00867E85">
                    <w:rPr>
                      <w:rFonts w:eastAsiaTheme="minorEastAsia" w:hAnsiTheme="minorEastAsia"/>
                    </w:rPr>
                    <w:t>，，闪点</w:t>
                  </w:r>
                  <w:r w:rsidRPr="00867E85">
                    <w:rPr>
                      <w:rFonts w:eastAsiaTheme="minorEastAsia" w:hAnsi="Times New Roman"/>
                    </w:rPr>
                    <w:t>1500℃</w:t>
                  </w:r>
                  <w:r w:rsidRPr="00867E85">
                    <w:rPr>
                      <w:rFonts w:eastAsiaTheme="minorEastAsia" w:hAnsiTheme="minorEastAsia"/>
                    </w:rPr>
                    <w:t>，水溶解性</w:t>
                  </w:r>
                  <w:r w:rsidRPr="00867E85">
                    <w:rPr>
                      <w:rFonts w:eastAsiaTheme="minorEastAsia" w:hAnsi="Times New Roman"/>
                    </w:rPr>
                    <w:t>340g/L</w:t>
                  </w:r>
                  <w:r w:rsidRPr="00867E85">
                    <w:rPr>
                      <w:rFonts w:eastAsiaTheme="minorEastAsia" w:hAnsiTheme="minorEastAsia"/>
                    </w:rPr>
                    <w:t>。稳定性：稳定。与强氧化剂不相容，强酸。防潮。吸湿性。外观与性状：是一种无色细长菱形或成一立方晶体，或白色结晶小颗粒粉末，外观如同食盐，无臭、味极咸，无臭，无毒性</w:t>
                  </w:r>
                  <w:r w:rsidRPr="00867E85">
                    <w:rPr>
                      <w:rFonts w:eastAsiaTheme="minorEastAsia" w:hAnsi="Times New Roman"/>
                    </w:rPr>
                    <w:t> </w:t>
                  </w:r>
                  <w:r w:rsidRPr="00867E85">
                    <w:rPr>
                      <w:rFonts w:eastAsiaTheme="minorEastAsia" w:hAnsiTheme="minorEastAsia"/>
                    </w:rPr>
                    <w:t>。易溶于水、醚、甘油及碱类，微溶于乙醇，但不溶于无水乙醇，有吸湿性，易结块；在水中的溶解度随温度的升高而迅速地增加，与钠盐常起复分解作用而生成新的钾盐。常用于低钠盐、矿物质水的添加剂。氯化钾是临床常用的电解质平衡调节药，临床疗效确切，广泛运用于临床各科。口服过量氯化钾有毒；半数致死量约为</w:t>
                  </w:r>
                  <w:r w:rsidRPr="00867E85">
                    <w:rPr>
                      <w:rFonts w:eastAsiaTheme="minorEastAsia" w:hAnsi="Times New Roman"/>
                    </w:rPr>
                    <w:t>2500 mg/kg</w:t>
                  </w:r>
                  <w:r w:rsidRPr="00867E85">
                    <w:rPr>
                      <w:rFonts w:eastAsiaTheme="minorEastAsia" w:hAnsiTheme="minorEastAsia"/>
                    </w:rPr>
                    <w:t>（与普通盐毒性近似）。静脉注射的半数致死量约为</w:t>
                  </w:r>
                  <w:r w:rsidRPr="00867E85">
                    <w:rPr>
                      <w:rFonts w:eastAsiaTheme="minorEastAsia" w:hAnsi="Times New Roman"/>
                    </w:rPr>
                    <w:t>100 mg/kg</w:t>
                  </w:r>
                  <w:r w:rsidRPr="00867E85">
                    <w:rPr>
                      <w:rFonts w:eastAsiaTheme="minorEastAsia" w:hAnsiTheme="minorEastAsia"/>
                    </w:rPr>
                    <w:t>，但是它对心肌的严重的副作用值得注意，高剂量会导致心脏停跳和猝死。注射死刑就是利用氯化钾过量静脉注射会导致心脏停跳的原理。</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bCs/>
                      <w:sz w:val="24"/>
                      <w:szCs w:val="24"/>
                    </w:rPr>
                  </w:pPr>
                  <w:r w:rsidRPr="00867E85">
                    <w:rPr>
                      <w:rFonts w:eastAsiaTheme="minorEastAsia" w:hAnsiTheme="minorEastAsia"/>
                      <w:sz w:val="24"/>
                      <w:szCs w:val="24"/>
                    </w:rPr>
                    <w:t>磷酸钠</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又称磷酸三钠，化学式：</w:t>
                  </w:r>
                  <w:r w:rsidRPr="00867E85">
                    <w:rPr>
                      <w:rFonts w:eastAsiaTheme="minorEastAsia" w:hAnsi="Times New Roman"/>
                    </w:rPr>
                    <w:t>Na3PO4</w:t>
                  </w:r>
                  <w:r w:rsidRPr="00867E85">
                    <w:rPr>
                      <w:rFonts w:eastAsiaTheme="minorEastAsia" w:hAnsiTheme="minorEastAsia"/>
                    </w:rPr>
                    <w:t>。重要的有十二水合物和无水物。无水物为白色结晶。十二水物为无色立方结晶或白色粉末。是一种无机化合物，易溶于水，不溶于二硫化碳和</w:t>
                  </w:r>
                  <w:hyperlink r:id="rId118" w:tgtFrame="http://www.baike.com/wiki/_blank" w:tooltip="乙醇" w:history="1">
                    <w:r w:rsidRPr="00867E85">
                      <w:rPr>
                        <w:rStyle w:val="ac"/>
                        <w:rFonts w:eastAsiaTheme="minorEastAsia" w:hAnsiTheme="minorEastAsia"/>
                        <w:color w:val="auto"/>
                        <w:u w:val="none"/>
                      </w:rPr>
                      <w:t>乙醇</w:t>
                    </w:r>
                  </w:hyperlink>
                  <w:r w:rsidRPr="00867E85">
                    <w:rPr>
                      <w:rFonts w:eastAsiaTheme="minorEastAsia" w:hAnsiTheme="minorEastAsia"/>
                    </w:rPr>
                    <w:t>，其水溶液的</w:t>
                  </w:r>
                  <w:r w:rsidRPr="00867E85">
                    <w:rPr>
                      <w:rFonts w:eastAsiaTheme="minorEastAsia" w:hAnsi="Times New Roman"/>
                    </w:rPr>
                    <w:t>PH</w:t>
                  </w:r>
                  <w:r w:rsidRPr="00867E85">
                    <w:rPr>
                      <w:rFonts w:eastAsiaTheme="minorEastAsia" w:hAnsiTheme="minorEastAsia"/>
                    </w:rPr>
                    <w:t>值比较高，呈现强碱性。磷酸钠是一种常见的化工原料，被普遍的应用于食品行业。常用于制作软水剂、锅炉清洁剂、金属防锈剂、糖汁净化剂等。危险特性：</w:t>
                  </w:r>
                  <w:r w:rsidRPr="00867E85">
                    <w:rPr>
                      <w:rFonts w:eastAsiaTheme="minorEastAsia" w:hAnsi="Times New Roman"/>
                    </w:rPr>
                    <w:t> </w:t>
                  </w:r>
                  <w:r w:rsidRPr="00867E85">
                    <w:rPr>
                      <w:rFonts w:eastAsiaTheme="minorEastAsia" w:hAnsiTheme="minorEastAsia"/>
                    </w:rPr>
                    <w:t>受热分解产生剧毒的</w:t>
                  </w:r>
                  <w:hyperlink r:id="rId119" w:tgtFrame="http://www.baike.com/wiki/" w:tooltip="氧化磷" w:history="1">
                    <w:r w:rsidRPr="00867E85">
                      <w:rPr>
                        <w:rStyle w:val="ac"/>
                        <w:rFonts w:eastAsiaTheme="minorEastAsia" w:hAnsiTheme="minorEastAsia"/>
                        <w:color w:val="auto"/>
                        <w:u w:val="none"/>
                      </w:rPr>
                      <w:t>氧化磷</w:t>
                    </w:r>
                  </w:hyperlink>
                  <w:r w:rsidRPr="00867E85">
                    <w:rPr>
                      <w:rFonts w:eastAsiaTheme="minorEastAsia" w:hAnsiTheme="minorEastAsia"/>
                    </w:rPr>
                    <w:t>烟气。有害燃烧产物：氧化磷。灭火方法：尽可能将容器从火场移至空旷处。</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bCs/>
                      <w:sz w:val="24"/>
                      <w:szCs w:val="24"/>
                    </w:rPr>
                    <w:t>甲基淀粉</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shd w:val="clear" w:color="auto" w:fill="FFFFFF"/>
                    </w:rPr>
                    <w:t>羧甲基淀粉钠</w:t>
                  </w:r>
                  <w:r w:rsidRPr="00867E85">
                    <w:rPr>
                      <w:rFonts w:eastAsiaTheme="minorEastAsia" w:hAnsi="Times New Roman"/>
                      <w:shd w:val="clear" w:color="auto" w:fill="FFFFFF"/>
                    </w:rPr>
                    <w:t>(CMS-Na)</w:t>
                  </w:r>
                  <w:r w:rsidRPr="00867E85">
                    <w:rPr>
                      <w:rFonts w:eastAsiaTheme="minorEastAsia" w:hAnsiTheme="minorEastAsia"/>
                      <w:shd w:val="clear" w:color="auto" w:fill="FFFFFF"/>
                    </w:rPr>
                    <w:t>又称为羧甲基淀粉，是一种阴离子淀粉醚，是能溶于冷水的电解质。首次制成羧甲基淀粉醚是在</w:t>
                  </w:r>
                  <w:r w:rsidRPr="00867E85">
                    <w:rPr>
                      <w:rFonts w:eastAsiaTheme="minorEastAsia" w:hAnsi="Times New Roman"/>
                      <w:shd w:val="clear" w:color="auto" w:fill="FFFFFF"/>
                    </w:rPr>
                    <w:t>1924</w:t>
                  </w:r>
                  <w:r w:rsidRPr="00867E85">
                    <w:rPr>
                      <w:rFonts w:eastAsiaTheme="minorEastAsia" w:hAnsiTheme="minorEastAsia"/>
                      <w:shd w:val="clear" w:color="auto" w:fill="FFFFFF"/>
                    </w:rPr>
                    <w:t>年，</w:t>
                  </w:r>
                  <w:r w:rsidRPr="00867E85">
                    <w:rPr>
                      <w:rFonts w:eastAsiaTheme="minorEastAsia" w:hAnsi="Times New Roman"/>
                      <w:shd w:val="clear" w:color="auto" w:fill="FFFFFF"/>
                    </w:rPr>
                    <w:t>1940</w:t>
                  </w:r>
                  <w:r w:rsidRPr="00867E85">
                    <w:rPr>
                      <w:rFonts w:eastAsiaTheme="minorEastAsia" w:hAnsiTheme="minorEastAsia"/>
                      <w:shd w:val="clear" w:color="auto" w:fill="FFFFFF"/>
                    </w:rPr>
                    <w:t>年已工业化生产。是变性淀粉的一种，属醚类淀粉，是一种水溶性阴离子高分子型化合物。它无味、无毒、不易霉变、当取代度大于</w:t>
                  </w:r>
                  <w:r w:rsidRPr="00867E85">
                    <w:rPr>
                      <w:rFonts w:eastAsiaTheme="minorEastAsia" w:hAnsi="Times New Roman"/>
                      <w:shd w:val="clear" w:color="auto" w:fill="FFFFFF"/>
                    </w:rPr>
                    <w:t>0.2</w:t>
                  </w:r>
                  <w:r w:rsidRPr="00867E85">
                    <w:rPr>
                      <w:rFonts w:eastAsiaTheme="minorEastAsia" w:hAnsiTheme="minorEastAsia"/>
                      <w:shd w:val="clear" w:color="auto" w:fill="FFFFFF"/>
                    </w:rPr>
                    <w:t>以上时易溶于水。性状：</w:t>
                  </w:r>
                  <w:r w:rsidRPr="00867E85">
                    <w:rPr>
                      <w:rFonts w:eastAsiaTheme="minorEastAsia" w:hAnsi="Times New Roman"/>
                      <w:shd w:val="clear" w:color="auto" w:fill="FFFFFF"/>
                    </w:rPr>
                    <w:t xml:space="preserve"> </w:t>
                  </w:r>
                  <w:r w:rsidRPr="00867E85">
                    <w:rPr>
                      <w:rFonts w:eastAsiaTheme="minorEastAsia" w:hAnsiTheme="minorEastAsia"/>
                      <w:shd w:val="clear" w:color="auto" w:fill="FFFFFF"/>
                    </w:rPr>
                    <w:t>白色或黄色粉末，无臭、无味、无毒、热易吸潮。溶于水形成胶体状溶液，对光、热稳定。不溶于乙醇、乙醚、氯仿等有机溶剂。该品水溶液在碱中较稳定，在酸中较差，生成不溶于水的</w:t>
                  </w:r>
                  <w:hyperlink r:id="rId120" w:tgtFrame="https://baike.baidu.com/item/%E7%BE%A7%E7%94%B2%E5%9F%BA%E6%B7%80%E7%B2%89%E9%92%A0/_blank" w:history="1">
                    <w:r w:rsidRPr="00867E85">
                      <w:rPr>
                        <w:rStyle w:val="ac"/>
                        <w:rFonts w:eastAsiaTheme="minorEastAsia" w:hAnsiTheme="minorEastAsia"/>
                        <w:color w:val="auto"/>
                        <w:u w:val="none"/>
                        <w:shd w:val="clear" w:color="auto" w:fill="FFFFFF"/>
                      </w:rPr>
                      <w:t>游离酸</w:t>
                    </w:r>
                  </w:hyperlink>
                  <w:r w:rsidRPr="00867E85">
                    <w:rPr>
                      <w:rFonts w:eastAsiaTheme="minorEastAsia" w:hAnsiTheme="minorEastAsia"/>
                      <w:shd w:val="clear" w:color="auto" w:fill="FFFFFF"/>
                    </w:rPr>
                    <w:t>，粘度降低，因此不适用于强酸性食品。水溶液在</w:t>
                  </w:r>
                  <w:r w:rsidRPr="00867E85">
                    <w:rPr>
                      <w:rFonts w:eastAsiaTheme="minorEastAsia" w:hAnsi="Times New Roman"/>
                      <w:shd w:val="clear" w:color="auto" w:fill="FFFFFF"/>
                    </w:rPr>
                    <w:t>80℃</w:t>
                  </w:r>
                  <w:r w:rsidRPr="00867E85">
                    <w:rPr>
                      <w:rFonts w:eastAsiaTheme="minorEastAsia" w:hAnsiTheme="minorEastAsia"/>
                      <w:shd w:val="clear" w:color="auto" w:fill="FFFFFF"/>
                    </w:rPr>
                    <w:t>以上长时间加热，则粘度降低。该品与羧甲基纤维素（</w:t>
                  </w:r>
                  <w:r w:rsidRPr="00867E85">
                    <w:rPr>
                      <w:rFonts w:eastAsiaTheme="minorEastAsia" w:hAnsi="Times New Roman"/>
                      <w:shd w:val="clear" w:color="auto" w:fill="FFFFFF"/>
                    </w:rPr>
                    <w:t>CMC</w:t>
                  </w:r>
                  <w:r w:rsidRPr="00867E85">
                    <w:rPr>
                      <w:rFonts w:eastAsiaTheme="minorEastAsia" w:hAnsiTheme="minorEastAsia"/>
                      <w:shd w:val="clear" w:color="auto" w:fill="FFFFFF"/>
                    </w:rPr>
                    <w:t>）有相似的性能，具有增稠、悬浮、分散、乳化、粘结、保水、保护胶体等多种性能。可作为乳化剂、增稠剂、分散剂、稳定剂、上浆剂、成膜剂、保水剂等，广泛用于石油、纺织、日化、卷烟、造纸、建筑、食品、医药等工业部门，被誉为</w:t>
                  </w:r>
                  <w:r w:rsidRPr="00867E85">
                    <w:rPr>
                      <w:rFonts w:eastAsiaTheme="minorEastAsia" w:hAnsi="Times New Roman"/>
                      <w:shd w:val="clear" w:color="auto" w:fill="FFFFFF"/>
                    </w:rPr>
                    <w:t>"</w:t>
                  </w:r>
                  <w:r w:rsidRPr="00867E85">
                    <w:rPr>
                      <w:rFonts w:eastAsiaTheme="minorEastAsia" w:hAnsiTheme="minorEastAsia"/>
                      <w:shd w:val="clear" w:color="auto" w:fill="FFFFFF"/>
                    </w:rPr>
                    <w:t>工业味精</w:t>
                  </w:r>
                  <w:r w:rsidRPr="00867E85">
                    <w:rPr>
                      <w:rFonts w:eastAsiaTheme="minorEastAsia" w:hAnsi="Times New Roman"/>
                      <w:shd w:val="clear" w:color="auto" w:fill="FFFFFF"/>
                    </w:rPr>
                    <w:t>"</w:t>
                  </w:r>
                  <w:r w:rsidRPr="00867E85">
                    <w:rPr>
                      <w:rFonts w:eastAsiaTheme="minorEastAsia" w:hAnsiTheme="minorEastAsia"/>
                      <w:shd w:val="clear" w:color="auto" w:fill="FFFFFF"/>
                    </w:rPr>
                    <w:t>。是</w:t>
                  </w:r>
                  <w:r w:rsidRPr="00867E85">
                    <w:rPr>
                      <w:rFonts w:eastAsiaTheme="minorEastAsia" w:hAnsi="Times New Roman"/>
                      <w:shd w:val="clear" w:color="auto" w:fill="FFFFFF"/>
                    </w:rPr>
                    <w:t>CMC</w:t>
                  </w:r>
                  <w:r w:rsidRPr="00867E85">
                    <w:rPr>
                      <w:rFonts w:eastAsiaTheme="minorEastAsia" w:hAnsiTheme="minorEastAsia"/>
                      <w:shd w:val="clear" w:color="auto" w:fill="FFFFFF"/>
                    </w:rPr>
                    <w:t>的替代产品。在某些领域可替代聚乙烯醇</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磷酸氢二钾</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imes New Roman"/>
                    </w:rPr>
                    <w:t>Na2HPO4</w:t>
                  </w:r>
                  <w:r w:rsidRPr="00867E85">
                    <w:rPr>
                      <w:rFonts w:eastAsiaTheme="minorEastAsia" w:hAnsiTheme="minorEastAsia"/>
                    </w:rPr>
                    <w:t>，相对分子量</w:t>
                  </w:r>
                  <w:r w:rsidRPr="00867E85">
                    <w:rPr>
                      <w:rFonts w:eastAsiaTheme="minorEastAsia" w:hAnsi="Times New Roman"/>
                    </w:rPr>
                    <w:t>141.96</w:t>
                  </w:r>
                  <w:r w:rsidRPr="00867E85">
                    <w:rPr>
                      <w:rFonts w:eastAsiaTheme="minorEastAsia" w:hAnsiTheme="minorEastAsia"/>
                    </w:rPr>
                    <w:t>，无色结晶或白色结晶性粉末。无臭，味咸，酸。热至</w:t>
                  </w:r>
                  <w:r w:rsidRPr="00867E85">
                    <w:rPr>
                      <w:rFonts w:eastAsiaTheme="minorEastAsia" w:hAnsi="Times New Roman"/>
                    </w:rPr>
                    <w:t>100℃</w:t>
                  </w:r>
                  <w:r w:rsidRPr="00867E85">
                    <w:rPr>
                      <w:rFonts w:eastAsiaTheme="minorEastAsia" w:hAnsiTheme="minorEastAsia"/>
                    </w:rPr>
                    <w:t>失去全部结晶水，灼热变成</w:t>
                  </w:r>
                  <w:hyperlink r:id="rId121" w:tgtFrame="http://baike.baidu.com/_blank" w:history="1">
                    <w:r w:rsidRPr="00867E85">
                      <w:rPr>
                        <w:rStyle w:val="ac"/>
                        <w:rFonts w:eastAsiaTheme="minorEastAsia" w:hAnsiTheme="minorEastAsia"/>
                        <w:color w:val="auto"/>
                        <w:u w:val="none"/>
                      </w:rPr>
                      <w:t>偏磷酸钠</w:t>
                    </w:r>
                  </w:hyperlink>
                  <w:r w:rsidRPr="00867E85">
                    <w:rPr>
                      <w:rFonts w:eastAsiaTheme="minorEastAsia" w:hAnsiTheme="minorEastAsia"/>
                    </w:rPr>
                    <w:t>。易溶于水，几乎不溶于乙醇，其水溶液呈酸性。</w:t>
                  </w:r>
                  <w:r w:rsidRPr="00867E85">
                    <w:rPr>
                      <w:rFonts w:eastAsiaTheme="minorEastAsia" w:hAnsi="Times New Roman"/>
                    </w:rPr>
                    <w:t>0.1mol/L</w:t>
                  </w:r>
                  <w:r w:rsidRPr="00867E85">
                    <w:rPr>
                      <w:rFonts w:eastAsiaTheme="minorEastAsia" w:hAnsiTheme="minorEastAsia"/>
                    </w:rPr>
                    <w:t>水溶液在</w:t>
                  </w:r>
                  <w:r w:rsidRPr="00867E85">
                    <w:rPr>
                      <w:rFonts w:eastAsiaTheme="minorEastAsia" w:hAnsi="Times New Roman"/>
                    </w:rPr>
                    <w:t>25℃</w:t>
                  </w:r>
                  <w:r w:rsidRPr="00867E85">
                    <w:rPr>
                      <w:rFonts w:eastAsiaTheme="minorEastAsia" w:hAnsiTheme="minorEastAsia"/>
                    </w:rPr>
                    <w:t>时的</w:t>
                  </w:r>
                  <w:r w:rsidRPr="00867E85">
                    <w:rPr>
                      <w:rFonts w:eastAsiaTheme="minorEastAsia" w:hAnsi="Times New Roman"/>
                    </w:rPr>
                    <w:t>pH</w:t>
                  </w:r>
                  <w:r w:rsidRPr="00867E85">
                    <w:rPr>
                      <w:rFonts w:eastAsiaTheme="minorEastAsia" w:hAnsiTheme="minorEastAsia"/>
                    </w:rPr>
                    <w:t>为</w:t>
                  </w:r>
                  <w:r w:rsidRPr="00867E85">
                    <w:rPr>
                      <w:rFonts w:eastAsiaTheme="minorEastAsia" w:hAnsi="Times New Roman"/>
                    </w:rPr>
                    <w:t xml:space="preserve"> 4.5</w:t>
                  </w:r>
                  <w:r w:rsidRPr="00867E85">
                    <w:rPr>
                      <w:rFonts w:eastAsiaTheme="minorEastAsia" w:hAnsiTheme="minorEastAsia"/>
                    </w:rPr>
                    <w:t>。相对密度</w:t>
                  </w:r>
                  <w:r w:rsidRPr="00867E85">
                    <w:rPr>
                      <w:rFonts w:eastAsiaTheme="minorEastAsia" w:hAnsi="Times New Roman"/>
                    </w:rPr>
                    <w:t xml:space="preserve"> 1.915</w:t>
                  </w:r>
                  <w:r w:rsidRPr="00867E85">
                    <w:rPr>
                      <w:rFonts w:eastAsiaTheme="minorEastAsia" w:hAnsiTheme="minorEastAsia"/>
                    </w:rPr>
                    <w:t>。熔点</w:t>
                  </w:r>
                  <w:r w:rsidRPr="00867E85">
                    <w:rPr>
                      <w:rFonts w:eastAsiaTheme="minorEastAsia" w:hAnsi="Times New Roman"/>
                    </w:rPr>
                    <w:t xml:space="preserve"> 60℃</w:t>
                  </w:r>
                  <w:r w:rsidRPr="00867E85">
                    <w:rPr>
                      <w:rFonts w:eastAsiaTheme="minorEastAsia" w:hAnsiTheme="minorEastAsia"/>
                    </w:rPr>
                    <w:t>。商品也有一分子结晶水的。毒性：小鼠腹腔注射</w:t>
                  </w:r>
                  <w:r w:rsidRPr="00867E85">
                    <w:rPr>
                      <w:rFonts w:eastAsiaTheme="minorEastAsia" w:hAnsi="Times New Roman"/>
                    </w:rPr>
                    <w:t>LD50</w:t>
                  </w:r>
                  <w:r w:rsidRPr="00867E85">
                    <w:rPr>
                      <w:rFonts w:eastAsiaTheme="minorEastAsia" w:hAnsiTheme="minorEastAsia"/>
                    </w:rPr>
                    <w:t>为</w:t>
                  </w:r>
                  <w:r w:rsidRPr="00867E85">
                    <w:rPr>
                      <w:rFonts w:eastAsiaTheme="minorEastAsia" w:hAnsi="Times New Roman"/>
                    </w:rPr>
                    <w:t>250mg/kg</w:t>
                  </w:r>
                  <w:r w:rsidRPr="00867E85">
                    <w:rPr>
                      <w:rFonts w:eastAsiaTheme="minorEastAsia" w:hAnsiTheme="minorEastAsia"/>
                    </w:rPr>
                    <w:t>，</w:t>
                  </w:r>
                  <w:r w:rsidRPr="00867E85">
                    <w:rPr>
                      <w:rFonts w:eastAsiaTheme="minorEastAsia" w:hAnsi="Times New Roman"/>
                    </w:rPr>
                    <w:t>ADI</w:t>
                  </w:r>
                  <w:r w:rsidRPr="00867E85">
                    <w:rPr>
                      <w:rFonts w:eastAsiaTheme="minorEastAsia" w:hAnsiTheme="minorEastAsia"/>
                    </w:rPr>
                    <w:t>为</w:t>
                  </w:r>
                  <w:r w:rsidRPr="00867E85">
                    <w:rPr>
                      <w:rFonts w:eastAsiaTheme="minorEastAsia" w:hAnsi="Times New Roman"/>
                    </w:rPr>
                    <w:t>0-70mg/kg(</w:t>
                  </w:r>
                  <w:r w:rsidRPr="00867E85">
                    <w:rPr>
                      <w:rFonts w:eastAsiaTheme="minorEastAsia" w:hAnsiTheme="minorEastAsia"/>
                    </w:rPr>
                    <w:t>食品和食品添加剂总磷摄入量以磷计，注意与钙摄入量的关系</w:t>
                  </w:r>
                  <w:r w:rsidRPr="00867E85">
                    <w:rPr>
                      <w:rFonts w:eastAsiaTheme="minorEastAsia" w:hAnsi="Times New Roman"/>
                    </w:rPr>
                    <w:t>)</w:t>
                  </w:r>
                  <w:r w:rsidRPr="00867E85">
                    <w:rPr>
                      <w:rFonts w:eastAsiaTheme="minorEastAsia" w:hAnsiTheme="minorEastAsia"/>
                    </w:rPr>
                    <w:t>。用途：磷酸氢二钠可以用来制作柠檬酸、软水剂、织物增重剂、防火剂，并用于釉药、焊药、医药、颜料、食品工业及制取其他磷酸盐用作工业水质处理剂、印染洗涤剂、品质改良剂、中和剂、抗生素培养剂、生化处理剂</w:t>
                  </w:r>
                  <w:r w:rsidRPr="00867E85">
                    <w:rPr>
                      <w:rFonts w:eastAsiaTheme="minorEastAsia" w:hAnsi="Times New Roman"/>
                    </w:rPr>
                    <w:t xml:space="preserve"> </w:t>
                  </w:r>
                  <w:r w:rsidRPr="00867E85">
                    <w:rPr>
                      <w:rFonts w:eastAsiaTheme="minorEastAsia" w:hAnsiTheme="minorEastAsia"/>
                    </w:rPr>
                    <w:t>食品品质改良剂。属微毒类。该品不燃，对眼睛和皮肤有刺激作用。受热分解释出氧化磷和</w:t>
                  </w:r>
                  <w:hyperlink r:id="rId122" w:tgtFrame="_blank" w:history="1">
                    <w:r w:rsidRPr="00867E85">
                      <w:rPr>
                        <w:rStyle w:val="ac"/>
                        <w:rFonts w:eastAsiaTheme="minorEastAsia" w:hAnsiTheme="minorEastAsia"/>
                        <w:color w:val="auto"/>
                        <w:u w:val="none"/>
                      </w:rPr>
                      <w:t>氧化钠</w:t>
                    </w:r>
                  </w:hyperlink>
                  <w:r w:rsidRPr="00867E85">
                    <w:rPr>
                      <w:rFonts w:eastAsiaTheme="minorEastAsia" w:hAnsiTheme="minorEastAsia"/>
                    </w:rPr>
                    <w:t>烟雾。</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氯化钠</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外观是白色晶体状，其来源主要是在海水中，是食盐的主要成分。易溶于水、甘油，微溶于</w:t>
                  </w:r>
                  <w:hyperlink r:id="rId123" w:tgtFrame="http://baike.baidu.com/view/_blank" w:history="1">
                    <w:r w:rsidRPr="00867E85">
                      <w:rPr>
                        <w:rStyle w:val="ac"/>
                        <w:rFonts w:eastAsiaTheme="minorEastAsia" w:hAnsiTheme="minorEastAsia"/>
                        <w:color w:val="auto"/>
                        <w:u w:val="none"/>
                      </w:rPr>
                      <w:t>乙醇</w:t>
                    </w:r>
                  </w:hyperlink>
                  <w:r w:rsidRPr="00867E85">
                    <w:rPr>
                      <w:rFonts w:eastAsiaTheme="minorEastAsia" w:hAnsiTheme="minorEastAsia"/>
                    </w:rPr>
                    <w:t>、</w:t>
                  </w:r>
                  <w:hyperlink r:id="rId124" w:tgtFrame="http://baike.baidu.com/view/_blank" w:history="1">
                    <w:r w:rsidRPr="00867E85">
                      <w:rPr>
                        <w:rStyle w:val="ac"/>
                        <w:rFonts w:eastAsiaTheme="minorEastAsia" w:hAnsiTheme="minorEastAsia"/>
                        <w:color w:val="auto"/>
                        <w:u w:val="none"/>
                      </w:rPr>
                      <w:t>液氨</w:t>
                    </w:r>
                  </w:hyperlink>
                  <w:r w:rsidRPr="00867E85">
                    <w:rPr>
                      <w:rFonts w:eastAsiaTheme="minorEastAsia" w:hAnsiTheme="minorEastAsia"/>
                    </w:rPr>
                    <w:t>；不溶于</w:t>
                  </w:r>
                  <w:hyperlink r:id="rId125" w:tgtFrame="http://baike.baidu.com/view/_blank" w:history="1">
                    <w:r w:rsidRPr="00867E85">
                      <w:rPr>
                        <w:rStyle w:val="ac"/>
                        <w:rFonts w:eastAsiaTheme="minorEastAsia" w:hAnsiTheme="minorEastAsia"/>
                        <w:color w:val="auto"/>
                        <w:u w:val="none"/>
                      </w:rPr>
                      <w:t>浓盐酸</w:t>
                    </w:r>
                  </w:hyperlink>
                  <w:r w:rsidRPr="00867E85">
                    <w:rPr>
                      <w:rFonts w:eastAsiaTheme="minorEastAsia" w:hAnsiTheme="minorEastAsia"/>
                    </w:rPr>
                    <w:t>。在空气中微有潮解性。稳定性比较好，工业上用于制造</w:t>
                  </w:r>
                  <w:hyperlink r:id="rId126" w:tgtFrame="http://baike.baidu.com/view/_blank" w:history="1">
                    <w:r w:rsidRPr="00867E85">
                      <w:rPr>
                        <w:rStyle w:val="ac"/>
                        <w:rFonts w:eastAsiaTheme="minorEastAsia" w:hAnsiTheme="minorEastAsia"/>
                        <w:color w:val="auto"/>
                        <w:u w:val="none"/>
                      </w:rPr>
                      <w:t>纯碱</w:t>
                    </w:r>
                  </w:hyperlink>
                  <w:r w:rsidRPr="00867E85">
                    <w:rPr>
                      <w:rFonts w:eastAsiaTheme="minorEastAsia" w:hAnsiTheme="minorEastAsia"/>
                    </w:rPr>
                    <w:t>和</w:t>
                  </w:r>
                  <w:hyperlink r:id="rId127" w:tgtFrame="http://baike.baidu.com/view/_blank" w:history="1">
                    <w:r w:rsidRPr="00867E85">
                      <w:rPr>
                        <w:rStyle w:val="ac"/>
                        <w:rFonts w:eastAsiaTheme="minorEastAsia" w:hAnsiTheme="minorEastAsia"/>
                        <w:color w:val="auto"/>
                        <w:u w:val="none"/>
                      </w:rPr>
                      <w:t>烧碱</w:t>
                    </w:r>
                  </w:hyperlink>
                  <w:r w:rsidRPr="00867E85">
                    <w:rPr>
                      <w:rFonts w:eastAsiaTheme="minorEastAsia" w:hAnsiTheme="minorEastAsia"/>
                    </w:rPr>
                    <w:t>及其他化工产品，矿石冶炼，生活上可用于调味品氯化钠是白色无臭</w:t>
                  </w:r>
                  <w:hyperlink r:id="rId128" w:tgtFrame="http://baike.baidu.com/view/_blank" w:history="1">
                    <w:r w:rsidRPr="00867E85">
                      <w:rPr>
                        <w:rStyle w:val="ac"/>
                        <w:rFonts w:eastAsiaTheme="minorEastAsia" w:hAnsiTheme="minorEastAsia"/>
                        <w:color w:val="auto"/>
                        <w:u w:val="none"/>
                      </w:rPr>
                      <w:t>结晶</w:t>
                    </w:r>
                  </w:hyperlink>
                  <w:r w:rsidRPr="00867E85">
                    <w:rPr>
                      <w:rFonts w:eastAsiaTheme="minorEastAsia" w:hAnsiTheme="minorEastAsia"/>
                    </w:rPr>
                    <w:t>粉末。</w:t>
                  </w:r>
                  <w:bookmarkStart w:id="3" w:name="ref_3_1728"/>
                  <w:r w:rsidRPr="00867E85">
                    <w:rPr>
                      <w:rFonts w:eastAsiaTheme="minorEastAsia" w:hAnsiTheme="minorEastAsia"/>
                    </w:rPr>
                    <w:t>熔点</w:t>
                  </w:r>
                  <w:r w:rsidRPr="00867E85">
                    <w:rPr>
                      <w:rFonts w:eastAsiaTheme="minorEastAsia" w:hAnsi="Times New Roman"/>
                    </w:rPr>
                    <w:t>801℃ </w:t>
                  </w:r>
                  <w:r w:rsidRPr="00867E85">
                    <w:rPr>
                      <w:rFonts w:eastAsiaTheme="minorEastAsia" w:hAnsiTheme="minorEastAsia"/>
                    </w:rPr>
                    <w:t>，沸点</w:t>
                  </w:r>
                  <w:r w:rsidRPr="00867E85">
                    <w:rPr>
                      <w:rFonts w:eastAsiaTheme="minorEastAsia" w:hAnsi="Times New Roman"/>
                    </w:rPr>
                    <w:t>1413℃</w:t>
                  </w:r>
                  <w:bookmarkStart w:id="4" w:name="ref_[3]_1728"/>
                  <w:bookmarkEnd w:id="3"/>
                  <w:bookmarkEnd w:id="4"/>
                  <w:r w:rsidRPr="00867E85">
                    <w:rPr>
                      <w:rFonts w:eastAsiaTheme="minorEastAsia" w:hAnsiTheme="minorEastAsia"/>
                    </w:rPr>
                    <w:t>，微溶于乙醇、丙醇、丁烷，在和丁烷互溶后变为等离子体，易溶于水。</w:t>
                  </w:r>
                  <w:r w:rsidRPr="00867E85">
                    <w:rPr>
                      <w:rFonts w:eastAsiaTheme="minorEastAsia" w:hAnsi="Times New Roman"/>
                    </w:rPr>
                    <w:t>NaCl</w:t>
                  </w:r>
                  <w:r w:rsidRPr="00867E85">
                    <w:rPr>
                      <w:rFonts w:eastAsiaTheme="minorEastAsia" w:hAnsiTheme="minorEastAsia"/>
                    </w:rPr>
                    <w:t>分散在</w:t>
                  </w:r>
                  <w:hyperlink r:id="rId129" w:tgtFrame="http://baike.baidu.com/view/_blank" w:history="1">
                    <w:r w:rsidRPr="00867E85">
                      <w:rPr>
                        <w:rStyle w:val="ac"/>
                        <w:rFonts w:eastAsiaTheme="minorEastAsia" w:hAnsiTheme="minorEastAsia"/>
                        <w:color w:val="auto"/>
                        <w:u w:val="none"/>
                      </w:rPr>
                      <w:t>酒精</w:t>
                    </w:r>
                  </w:hyperlink>
                  <w:r w:rsidRPr="00867E85">
                    <w:rPr>
                      <w:rFonts w:eastAsiaTheme="minorEastAsia" w:hAnsiTheme="minorEastAsia"/>
                    </w:rPr>
                    <w:t>中可以形成</w:t>
                  </w:r>
                  <w:hyperlink r:id="rId130" w:tgtFrame="http://baike.baidu.com/view/_blank" w:history="1">
                    <w:r w:rsidRPr="00867E85">
                      <w:rPr>
                        <w:rStyle w:val="ac"/>
                        <w:rFonts w:eastAsiaTheme="minorEastAsia" w:hAnsiTheme="minorEastAsia"/>
                        <w:color w:val="auto"/>
                        <w:u w:val="none"/>
                      </w:rPr>
                      <w:t>胶体</w:t>
                    </w:r>
                  </w:hyperlink>
                  <w:r w:rsidRPr="00867E85">
                    <w:rPr>
                      <w:rFonts w:eastAsiaTheme="minorEastAsia" w:hAnsi="Times New Roman"/>
                    </w:rPr>
                    <w:t>.</w:t>
                  </w:r>
                  <w:r w:rsidRPr="00867E85">
                    <w:rPr>
                      <w:rFonts w:eastAsiaTheme="minorEastAsia" w:hAnsiTheme="minorEastAsia"/>
                    </w:rPr>
                    <w:t>，其水中</w:t>
                  </w:r>
                  <w:hyperlink r:id="rId131" w:tgtFrame="http://baike.baidu.com/view/_blank" w:history="1">
                    <w:r w:rsidRPr="00867E85">
                      <w:rPr>
                        <w:rStyle w:val="ac"/>
                        <w:rFonts w:eastAsiaTheme="minorEastAsia" w:hAnsiTheme="minorEastAsia"/>
                        <w:color w:val="auto"/>
                        <w:u w:val="none"/>
                      </w:rPr>
                      <w:t>溶解度</w:t>
                    </w:r>
                  </w:hyperlink>
                  <w:r w:rsidRPr="00867E85">
                    <w:rPr>
                      <w:rFonts w:eastAsiaTheme="minorEastAsia" w:hAnsiTheme="minorEastAsia"/>
                    </w:rPr>
                    <w:t>因氯化氢存在而减少，几乎不溶于浓盐酸。</w:t>
                  </w:r>
                </w:p>
              </w:tc>
            </w:tr>
            <w:tr w:rsidR="00642996" w:rsidRPr="00867E85" w:rsidTr="00642996">
              <w:trPr>
                <w:trHeight w:val="454"/>
              </w:trPr>
              <w:tc>
                <w:tcPr>
                  <w:tcW w:w="1239" w:type="pct"/>
                  <w:vAlign w:val="center"/>
                </w:tcPr>
                <w:p w:rsidR="00642996" w:rsidRPr="00867E85" w:rsidRDefault="00642996">
                  <w:pPr>
                    <w:spacing w:line="240" w:lineRule="auto"/>
                    <w:ind w:firstLineChars="0" w:firstLine="0"/>
                    <w:jc w:val="center"/>
                    <w:rPr>
                      <w:rFonts w:eastAsiaTheme="minorEastAsia" w:hAnsiTheme="minorEastAsia"/>
                      <w:sz w:val="24"/>
                      <w:szCs w:val="24"/>
                    </w:rPr>
                  </w:pPr>
                  <w:r w:rsidRPr="00867E85">
                    <w:rPr>
                      <w:rFonts w:hint="eastAsia"/>
                      <w:sz w:val="24"/>
                      <w:szCs w:val="24"/>
                    </w:rPr>
                    <w:t>核酸提取试剂盒</w:t>
                  </w:r>
                </w:p>
              </w:tc>
              <w:tc>
                <w:tcPr>
                  <w:tcW w:w="3761" w:type="pct"/>
                  <w:vAlign w:val="center"/>
                </w:tcPr>
                <w:p w:rsidR="00642996" w:rsidRPr="00867E85" w:rsidRDefault="00642996" w:rsidP="004A609E">
                  <w:pPr>
                    <w:pStyle w:val="Default"/>
                    <w:autoSpaceDE w:val="0"/>
                    <w:autoSpaceDN w:val="0"/>
                    <w:adjustRightInd w:val="0"/>
                    <w:snapToGrid w:val="0"/>
                    <w:spacing w:line="240" w:lineRule="auto"/>
                    <w:ind w:firstLineChars="0" w:firstLine="0"/>
                    <w:jc w:val="center"/>
                    <w:rPr>
                      <w:rFonts w:eastAsiaTheme="minorEastAsia" w:hAnsiTheme="minorEastAsia"/>
                    </w:rPr>
                  </w:pPr>
                  <w:r w:rsidRPr="00867E85">
                    <w:rPr>
                      <w:rFonts w:hint="eastAsia"/>
                      <w:szCs w:val="21"/>
                    </w:rPr>
                    <w:t>是用于从细胞或组织中提取核酸的各种药剂的组合。</w:t>
                  </w:r>
                  <w:r w:rsidRPr="00867E85">
                    <w:rPr>
                      <w:rFonts w:ascii="Arial" w:hAnsi="Arial" w:cs="Arial" w:hint="eastAsia"/>
                      <w:szCs w:val="21"/>
                      <w:shd w:val="clear" w:color="auto" w:fill="FFFFFF"/>
                    </w:rPr>
                    <w:t>核酸是由许多</w:t>
                  </w:r>
                  <w:hyperlink r:id="rId132" w:tgtFrame="http://baike.baidu.com/view/_blank" w:history="1">
                    <w:r w:rsidRPr="00867E85">
                      <w:rPr>
                        <w:rStyle w:val="ac"/>
                        <w:rFonts w:ascii="Arial" w:hAnsi="Arial" w:cs="Arial" w:hint="eastAsia"/>
                        <w:color w:val="auto"/>
                        <w:szCs w:val="21"/>
                        <w:u w:val="none"/>
                        <w:shd w:val="clear" w:color="auto" w:fill="FFFFFF"/>
                      </w:rPr>
                      <w:t>核苷酸</w:t>
                    </w:r>
                  </w:hyperlink>
                  <w:r w:rsidRPr="00867E85">
                    <w:rPr>
                      <w:rFonts w:ascii="Arial" w:hAnsi="Arial" w:cs="Arial" w:hint="eastAsia"/>
                      <w:szCs w:val="21"/>
                      <w:shd w:val="clear" w:color="auto" w:fill="FFFFFF"/>
                    </w:rPr>
                    <w:t>聚合成的生物</w:t>
                  </w:r>
                  <w:hyperlink r:id="rId133" w:tgtFrame="http://baike.baidu.com/view/_blank" w:history="1">
                    <w:r w:rsidRPr="00867E85">
                      <w:rPr>
                        <w:rStyle w:val="ac"/>
                        <w:rFonts w:ascii="Arial" w:hAnsi="Arial" w:cs="Arial" w:hint="eastAsia"/>
                        <w:color w:val="auto"/>
                        <w:szCs w:val="21"/>
                        <w:u w:val="none"/>
                        <w:shd w:val="clear" w:color="auto" w:fill="FFFFFF"/>
                      </w:rPr>
                      <w:t>大分子化合物</w:t>
                    </w:r>
                  </w:hyperlink>
                  <w:r w:rsidRPr="00867E85">
                    <w:rPr>
                      <w:rFonts w:ascii="Arial" w:hAnsi="Arial" w:cs="Arial" w:hint="eastAsia"/>
                      <w:szCs w:val="21"/>
                      <w:shd w:val="clear" w:color="auto" w:fill="FFFFFF"/>
                    </w:rPr>
                    <w:t>，为生命的最基本物质之一。根据化学组成不同，核酸可分为</w:t>
                  </w:r>
                  <w:hyperlink r:id="rId134" w:tgtFrame="http://baike.baidu.com/view/_blank" w:history="1">
                    <w:r w:rsidRPr="00867E85">
                      <w:rPr>
                        <w:rStyle w:val="ac"/>
                        <w:rFonts w:ascii="Arial" w:hAnsi="Arial" w:cs="Arial" w:hint="eastAsia"/>
                        <w:color w:val="auto"/>
                        <w:szCs w:val="21"/>
                        <w:u w:val="none"/>
                        <w:shd w:val="clear" w:color="auto" w:fill="FFFFFF"/>
                      </w:rPr>
                      <w:t>核糖核酸</w:t>
                    </w:r>
                  </w:hyperlink>
                  <w:r w:rsidRPr="00867E85">
                    <w:rPr>
                      <w:rFonts w:hAnsi="Arial" w:hint="eastAsia"/>
                      <w:szCs w:val="21"/>
                      <w:shd w:val="clear" w:color="auto" w:fill="FFFFFF"/>
                    </w:rPr>
                    <w:t>（简称</w:t>
                  </w:r>
                  <w:r w:rsidRPr="00867E85">
                    <w:rPr>
                      <w:szCs w:val="21"/>
                      <w:shd w:val="clear" w:color="auto" w:fill="FFFFFF"/>
                    </w:rPr>
                    <w:t>RNA</w:t>
                  </w:r>
                  <w:r w:rsidRPr="00867E85">
                    <w:rPr>
                      <w:rFonts w:hAnsi="Arial" w:hint="eastAsia"/>
                      <w:szCs w:val="21"/>
                      <w:shd w:val="clear" w:color="auto" w:fill="FFFFFF"/>
                    </w:rPr>
                    <w:t>）和</w:t>
                  </w:r>
                  <w:hyperlink r:id="rId135" w:tgtFrame="http://baike.baidu.com/view/_blank" w:history="1">
                    <w:r w:rsidRPr="00867E85">
                      <w:rPr>
                        <w:rStyle w:val="ac"/>
                        <w:rFonts w:hAnsi="Arial" w:hint="eastAsia"/>
                        <w:color w:val="auto"/>
                        <w:szCs w:val="21"/>
                        <w:u w:val="none"/>
                        <w:shd w:val="clear" w:color="auto" w:fill="FFFFFF"/>
                      </w:rPr>
                      <w:t>脱氧核糖核酸</w:t>
                    </w:r>
                  </w:hyperlink>
                  <w:r w:rsidRPr="00867E85">
                    <w:rPr>
                      <w:rFonts w:hAnsi="Arial" w:hint="eastAsia"/>
                      <w:szCs w:val="21"/>
                      <w:shd w:val="clear" w:color="auto" w:fill="FFFFFF"/>
                    </w:rPr>
                    <w:t>（简称</w:t>
                  </w:r>
                  <w:r w:rsidRPr="00867E85">
                    <w:rPr>
                      <w:szCs w:val="21"/>
                      <w:shd w:val="clear" w:color="auto" w:fill="FFFFFF"/>
                    </w:rPr>
                    <w:t>DNA</w:t>
                  </w:r>
                  <w:r w:rsidRPr="00867E85">
                    <w:rPr>
                      <w:rFonts w:hAnsi="Arial" w:hint="eastAsia"/>
                      <w:szCs w:val="21"/>
                      <w:shd w:val="clear" w:color="auto" w:fill="FFFFFF"/>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Tris</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即三羟甲基氨基甲烷，分子式：</w:t>
                  </w:r>
                  <w:r w:rsidRPr="00867E85">
                    <w:rPr>
                      <w:rFonts w:eastAsiaTheme="minorEastAsia" w:hAnsi="Times New Roman"/>
                    </w:rPr>
                    <w:t>C</w:t>
                  </w:r>
                  <w:r w:rsidRPr="00867E85">
                    <w:rPr>
                      <w:rFonts w:eastAsiaTheme="minorEastAsia" w:hAnsi="Times New Roman"/>
                      <w:vertAlign w:val="subscript"/>
                    </w:rPr>
                    <w:t>4</w:t>
                  </w:r>
                  <w:r w:rsidRPr="00867E85">
                    <w:rPr>
                      <w:rFonts w:eastAsiaTheme="minorEastAsia" w:hAnsi="Times New Roman"/>
                    </w:rPr>
                    <w:t>H</w:t>
                  </w:r>
                  <w:r w:rsidRPr="00867E85">
                    <w:rPr>
                      <w:rFonts w:eastAsiaTheme="minorEastAsia" w:hAnsi="Times New Roman"/>
                      <w:vertAlign w:val="subscript"/>
                    </w:rPr>
                    <w:t>11</w:t>
                  </w:r>
                  <w:r w:rsidRPr="00867E85">
                    <w:rPr>
                      <w:rFonts w:eastAsiaTheme="minorEastAsia" w:hAnsi="Times New Roman"/>
                    </w:rPr>
                    <w:t>NO</w:t>
                  </w:r>
                  <w:r w:rsidRPr="00867E85">
                    <w:rPr>
                      <w:rFonts w:eastAsiaTheme="minorEastAsia" w:hAnsi="Times New Roman"/>
                      <w:vertAlign w:val="subscript"/>
                    </w:rPr>
                    <w:t>3</w:t>
                  </w:r>
                  <w:r w:rsidRPr="00867E85">
                    <w:rPr>
                      <w:rFonts w:eastAsiaTheme="minorEastAsia" w:hAnsiTheme="minorEastAsia"/>
                    </w:rPr>
                    <w:t>，分子量：</w:t>
                  </w:r>
                  <w:r w:rsidRPr="00867E85">
                    <w:rPr>
                      <w:rFonts w:eastAsiaTheme="minorEastAsia" w:hAnsi="Times New Roman"/>
                    </w:rPr>
                    <w:t>121.14</w:t>
                  </w:r>
                  <w:r w:rsidRPr="00867E85">
                    <w:rPr>
                      <w:rFonts w:eastAsiaTheme="minorEastAsia" w:hAnsiTheme="minorEastAsia"/>
                    </w:rPr>
                    <w:t>，白色结晶颗粒，熔点</w:t>
                  </w:r>
                  <w:r w:rsidRPr="00867E85">
                    <w:rPr>
                      <w:rFonts w:eastAsiaTheme="minorEastAsia" w:hAnsi="Times New Roman"/>
                    </w:rPr>
                    <w:t>:168-172°C</w:t>
                  </w:r>
                  <w:r w:rsidRPr="00867E85">
                    <w:rPr>
                      <w:rFonts w:eastAsiaTheme="minorEastAsia" w:hAnsiTheme="minorEastAsia"/>
                    </w:rPr>
                    <w:t>，沸点</w:t>
                  </w:r>
                  <w:r w:rsidRPr="00867E85">
                    <w:rPr>
                      <w:rFonts w:eastAsiaTheme="minorEastAsia" w:hAnsi="Times New Roman"/>
                    </w:rPr>
                    <w:t>:219-220°C/10mmHg(lit.)</w:t>
                  </w:r>
                  <w:r w:rsidRPr="00867E85">
                    <w:rPr>
                      <w:rFonts w:eastAsiaTheme="minorEastAsia" w:hAnsiTheme="minorEastAsia"/>
                    </w:rPr>
                    <w:t>。</w:t>
                  </w:r>
                  <w:r w:rsidRPr="00867E85">
                    <w:rPr>
                      <w:rFonts w:eastAsiaTheme="minorEastAsia" w:hAnsi="Times New Roman"/>
                    </w:rPr>
                    <w:t>Tris</w:t>
                  </w:r>
                  <w:r w:rsidRPr="00867E85">
                    <w:rPr>
                      <w:rFonts w:eastAsiaTheme="minorEastAsia" w:hAnsiTheme="minorEastAsia"/>
                    </w:rPr>
                    <w:t>缓冲液不仅被广泛用作核酸和蛋白质的溶剂，也可用于不同</w:t>
                  </w:r>
                  <w:r w:rsidRPr="00867E85">
                    <w:rPr>
                      <w:rFonts w:eastAsiaTheme="minorEastAsia" w:hAnsi="Times New Roman"/>
                    </w:rPr>
                    <w:t>pH</w:t>
                  </w:r>
                  <w:r w:rsidRPr="00867E85">
                    <w:rPr>
                      <w:rFonts w:eastAsiaTheme="minorEastAsia" w:hAnsiTheme="minorEastAsia"/>
                    </w:rPr>
                    <w:t>条件下的蛋白质晶体生长。</w:t>
                  </w:r>
                  <w:r w:rsidRPr="00867E85">
                    <w:rPr>
                      <w:rFonts w:eastAsiaTheme="minorEastAsia" w:hAnsi="Times New Roman"/>
                    </w:rPr>
                    <w:t>Tris</w:t>
                  </w:r>
                  <w:r w:rsidRPr="00867E85">
                    <w:rPr>
                      <w:rFonts w:eastAsiaTheme="minorEastAsia" w:hAnsiTheme="minorEastAsia"/>
                    </w:rPr>
                    <w:t>缓冲液的低离子强度特点可用于线虫（</w:t>
                  </w:r>
                  <w:r w:rsidRPr="00867E85">
                    <w:rPr>
                      <w:rFonts w:eastAsiaTheme="minorEastAsia" w:hAnsi="Times New Roman"/>
                    </w:rPr>
                    <w:t>C. elegans</w:t>
                  </w:r>
                  <w:r w:rsidRPr="00867E85">
                    <w:rPr>
                      <w:rFonts w:eastAsiaTheme="minorEastAsia" w:hAnsiTheme="minorEastAsia"/>
                    </w:rPr>
                    <w:t>）核纤层蛋白（</w:t>
                  </w:r>
                  <w:r w:rsidRPr="00867E85">
                    <w:rPr>
                      <w:rFonts w:eastAsiaTheme="minorEastAsia" w:hAnsi="Times New Roman"/>
                    </w:rPr>
                    <w:t>lamin</w:t>
                  </w:r>
                  <w:r w:rsidRPr="00867E85">
                    <w:rPr>
                      <w:rFonts w:eastAsiaTheme="minorEastAsia" w:hAnsiTheme="minorEastAsia"/>
                    </w:rPr>
                    <w:t>）的中间纤维的形成。</w:t>
                  </w:r>
                  <w:r w:rsidRPr="00867E85">
                    <w:rPr>
                      <w:rFonts w:eastAsiaTheme="minorEastAsia" w:hAnsi="Times New Roman"/>
                    </w:rPr>
                    <w:t>Tris</w:t>
                  </w:r>
                  <w:r w:rsidRPr="00867E85">
                    <w:rPr>
                      <w:rFonts w:eastAsiaTheme="minorEastAsia" w:hAnsiTheme="minorEastAsia"/>
                    </w:rPr>
                    <w:t>也是蛋白质电泳缓冲液的主要成分之一。此外，</w:t>
                  </w:r>
                  <w:r w:rsidRPr="00867E85">
                    <w:rPr>
                      <w:rFonts w:eastAsiaTheme="minorEastAsia" w:hAnsi="Times New Roman"/>
                    </w:rPr>
                    <w:t>Tris</w:t>
                  </w:r>
                  <w:r w:rsidRPr="00867E85">
                    <w:rPr>
                      <w:rFonts w:eastAsiaTheme="minorEastAsia" w:hAnsiTheme="minorEastAsia"/>
                    </w:rPr>
                    <w:t>还是制备表面活性剂、硫化促进剂和一些药物的中间物。</w:t>
                  </w:r>
                  <w:r w:rsidRPr="00867E85">
                    <w:rPr>
                      <w:rFonts w:eastAsiaTheme="minorEastAsia" w:hAnsi="Times New Roman"/>
                    </w:rPr>
                    <w:t>Tris</w:t>
                  </w:r>
                  <w:r w:rsidRPr="00867E85">
                    <w:rPr>
                      <w:rFonts w:eastAsiaTheme="minorEastAsia" w:hAnsiTheme="minorEastAsia"/>
                    </w:rPr>
                    <w:t>也被用作滴定标准物。</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dATP</w:t>
                  </w:r>
                  <w:r w:rsidRPr="00867E85">
                    <w:rPr>
                      <w:rFonts w:eastAsiaTheme="minorEastAsia" w:hAnsiTheme="minorEastAsia"/>
                      <w:sz w:val="24"/>
                      <w:szCs w:val="24"/>
                    </w:rPr>
                    <w:t>（三磷酸脱氧腺苷）</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一分子</w:t>
                  </w:r>
                  <w:hyperlink r:id="rId136" w:tgtFrame="_blank" w:history="1">
                    <w:r w:rsidRPr="00867E85">
                      <w:rPr>
                        <w:rStyle w:val="ac"/>
                        <w:rFonts w:eastAsiaTheme="minorEastAsia" w:hAnsiTheme="minorEastAsia"/>
                        <w:color w:val="auto"/>
                        <w:u w:val="none"/>
                      </w:rPr>
                      <w:t>脱氧核糖</w:t>
                    </w:r>
                  </w:hyperlink>
                  <w:r w:rsidRPr="00867E85">
                    <w:rPr>
                      <w:rFonts w:eastAsiaTheme="minorEastAsia" w:hAnsiTheme="minorEastAsia"/>
                    </w:rPr>
                    <w:t>，三分子磷酸和一分子腺嘌呤组成的化合物。生物用</w:t>
                  </w:r>
                  <w:r w:rsidRPr="00867E85">
                    <w:rPr>
                      <w:rFonts w:eastAsiaTheme="minorEastAsia" w:hAnsi="Times New Roman"/>
                    </w:rPr>
                    <w:t>dATP</w:t>
                  </w:r>
                  <w:r w:rsidRPr="00867E85">
                    <w:rPr>
                      <w:rFonts w:eastAsiaTheme="minorEastAsia" w:hAnsiTheme="minorEastAsia"/>
                    </w:rPr>
                    <w:t>来合成</w:t>
                  </w:r>
                  <w:r w:rsidRPr="00867E85">
                    <w:rPr>
                      <w:rFonts w:eastAsiaTheme="minorEastAsia" w:hAnsi="Times New Roman"/>
                    </w:rPr>
                    <w:t>DNA</w:t>
                  </w:r>
                  <w:r w:rsidRPr="00867E85">
                    <w:rPr>
                      <w:rFonts w:eastAsiaTheme="minorEastAsia" w:hAnsiTheme="minorEastAsia"/>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dGTP</w:t>
                  </w:r>
                  <w:r w:rsidRPr="00867E85">
                    <w:rPr>
                      <w:rFonts w:eastAsiaTheme="minorEastAsia" w:hAnsiTheme="minorEastAsia"/>
                      <w:sz w:val="24"/>
                      <w:szCs w:val="24"/>
                    </w:rPr>
                    <w:t>（脱氧鸟苷三磷酸三钠）</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imes New Roman"/>
                    </w:rPr>
                    <w:t>C</w:t>
                  </w:r>
                  <w:r w:rsidRPr="00867E85">
                    <w:rPr>
                      <w:rFonts w:eastAsiaTheme="minorEastAsia" w:hAnsi="Times New Roman"/>
                      <w:vertAlign w:val="subscript"/>
                    </w:rPr>
                    <w:t>10</w:t>
                  </w:r>
                  <w:r w:rsidRPr="00867E85">
                    <w:rPr>
                      <w:rFonts w:eastAsiaTheme="minorEastAsia" w:hAnsi="Times New Roman"/>
                    </w:rPr>
                    <w:t>H</w:t>
                  </w:r>
                  <w:r w:rsidRPr="00867E85">
                    <w:rPr>
                      <w:rFonts w:eastAsiaTheme="minorEastAsia" w:hAnsi="Times New Roman"/>
                      <w:vertAlign w:val="subscript"/>
                    </w:rPr>
                    <w:t>13</w:t>
                  </w:r>
                  <w:r w:rsidRPr="00867E85">
                    <w:rPr>
                      <w:rFonts w:eastAsiaTheme="minorEastAsia" w:hAnsi="Times New Roman"/>
                    </w:rPr>
                    <w:t>N</w:t>
                  </w:r>
                  <w:r w:rsidRPr="00867E85">
                    <w:rPr>
                      <w:rFonts w:eastAsiaTheme="minorEastAsia" w:hAnsi="Times New Roman"/>
                      <w:vertAlign w:val="subscript"/>
                    </w:rPr>
                    <w:t>5</w:t>
                  </w:r>
                  <w:r w:rsidRPr="00867E85">
                    <w:rPr>
                      <w:rFonts w:eastAsiaTheme="minorEastAsia" w:hAnsi="Times New Roman"/>
                    </w:rPr>
                    <w:t>Na</w:t>
                  </w:r>
                  <w:r w:rsidRPr="00867E85">
                    <w:rPr>
                      <w:rFonts w:eastAsiaTheme="minorEastAsia" w:hAnsi="Times New Roman"/>
                      <w:vertAlign w:val="subscript"/>
                    </w:rPr>
                    <w:t>3</w:t>
                  </w:r>
                  <w:r w:rsidRPr="00867E85">
                    <w:rPr>
                      <w:rFonts w:eastAsiaTheme="minorEastAsia" w:hAnsi="Times New Roman"/>
                    </w:rPr>
                    <w:t>O</w:t>
                  </w:r>
                  <w:r w:rsidRPr="00867E85">
                    <w:rPr>
                      <w:rFonts w:eastAsiaTheme="minorEastAsia" w:hAnsi="Times New Roman"/>
                      <w:vertAlign w:val="subscript"/>
                    </w:rPr>
                    <w:t>13</w:t>
                  </w:r>
                  <w:r w:rsidRPr="00867E85">
                    <w:rPr>
                      <w:rFonts w:eastAsiaTheme="minorEastAsia" w:hAnsi="Times New Roman"/>
                    </w:rPr>
                    <w:t>P</w:t>
                  </w:r>
                  <w:r w:rsidRPr="00867E85">
                    <w:rPr>
                      <w:rFonts w:eastAsiaTheme="minorEastAsia" w:hAnsi="Times New Roman"/>
                      <w:vertAlign w:val="subscript"/>
                    </w:rPr>
                    <w:t>3</w:t>
                  </w:r>
                  <w:r w:rsidRPr="00867E85">
                    <w:rPr>
                      <w:rFonts w:eastAsiaTheme="minorEastAsia" w:hAnsi="Times New Roman"/>
                    </w:rPr>
                    <w:t>•2H</w:t>
                  </w:r>
                  <w:r w:rsidRPr="00867E85">
                    <w:rPr>
                      <w:rFonts w:eastAsiaTheme="minorEastAsia" w:hAnsi="Times New Roman"/>
                      <w:vertAlign w:val="subscript"/>
                    </w:rPr>
                    <w:t>2</w:t>
                  </w:r>
                  <w:r w:rsidRPr="00867E85">
                    <w:rPr>
                      <w:rFonts w:eastAsiaTheme="minorEastAsia" w:hAnsi="Times New Roman"/>
                    </w:rPr>
                    <w:t>O</w:t>
                  </w:r>
                  <w:r w:rsidRPr="00867E85">
                    <w:rPr>
                      <w:rFonts w:eastAsiaTheme="minorEastAsia" w:hAnsiTheme="minorEastAsia"/>
                    </w:rPr>
                    <w:t>，白色粉末，是参与</w:t>
                  </w:r>
                  <w:r w:rsidRPr="00867E85">
                    <w:rPr>
                      <w:rFonts w:eastAsiaTheme="minorEastAsia" w:hAnsi="Times New Roman"/>
                    </w:rPr>
                    <w:t>DNA</w:t>
                  </w:r>
                  <w:r w:rsidRPr="00867E85">
                    <w:rPr>
                      <w:rFonts w:eastAsiaTheme="minorEastAsia" w:hAnsiTheme="minorEastAsia"/>
                    </w:rPr>
                    <w:t>合成的原料，主要用于生化研究。</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dCTP</w:t>
                  </w:r>
                  <w:r w:rsidRPr="00867E85">
                    <w:rPr>
                      <w:rFonts w:eastAsiaTheme="minorEastAsia" w:hAnsiTheme="minorEastAsia"/>
                      <w:sz w:val="24"/>
                      <w:szCs w:val="24"/>
                    </w:rPr>
                    <w:t>（脱氧胞苷三磷酸</w:t>
                  </w:r>
                  <w:r w:rsidRPr="00867E85">
                    <w:rPr>
                      <w:rFonts w:eastAsiaTheme="minorEastAsia"/>
                      <w:sz w:val="24"/>
                      <w:szCs w:val="24"/>
                    </w:rPr>
                    <w:t>)</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常用于</w:t>
                  </w:r>
                  <w:r w:rsidRPr="00867E85">
                    <w:rPr>
                      <w:rFonts w:eastAsiaTheme="minorEastAsia" w:hAnsi="Times New Roman"/>
                    </w:rPr>
                    <w:t>PCR</w:t>
                  </w:r>
                  <w:r w:rsidRPr="00867E85">
                    <w:rPr>
                      <w:rFonts w:eastAsiaTheme="minorEastAsia" w:hAnsiTheme="minorEastAsia"/>
                    </w:rPr>
                    <w:t>、</w:t>
                  </w:r>
                  <w:r w:rsidRPr="00867E85">
                    <w:rPr>
                      <w:rFonts w:eastAsiaTheme="minorEastAsia" w:hAnsi="Times New Roman"/>
                    </w:rPr>
                    <w:t>real-time PCR</w:t>
                  </w:r>
                  <w:r w:rsidRPr="00867E85">
                    <w:rPr>
                      <w:rFonts w:eastAsiaTheme="minorEastAsia" w:hAnsiTheme="minorEastAsia"/>
                    </w:rPr>
                    <w:t>、</w:t>
                  </w:r>
                  <w:r w:rsidRPr="00867E85">
                    <w:rPr>
                      <w:rFonts w:eastAsiaTheme="minorEastAsia" w:hAnsi="Times New Roman"/>
                    </w:rPr>
                    <w:t>RT-PCR</w:t>
                  </w:r>
                  <w:r w:rsidRPr="00867E85">
                    <w:rPr>
                      <w:rFonts w:eastAsiaTheme="minorEastAsia" w:hAnsiTheme="minorEastAsia"/>
                    </w:rPr>
                    <w:t>、</w:t>
                  </w:r>
                  <w:r w:rsidRPr="00867E85">
                    <w:rPr>
                      <w:rFonts w:eastAsiaTheme="minorEastAsia" w:hAnsi="Times New Roman"/>
                    </w:rPr>
                    <w:t>cDNA</w:t>
                  </w:r>
                  <w:r w:rsidRPr="00867E85">
                    <w:rPr>
                      <w:rFonts w:eastAsiaTheme="minorEastAsia" w:hAnsiTheme="minorEastAsia"/>
                    </w:rPr>
                    <w:t>或普通</w:t>
                  </w:r>
                  <w:r w:rsidRPr="00867E85">
                    <w:rPr>
                      <w:rFonts w:eastAsiaTheme="minorEastAsia" w:hAnsi="Times New Roman"/>
                    </w:rPr>
                    <w:t>DNA</w:t>
                  </w:r>
                  <w:r w:rsidRPr="00867E85">
                    <w:rPr>
                      <w:rFonts w:eastAsiaTheme="minorEastAsia" w:hAnsiTheme="minorEastAsia"/>
                    </w:rPr>
                    <w:t>合成、引物延伸反应、</w:t>
                  </w:r>
                  <w:r w:rsidRPr="00867E85">
                    <w:rPr>
                      <w:rFonts w:eastAsiaTheme="minorEastAsia" w:hAnsi="Times New Roman"/>
                    </w:rPr>
                    <w:t>DNA</w:t>
                  </w:r>
                  <w:r w:rsidRPr="00867E85">
                    <w:rPr>
                      <w:rFonts w:eastAsiaTheme="minorEastAsia" w:hAnsiTheme="minorEastAsia"/>
                    </w:rPr>
                    <w:t>测序、</w:t>
                  </w:r>
                  <w:r w:rsidRPr="00867E85">
                    <w:rPr>
                      <w:rFonts w:eastAsiaTheme="minorEastAsia" w:hAnsi="Times New Roman"/>
                    </w:rPr>
                    <w:t>DNA</w:t>
                  </w:r>
                  <w:r w:rsidRPr="00867E85">
                    <w:rPr>
                      <w:rFonts w:eastAsiaTheme="minorEastAsia" w:hAnsiTheme="minorEastAsia"/>
                    </w:rPr>
                    <w:t>标记等各种常规分子生物学反应。</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shd w:val="clear" w:color="auto" w:fill="FFFFFF"/>
                    </w:rPr>
                  </w:pPr>
                  <w:r w:rsidRPr="00867E85">
                    <w:rPr>
                      <w:rFonts w:eastAsiaTheme="minorEastAsia"/>
                      <w:sz w:val="24"/>
                      <w:szCs w:val="24"/>
                    </w:rPr>
                    <w:t>dTTP(</w:t>
                  </w:r>
                  <w:r w:rsidRPr="00867E85">
                    <w:rPr>
                      <w:rFonts w:eastAsiaTheme="minorEastAsia" w:hAnsiTheme="minorEastAsia"/>
                      <w:sz w:val="24"/>
                      <w:szCs w:val="24"/>
                    </w:rPr>
                    <w:t>脱氧胸苷三磷酸</w:t>
                  </w:r>
                  <w:r w:rsidRPr="00867E85">
                    <w:rPr>
                      <w:rFonts w:eastAsiaTheme="minorEastAsia"/>
                      <w:sz w:val="24"/>
                      <w:szCs w:val="24"/>
                    </w:rPr>
                    <w:t>)</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脱氧胸苷三磷酸，</w:t>
                  </w:r>
                  <w:r w:rsidRPr="00867E85">
                    <w:rPr>
                      <w:rFonts w:eastAsiaTheme="minorEastAsia" w:hAnsi="Times New Roman"/>
                    </w:rPr>
                    <w:t>C</w:t>
                  </w:r>
                  <w:r w:rsidRPr="00867E85">
                    <w:rPr>
                      <w:rFonts w:eastAsiaTheme="minorEastAsia" w:hAnsi="Times New Roman"/>
                      <w:vertAlign w:val="subscript"/>
                    </w:rPr>
                    <w:t>10</w:t>
                  </w:r>
                  <w:r w:rsidRPr="00867E85">
                    <w:rPr>
                      <w:rFonts w:eastAsiaTheme="minorEastAsia" w:hAnsi="Times New Roman"/>
                    </w:rPr>
                    <w:t>H</w:t>
                  </w:r>
                  <w:r w:rsidRPr="00867E85">
                    <w:rPr>
                      <w:rFonts w:eastAsiaTheme="minorEastAsia" w:hAnsi="Times New Roman"/>
                      <w:vertAlign w:val="subscript"/>
                    </w:rPr>
                    <w:t>14</w:t>
                  </w:r>
                  <w:r w:rsidRPr="00867E85">
                    <w:rPr>
                      <w:rFonts w:eastAsiaTheme="minorEastAsia" w:hAnsi="Times New Roman"/>
                    </w:rPr>
                    <w:t>N</w:t>
                  </w:r>
                  <w:r w:rsidRPr="00867E85">
                    <w:rPr>
                      <w:rFonts w:eastAsiaTheme="minorEastAsia" w:hAnsi="Times New Roman"/>
                      <w:vertAlign w:val="subscript"/>
                    </w:rPr>
                    <w:t>2</w:t>
                  </w:r>
                  <w:r w:rsidRPr="00867E85">
                    <w:rPr>
                      <w:rFonts w:eastAsiaTheme="minorEastAsia" w:hAnsi="Times New Roman"/>
                    </w:rPr>
                    <w:t>O</w:t>
                  </w:r>
                  <w:r w:rsidRPr="00867E85">
                    <w:rPr>
                      <w:rFonts w:eastAsiaTheme="minorEastAsia" w:hAnsi="Times New Roman"/>
                      <w:vertAlign w:val="subscript"/>
                    </w:rPr>
                    <w:t>14</w:t>
                  </w:r>
                  <w:r w:rsidRPr="00867E85">
                    <w:rPr>
                      <w:rFonts w:eastAsiaTheme="minorEastAsia" w:hAnsi="Times New Roman"/>
                    </w:rPr>
                    <w:t>P</w:t>
                  </w:r>
                  <w:r w:rsidRPr="00867E85">
                    <w:rPr>
                      <w:rFonts w:eastAsiaTheme="minorEastAsia" w:hAnsi="Times New Roman"/>
                      <w:vertAlign w:val="subscript"/>
                    </w:rPr>
                    <w:t>3</w:t>
                  </w:r>
                  <w:r w:rsidRPr="00867E85">
                    <w:rPr>
                      <w:rFonts w:eastAsiaTheme="minorEastAsia" w:hAnsi="Times New Roman"/>
                    </w:rPr>
                    <w:t>Na</w:t>
                  </w:r>
                  <w:r w:rsidRPr="00867E85">
                    <w:rPr>
                      <w:rFonts w:eastAsiaTheme="minorEastAsia" w:hAnsi="Times New Roman"/>
                      <w:vertAlign w:val="subscript"/>
                    </w:rPr>
                    <w:t>3</w:t>
                  </w:r>
                  <w:r w:rsidRPr="00867E85">
                    <w:rPr>
                      <w:rFonts w:eastAsiaTheme="minorEastAsia" w:hAnsiTheme="minorEastAsia"/>
                    </w:rPr>
                    <w:t>，常用于</w:t>
                  </w:r>
                  <w:r w:rsidRPr="00867E85">
                    <w:rPr>
                      <w:rFonts w:eastAsiaTheme="minorEastAsia" w:hAnsi="Times New Roman"/>
                    </w:rPr>
                    <w:t>PCR</w:t>
                  </w:r>
                  <w:r w:rsidRPr="00867E85">
                    <w:rPr>
                      <w:rFonts w:eastAsiaTheme="minorEastAsia" w:hAnsiTheme="minorEastAsia"/>
                    </w:rPr>
                    <w:t>、</w:t>
                  </w:r>
                  <w:r w:rsidRPr="00867E85">
                    <w:rPr>
                      <w:rFonts w:eastAsiaTheme="minorEastAsia" w:hAnsi="Times New Roman"/>
                    </w:rPr>
                    <w:t>real-time PCR</w:t>
                  </w:r>
                  <w:r w:rsidRPr="00867E85">
                    <w:rPr>
                      <w:rFonts w:eastAsiaTheme="minorEastAsia" w:hAnsiTheme="minorEastAsia"/>
                    </w:rPr>
                    <w:t>、</w:t>
                  </w:r>
                  <w:r w:rsidRPr="00867E85">
                    <w:rPr>
                      <w:rFonts w:eastAsiaTheme="minorEastAsia" w:hAnsi="Times New Roman"/>
                    </w:rPr>
                    <w:t>RT-PCR</w:t>
                  </w:r>
                  <w:r w:rsidRPr="00867E85">
                    <w:rPr>
                      <w:rFonts w:eastAsiaTheme="minorEastAsia" w:hAnsiTheme="minorEastAsia"/>
                    </w:rPr>
                    <w:t>、</w:t>
                  </w:r>
                  <w:r w:rsidRPr="00867E85">
                    <w:rPr>
                      <w:rFonts w:eastAsiaTheme="minorEastAsia" w:hAnsi="Times New Roman"/>
                    </w:rPr>
                    <w:t>cDNA</w:t>
                  </w:r>
                  <w:r w:rsidRPr="00867E85">
                    <w:rPr>
                      <w:rFonts w:eastAsiaTheme="minorEastAsia" w:hAnsiTheme="minorEastAsia"/>
                    </w:rPr>
                    <w:t>或普通</w:t>
                  </w:r>
                  <w:r w:rsidRPr="00867E85">
                    <w:rPr>
                      <w:rFonts w:eastAsiaTheme="minorEastAsia" w:hAnsi="Times New Roman"/>
                    </w:rPr>
                    <w:t>DNA</w:t>
                  </w:r>
                  <w:r w:rsidRPr="00867E85">
                    <w:rPr>
                      <w:rFonts w:eastAsiaTheme="minorEastAsia" w:hAnsiTheme="minorEastAsia"/>
                    </w:rPr>
                    <w:t>合成、引物延伸反应、</w:t>
                  </w:r>
                  <w:r w:rsidRPr="00867E85">
                    <w:rPr>
                      <w:rFonts w:eastAsiaTheme="minorEastAsia" w:hAnsi="Times New Roman"/>
                    </w:rPr>
                    <w:t>DNA</w:t>
                  </w:r>
                  <w:r w:rsidRPr="00867E85">
                    <w:rPr>
                      <w:rFonts w:eastAsiaTheme="minorEastAsia" w:hAnsiTheme="minorEastAsia"/>
                    </w:rPr>
                    <w:t>测序、</w:t>
                  </w:r>
                  <w:r w:rsidRPr="00867E85">
                    <w:rPr>
                      <w:rFonts w:eastAsiaTheme="minorEastAsia" w:hAnsi="Times New Roman"/>
                    </w:rPr>
                    <w:t>DNA</w:t>
                  </w:r>
                  <w:r w:rsidRPr="00867E85">
                    <w:rPr>
                      <w:rFonts w:eastAsiaTheme="minorEastAsia" w:hAnsiTheme="minorEastAsia"/>
                    </w:rPr>
                    <w:t>标记等各种常规分子生物学反应。</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shd w:val="clear" w:color="auto" w:fill="FFFFFF"/>
                    </w:rPr>
                  </w:pPr>
                  <w:r w:rsidRPr="00867E85">
                    <w:rPr>
                      <w:rFonts w:eastAsiaTheme="minorEastAsia" w:hAnsiTheme="minorEastAsia"/>
                      <w:sz w:val="24"/>
                      <w:szCs w:val="24"/>
                    </w:rPr>
                    <w:t>封闭</w:t>
                  </w:r>
                  <w:r w:rsidRPr="00867E85">
                    <w:rPr>
                      <w:rFonts w:eastAsiaTheme="minorEastAsia"/>
                      <w:sz w:val="24"/>
                      <w:szCs w:val="24"/>
                    </w:rPr>
                    <w:t>DNA</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封闭</w:t>
                  </w:r>
                  <w:r w:rsidRPr="00867E85">
                    <w:rPr>
                      <w:rFonts w:eastAsiaTheme="minorEastAsia" w:hAnsi="Times New Roman"/>
                    </w:rPr>
                    <w:t>DNA</w:t>
                  </w:r>
                  <w:r w:rsidRPr="00867E85">
                    <w:rPr>
                      <w:rFonts w:eastAsiaTheme="minorEastAsia" w:hAnsiTheme="minorEastAsia"/>
                    </w:rPr>
                    <w:t>是胎盘</w:t>
                  </w:r>
                  <w:r w:rsidRPr="00867E85">
                    <w:rPr>
                      <w:rFonts w:eastAsiaTheme="minorEastAsia" w:hAnsi="Times New Roman"/>
                    </w:rPr>
                    <w:t xml:space="preserve"> DNA</w:t>
                  </w:r>
                  <w:r w:rsidRPr="00867E85">
                    <w:rPr>
                      <w:rFonts w:eastAsiaTheme="minorEastAsia" w:hAnsiTheme="minorEastAsia"/>
                    </w:rPr>
                    <w:t>，长度主要为</w:t>
                  </w:r>
                  <w:r w:rsidRPr="00867E85">
                    <w:rPr>
                      <w:rFonts w:eastAsiaTheme="minorEastAsia" w:hAnsi="Times New Roman"/>
                    </w:rPr>
                    <w:t>50</w:t>
                  </w:r>
                  <w:r w:rsidRPr="00867E85">
                    <w:rPr>
                      <w:rFonts w:eastAsiaTheme="minorEastAsia" w:hAnsiTheme="minorEastAsia"/>
                    </w:rPr>
                    <w:t>至</w:t>
                  </w:r>
                  <w:r w:rsidRPr="00867E85">
                    <w:rPr>
                      <w:rFonts w:eastAsiaTheme="minorEastAsia" w:hAnsi="Times New Roman"/>
                    </w:rPr>
                    <w:t>300 bp</w:t>
                  </w:r>
                  <w:r w:rsidRPr="00867E85">
                    <w:rPr>
                      <w:rFonts w:eastAsiaTheme="minorEastAsia" w:hAnsiTheme="minorEastAsia"/>
                    </w:rPr>
                    <w:t>，并且富含重复的</w:t>
                  </w:r>
                  <w:r w:rsidRPr="00867E85">
                    <w:rPr>
                      <w:rFonts w:eastAsiaTheme="minorEastAsia" w:hAnsi="Times New Roman"/>
                    </w:rPr>
                    <w:t xml:space="preserve"> DNA </w:t>
                  </w:r>
                  <w:r w:rsidRPr="00867E85">
                    <w:rPr>
                      <w:rFonts w:eastAsiaTheme="minorEastAsia" w:hAnsiTheme="minorEastAsia"/>
                    </w:rPr>
                    <w:t>序列，比如</w:t>
                  </w:r>
                  <w:r w:rsidRPr="00867E85">
                    <w:rPr>
                      <w:rFonts w:eastAsiaTheme="minorEastAsia" w:hAnsi="Times New Roman"/>
                    </w:rPr>
                    <w:t xml:space="preserve"> Alu </w:t>
                  </w:r>
                  <w:r w:rsidRPr="00867E85">
                    <w:rPr>
                      <w:rFonts w:eastAsiaTheme="minorEastAsia" w:hAnsiTheme="minorEastAsia"/>
                    </w:rPr>
                    <w:t>和</w:t>
                  </w:r>
                  <w:r w:rsidRPr="00867E85">
                    <w:rPr>
                      <w:rFonts w:eastAsiaTheme="minorEastAsia" w:hAnsi="Times New Roman"/>
                    </w:rPr>
                    <w:t xml:space="preserve"> Kpn </w:t>
                  </w:r>
                  <w:r w:rsidRPr="00867E85">
                    <w:rPr>
                      <w:rFonts w:eastAsiaTheme="minorEastAsia" w:hAnsiTheme="minorEastAsia"/>
                    </w:rPr>
                    <w:t>家族成员。封闭</w:t>
                  </w:r>
                  <w:r w:rsidRPr="00867E85">
                    <w:rPr>
                      <w:rFonts w:eastAsiaTheme="minorEastAsia" w:hAnsi="Times New Roman"/>
                    </w:rPr>
                    <w:t>DNA</w:t>
                  </w:r>
                  <w:r w:rsidRPr="00867E85">
                    <w:rPr>
                      <w:rFonts w:eastAsiaTheme="minorEastAsia" w:hAnsiTheme="minorEastAsia"/>
                    </w:rPr>
                    <w:t>通常用于在微阵列筛选中阻断非特异性杂交。还能用于抑制重复</w:t>
                  </w:r>
                  <w:r w:rsidRPr="00867E85">
                    <w:rPr>
                      <w:rFonts w:eastAsiaTheme="minorEastAsia" w:hAnsi="Times New Roman"/>
                    </w:rPr>
                    <w:t>DNA</w:t>
                  </w:r>
                  <w:r w:rsidRPr="00867E85">
                    <w:rPr>
                      <w:rFonts w:eastAsiaTheme="minorEastAsia" w:hAnsiTheme="minorEastAsia"/>
                    </w:rPr>
                    <w:t>序列，以便直接对人</w:t>
                  </w:r>
                  <w:r w:rsidRPr="00867E85">
                    <w:rPr>
                      <w:rFonts w:eastAsiaTheme="minorEastAsia" w:hAnsi="Times New Roman"/>
                    </w:rPr>
                    <w:t>DNA</w:t>
                  </w:r>
                  <w:r w:rsidRPr="00867E85">
                    <w:rPr>
                      <w:rFonts w:eastAsiaTheme="minorEastAsia" w:hAnsiTheme="minorEastAsia"/>
                    </w:rPr>
                    <w:t>进行定位或将基因组克隆定位至体细胞杂交体组，通过</w:t>
                  </w:r>
                  <w:r w:rsidRPr="00867E85">
                    <w:rPr>
                      <w:rFonts w:eastAsiaTheme="minorEastAsia" w:hAnsi="Times New Roman"/>
                    </w:rPr>
                    <w:t xml:space="preserve"> Southern Blotting </w:t>
                  </w:r>
                  <w:r w:rsidRPr="00867E85">
                    <w:rPr>
                      <w:rFonts w:eastAsiaTheme="minorEastAsia" w:hAnsiTheme="minorEastAsia"/>
                    </w:rPr>
                    <w:t>进行染色体定位</w:t>
                  </w:r>
                  <w:r w:rsidRPr="00867E85">
                    <w:rPr>
                      <w:rFonts w:eastAsiaTheme="minorEastAsia" w:hAnsi="Times New Roman"/>
                    </w:rPr>
                    <w:t xml:space="preserve"> </w:t>
                  </w:r>
                  <w:r w:rsidRPr="00867E85">
                    <w:rPr>
                      <w:rFonts w:eastAsiaTheme="minorEastAsia" w:hAnsiTheme="minorEastAsia"/>
                    </w:rPr>
                    <w:t>。</w:t>
                  </w:r>
                  <w:r w:rsidRPr="00867E85">
                    <w:rPr>
                      <w:rFonts w:eastAsiaTheme="minorEastAsia" w:hAnsi="Times New Roman"/>
                    </w:rPr>
                    <w:t xml:space="preserve"> </w:t>
                  </w:r>
                  <w:r w:rsidRPr="00867E85">
                    <w:rPr>
                      <w:rFonts w:eastAsiaTheme="minorEastAsia" w:hAnsiTheme="minorEastAsia"/>
                    </w:rPr>
                    <w:t>封闭</w:t>
                  </w:r>
                  <w:r w:rsidRPr="00867E85">
                    <w:rPr>
                      <w:rFonts w:eastAsiaTheme="minorEastAsia" w:hAnsi="Times New Roman"/>
                    </w:rPr>
                    <w:t>DNA</w:t>
                  </w:r>
                  <w:r w:rsidRPr="00867E85">
                    <w:rPr>
                      <w:rFonts w:eastAsiaTheme="minorEastAsia" w:hAnsiTheme="minorEastAsia"/>
                    </w:rPr>
                    <w:t>可用作文库筛选探针来筛选体细胞杂合体文库和由体细胞杂合体组成的流式分选染色体文库。</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shd w:val="clear" w:color="auto" w:fill="FFFFFF"/>
                    </w:rPr>
                  </w:pPr>
                  <w:r w:rsidRPr="00867E85">
                    <w:rPr>
                      <w:rFonts w:eastAsiaTheme="minorEastAsia"/>
                      <w:sz w:val="24"/>
                      <w:szCs w:val="24"/>
                    </w:rPr>
                    <w:t>Taq</w:t>
                  </w:r>
                  <w:r w:rsidRPr="00867E85">
                    <w:rPr>
                      <w:rFonts w:eastAsiaTheme="minorEastAsia" w:hAnsiTheme="minorEastAsia"/>
                      <w:sz w:val="24"/>
                      <w:szCs w:val="24"/>
                    </w:rPr>
                    <w:t>酶</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即</w:t>
                  </w:r>
                  <w:r w:rsidRPr="00867E85">
                    <w:rPr>
                      <w:rFonts w:eastAsiaTheme="minorEastAsia" w:hAnsi="Times New Roman"/>
                    </w:rPr>
                    <w:t>Taq </w:t>
                  </w:r>
                  <w:hyperlink r:id="rId137" w:tgtFrame="http://baike.baidu.com/_blank" w:history="1">
                    <w:r w:rsidRPr="00867E85">
                      <w:rPr>
                        <w:rStyle w:val="ac"/>
                        <w:rFonts w:eastAsiaTheme="minorEastAsia" w:hAnsi="Times New Roman"/>
                        <w:color w:val="auto"/>
                        <w:u w:val="none"/>
                      </w:rPr>
                      <w:t>DNA</w:t>
                    </w:r>
                    <w:r w:rsidRPr="00867E85">
                      <w:rPr>
                        <w:rStyle w:val="ac"/>
                        <w:rFonts w:eastAsiaTheme="minorEastAsia" w:hAnsiTheme="minorEastAsia"/>
                        <w:color w:val="auto"/>
                        <w:u w:val="none"/>
                      </w:rPr>
                      <w:t>聚合酶</w:t>
                    </w:r>
                  </w:hyperlink>
                  <w:r w:rsidRPr="00867E85">
                    <w:rPr>
                      <w:rFonts w:eastAsiaTheme="minorEastAsia" w:hAnsiTheme="minorEastAsia"/>
                    </w:rPr>
                    <w:t>，是从一种水生栖热菌</w:t>
                  </w:r>
                  <w:r w:rsidRPr="00867E85">
                    <w:rPr>
                      <w:rFonts w:eastAsiaTheme="minorEastAsia" w:hAnsi="Times New Roman"/>
                    </w:rPr>
                    <w:t>(Thermusaquaticus)yT1</w:t>
                  </w:r>
                  <w:r w:rsidRPr="00867E85">
                    <w:rPr>
                      <w:rFonts w:eastAsiaTheme="minorEastAsia" w:hAnsiTheme="minorEastAsia"/>
                    </w:rPr>
                    <w:t>株分离提取的具有热稳定性的</w:t>
                  </w:r>
                  <w:r w:rsidRPr="00867E85">
                    <w:rPr>
                      <w:rFonts w:eastAsiaTheme="minorEastAsia" w:hAnsi="Times New Roman"/>
                    </w:rPr>
                    <w:t>DNA</w:t>
                  </w:r>
                  <w:r w:rsidRPr="00867E85">
                    <w:rPr>
                      <w:rFonts w:eastAsiaTheme="minorEastAsia" w:hAnsiTheme="minorEastAsia"/>
                    </w:rPr>
                    <w:t>聚合酶</w:t>
                  </w:r>
                  <w:r w:rsidRPr="00867E85">
                    <w:rPr>
                      <w:rFonts w:eastAsiaTheme="minorEastAsia" w:hAnsi="Times New Roman"/>
                    </w:rPr>
                    <w:t xml:space="preserve"> </w:t>
                  </w:r>
                  <w:r w:rsidRPr="00867E85">
                    <w:rPr>
                      <w:rFonts w:eastAsiaTheme="minorEastAsia" w:hAnsiTheme="minorEastAsia"/>
                    </w:rPr>
                    <w:t>，酶蛋白分子为</w:t>
                  </w:r>
                  <w:r w:rsidRPr="00867E85">
                    <w:rPr>
                      <w:rFonts w:eastAsiaTheme="minorEastAsia" w:hAnsi="Times New Roman"/>
                    </w:rPr>
                    <w:t xml:space="preserve"> 94KDa.</w:t>
                  </w:r>
                  <w:r w:rsidRPr="00867E85">
                    <w:rPr>
                      <w:rFonts w:eastAsiaTheme="minorEastAsia" w:hAnsiTheme="minorEastAsia"/>
                    </w:rPr>
                    <w:t>其比活性为</w:t>
                  </w:r>
                  <w:r w:rsidRPr="00867E85">
                    <w:rPr>
                      <w:rFonts w:eastAsiaTheme="minorEastAsia" w:hAnsi="Times New Roman"/>
                    </w:rPr>
                    <w:t>200000</w:t>
                  </w:r>
                  <w:r w:rsidRPr="00867E85">
                    <w:rPr>
                      <w:rFonts w:eastAsiaTheme="minorEastAsia" w:hAnsiTheme="minorEastAsia"/>
                    </w:rPr>
                    <w:t>单位</w:t>
                  </w:r>
                  <w:r w:rsidRPr="00867E85">
                    <w:rPr>
                      <w:rFonts w:eastAsiaTheme="minorEastAsia" w:hAnsi="Times New Roman"/>
                    </w:rPr>
                    <w:t>/mg.75</w:t>
                  </w:r>
                  <w:r w:rsidRPr="00867E85">
                    <w:rPr>
                      <w:rFonts w:eastAsiaTheme="minorEastAsia" w:hAnsiTheme="minorEastAsia"/>
                    </w:rPr>
                    <w:t>～</w:t>
                  </w:r>
                  <w:r w:rsidRPr="00867E85">
                    <w:rPr>
                      <w:rFonts w:eastAsiaTheme="minorEastAsia" w:hAnsi="Times New Roman"/>
                    </w:rPr>
                    <w:t>80℃</w:t>
                  </w:r>
                  <w:r w:rsidRPr="00867E85">
                    <w:rPr>
                      <w:rFonts w:eastAsiaTheme="minorEastAsia" w:hAnsiTheme="minorEastAsia"/>
                    </w:rPr>
                    <w:t>时每个酶分子每秒钟可延伸约</w:t>
                  </w:r>
                  <w:r w:rsidRPr="00867E85">
                    <w:rPr>
                      <w:rFonts w:eastAsiaTheme="minorEastAsia" w:hAnsi="Times New Roman"/>
                    </w:rPr>
                    <w:t>150</w:t>
                  </w:r>
                  <w:r w:rsidRPr="00867E85">
                    <w:rPr>
                      <w:rFonts w:eastAsiaTheme="minorEastAsia" w:hAnsiTheme="minorEastAsia"/>
                    </w:rPr>
                    <w:t>个核苷酸，</w:t>
                  </w:r>
                  <w:r w:rsidRPr="00867E85">
                    <w:rPr>
                      <w:rFonts w:eastAsiaTheme="minorEastAsia" w:hAnsi="Times New Roman"/>
                    </w:rPr>
                    <w:t>70℃</w:t>
                  </w:r>
                  <w:r w:rsidRPr="00867E85">
                    <w:rPr>
                      <w:rFonts w:eastAsiaTheme="minorEastAsia" w:hAnsiTheme="minorEastAsia"/>
                    </w:rPr>
                    <w:t>延伸率大于</w:t>
                  </w:r>
                  <w:r w:rsidRPr="00867E85">
                    <w:rPr>
                      <w:rFonts w:eastAsiaTheme="minorEastAsia" w:hAnsi="Times New Roman"/>
                    </w:rPr>
                    <w:t>60</w:t>
                  </w:r>
                  <w:r w:rsidRPr="00867E85">
                    <w:rPr>
                      <w:rFonts w:eastAsiaTheme="minorEastAsia" w:hAnsiTheme="minorEastAsia"/>
                    </w:rPr>
                    <w:t>个核苷酸</w:t>
                  </w:r>
                  <w:r w:rsidRPr="00867E85">
                    <w:rPr>
                      <w:rFonts w:eastAsiaTheme="minorEastAsia" w:hAnsi="Times New Roman"/>
                    </w:rPr>
                    <w:t>/</w:t>
                  </w:r>
                  <w:r w:rsidRPr="00867E85">
                    <w:rPr>
                      <w:rFonts w:eastAsiaTheme="minorEastAsia" w:hAnsiTheme="minorEastAsia"/>
                    </w:rPr>
                    <w:t>秒，</w:t>
                  </w:r>
                  <w:r w:rsidRPr="00867E85">
                    <w:rPr>
                      <w:rFonts w:eastAsiaTheme="minorEastAsia" w:hAnsi="Times New Roman"/>
                    </w:rPr>
                    <w:t>55℃</w:t>
                  </w:r>
                  <w:r w:rsidRPr="00867E85">
                    <w:rPr>
                      <w:rFonts w:eastAsiaTheme="minorEastAsia" w:hAnsiTheme="minorEastAsia"/>
                    </w:rPr>
                    <w:t>时为</w:t>
                  </w:r>
                  <w:r w:rsidRPr="00867E85">
                    <w:rPr>
                      <w:rFonts w:eastAsiaTheme="minorEastAsia" w:hAnsi="Times New Roman"/>
                    </w:rPr>
                    <w:t>24</w:t>
                  </w:r>
                  <w:r w:rsidRPr="00867E85">
                    <w:rPr>
                      <w:rFonts w:eastAsiaTheme="minorEastAsia" w:hAnsiTheme="minorEastAsia"/>
                    </w:rPr>
                    <w:t>个核苷酸</w:t>
                  </w:r>
                  <w:r w:rsidRPr="00867E85">
                    <w:rPr>
                      <w:rFonts w:eastAsiaTheme="minorEastAsia" w:hAnsi="Times New Roman"/>
                    </w:rPr>
                    <w:t>/</w:t>
                  </w:r>
                  <w:r w:rsidRPr="00867E85">
                    <w:rPr>
                      <w:rFonts w:eastAsiaTheme="minorEastAsia" w:hAnsiTheme="minorEastAsia"/>
                    </w:rPr>
                    <w:t>秒</w:t>
                  </w:r>
                  <w:r w:rsidRPr="00867E85">
                    <w:rPr>
                      <w:rFonts w:eastAsiaTheme="minorEastAsia" w:hAnsi="Times New Roman"/>
                    </w:rPr>
                    <w:t>.</w:t>
                  </w:r>
                  <w:r w:rsidRPr="00867E85">
                    <w:rPr>
                      <w:rFonts w:eastAsiaTheme="minorEastAsia" w:hAnsiTheme="minorEastAsia"/>
                    </w:rPr>
                    <w:t>温度过高</w:t>
                  </w:r>
                  <w:r w:rsidRPr="00867E85">
                    <w:rPr>
                      <w:rFonts w:eastAsiaTheme="minorEastAsia" w:hAnsi="Times New Roman"/>
                    </w:rPr>
                    <w:t>(90℃</w:t>
                  </w:r>
                  <w:r w:rsidRPr="00867E85">
                    <w:rPr>
                      <w:rFonts w:eastAsiaTheme="minorEastAsia" w:hAnsiTheme="minorEastAsia"/>
                    </w:rPr>
                    <w:t>以上</w:t>
                  </w:r>
                  <w:r w:rsidRPr="00867E85">
                    <w:rPr>
                      <w:rFonts w:eastAsiaTheme="minorEastAsia" w:hAnsi="Times New Roman"/>
                    </w:rPr>
                    <w:t xml:space="preserve">) </w:t>
                  </w:r>
                  <w:r w:rsidRPr="00867E85">
                    <w:rPr>
                      <w:rFonts w:eastAsiaTheme="minorEastAsia" w:hAnsiTheme="minorEastAsia"/>
                    </w:rPr>
                    <w:t>或过低</w:t>
                  </w:r>
                  <w:r w:rsidRPr="00867E85">
                    <w:rPr>
                      <w:rFonts w:eastAsiaTheme="minorEastAsia" w:hAnsi="Times New Roman"/>
                    </w:rPr>
                    <w:t>(22℃)</w:t>
                  </w:r>
                  <w:r w:rsidRPr="00867E85">
                    <w:rPr>
                      <w:rFonts w:eastAsiaTheme="minorEastAsia" w:hAnsiTheme="minorEastAsia"/>
                    </w:rPr>
                    <w:t>都可影响</w:t>
                  </w:r>
                  <w:r w:rsidRPr="00867E85">
                    <w:rPr>
                      <w:rFonts w:eastAsiaTheme="minorEastAsia" w:hAnsi="Times New Roman"/>
                    </w:rPr>
                    <w:t>Taq DNA</w:t>
                  </w:r>
                  <w:r w:rsidRPr="00867E85">
                    <w:rPr>
                      <w:rFonts w:eastAsiaTheme="minorEastAsia" w:hAnsiTheme="minorEastAsia"/>
                    </w:rPr>
                    <w:t>聚合酶的活性，该酶虽然在</w:t>
                  </w:r>
                  <w:r w:rsidRPr="00867E85">
                    <w:rPr>
                      <w:rFonts w:eastAsiaTheme="minorEastAsia" w:hAnsi="Times New Roman"/>
                    </w:rPr>
                    <w:t>90℃</w:t>
                  </w:r>
                  <w:r w:rsidRPr="00867E85">
                    <w:rPr>
                      <w:rFonts w:eastAsiaTheme="minorEastAsia" w:hAnsiTheme="minorEastAsia"/>
                    </w:rPr>
                    <w:t>以上几乎无</w:t>
                  </w:r>
                  <w:r w:rsidRPr="00867E85">
                    <w:rPr>
                      <w:rFonts w:eastAsiaTheme="minorEastAsia" w:hAnsi="Times New Roman"/>
                    </w:rPr>
                    <w:t>DNA</w:t>
                  </w:r>
                  <w:r w:rsidRPr="00867E85">
                    <w:rPr>
                      <w:rFonts w:eastAsiaTheme="minorEastAsia" w:hAnsiTheme="minorEastAsia"/>
                    </w:rPr>
                    <w:t>合成，</w:t>
                  </w:r>
                  <w:r w:rsidRPr="00867E85">
                    <w:rPr>
                      <w:rFonts w:eastAsiaTheme="minorEastAsia" w:hAnsi="Times New Roman"/>
                    </w:rPr>
                    <w:t xml:space="preserve"> </w:t>
                  </w:r>
                  <w:r w:rsidRPr="00867E85">
                    <w:rPr>
                      <w:rFonts w:eastAsiaTheme="minorEastAsia" w:hAnsiTheme="minorEastAsia"/>
                    </w:rPr>
                    <w:t>但确有良好的热稳定性，在</w:t>
                  </w:r>
                  <w:r w:rsidRPr="00867E85">
                    <w:rPr>
                      <w:rFonts w:eastAsiaTheme="minorEastAsia" w:hAnsi="Times New Roman"/>
                    </w:rPr>
                    <w:t>PCR</w:t>
                  </w:r>
                  <w:r w:rsidRPr="00867E85">
                    <w:rPr>
                      <w:rFonts w:eastAsiaTheme="minorEastAsia" w:hAnsiTheme="minorEastAsia"/>
                    </w:rPr>
                    <w:t>循环的高温条件下仍能保持较高的活性</w:t>
                  </w:r>
                  <w:r w:rsidRPr="00867E85">
                    <w:rPr>
                      <w:rFonts w:eastAsiaTheme="minorEastAsia" w:hAnsi="Times New Roman"/>
                    </w:rPr>
                    <w:t>.</w:t>
                  </w:r>
                  <w:r w:rsidRPr="00867E85">
                    <w:rPr>
                      <w:rFonts w:eastAsiaTheme="minorEastAsia" w:hAnsiTheme="minorEastAsia"/>
                    </w:rPr>
                    <w:t>在</w:t>
                  </w:r>
                  <w:r w:rsidRPr="00867E85">
                    <w:rPr>
                      <w:rFonts w:eastAsiaTheme="minorEastAsia" w:hAnsi="Times New Roman"/>
                    </w:rPr>
                    <w:t>92.5℃</w:t>
                  </w:r>
                  <w:r w:rsidRPr="00867E85">
                    <w:rPr>
                      <w:rFonts w:eastAsiaTheme="minorEastAsia" w:hAnsiTheme="minorEastAsia"/>
                    </w:rPr>
                    <w:t>、</w:t>
                  </w:r>
                  <w:r w:rsidRPr="00867E85">
                    <w:rPr>
                      <w:rFonts w:eastAsiaTheme="minorEastAsia" w:hAnsi="Times New Roman"/>
                    </w:rPr>
                    <w:t xml:space="preserve">95℃ </w:t>
                  </w:r>
                  <w:r w:rsidRPr="00867E85">
                    <w:rPr>
                      <w:rFonts w:eastAsiaTheme="minorEastAsia" w:hAnsiTheme="minorEastAsia"/>
                    </w:rPr>
                    <w:t>、</w:t>
                  </w:r>
                  <w:r w:rsidRPr="00867E85">
                    <w:rPr>
                      <w:rFonts w:eastAsiaTheme="minorEastAsia" w:hAnsi="Times New Roman"/>
                    </w:rPr>
                    <w:t>97.5℃</w:t>
                  </w:r>
                  <w:r w:rsidRPr="00867E85">
                    <w:rPr>
                      <w:rFonts w:eastAsiaTheme="minorEastAsia" w:hAnsiTheme="minorEastAsia"/>
                    </w:rPr>
                    <w:t>时，</w:t>
                  </w:r>
                  <w:r w:rsidRPr="00867E85">
                    <w:rPr>
                      <w:rFonts w:eastAsiaTheme="minorEastAsia" w:hAnsi="Times New Roman"/>
                    </w:rPr>
                    <w:t>PCR</w:t>
                  </w:r>
                  <w:r w:rsidRPr="00867E85">
                    <w:rPr>
                      <w:rFonts w:eastAsiaTheme="minorEastAsia" w:hAnsiTheme="minorEastAsia"/>
                    </w:rPr>
                    <w:t>混合物中的</w:t>
                  </w:r>
                  <w:r w:rsidRPr="00867E85">
                    <w:rPr>
                      <w:rFonts w:eastAsiaTheme="minorEastAsia" w:hAnsi="Times New Roman"/>
                    </w:rPr>
                    <w:t>Taq DNA</w:t>
                  </w:r>
                  <w:r w:rsidRPr="00867E85">
                    <w:rPr>
                      <w:rFonts w:eastAsiaTheme="minorEastAsia" w:hAnsiTheme="minorEastAsia"/>
                    </w:rPr>
                    <w:t>聚合酶分别经</w:t>
                  </w:r>
                  <w:r w:rsidRPr="00867E85">
                    <w:rPr>
                      <w:rFonts w:eastAsiaTheme="minorEastAsia" w:hAnsi="Times New Roman"/>
                    </w:rPr>
                    <w:t>130min</w:t>
                  </w:r>
                  <w:r w:rsidRPr="00867E85">
                    <w:rPr>
                      <w:rFonts w:eastAsiaTheme="minorEastAsia" w:hAnsiTheme="minorEastAsia"/>
                    </w:rPr>
                    <w:t>，</w:t>
                  </w:r>
                  <w:r w:rsidRPr="00867E85">
                    <w:rPr>
                      <w:rFonts w:eastAsiaTheme="minorEastAsia" w:hAnsi="Times New Roman"/>
                    </w:rPr>
                    <w:t>40min</w:t>
                  </w:r>
                  <w:r w:rsidRPr="00867E85">
                    <w:rPr>
                      <w:rFonts w:eastAsiaTheme="minorEastAsia" w:hAnsiTheme="minorEastAsia"/>
                    </w:rPr>
                    <w:t>和</w:t>
                  </w:r>
                  <w:r w:rsidRPr="00867E85">
                    <w:rPr>
                      <w:rFonts w:eastAsiaTheme="minorEastAsia" w:hAnsi="Times New Roman"/>
                    </w:rPr>
                    <w:t>5</w:t>
                  </w:r>
                  <w:r w:rsidRPr="00867E85">
                    <w:rPr>
                      <w:rFonts w:eastAsiaTheme="minorEastAsia" w:hAnsiTheme="minorEastAsia"/>
                    </w:rPr>
                    <w:t>～</w:t>
                  </w:r>
                  <w:r w:rsidRPr="00867E85">
                    <w:rPr>
                      <w:rFonts w:eastAsiaTheme="minorEastAsia" w:hAnsi="Times New Roman"/>
                    </w:rPr>
                    <w:t>6min</w:t>
                  </w:r>
                  <w:r w:rsidRPr="00867E85">
                    <w:rPr>
                      <w:rFonts w:eastAsiaTheme="minorEastAsia" w:hAnsiTheme="minorEastAsia"/>
                    </w:rPr>
                    <w:t>后，仍可</w:t>
                  </w:r>
                  <w:r w:rsidRPr="00867E85">
                    <w:rPr>
                      <w:rFonts w:eastAsiaTheme="minorEastAsia" w:hAnsi="Times New Roman"/>
                    </w:rPr>
                    <w:t xml:space="preserve"> </w:t>
                  </w:r>
                  <w:r w:rsidRPr="00867E85">
                    <w:rPr>
                      <w:rFonts w:eastAsiaTheme="minorEastAsia" w:hAnsiTheme="minorEastAsia"/>
                    </w:rPr>
                    <w:t>保持</w:t>
                  </w:r>
                  <w:r w:rsidRPr="00867E85">
                    <w:rPr>
                      <w:rFonts w:eastAsiaTheme="minorEastAsia" w:hAnsi="Times New Roman"/>
                    </w:rPr>
                    <w:t>50%</w:t>
                  </w:r>
                  <w:r w:rsidRPr="00867E85">
                    <w:rPr>
                      <w:rFonts w:eastAsiaTheme="minorEastAsia" w:hAnsiTheme="minorEastAsia"/>
                    </w:rPr>
                    <w:t>的活性。</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shd w:val="clear" w:color="auto" w:fill="FFFFFF"/>
                    </w:rPr>
                  </w:pPr>
                  <w:r w:rsidRPr="00867E85">
                    <w:rPr>
                      <w:rFonts w:eastAsiaTheme="minorEastAsia"/>
                      <w:sz w:val="24"/>
                      <w:szCs w:val="24"/>
                    </w:rPr>
                    <w:t>5×PCR</w:t>
                  </w:r>
                  <w:r w:rsidRPr="00867E85">
                    <w:rPr>
                      <w:rFonts w:eastAsiaTheme="minorEastAsia" w:hAnsiTheme="minorEastAsia"/>
                      <w:sz w:val="24"/>
                      <w:szCs w:val="24"/>
                    </w:rPr>
                    <w:t>缓冲液</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为混合溶液，用纯水配制，其中含</w:t>
                  </w:r>
                  <w:r w:rsidRPr="00867E85">
                    <w:rPr>
                      <w:rFonts w:eastAsiaTheme="minorEastAsia" w:hAnsi="Times New Roman"/>
                      <w:shd w:val="clear" w:color="auto" w:fill="FFFFFF"/>
                    </w:rPr>
                    <w:t>250 mM KCl</w:t>
                  </w:r>
                  <w:r w:rsidRPr="00867E85">
                    <w:rPr>
                      <w:rFonts w:eastAsiaTheme="minorEastAsia" w:hAnsiTheme="minorEastAsia"/>
                      <w:shd w:val="clear" w:color="auto" w:fill="FFFFFF"/>
                    </w:rPr>
                    <w:t>；</w:t>
                  </w:r>
                  <w:r w:rsidRPr="00867E85">
                    <w:rPr>
                      <w:rFonts w:eastAsiaTheme="minorEastAsia" w:hAnsi="Times New Roman"/>
                      <w:shd w:val="clear" w:color="auto" w:fill="FFFFFF"/>
                    </w:rPr>
                    <w:t>50 mM Tris-Cl</w:t>
                  </w:r>
                  <w:r w:rsidRPr="00867E85">
                    <w:rPr>
                      <w:rFonts w:eastAsiaTheme="minorEastAsia" w:hAnsiTheme="minorEastAsia"/>
                      <w:shd w:val="clear" w:color="auto" w:fill="FFFFFF"/>
                    </w:rPr>
                    <w:t>；</w:t>
                  </w:r>
                  <w:r w:rsidRPr="00867E85">
                    <w:rPr>
                      <w:rFonts w:eastAsiaTheme="minorEastAsia" w:hAnsi="Times New Roman"/>
                      <w:shd w:val="clear" w:color="auto" w:fill="FFFFFF"/>
                    </w:rPr>
                    <w:t>7.5 mM MgCl</w:t>
                  </w:r>
                  <w:r w:rsidRPr="00867E85">
                    <w:rPr>
                      <w:rFonts w:eastAsiaTheme="minorEastAsia" w:hAnsi="Times New Roman"/>
                      <w:shd w:val="clear" w:color="auto" w:fill="FFFFFF"/>
                      <w:vertAlign w:val="subscript"/>
                    </w:rPr>
                    <w:t>2</w:t>
                  </w:r>
                  <w:r w:rsidRPr="00867E85">
                    <w:rPr>
                      <w:rFonts w:eastAsiaTheme="minorEastAsia" w:hAnsi="Times New Roman"/>
                      <w:shd w:val="clear" w:color="auto" w:fill="FFFFFF"/>
                    </w:rPr>
                    <w:t> </w:t>
                  </w:r>
                  <w:r w:rsidRPr="00867E85">
                    <w:rPr>
                      <w:rFonts w:eastAsiaTheme="minorEastAsia" w:hAnsiTheme="minorEastAsia"/>
                      <w:shd w:val="clear" w:color="auto" w:fill="FFFFFF"/>
                    </w:rPr>
                    <w:t>；</w:t>
                  </w:r>
                  <w:r w:rsidRPr="00867E85">
                    <w:rPr>
                      <w:rFonts w:eastAsiaTheme="minorEastAsia" w:hAnsi="Times New Roman"/>
                      <w:shd w:val="clear" w:color="auto" w:fill="FFFFFF"/>
                    </w:rPr>
                    <w:t xml:space="preserve"> 0.5% Triton-100</w:t>
                  </w:r>
                  <w:r w:rsidRPr="00867E85">
                    <w:rPr>
                      <w:rFonts w:eastAsiaTheme="minorEastAsia" w:hAnsiTheme="minorEastAsia"/>
                      <w:shd w:val="clear" w:color="auto" w:fill="FFFFFF"/>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shd w:val="clear" w:color="auto" w:fill="FFFFFF"/>
                    </w:rPr>
                  </w:pPr>
                  <w:r w:rsidRPr="00867E85">
                    <w:rPr>
                      <w:rFonts w:eastAsiaTheme="minorEastAsia" w:hAnsiTheme="minorEastAsia"/>
                      <w:sz w:val="24"/>
                      <w:szCs w:val="24"/>
                    </w:rPr>
                    <w:t>柠檬酸三钠</w:t>
                  </w:r>
                  <w:r w:rsidRPr="00867E85">
                    <w:rPr>
                      <w:rFonts w:eastAsiaTheme="minorEastAsia"/>
                      <w:sz w:val="24"/>
                      <w:szCs w:val="24"/>
                    </w:rPr>
                    <w:t>·2H</w:t>
                  </w:r>
                  <w:r w:rsidRPr="00867E85">
                    <w:rPr>
                      <w:rFonts w:eastAsiaTheme="minorEastAsia"/>
                      <w:sz w:val="24"/>
                      <w:szCs w:val="24"/>
                      <w:vertAlign w:val="subscript"/>
                    </w:rPr>
                    <w:t>2</w:t>
                  </w:r>
                  <w:r w:rsidRPr="00867E85">
                    <w:rPr>
                      <w:rFonts w:eastAsiaTheme="minorEastAsia"/>
                      <w:sz w:val="24"/>
                      <w:szCs w:val="24"/>
                    </w:rPr>
                    <w:t>O</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别名：柠檬酸钠，枸櫞酸钠；分子式：</w:t>
                  </w:r>
                  <w:r w:rsidRPr="00867E85">
                    <w:rPr>
                      <w:rFonts w:eastAsiaTheme="minorEastAsia" w:hAnsi="Times New Roman"/>
                    </w:rPr>
                    <w:t>C</w:t>
                  </w:r>
                  <w:r w:rsidRPr="00867E85">
                    <w:rPr>
                      <w:rFonts w:eastAsiaTheme="minorEastAsia" w:hAnsi="Times New Roman"/>
                      <w:vertAlign w:val="subscript"/>
                    </w:rPr>
                    <w:t>6</w:t>
                  </w:r>
                  <w:r w:rsidRPr="00867E85">
                    <w:rPr>
                      <w:rFonts w:eastAsiaTheme="minorEastAsia" w:hAnsi="Times New Roman"/>
                    </w:rPr>
                    <w:t>H</w:t>
                  </w:r>
                  <w:r w:rsidRPr="00867E85">
                    <w:rPr>
                      <w:rFonts w:eastAsiaTheme="minorEastAsia" w:hAnsi="Times New Roman"/>
                      <w:vertAlign w:val="subscript"/>
                    </w:rPr>
                    <w:t>5</w:t>
                  </w:r>
                  <w:r w:rsidRPr="00867E85">
                    <w:rPr>
                      <w:rFonts w:eastAsiaTheme="minorEastAsia" w:hAnsi="Times New Roman"/>
                    </w:rPr>
                    <w:t>Na</w:t>
                  </w:r>
                  <w:r w:rsidRPr="00867E85">
                    <w:rPr>
                      <w:rFonts w:eastAsiaTheme="minorEastAsia" w:hAnsi="Times New Roman"/>
                      <w:vertAlign w:val="subscript"/>
                    </w:rPr>
                    <w:t>3</w:t>
                  </w:r>
                  <w:r w:rsidRPr="00867E85">
                    <w:rPr>
                      <w:rFonts w:eastAsiaTheme="minorEastAsia" w:hAnsi="Times New Roman"/>
                    </w:rPr>
                    <w:t>O</w:t>
                  </w:r>
                  <w:r w:rsidRPr="00867E85">
                    <w:rPr>
                      <w:rFonts w:eastAsiaTheme="minorEastAsia" w:hAnsi="Times New Roman"/>
                      <w:vertAlign w:val="subscript"/>
                    </w:rPr>
                    <w:t>7</w:t>
                  </w:r>
                  <w:r w:rsidRPr="00867E85">
                    <w:rPr>
                      <w:rFonts w:eastAsiaTheme="minorEastAsia" w:hAnsi="Times New Roman"/>
                    </w:rPr>
                    <w:t>·2H</w:t>
                  </w:r>
                  <w:r w:rsidRPr="00867E85">
                    <w:rPr>
                      <w:rFonts w:eastAsiaTheme="minorEastAsia" w:hAnsi="Times New Roman"/>
                      <w:vertAlign w:val="subscript"/>
                    </w:rPr>
                    <w:t>2</w:t>
                  </w:r>
                  <w:r w:rsidRPr="00867E85">
                    <w:rPr>
                      <w:rFonts w:eastAsiaTheme="minorEastAsia" w:hAnsi="Times New Roman"/>
                    </w:rPr>
                    <w:t>O</w:t>
                  </w:r>
                  <w:r w:rsidRPr="00867E85">
                    <w:rPr>
                      <w:rFonts w:eastAsiaTheme="minorEastAsia" w:hAnsiTheme="minorEastAsia"/>
                    </w:rPr>
                    <w:t>；分子量：</w:t>
                  </w:r>
                  <w:r w:rsidRPr="00867E85">
                    <w:rPr>
                      <w:rFonts w:eastAsiaTheme="minorEastAsia" w:hAnsi="Times New Roman"/>
                    </w:rPr>
                    <w:t>294.10</w:t>
                  </w:r>
                  <w:r w:rsidRPr="00867E85">
                    <w:rPr>
                      <w:rFonts w:eastAsiaTheme="minorEastAsia" w:hAnsiTheme="minorEastAsia"/>
                    </w:rPr>
                    <w:t>。</w:t>
                  </w:r>
                  <w:r w:rsidRPr="00867E85">
                    <w:rPr>
                      <w:rFonts w:eastAsiaTheme="minorEastAsia" w:hAnsiTheme="minorEastAsia"/>
                      <w:shd w:val="clear" w:color="auto" w:fill="FFFFFF"/>
                    </w:rPr>
                    <w:t>性质：白色结晶颗粒或粉末。相对密度</w:t>
                  </w:r>
                  <w:r w:rsidRPr="00867E85">
                    <w:rPr>
                      <w:rFonts w:eastAsiaTheme="minorEastAsia" w:hAnsi="Times New Roman"/>
                      <w:shd w:val="clear" w:color="auto" w:fill="FFFFFF"/>
                    </w:rPr>
                    <w:t>1.857</w:t>
                  </w:r>
                  <w:r w:rsidRPr="00867E85">
                    <w:rPr>
                      <w:rFonts w:eastAsiaTheme="minorEastAsia" w:hAnsiTheme="minorEastAsia"/>
                      <w:shd w:val="clear" w:color="auto" w:fill="FFFFFF"/>
                    </w:rPr>
                    <w:t>。在</w:t>
                  </w:r>
                  <w:r w:rsidRPr="00867E85">
                    <w:rPr>
                      <w:rFonts w:eastAsiaTheme="minorEastAsia" w:hAnsi="Times New Roman"/>
                      <w:shd w:val="clear" w:color="auto" w:fill="FFFFFF"/>
                    </w:rPr>
                    <w:t>150℃</w:t>
                  </w:r>
                  <w:r w:rsidRPr="00867E85">
                    <w:rPr>
                      <w:rFonts w:eastAsiaTheme="minorEastAsia" w:hAnsiTheme="minorEastAsia"/>
                      <w:shd w:val="clear" w:color="auto" w:fill="FFFFFF"/>
                    </w:rPr>
                    <w:t>失去结晶水，继续加热则分解。溶于水，难溶于醇，水溶液的</w:t>
                  </w:r>
                  <w:r w:rsidRPr="00867E85">
                    <w:rPr>
                      <w:rFonts w:eastAsiaTheme="minorEastAsia" w:hAnsi="Times New Roman"/>
                      <w:shd w:val="clear" w:color="auto" w:fill="FFFFFF"/>
                    </w:rPr>
                    <w:t>pH</w:t>
                  </w:r>
                  <w:r w:rsidRPr="00867E85">
                    <w:rPr>
                      <w:rFonts w:eastAsiaTheme="minorEastAsia" w:hAnsiTheme="minorEastAsia"/>
                      <w:shd w:val="clear" w:color="auto" w:fill="FFFFFF"/>
                    </w:rPr>
                    <w:t>约为</w:t>
                  </w:r>
                  <w:r w:rsidRPr="00867E85">
                    <w:rPr>
                      <w:rFonts w:eastAsiaTheme="minorEastAsia" w:hAnsi="Times New Roman"/>
                      <w:shd w:val="clear" w:color="auto" w:fill="FFFFFF"/>
                    </w:rPr>
                    <w:t>8</w:t>
                  </w:r>
                  <w:r w:rsidRPr="00867E85">
                    <w:rPr>
                      <w:rFonts w:eastAsiaTheme="minorEastAsia" w:hAnsiTheme="minorEastAsia"/>
                      <w:shd w:val="clear" w:color="auto" w:fill="FFFFFF"/>
                    </w:rPr>
                    <w:t>。无气味，有凉咸味。在空气中稳定。该品用于食品加工的调味、稳定剂，无毒电镀工业作缓冲剂和副络合剂，医药工业用作抗凝血剂、化痰药和利尿药，还用于酿造、注射液、报影药品等。</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shd w:val="clear" w:color="auto" w:fill="FFFFFF"/>
                    </w:rPr>
                    <w:t>SDS</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shd w:val="clear" w:color="auto" w:fill="FFFFFF"/>
                    </w:rPr>
                    <w:t>即十二烷基磺酸钠，</w:t>
                  </w:r>
                  <w:r w:rsidRPr="00867E85">
                    <w:rPr>
                      <w:rFonts w:eastAsiaTheme="minorEastAsia" w:hAnsiTheme="minorEastAsia"/>
                      <w:kern w:val="0"/>
                      <w:shd w:val="clear" w:color="auto" w:fill="FFFFFF"/>
                    </w:rPr>
                    <w:t>分子式：</w:t>
                  </w:r>
                  <w:r w:rsidRPr="00867E85">
                    <w:rPr>
                      <w:rFonts w:eastAsiaTheme="minorEastAsia" w:hAnsi="Times New Roman"/>
                      <w:kern w:val="0"/>
                      <w:shd w:val="clear" w:color="auto" w:fill="FFFFFF"/>
                    </w:rPr>
                    <w:t xml:space="preserve"> C</w:t>
                  </w:r>
                  <w:r w:rsidRPr="00867E85">
                    <w:rPr>
                      <w:rFonts w:eastAsiaTheme="minorEastAsia" w:hAnsi="Times New Roman"/>
                      <w:kern w:val="0"/>
                      <w:shd w:val="clear" w:color="auto" w:fill="FFFFFF"/>
                      <w:vertAlign w:val="subscript"/>
                    </w:rPr>
                    <w:t>12</w:t>
                  </w:r>
                  <w:r w:rsidRPr="00867E85">
                    <w:rPr>
                      <w:rFonts w:eastAsiaTheme="minorEastAsia" w:hAnsi="Times New Roman"/>
                      <w:kern w:val="0"/>
                      <w:shd w:val="clear" w:color="auto" w:fill="FFFFFF"/>
                    </w:rPr>
                    <w:t>H</w:t>
                  </w:r>
                  <w:r w:rsidRPr="00867E85">
                    <w:rPr>
                      <w:rFonts w:eastAsiaTheme="minorEastAsia" w:hAnsi="Times New Roman"/>
                      <w:kern w:val="0"/>
                      <w:shd w:val="clear" w:color="auto" w:fill="FFFFFF"/>
                      <w:vertAlign w:val="subscript"/>
                    </w:rPr>
                    <w:t>25</w:t>
                  </w:r>
                  <w:r w:rsidRPr="00867E85">
                    <w:rPr>
                      <w:rFonts w:eastAsiaTheme="minorEastAsia" w:hAnsi="Times New Roman"/>
                      <w:kern w:val="0"/>
                      <w:shd w:val="clear" w:color="auto" w:fill="FFFFFF"/>
                    </w:rPr>
                    <w:t>SO</w:t>
                  </w:r>
                  <w:r w:rsidRPr="00867E85">
                    <w:rPr>
                      <w:rFonts w:eastAsiaTheme="minorEastAsia" w:hAnsi="Times New Roman"/>
                      <w:kern w:val="0"/>
                      <w:shd w:val="clear" w:color="auto" w:fill="FFFFFF"/>
                      <w:vertAlign w:val="subscript"/>
                    </w:rPr>
                    <w:t>4</w:t>
                  </w:r>
                  <w:r w:rsidRPr="00867E85">
                    <w:rPr>
                      <w:rFonts w:eastAsiaTheme="minorEastAsia" w:hAnsi="Times New Roman"/>
                      <w:kern w:val="0"/>
                      <w:shd w:val="clear" w:color="auto" w:fill="FFFFFF"/>
                    </w:rPr>
                    <w:t>Na</w:t>
                  </w:r>
                  <w:r w:rsidRPr="00867E85">
                    <w:rPr>
                      <w:rFonts w:eastAsiaTheme="minorEastAsia" w:hAnsiTheme="minorEastAsia"/>
                      <w:kern w:val="0"/>
                      <w:shd w:val="clear" w:color="auto" w:fill="FFFFFF"/>
                    </w:rPr>
                    <w:t>；分子量：</w:t>
                  </w:r>
                  <w:r w:rsidRPr="00867E85">
                    <w:rPr>
                      <w:rFonts w:eastAsiaTheme="minorEastAsia" w:hAnsi="Times New Roman"/>
                      <w:kern w:val="0"/>
                      <w:shd w:val="clear" w:color="auto" w:fill="FFFFFF"/>
                    </w:rPr>
                    <w:t xml:space="preserve"> 288.38</w:t>
                  </w:r>
                  <w:r w:rsidRPr="00867E85">
                    <w:rPr>
                      <w:rFonts w:eastAsiaTheme="minorEastAsia" w:hAnsiTheme="minorEastAsia"/>
                      <w:kern w:val="0"/>
                      <w:shd w:val="clear" w:color="auto" w:fill="FFFFFF"/>
                    </w:rPr>
                    <w:t>；属亲水基阴离子表面活性剂。是一种白色或淡黄色微粘物。易溶于水，微溶于醇，不溶于氯仿、醚。与阴离子、非离子复配伍性好，具有良好的乳化、发泡、渗透、去污和分散性能。</w:t>
                  </w:r>
                  <w:r w:rsidRPr="00867E85">
                    <w:rPr>
                      <w:rFonts w:eastAsiaTheme="minorEastAsia" w:hAnsi="Times New Roman"/>
                      <w:shd w:val="clear" w:color="auto" w:fill="FFFFFF"/>
                    </w:rPr>
                    <w:t>SDS</w:t>
                  </w:r>
                  <w:r w:rsidRPr="00867E85">
                    <w:rPr>
                      <w:rFonts w:eastAsiaTheme="minorEastAsia" w:hAnsiTheme="minorEastAsia"/>
                      <w:shd w:val="clear" w:color="auto" w:fill="FFFFFF"/>
                    </w:rPr>
                    <w:t>是一种已知的能够使</w:t>
                  </w:r>
                  <w:hyperlink r:id="rId138" w:tgtFrame="http://baike.baidu.com/subview/42238/_blank" w:history="1">
                    <w:r w:rsidRPr="00867E85">
                      <w:rPr>
                        <w:rStyle w:val="ac"/>
                        <w:rFonts w:eastAsiaTheme="minorEastAsia" w:hAnsiTheme="minorEastAsia"/>
                        <w:color w:val="auto"/>
                        <w:u w:val="none"/>
                        <w:shd w:val="clear" w:color="auto" w:fill="FFFFFF"/>
                      </w:rPr>
                      <w:t>蛋白质变性</w:t>
                    </w:r>
                  </w:hyperlink>
                  <w:r w:rsidRPr="00867E85">
                    <w:rPr>
                      <w:rFonts w:eastAsiaTheme="minorEastAsia" w:hAnsiTheme="minorEastAsia"/>
                      <w:shd w:val="clear" w:color="auto" w:fill="FFFFFF"/>
                    </w:rPr>
                    <w:t>的去污剂。它用于确定蛋白分子量的</w:t>
                  </w:r>
                  <w:hyperlink r:id="rId139" w:tgtFrame="http://baike.baidu.com/subview/42238/_blank" w:history="1">
                    <w:r w:rsidRPr="00867E85">
                      <w:rPr>
                        <w:rStyle w:val="ac"/>
                        <w:rFonts w:eastAsiaTheme="minorEastAsia" w:hAnsiTheme="minorEastAsia"/>
                        <w:color w:val="auto"/>
                        <w:u w:val="none"/>
                        <w:shd w:val="clear" w:color="auto" w:fill="FFFFFF"/>
                      </w:rPr>
                      <w:t>聚丙烯酰胺凝胶电泳</w:t>
                    </w:r>
                  </w:hyperlink>
                  <w:r w:rsidRPr="00867E85">
                    <w:rPr>
                      <w:rFonts w:eastAsiaTheme="minorEastAsia" w:hAnsiTheme="minorEastAsia"/>
                      <w:shd w:val="clear" w:color="auto" w:fill="FFFFFF"/>
                    </w:rPr>
                    <w:t>。它也可以用于核酸抽提操作中破坏细胞壁及裂解核酸：蛋白复合物。在较高温度下，破坏蛋白质与</w:t>
                  </w:r>
                  <w:r w:rsidRPr="00867E85">
                    <w:rPr>
                      <w:rFonts w:eastAsiaTheme="minorEastAsia" w:hAnsi="Times New Roman"/>
                      <w:shd w:val="clear" w:color="auto" w:fill="FFFFFF"/>
                    </w:rPr>
                    <w:t>DNA</w:t>
                  </w:r>
                  <w:r w:rsidRPr="00867E85">
                    <w:rPr>
                      <w:rFonts w:eastAsiaTheme="minorEastAsia" w:hAnsiTheme="minorEastAsia"/>
                      <w:shd w:val="clear" w:color="auto" w:fill="FFFFFF"/>
                    </w:rPr>
                    <w:t>的结合，使</w:t>
                  </w:r>
                  <w:r w:rsidRPr="00867E85">
                    <w:rPr>
                      <w:rFonts w:eastAsiaTheme="minorEastAsia" w:hAnsi="Times New Roman"/>
                      <w:shd w:val="clear" w:color="auto" w:fill="FFFFFF"/>
                    </w:rPr>
                    <w:t>DNA</w:t>
                  </w:r>
                  <w:r w:rsidRPr="00867E85">
                    <w:rPr>
                      <w:rFonts w:eastAsiaTheme="minorEastAsia" w:hAnsiTheme="minorEastAsia"/>
                      <w:shd w:val="clear" w:color="auto" w:fill="FFFFFF"/>
                    </w:rPr>
                    <w:t>释放出来。在乳液聚合反应中，可充当两相溶液的乳化剂。</w:t>
                  </w:r>
                  <w:bookmarkStart w:id="5" w:name="2_1"/>
                  <w:bookmarkStart w:id="6" w:name="sub5143322_2_1"/>
                  <w:bookmarkStart w:id="7" w:name="理化特性_毒理学资料"/>
                  <w:bookmarkEnd w:id="5"/>
                  <w:bookmarkEnd w:id="6"/>
                  <w:bookmarkEnd w:id="7"/>
                  <w:r w:rsidRPr="00867E85">
                    <w:rPr>
                      <w:rFonts w:eastAsiaTheme="minorEastAsia" w:hAnsiTheme="minorEastAsia"/>
                      <w:kern w:val="0"/>
                      <w:shd w:val="clear" w:color="auto" w:fill="FFFFFF"/>
                    </w:rPr>
                    <w:t>急性毒性：</w:t>
                  </w:r>
                  <w:r w:rsidRPr="00867E85">
                    <w:rPr>
                      <w:rFonts w:eastAsiaTheme="minorEastAsia" w:hAnsi="Times New Roman"/>
                      <w:kern w:val="0"/>
                      <w:shd w:val="clear" w:color="auto" w:fill="FFFFFF"/>
                    </w:rPr>
                    <w:t xml:space="preserve"> LD</w:t>
                  </w:r>
                  <w:r w:rsidRPr="00867E85">
                    <w:rPr>
                      <w:rFonts w:eastAsiaTheme="minorEastAsia" w:hAnsi="Times New Roman"/>
                      <w:kern w:val="0"/>
                      <w:shd w:val="clear" w:color="auto" w:fill="FFFFFF"/>
                      <w:vertAlign w:val="subscript"/>
                    </w:rPr>
                    <w:t>50</w:t>
                  </w:r>
                  <w:r w:rsidRPr="00867E85">
                    <w:rPr>
                      <w:rFonts w:eastAsiaTheme="minorEastAsia" w:hAnsiTheme="minorEastAsia"/>
                      <w:kern w:val="0"/>
                      <w:shd w:val="clear" w:color="auto" w:fill="FFFFFF"/>
                    </w:rPr>
                    <w:t>：</w:t>
                  </w:r>
                  <w:r w:rsidRPr="00867E85">
                    <w:rPr>
                      <w:rFonts w:eastAsiaTheme="minorEastAsia" w:hAnsi="Times New Roman"/>
                      <w:kern w:val="0"/>
                      <w:shd w:val="clear" w:color="auto" w:fill="FFFFFF"/>
                    </w:rPr>
                    <w:t>2000 mg/kg(</w:t>
                  </w:r>
                  <w:r w:rsidRPr="00867E85">
                    <w:rPr>
                      <w:rFonts w:eastAsiaTheme="minorEastAsia" w:hAnsiTheme="minorEastAsia"/>
                      <w:kern w:val="0"/>
                      <w:shd w:val="clear" w:color="auto" w:fill="FFFFFF"/>
                    </w:rPr>
                    <w:t>小鼠经口</w:t>
                  </w:r>
                  <w:r w:rsidRPr="00867E85">
                    <w:rPr>
                      <w:rFonts w:eastAsiaTheme="minorEastAsia" w:hAnsi="Times New Roman"/>
                      <w:kern w:val="0"/>
                      <w:shd w:val="clear" w:color="auto" w:fill="FFFFFF"/>
                    </w:rPr>
                    <w:t>)</w:t>
                  </w:r>
                  <w:r w:rsidRPr="00867E85">
                    <w:rPr>
                      <w:rFonts w:eastAsiaTheme="minorEastAsia" w:hAnsiTheme="minorEastAsia"/>
                      <w:kern w:val="0"/>
                      <w:shd w:val="clear" w:color="auto" w:fill="FFFFFF"/>
                    </w:rPr>
                    <w:t>；</w:t>
                  </w:r>
                  <w:r w:rsidRPr="00867E85">
                    <w:rPr>
                      <w:rFonts w:eastAsiaTheme="minorEastAsia" w:hAnsi="Times New Roman"/>
                      <w:kern w:val="0"/>
                      <w:shd w:val="clear" w:color="auto" w:fill="FFFFFF"/>
                    </w:rPr>
                    <w:t>1288 mg/kg(</w:t>
                  </w:r>
                  <w:r w:rsidRPr="00867E85">
                    <w:rPr>
                      <w:rFonts w:eastAsiaTheme="minorEastAsia" w:hAnsiTheme="minorEastAsia"/>
                      <w:kern w:val="0"/>
                      <w:shd w:val="clear" w:color="auto" w:fill="FFFFFF"/>
                    </w:rPr>
                    <w:t>大鼠经口</w:t>
                  </w:r>
                  <w:r w:rsidRPr="00867E85">
                    <w:rPr>
                      <w:rFonts w:eastAsiaTheme="minorEastAsia" w:hAnsi="Times New Roman"/>
                      <w:kern w:val="0"/>
                      <w:shd w:val="clear" w:color="auto" w:fill="FFFFFF"/>
                    </w:rPr>
                    <w:t>)</w:t>
                  </w:r>
                  <w:r w:rsidRPr="00867E85">
                    <w:rPr>
                      <w:rFonts w:eastAsiaTheme="minorEastAsia" w:hAnsiTheme="minorEastAsia"/>
                      <w:kern w:val="0"/>
                      <w:shd w:val="clear" w:color="auto" w:fill="FFFFFF"/>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NaOH</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shd w:val="clear" w:color="auto" w:fill="FFFFFF"/>
                    </w:rPr>
                    <w:t>氢氧化钠，俗称</w:t>
                  </w:r>
                  <w:hyperlink r:id="rId140" w:tgtFrame="http://baike.baidu.com/view/_blank" w:history="1">
                    <w:r w:rsidRPr="00867E85">
                      <w:rPr>
                        <w:rStyle w:val="ac"/>
                        <w:rFonts w:eastAsiaTheme="minorEastAsia" w:hAnsiTheme="minorEastAsia"/>
                        <w:color w:val="auto"/>
                        <w:u w:val="none"/>
                        <w:shd w:val="clear" w:color="auto" w:fill="FFFFFF"/>
                      </w:rPr>
                      <w:t>烧碱</w:t>
                    </w:r>
                  </w:hyperlink>
                  <w:r w:rsidRPr="00867E85">
                    <w:rPr>
                      <w:rFonts w:eastAsiaTheme="minorEastAsia" w:hAnsiTheme="minorEastAsia"/>
                      <w:shd w:val="clear" w:color="auto" w:fill="FFFFFF"/>
                    </w:rPr>
                    <w:t>、火碱、片碱、苛性钠，为一种具有高</w:t>
                  </w:r>
                  <w:hyperlink r:id="rId141" w:tgtFrame="http://baike.baidu.com/view/_blank" w:history="1">
                    <w:r w:rsidRPr="00867E85">
                      <w:rPr>
                        <w:rStyle w:val="ac"/>
                        <w:rFonts w:eastAsiaTheme="minorEastAsia" w:hAnsiTheme="minorEastAsia"/>
                        <w:color w:val="auto"/>
                        <w:u w:val="none"/>
                        <w:shd w:val="clear" w:color="auto" w:fill="FFFFFF"/>
                      </w:rPr>
                      <w:t>腐蚀性</w:t>
                    </w:r>
                  </w:hyperlink>
                  <w:r w:rsidRPr="00867E85">
                    <w:rPr>
                      <w:rFonts w:eastAsiaTheme="minorEastAsia" w:hAnsiTheme="minorEastAsia"/>
                      <w:shd w:val="clear" w:color="auto" w:fill="FFFFFF"/>
                    </w:rPr>
                    <w:t>的</w:t>
                  </w:r>
                  <w:hyperlink r:id="rId142" w:tgtFrame="http://baike.baidu.com/view/_blank" w:history="1">
                    <w:r w:rsidRPr="00867E85">
                      <w:rPr>
                        <w:rStyle w:val="ac"/>
                        <w:rFonts w:eastAsiaTheme="minorEastAsia" w:hAnsiTheme="minorEastAsia"/>
                        <w:color w:val="auto"/>
                        <w:u w:val="none"/>
                        <w:shd w:val="clear" w:color="auto" w:fill="FFFFFF"/>
                      </w:rPr>
                      <w:t>强碱</w:t>
                    </w:r>
                  </w:hyperlink>
                  <w:r w:rsidRPr="00867E85">
                    <w:rPr>
                      <w:rFonts w:eastAsiaTheme="minorEastAsia" w:hAnsiTheme="minorEastAsia"/>
                      <w:shd w:val="clear" w:color="auto" w:fill="FFFFFF"/>
                    </w:rPr>
                    <w:t>，一般为片状或颗粒形态，易溶于</w:t>
                  </w:r>
                  <w:hyperlink r:id="rId143" w:tgtFrame="http://baike.baidu.com/view/_blank" w:history="1">
                    <w:r w:rsidRPr="00867E85">
                      <w:rPr>
                        <w:rStyle w:val="ac"/>
                        <w:rFonts w:eastAsiaTheme="minorEastAsia" w:hAnsiTheme="minorEastAsia"/>
                        <w:color w:val="auto"/>
                        <w:u w:val="none"/>
                        <w:shd w:val="clear" w:color="auto" w:fill="FFFFFF"/>
                      </w:rPr>
                      <w:t>水</w:t>
                    </w:r>
                  </w:hyperlink>
                  <w:r w:rsidRPr="00867E85">
                    <w:rPr>
                      <w:rFonts w:eastAsiaTheme="minorEastAsia" w:hAnsiTheme="minorEastAsia"/>
                      <w:shd w:val="clear" w:color="auto" w:fill="FFFFFF"/>
                    </w:rPr>
                    <w:t>并形成碱性溶液，另有</w:t>
                  </w:r>
                  <w:hyperlink r:id="rId144" w:tgtFrame="http://baike.baidu.com/view/_blank" w:history="1">
                    <w:r w:rsidRPr="00867E85">
                      <w:rPr>
                        <w:rStyle w:val="ac"/>
                        <w:rFonts w:eastAsiaTheme="minorEastAsia" w:hAnsiTheme="minorEastAsia"/>
                        <w:color w:val="auto"/>
                        <w:u w:val="none"/>
                        <w:shd w:val="clear" w:color="auto" w:fill="FFFFFF"/>
                      </w:rPr>
                      <w:t>潮解性</w:t>
                    </w:r>
                  </w:hyperlink>
                  <w:r w:rsidRPr="00867E85">
                    <w:rPr>
                      <w:rFonts w:eastAsiaTheme="minorEastAsia" w:hAnsiTheme="minorEastAsia"/>
                      <w:shd w:val="clear" w:color="auto" w:fill="FFFFFF"/>
                    </w:rPr>
                    <w:t>，易吸取</w:t>
                  </w:r>
                  <w:hyperlink r:id="rId145" w:tgtFrame="http://baike.baidu.com/view/_blank" w:history="1">
                    <w:r w:rsidRPr="00867E85">
                      <w:rPr>
                        <w:rStyle w:val="ac"/>
                        <w:rFonts w:eastAsiaTheme="minorEastAsia" w:hAnsiTheme="minorEastAsia"/>
                        <w:color w:val="auto"/>
                        <w:u w:val="none"/>
                        <w:shd w:val="clear" w:color="auto" w:fill="FFFFFF"/>
                      </w:rPr>
                      <w:t>空气</w:t>
                    </w:r>
                  </w:hyperlink>
                  <w:r w:rsidRPr="00867E85">
                    <w:rPr>
                      <w:rFonts w:eastAsiaTheme="minorEastAsia" w:hAnsiTheme="minorEastAsia"/>
                      <w:shd w:val="clear" w:color="auto" w:fill="FFFFFF"/>
                    </w:rPr>
                    <w:t>中的水蒸气。</w:t>
                  </w:r>
                  <w:r w:rsidRPr="00867E85">
                    <w:rPr>
                      <w:rFonts w:eastAsiaTheme="minorEastAsia" w:hAnsi="Times New Roman"/>
                      <w:shd w:val="clear" w:color="auto" w:fill="FFFFFF"/>
                    </w:rPr>
                    <w:t>NaOH</w:t>
                  </w:r>
                  <w:r w:rsidRPr="00867E85">
                    <w:rPr>
                      <w:rFonts w:eastAsiaTheme="minorEastAsia" w:hAnsiTheme="minorEastAsia"/>
                      <w:shd w:val="clear" w:color="auto" w:fill="FFFFFF"/>
                    </w:rPr>
                    <w:t>是</w:t>
                  </w:r>
                  <w:hyperlink r:id="rId146" w:tgtFrame="http://baike.baidu.com/view/_blank" w:history="1">
                    <w:r w:rsidRPr="00867E85">
                      <w:rPr>
                        <w:rStyle w:val="ac"/>
                        <w:rFonts w:eastAsiaTheme="minorEastAsia" w:hAnsiTheme="minorEastAsia"/>
                        <w:color w:val="auto"/>
                        <w:u w:val="none"/>
                        <w:shd w:val="clear" w:color="auto" w:fill="FFFFFF"/>
                      </w:rPr>
                      <w:t>化学实验室</w:t>
                    </w:r>
                  </w:hyperlink>
                  <w:r w:rsidRPr="00867E85">
                    <w:rPr>
                      <w:rFonts w:eastAsiaTheme="minorEastAsia" w:hAnsiTheme="minorEastAsia"/>
                      <w:shd w:val="clear" w:color="auto" w:fill="FFFFFF"/>
                    </w:rPr>
                    <w:t>其中一种必备的化学品，亦为常见的化工品之一。纯品是无色透明的</w:t>
                  </w:r>
                  <w:hyperlink r:id="rId147" w:tgtFrame="http://baike.baidu.com/view/_blank" w:history="1">
                    <w:r w:rsidRPr="00867E85">
                      <w:rPr>
                        <w:rStyle w:val="ac"/>
                        <w:rFonts w:eastAsiaTheme="minorEastAsia" w:hAnsiTheme="minorEastAsia"/>
                        <w:color w:val="auto"/>
                        <w:u w:val="none"/>
                        <w:shd w:val="clear" w:color="auto" w:fill="FFFFFF"/>
                      </w:rPr>
                      <w:t>晶体</w:t>
                    </w:r>
                  </w:hyperlink>
                  <w:r w:rsidRPr="00867E85">
                    <w:rPr>
                      <w:rFonts w:eastAsiaTheme="minorEastAsia" w:hAnsiTheme="minorEastAsia"/>
                      <w:shd w:val="clear" w:color="auto" w:fill="FFFFFF"/>
                    </w:rPr>
                    <w:t>。密度</w:t>
                  </w:r>
                  <w:r w:rsidRPr="00867E85">
                    <w:rPr>
                      <w:rFonts w:eastAsiaTheme="minorEastAsia" w:hAnsi="Times New Roman"/>
                      <w:shd w:val="clear" w:color="auto" w:fill="FFFFFF"/>
                    </w:rPr>
                    <w:t>2.130g/cm³</w:t>
                  </w:r>
                  <w:r w:rsidRPr="00867E85">
                    <w:rPr>
                      <w:rFonts w:eastAsiaTheme="minorEastAsia" w:hAnsiTheme="minorEastAsia"/>
                      <w:shd w:val="clear" w:color="auto" w:fill="FFFFFF"/>
                    </w:rPr>
                    <w:t>。熔点</w:t>
                  </w:r>
                  <w:r w:rsidRPr="00867E85">
                    <w:rPr>
                      <w:rFonts w:eastAsiaTheme="minorEastAsia" w:hAnsi="Times New Roman"/>
                      <w:shd w:val="clear" w:color="auto" w:fill="FFFFFF"/>
                    </w:rPr>
                    <w:t>318.4℃</w:t>
                  </w:r>
                  <w:r w:rsidRPr="00867E85">
                    <w:rPr>
                      <w:rFonts w:eastAsiaTheme="minorEastAsia" w:hAnsiTheme="minorEastAsia"/>
                      <w:shd w:val="clear" w:color="auto" w:fill="FFFFFF"/>
                    </w:rPr>
                    <w:t>。沸点</w:t>
                  </w:r>
                  <w:r w:rsidRPr="00867E85">
                    <w:rPr>
                      <w:rFonts w:eastAsiaTheme="minorEastAsia" w:hAnsi="Times New Roman"/>
                      <w:shd w:val="clear" w:color="auto" w:fill="FFFFFF"/>
                    </w:rPr>
                    <w:t>1390℃</w:t>
                  </w:r>
                  <w:r w:rsidRPr="00867E85">
                    <w:rPr>
                      <w:rFonts w:eastAsiaTheme="minorEastAsia" w:hAnsiTheme="minorEastAsia"/>
                      <w:shd w:val="clear" w:color="auto" w:fill="FFFFFF"/>
                    </w:rPr>
                    <w:t>。工业品含有少量的</w:t>
                  </w:r>
                  <w:hyperlink r:id="rId148" w:tgtFrame="http://baike.baidu.com/view/_blank" w:history="1">
                    <w:r w:rsidRPr="00867E85">
                      <w:rPr>
                        <w:rStyle w:val="ac"/>
                        <w:rFonts w:eastAsiaTheme="minorEastAsia" w:hAnsiTheme="minorEastAsia"/>
                        <w:color w:val="auto"/>
                        <w:u w:val="none"/>
                        <w:shd w:val="clear" w:color="auto" w:fill="FFFFFF"/>
                      </w:rPr>
                      <w:t>氯化钠</w:t>
                    </w:r>
                  </w:hyperlink>
                  <w:r w:rsidRPr="00867E85">
                    <w:rPr>
                      <w:rFonts w:eastAsiaTheme="minorEastAsia" w:hAnsiTheme="minorEastAsia"/>
                      <w:shd w:val="clear" w:color="auto" w:fill="FFFFFF"/>
                    </w:rPr>
                    <w:t>和</w:t>
                  </w:r>
                  <w:hyperlink r:id="rId149" w:tgtFrame="http://baike.baidu.com/view/_blank" w:history="1">
                    <w:r w:rsidRPr="00867E85">
                      <w:rPr>
                        <w:rStyle w:val="ac"/>
                        <w:rFonts w:eastAsiaTheme="minorEastAsia" w:hAnsiTheme="minorEastAsia"/>
                        <w:color w:val="auto"/>
                        <w:u w:val="none"/>
                        <w:shd w:val="clear" w:color="auto" w:fill="FFFFFF"/>
                      </w:rPr>
                      <w:t>碳酸钠</w:t>
                    </w:r>
                  </w:hyperlink>
                  <w:r w:rsidRPr="00867E85">
                    <w:rPr>
                      <w:rFonts w:eastAsiaTheme="minorEastAsia" w:hAnsiTheme="minorEastAsia"/>
                      <w:shd w:val="clear" w:color="auto" w:fill="FFFFFF"/>
                    </w:rPr>
                    <w:t>，是白色不透明的固体。有块状、片状、粒状和棒状等。</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DMSO</w:t>
                  </w:r>
                  <w:r w:rsidRPr="00867E85">
                    <w:rPr>
                      <w:rFonts w:eastAsiaTheme="minorEastAsia" w:hAnsiTheme="minorEastAsia"/>
                      <w:sz w:val="24"/>
                      <w:szCs w:val="24"/>
                    </w:rPr>
                    <w:t>（二甲基亚砜）</w:t>
                  </w:r>
                </w:p>
              </w:tc>
              <w:tc>
                <w:tcPr>
                  <w:tcW w:w="3761" w:type="pct"/>
                  <w:vAlign w:val="center"/>
                </w:tcPr>
                <w:p w:rsidR="003B23D1" w:rsidRPr="00867E85" w:rsidRDefault="001851AA" w:rsidP="004A609E">
                  <w:pPr>
                    <w:pStyle w:val="Default"/>
                    <w:autoSpaceDE w:val="0"/>
                    <w:autoSpaceDN w:val="0"/>
                    <w:adjustRightInd w:val="0"/>
                    <w:snapToGrid w:val="0"/>
                    <w:spacing w:line="240" w:lineRule="auto"/>
                    <w:ind w:firstLineChars="0" w:firstLine="0"/>
                    <w:jc w:val="center"/>
                    <w:rPr>
                      <w:rFonts w:eastAsiaTheme="minorEastAsia" w:hAnsi="Times New Roman"/>
                    </w:rPr>
                  </w:pPr>
                  <w:hyperlink r:id="rId150" w:tgtFrame="http://baike.baidu.com/view/_blank" w:history="1">
                    <w:r w:rsidR="003B23D1" w:rsidRPr="00867E85">
                      <w:rPr>
                        <w:rStyle w:val="ac"/>
                        <w:rFonts w:eastAsiaTheme="minorEastAsia" w:hAnsiTheme="minorEastAsia"/>
                        <w:color w:val="auto"/>
                        <w:u w:val="none"/>
                        <w:shd w:val="clear" w:color="auto" w:fill="FFFFFF"/>
                      </w:rPr>
                      <w:t>分子式</w:t>
                    </w:r>
                  </w:hyperlink>
                  <w:r w:rsidR="003B23D1" w:rsidRPr="00867E85">
                    <w:rPr>
                      <w:rFonts w:eastAsiaTheme="minorEastAsia" w:hAnsiTheme="minorEastAsia"/>
                      <w:kern w:val="0"/>
                      <w:shd w:val="clear" w:color="auto" w:fill="FFFFFF"/>
                    </w:rPr>
                    <w:t>：</w:t>
                  </w:r>
                  <w:r w:rsidR="003B23D1" w:rsidRPr="00867E85">
                    <w:rPr>
                      <w:rFonts w:eastAsiaTheme="minorEastAsia" w:hAnsi="Times New Roman"/>
                      <w:kern w:val="0"/>
                      <w:shd w:val="clear" w:color="auto" w:fill="FFFFFF"/>
                    </w:rPr>
                    <w:t>C</w:t>
                  </w:r>
                  <w:r w:rsidR="003B23D1" w:rsidRPr="00867E85">
                    <w:rPr>
                      <w:rFonts w:eastAsiaTheme="minorEastAsia" w:hAnsi="Times New Roman"/>
                      <w:kern w:val="0"/>
                      <w:shd w:val="clear" w:color="auto" w:fill="FFFFFF"/>
                      <w:vertAlign w:val="subscript"/>
                    </w:rPr>
                    <w:t>2</w:t>
                  </w:r>
                  <w:r w:rsidR="003B23D1" w:rsidRPr="00867E85">
                    <w:rPr>
                      <w:rFonts w:eastAsiaTheme="minorEastAsia" w:hAnsi="Times New Roman"/>
                      <w:kern w:val="0"/>
                      <w:shd w:val="clear" w:color="auto" w:fill="FFFFFF"/>
                    </w:rPr>
                    <w:t>H</w:t>
                  </w:r>
                  <w:r w:rsidR="003B23D1" w:rsidRPr="00867E85">
                    <w:rPr>
                      <w:rFonts w:eastAsiaTheme="minorEastAsia" w:hAnsi="Times New Roman"/>
                      <w:kern w:val="0"/>
                      <w:shd w:val="clear" w:color="auto" w:fill="FFFFFF"/>
                      <w:vertAlign w:val="subscript"/>
                    </w:rPr>
                    <w:t>6</w:t>
                  </w:r>
                  <w:r w:rsidR="003B23D1" w:rsidRPr="00867E85">
                    <w:rPr>
                      <w:rFonts w:eastAsiaTheme="minorEastAsia" w:hAnsi="Times New Roman"/>
                      <w:kern w:val="0"/>
                      <w:shd w:val="clear" w:color="auto" w:fill="FFFFFF"/>
                    </w:rPr>
                    <w:t>OS</w:t>
                  </w:r>
                  <w:r w:rsidR="003B23D1" w:rsidRPr="00867E85">
                    <w:rPr>
                      <w:rFonts w:eastAsiaTheme="minorEastAsia" w:hAnsiTheme="minorEastAsia"/>
                      <w:kern w:val="0"/>
                      <w:shd w:val="clear" w:color="auto" w:fill="FFFFFF"/>
                    </w:rPr>
                    <w:t>；</w:t>
                  </w:r>
                  <w:hyperlink r:id="rId151" w:tgtFrame="http://baike.baidu.com/view/_blank" w:history="1">
                    <w:r w:rsidR="003B23D1" w:rsidRPr="00867E85">
                      <w:rPr>
                        <w:rStyle w:val="ac"/>
                        <w:rFonts w:eastAsiaTheme="minorEastAsia" w:hAnsiTheme="minorEastAsia"/>
                        <w:color w:val="auto"/>
                        <w:u w:val="none"/>
                        <w:shd w:val="clear" w:color="auto" w:fill="FFFFFF"/>
                      </w:rPr>
                      <w:t>分子量</w:t>
                    </w:r>
                  </w:hyperlink>
                  <w:r w:rsidR="003B23D1" w:rsidRPr="00867E85">
                    <w:rPr>
                      <w:rFonts w:eastAsiaTheme="minorEastAsia" w:hAnsiTheme="minorEastAsia"/>
                      <w:kern w:val="0"/>
                      <w:shd w:val="clear" w:color="auto" w:fill="FFFFFF"/>
                    </w:rPr>
                    <w:t>：</w:t>
                  </w:r>
                  <w:r w:rsidR="003B23D1" w:rsidRPr="00867E85">
                    <w:rPr>
                      <w:rFonts w:eastAsiaTheme="minorEastAsia" w:hAnsi="Times New Roman"/>
                      <w:kern w:val="0"/>
                      <w:shd w:val="clear" w:color="auto" w:fill="FFFFFF"/>
                    </w:rPr>
                    <w:t>78.12</w:t>
                  </w:r>
                  <w:r w:rsidR="003B23D1" w:rsidRPr="00867E85">
                    <w:rPr>
                      <w:rFonts w:eastAsiaTheme="minorEastAsia" w:hAnsiTheme="minorEastAsia"/>
                      <w:kern w:val="0"/>
                      <w:shd w:val="clear" w:color="auto" w:fill="FFFFFF"/>
                    </w:rPr>
                    <w:t>；</w:t>
                  </w:r>
                  <w:r w:rsidR="003B23D1" w:rsidRPr="00867E85">
                    <w:rPr>
                      <w:rFonts w:eastAsiaTheme="minorEastAsia" w:hAnsiTheme="minorEastAsia"/>
                      <w:shd w:val="clear" w:color="auto" w:fill="FFFFFF"/>
                    </w:rPr>
                    <w:t>密度：</w:t>
                  </w:r>
                  <w:r w:rsidR="003B23D1" w:rsidRPr="00867E85">
                    <w:rPr>
                      <w:rFonts w:eastAsiaTheme="minorEastAsia" w:hAnsi="Times New Roman"/>
                      <w:shd w:val="clear" w:color="auto" w:fill="FFFFFF"/>
                    </w:rPr>
                    <w:t>1.1g/mL</w:t>
                  </w:r>
                  <w:r w:rsidR="003B23D1" w:rsidRPr="00867E85">
                    <w:rPr>
                      <w:rFonts w:eastAsiaTheme="minorEastAsia" w:hAnsiTheme="minorEastAsia"/>
                      <w:shd w:val="clear" w:color="auto" w:fill="FFFFFF"/>
                    </w:rPr>
                    <w:t>；</w:t>
                  </w:r>
                  <w:r w:rsidR="003B23D1" w:rsidRPr="00867E85">
                    <w:rPr>
                      <w:rFonts w:eastAsiaTheme="minorEastAsia" w:hAnsi="Times New Roman"/>
                      <w:kern w:val="0"/>
                      <w:shd w:val="clear" w:color="auto" w:fill="FFFFFF"/>
                    </w:rPr>
                    <w:t> </w:t>
                  </w:r>
                  <w:r w:rsidR="003B23D1" w:rsidRPr="00867E85">
                    <w:rPr>
                      <w:rFonts w:eastAsiaTheme="minorEastAsia" w:hAnsiTheme="minorEastAsia"/>
                      <w:kern w:val="0"/>
                      <w:shd w:val="clear" w:color="auto" w:fill="FFFFFF"/>
                    </w:rPr>
                    <w:t>闪点（开口）：</w:t>
                  </w:r>
                  <w:r w:rsidR="003B23D1" w:rsidRPr="00867E85">
                    <w:rPr>
                      <w:rFonts w:eastAsiaTheme="minorEastAsia" w:hAnsi="Times New Roman"/>
                      <w:kern w:val="0"/>
                      <w:shd w:val="clear" w:color="auto" w:fill="FFFFFF"/>
                    </w:rPr>
                    <w:t>95℃</w:t>
                  </w:r>
                  <w:r w:rsidR="003B23D1" w:rsidRPr="00867E85">
                    <w:rPr>
                      <w:rFonts w:eastAsiaTheme="minorEastAsia" w:hAnsiTheme="minorEastAsia"/>
                      <w:kern w:val="0"/>
                      <w:shd w:val="clear" w:color="auto" w:fill="FFFFFF"/>
                    </w:rPr>
                    <w:t>；燃点：</w:t>
                  </w:r>
                  <w:r w:rsidR="003B23D1" w:rsidRPr="00867E85">
                    <w:rPr>
                      <w:rFonts w:eastAsiaTheme="minorEastAsia" w:hAnsi="Times New Roman"/>
                      <w:kern w:val="0"/>
                      <w:shd w:val="clear" w:color="auto" w:fill="FFFFFF"/>
                    </w:rPr>
                    <w:t>87℃</w:t>
                  </w:r>
                  <w:r w:rsidR="003B23D1" w:rsidRPr="00867E85">
                    <w:rPr>
                      <w:rFonts w:eastAsiaTheme="minorEastAsia" w:hAnsiTheme="minorEastAsia"/>
                      <w:kern w:val="0"/>
                      <w:shd w:val="clear" w:color="auto" w:fill="FFFFFF"/>
                    </w:rPr>
                    <w:t>；</w:t>
                  </w:r>
                  <w:r w:rsidR="003B23D1" w:rsidRPr="00867E85">
                    <w:rPr>
                      <w:rFonts w:eastAsiaTheme="minorEastAsia" w:hAnsiTheme="minorEastAsia"/>
                      <w:shd w:val="clear" w:color="auto" w:fill="FFFFFF"/>
                    </w:rPr>
                    <w:t>爆炸极限（</w:t>
                  </w:r>
                  <w:r w:rsidR="003B23D1" w:rsidRPr="00867E85">
                    <w:rPr>
                      <w:rFonts w:eastAsiaTheme="minorEastAsia" w:hAnsi="Times New Roman"/>
                      <w:shd w:val="clear" w:color="auto" w:fill="FFFFFF"/>
                    </w:rPr>
                    <w:t>%,V/V</w:t>
                  </w:r>
                  <w:r w:rsidR="003B23D1" w:rsidRPr="00867E85">
                    <w:rPr>
                      <w:rFonts w:eastAsiaTheme="minorEastAsia" w:hAnsiTheme="minorEastAsia"/>
                      <w:shd w:val="clear" w:color="auto" w:fill="FFFFFF"/>
                    </w:rPr>
                    <w:t>）：</w:t>
                  </w:r>
                  <w:r w:rsidR="003B23D1" w:rsidRPr="00867E85">
                    <w:rPr>
                      <w:rFonts w:eastAsiaTheme="minorEastAsia" w:hAnsi="Times New Roman"/>
                      <w:shd w:val="clear" w:color="auto" w:fill="FFFFFF"/>
                    </w:rPr>
                    <w:t>2.6~28.5</w:t>
                  </w:r>
                  <w:r w:rsidR="003B23D1" w:rsidRPr="00867E85">
                    <w:rPr>
                      <w:rFonts w:eastAsiaTheme="minorEastAsia" w:hAnsiTheme="minorEastAsia"/>
                      <w:shd w:val="clear" w:color="auto" w:fill="FFFFFF"/>
                    </w:rPr>
                    <w:t>。无色黏稠透明油状液体或结晶体，几乎无臭，稍带苦味，常用的</w:t>
                  </w:r>
                  <w:hyperlink r:id="rId152" w:tgtFrame="http://baike.baidu.com/view/_blank" w:history="1">
                    <w:r w:rsidR="003B23D1" w:rsidRPr="00867E85">
                      <w:rPr>
                        <w:rStyle w:val="ac"/>
                        <w:rFonts w:eastAsiaTheme="minorEastAsia" w:hAnsiTheme="minorEastAsia"/>
                        <w:color w:val="auto"/>
                        <w:u w:val="none"/>
                        <w:shd w:val="clear" w:color="auto" w:fill="FFFFFF"/>
                      </w:rPr>
                      <w:t>极性</w:t>
                    </w:r>
                  </w:hyperlink>
                  <w:hyperlink r:id="rId153" w:tgtFrame="http://baike.baidu.com/view/_blank" w:history="1">
                    <w:r w:rsidR="003B23D1" w:rsidRPr="00867E85">
                      <w:rPr>
                        <w:rStyle w:val="ac"/>
                        <w:rFonts w:eastAsiaTheme="minorEastAsia" w:hAnsiTheme="minorEastAsia"/>
                        <w:color w:val="auto"/>
                        <w:u w:val="none"/>
                        <w:shd w:val="clear" w:color="auto" w:fill="FFFFFF"/>
                      </w:rPr>
                      <w:t>非质子极性有机溶剂</w:t>
                    </w:r>
                  </w:hyperlink>
                  <w:r w:rsidR="003B23D1" w:rsidRPr="00867E85">
                    <w:rPr>
                      <w:rFonts w:eastAsiaTheme="minorEastAsia" w:hAnsiTheme="minorEastAsia"/>
                      <w:shd w:val="clear" w:color="auto" w:fill="FFFFFF"/>
                    </w:rPr>
                    <w:t>，具</w:t>
                  </w:r>
                  <w:hyperlink r:id="rId154" w:tgtFrame="http://baike.baidu.com/view/_blank" w:history="1">
                    <w:r w:rsidR="003B23D1" w:rsidRPr="00867E85">
                      <w:rPr>
                        <w:rStyle w:val="ac"/>
                        <w:rFonts w:eastAsiaTheme="minorEastAsia" w:hAnsiTheme="minorEastAsia"/>
                        <w:color w:val="auto"/>
                        <w:u w:val="none"/>
                        <w:shd w:val="clear" w:color="auto" w:fill="FFFFFF"/>
                      </w:rPr>
                      <w:t>弱碱性</w:t>
                    </w:r>
                  </w:hyperlink>
                  <w:r w:rsidR="003B23D1" w:rsidRPr="00867E85">
                    <w:rPr>
                      <w:rFonts w:eastAsiaTheme="minorEastAsia" w:hAnsiTheme="minorEastAsia"/>
                      <w:shd w:val="clear" w:color="auto" w:fill="FFFFFF"/>
                    </w:rPr>
                    <w:t>，广泛用作溶剂和反应试剂，具有很高的选择抽提能力。</w:t>
                  </w:r>
                  <w:r w:rsidR="003B23D1" w:rsidRPr="00867E85">
                    <w:rPr>
                      <w:rFonts w:eastAsiaTheme="minorEastAsia" w:hAnsiTheme="minorEastAsia"/>
                      <w:kern w:val="0"/>
                      <w:shd w:val="clear" w:color="auto" w:fill="FFFFFF"/>
                    </w:rPr>
                    <w:t>有吸湿性。能与水、</w:t>
                  </w:r>
                  <w:hyperlink r:id="rId155" w:tgtFrame="http://baike.baidu.com/view/_blank" w:history="1">
                    <w:r w:rsidR="003B23D1" w:rsidRPr="00867E85">
                      <w:rPr>
                        <w:rStyle w:val="ac"/>
                        <w:rFonts w:eastAsiaTheme="minorEastAsia" w:hAnsiTheme="minorEastAsia"/>
                        <w:color w:val="auto"/>
                        <w:u w:val="none"/>
                        <w:shd w:val="clear" w:color="auto" w:fill="FFFFFF"/>
                      </w:rPr>
                      <w:t>乙醇</w:t>
                    </w:r>
                  </w:hyperlink>
                  <w:r w:rsidR="003B23D1" w:rsidRPr="00867E85">
                    <w:rPr>
                      <w:rFonts w:eastAsiaTheme="minorEastAsia" w:hAnsiTheme="minorEastAsia"/>
                      <w:kern w:val="0"/>
                      <w:shd w:val="clear" w:color="auto" w:fill="FFFFFF"/>
                    </w:rPr>
                    <w:t>、</w:t>
                  </w:r>
                  <w:hyperlink r:id="rId156" w:tgtFrame="http://baike.baidu.com/view/_blank" w:history="1">
                    <w:r w:rsidR="003B23D1" w:rsidRPr="00867E85">
                      <w:rPr>
                        <w:rStyle w:val="ac"/>
                        <w:rFonts w:eastAsiaTheme="minorEastAsia" w:hAnsiTheme="minorEastAsia"/>
                        <w:color w:val="auto"/>
                        <w:u w:val="none"/>
                        <w:shd w:val="clear" w:color="auto" w:fill="FFFFFF"/>
                      </w:rPr>
                      <w:t>丙酮</w:t>
                    </w:r>
                  </w:hyperlink>
                  <w:r w:rsidR="003B23D1" w:rsidRPr="00867E85">
                    <w:rPr>
                      <w:rFonts w:eastAsiaTheme="minorEastAsia" w:hAnsiTheme="minorEastAsia"/>
                      <w:kern w:val="0"/>
                      <w:shd w:val="clear" w:color="auto" w:fill="FFFFFF"/>
                    </w:rPr>
                    <w:t>、</w:t>
                  </w:r>
                  <w:hyperlink r:id="rId157" w:tgtFrame="http://baike.baidu.com/view/_blank" w:history="1">
                    <w:r w:rsidR="003B23D1" w:rsidRPr="00867E85">
                      <w:rPr>
                        <w:rStyle w:val="ac"/>
                        <w:rFonts w:eastAsiaTheme="minorEastAsia" w:hAnsiTheme="minorEastAsia"/>
                        <w:color w:val="auto"/>
                        <w:u w:val="none"/>
                        <w:shd w:val="clear" w:color="auto" w:fill="FFFFFF"/>
                      </w:rPr>
                      <w:t>乙醛</w:t>
                    </w:r>
                  </w:hyperlink>
                  <w:r w:rsidR="003B23D1" w:rsidRPr="00867E85">
                    <w:rPr>
                      <w:rFonts w:eastAsiaTheme="minorEastAsia" w:hAnsiTheme="minorEastAsia"/>
                      <w:kern w:val="0"/>
                      <w:shd w:val="clear" w:color="auto" w:fill="FFFFFF"/>
                    </w:rPr>
                    <w:t>、吡啶、</w:t>
                  </w:r>
                  <w:hyperlink r:id="rId158" w:tgtFrame="http://baike.baidu.com/view/_blank" w:history="1">
                    <w:r w:rsidR="003B23D1" w:rsidRPr="00867E85">
                      <w:rPr>
                        <w:rStyle w:val="ac"/>
                        <w:rFonts w:eastAsiaTheme="minorEastAsia" w:hAnsiTheme="minorEastAsia"/>
                        <w:color w:val="auto"/>
                        <w:u w:val="none"/>
                        <w:shd w:val="clear" w:color="auto" w:fill="FFFFFF"/>
                      </w:rPr>
                      <w:t>乙酸乙酯</w:t>
                    </w:r>
                  </w:hyperlink>
                  <w:r w:rsidR="003B23D1" w:rsidRPr="00867E85">
                    <w:rPr>
                      <w:rFonts w:eastAsiaTheme="minorEastAsia" w:hAnsiTheme="minorEastAsia"/>
                      <w:kern w:val="0"/>
                      <w:shd w:val="clear" w:color="auto" w:fill="FFFFFF"/>
                    </w:rPr>
                    <w:t>、苯二甲酸二丁酯、二恶烷和芳烃化合物等任意互溶，不溶于</w:t>
                  </w:r>
                  <w:hyperlink r:id="rId159" w:tgtFrame="http://baike.baidu.com/view/_blank" w:history="1">
                    <w:r w:rsidR="003B23D1" w:rsidRPr="00867E85">
                      <w:rPr>
                        <w:rStyle w:val="ac"/>
                        <w:rFonts w:eastAsiaTheme="minorEastAsia" w:hAnsiTheme="minorEastAsia"/>
                        <w:color w:val="auto"/>
                        <w:u w:val="none"/>
                        <w:shd w:val="clear" w:color="auto" w:fill="FFFFFF"/>
                      </w:rPr>
                      <w:t>乙炔</w:t>
                    </w:r>
                  </w:hyperlink>
                  <w:r w:rsidR="003B23D1" w:rsidRPr="00867E85">
                    <w:rPr>
                      <w:rFonts w:eastAsiaTheme="minorEastAsia" w:hAnsiTheme="minorEastAsia"/>
                      <w:kern w:val="0"/>
                      <w:shd w:val="clear" w:color="auto" w:fill="FFFFFF"/>
                    </w:rPr>
                    <w:t>以外的脂肪烃类化合物。</w:t>
                  </w:r>
                  <w:r w:rsidR="003B23D1" w:rsidRPr="00867E85">
                    <w:rPr>
                      <w:rFonts w:eastAsiaTheme="minorEastAsia" w:hAnsiTheme="minorEastAsia"/>
                      <w:shd w:val="clear" w:color="auto" w:fill="FFFFFF"/>
                    </w:rPr>
                    <w:t>二甲基亚砜具有极易渗透皮肤的特殊性质，造成使用人员感觉类似牡蛎般的味道。属微毒类，大鼠经口</w:t>
                  </w:r>
                  <w:r w:rsidR="003B23D1" w:rsidRPr="00867E85">
                    <w:rPr>
                      <w:rFonts w:eastAsiaTheme="minorEastAsia" w:hAnsi="Times New Roman"/>
                      <w:shd w:val="clear" w:color="auto" w:fill="FFFFFF"/>
                    </w:rPr>
                    <w:t>LD</w:t>
                  </w:r>
                  <w:r w:rsidR="003B23D1" w:rsidRPr="00867E85">
                    <w:rPr>
                      <w:rFonts w:eastAsiaTheme="minorEastAsia" w:hAnsi="Times New Roman"/>
                      <w:shd w:val="clear" w:color="auto" w:fill="FFFFFF"/>
                      <w:vertAlign w:val="subscript"/>
                    </w:rPr>
                    <w:t>50</w:t>
                  </w:r>
                  <w:r w:rsidR="003B23D1" w:rsidRPr="00867E85">
                    <w:rPr>
                      <w:rFonts w:eastAsiaTheme="minorEastAsia" w:hAnsiTheme="minorEastAsia"/>
                      <w:shd w:val="clear" w:color="auto" w:fill="FFFFFF"/>
                    </w:rPr>
                    <w:t>为</w:t>
                  </w:r>
                  <w:r w:rsidR="003B23D1" w:rsidRPr="00867E85">
                    <w:rPr>
                      <w:rFonts w:eastAsiaTheme="minorEastAsia" w:hAnsi="Times New Roman"/>
                      <w:shd w:val="clear" w:color="auto" w:fill="FFFFFF"/>
                    </w:rPr>
                    <w:t>18g/kg</w:t>
                  </w:r>
                  <w:r w:rsidR="003B23D1" w:rsidRPr="00867E85">
                    <w:rPr>
                      <w:rFonts w:eastAsiaTheme="minorEastAsia" w:hAnsiTheme="minorEastAsia"/>
                      <w:shd w:val="clear" w:color="auto" w:fill="FFFFFF"/>
                    </w:rPr>
                    <w:t>。但对人体皮肤有渗透性，对眼有刺激作用。二甲基亚砜本身有消炎止痛，利尿，镇静等作用，在医药工业中可以直接用作某些药物的原料及载体。有</w:t>
                  </w:r>
                  <w:r w:rsidR="003B23D1" w:rsidRPr="00867E85">
                    <w:rPr>
                      <w:rFonts w:eastAsiaTheme="minorEastAsia" w:hAnsi="Times New Roman"/>
                      <w:shd w:val="clear" w:color="auto" w:fill="FFFFFF"/>
                    </w:rPr>
                    <w:t>“</w:t>
                  </w:r>
                  <w:r w:rsidR="003B23D1" w:rsidRPr="00867E85">
                    <w:rPr>
                      <w:rFonts w:eastAsiaTheme="minorEastAsia" w:hAnsiTheme="minorEastAsia"/>
                      <w:shd w:val="clear" w:color="auto" w:fill="FFFFFF"/>
                    </w:rPr>
                    <w:t>万灵药</w:t>
                  </w:r>
                  <w:r w:rsidR="003B23D1" w:rsidRPr="00867E85">
                    <w:rPr>
                      <w:rFonts w:eastAsiaTheme="minorEastAsia" w:hAnsi="Times New Roman"/>
                      <w:shd w:val="clear" w:color="auto" w:fill="FFFFFF"/>
                    </w:rPr>
                    <w:t>”</w:t>
                  </w:r>
                  <w:r w:rsidR="003B23D1" w:rsidRPr="00867E85">
                    <w:rPr>
                      <w:rFonts w:eastAsiaTheme="minorEastAsia" w:hAnsiTheme="minorEastAsia"/>
                      <w:shd w:val="clear" w:color="auto" w:fill="FFFFFF"/>
                    </w:rPr>
                    <w:t>之称，常作为止痛药物的活性组分添加于药物之中</w:t>
                  </w:r>
                  <w:r w:rsidR="003B23D1" w:rsidRPr="00867E85">
                    <w:rPr>
                      <w:rFonts w:eastAsiaTheme="minorEastAsia" w:hAnsiTheme="minorEastAsia"/>
                      <w:kern w:val="0"/>
                      <w:shd w:val="clear" w:color="auto" w:fill="FFFFFF"/>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二甲苯</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化学式</w:t>
                  </w:r>
                  <w:r w:rsidRPr="00867E85">
                    <w:rPr>
                      <w:rFonts w:eastAsiaTheme="minorEastAsia" w:hAnsi="Times New Roman"/>
                      <w:shd w:val="clear" w:color="auto" w:fill="FFFFFF"/>
                    </w:rPr>
                    <w:t>C</w:t>
                  </w:r>
                  <w:r w:rsidRPr="00867E85">
                    <w:rPr>
                      <w:rFonts w:eastAsiaTheme="minorEastAsia" w:hAnsi="Times New Roman"/>
                      <w:shd w:val="clear" w:color="auto" w:fill="FFFFFF"/>
                      <w:vertAlign w:val="subscript"/>
                    </w:rPr>
                    <w:t>8</w:t>
                  </w:r>
                  <w:r w:rsidRPr="00867E85">
                    <w:rPr>
                      <w:rFonts w:eastAsiaTheme="minorEastAsia" w:hAnsi="Times New Roman"/>
                      <w:shd w:val="clear" w:color="auto" w:fill="FFFFFF"/>
                    </w:rPr>
                    <w:t>H</w:t>
                  </w:r>
                  <w:r w:rsidRPr="00867E85">
                    <w:rPr>
                      <w:rFonts w:eastAsiaTheme="minorEastAsia" w:hAnsi="Times New Roman"/>
                      <w:shd w:val="clear" w:color="auto" w:fill="FFFFFF"/>
                      <w:vertAlign w:val="subscript"/>
                    </w:rPr>
                    <w:t>10</w:t>
                  </w:r>
                  <w:r w:rsidRPr="00867E85">
                    <w:rPr>
                      <w:rFonts w:eastAsiaTheme="minorEastAsia" w:hAnsiTheme="minorEastAsia"/>
                      <w:shd w:val="clear" w:color="auto" w:fill="FFFFFF"/>
                    </w:rPr>
                    <w:t>，分子量</w:t>
                  </w:r>
                  <w:r w:rsidRPr="00867E85">
                    <w:rPr>
                      <w:rFonts w:eastAsiaTheme="minorEastAsia" w:hAnsi="Times New Roman"/>
                      <w:shd w:val="clear" w:color="auto" w:fill="FFFFFF"/>
                    </w:rPr>
                    <w:t>106.17</w:t>
                  </w:r>
                  <w:r w:rsidRPr="00867E85">
                    <w:rPr>
                      <w:rFonts w:eastAsiaTheme="minorEastAsia" w:hAnsiTheme="minorEastAsia"/>
                      <w:shd w:val="clear" w:color="auto" w:fill="FFFFFF"/>
                    </w:rPr>
                    <w:t>；无色透明液体。有</w:t>
                  </w:r>
                  <w:hyperlink r:id="rId160" w:tgtFrame="http://baike.baidu.com/view/_blank" w:history="1">
                    <w:r w:rsidRPr="00867E85">
                      <w:rPr>
                        <w:rStyle w:val="ac"/>
                        <w:rFonts w:eastAsiaTheme="minorEastAsia" w:hAnsiTheme="minorEastAsia"/>
                        <w:color w:val="auto"/>
                        <w:u w:val="none"/>
                        <w:shd w:val="clear" w:color="auto" w:fill="FFFFFF"/>
                      </w:rPr>
                      <w:t>芳香烃</w:t>
                    </w:r>
                  </w:hyperlink>
                  <w:r w:rsidRPr="00867E85">
                    <w:rPr>
                      <w:rFonts w:eastAsiaTheme="minorEastAsia" w:hAnsiTheme="minorEastAsia"/>
                      <w:shd w:val="clear" w:color="auto" w:fill="FFFFFF"/>
                    </w:rPr>
                    <w:t>的特殊气味。系由</w:t>
                  </w:r>
                  <w:r w:rsidRPr="00867E85">
                    <w:rPr>
                      <w:rFonts w:eastAsiaTheme="minorEastAsia" w:hAnsi="Times New Roman"/>
                      <w:shd w:val="clear" w:color="auto" w:fill="FFFFFF"/>
                    </w:rPr>
                    <w:t>45%</w:t>
                  </w:r>
                  <w:r w:rsidRPr="00867E85">
                    <w:rPr>
                      <w:rFonts w:eastAsiaTheme="minorEastAsia" w:hAnsiTheme="minorEastAsia"/>
                      <w:shd w:val="clear" w:color="auto" w:fill="FFFFFF"/>
                    </w:rPr>
                    <w:t>～</w:t>
                  </w:r>
                  <w:r w:rsidRPr="00867E85">
                    <w:rPr>
                      <w:rFonts w:eastAsiaTheme="minorEastAsia" w:hAnsi="Times New Roman"/>
                      <w:shd w:val="clear" w:color="auto" w:fill="FFFFFF"/>
                    </w:rPr>
                    <w:t>70%</w:t>
                  </w:r>
                  <w:r w:rsidRPr="00867E85">
                    <w:rPr>
                      <w:rFonts w:eastAsiaTheme="minorEastAsia" w:hAnsiTheme="minorEastAsia"/>
                      <w:shd w:val="clear" w:color="auto" w:fill="FFFFFF"/>
                    </w:rPr>
                    <w:t>的</w:t>
                  </w:r>
                  <w:hyperlink r:id="rId161" w:tgtFrame="http://baike.baidu.com/view/_blank" w:history="1">
                    <w:r w:rsidRPr="00867E85">
                      <w:rPr>
                        <w:rStyle w:val="ac"/>
                        <w:rFonts w:eastAsiaTheme="minorEastAsia" w:hAnsiTheme="minorEastAsia"/>
                        <w:color w:val="auto"/>
                        <w:u w:val="none"/>
                        <w:shd w:val="clear" w:color="auto" w:fill="FFFFFF"/>
                      </w:rPr>
                      <w:t>间二甲苯</w:t>
                    </w:r>
                  </w:hyperlink>
                  <w:r w:rsidRPr="00867E85">
                    <w:rPr>
                      <w:rFonts w:eastAsiaTheme="minorEastAsia" w:hAnsiTheme="minorEastAsia"/>
                      <w:shd w:val="clear" w:color="auto" w:fill="FFFFFF"/>
                    </w:rPr>
                    <w:t>、</w:t>
                  </w:r>
                  <w:r w:rsidRPr="00867E85">
                    <w:rPr>
                      <w:rFonts w:eastAsiaTheme="minorEastAsia" w:hAnsi="Times New Roman"/>
                      <w:shd w:val="clear" w:color="auto" w:fill="FFFFFF"/>
                    </w:rPr>
                    <w:t>15%</w:t>
                  </w:r>
                  <w:r w:rsidRPr="00867E85">
                    <w:rPr>
                      <w:rFonts w:eastAsiaTheme="minorEastAsia" w:hAnsiTheme="minorEastAsia"/>
                      <w:shd w:val="clear" w:color="auto" w:fill="FFFFFF"/>
                    </w:rPr>
                    <w:t>～</w:t>
                  </w:r>
                  <w:r w:rsidRPr="00867E85">
                    <w:rPr>
                      <w:rFonts w:eastAsiaTheme="minorEastAsia" w:hAnsi="Times New Roman"/>
                      <w:shd w:val="clear" w:color="auto" w:fill="FFFFFF"/>
                    </w:rPr>
                    <w:t>25%</w:t>
                  </w:r>
                  <w:r w:rsidRPr="00867E85">
                    <w:rPr>
                      <w:rFonts w:eastAsiaTheme="minorEastAsia" w:hAnsiTheme="minorEastAsia"/>
                      <w:shd w:val="clear" w:color="auto" w:fill="FFFFFF"/>
                    </w:rPr>
                    <w:t>的</w:t>
                  </w:r>
                  <w:hyperlink r:id="rId162" w:tgtFrame="http://baike.baidu.com/view/_blank" w:history="1">
                    <w:r w:rsidRPr="00867E85">
                      <w:rPr>
                        <w:rStyle w:val="ac"/>
                        <w:rFonts w:eastAsiaTheme="minorEastAsia" w:hAnsiTheme="minorEastAsia"/>
                        <w:color w:val="auto"/>
                        <w:u w:val="none"/>
                        <w:shd w:val="clear" w:color="auto" w:fill="FFFFFF"/>
                      </w:rPr>
                      <w:t>对二甲苯</w:t>
                    </w:r>
                  </w:hyperlink>
                  <w:r w:rsidRPr="00867E85">
                    <w:rPr>
                      <w:rFonts w:eastAsiaTheme="minorEastAsia" w:hAnsiTheme="minorEastAsia"/>
                      <w:shd w:val="clear" w:color="auto" w:fill="FFFFFF"/>
                    </w:rPr>
                    <w:t>和</w:t>
                  </w:r>
                  <w:r w:rsidRPr="00867E85">
                    <w:rPr>
                      <w:rFonts w:eastAsiaTheme="minorEastAsia" w:hAnsi="Times New Roman"/>
                      <w:shd w:val="clear" w:color="auto" w:fill="FFFFFF"/>
                    </w:rPr>
                    <w:t>10%</w:t>
                  </w:r>
                  <w:r w:rsidRPr="00867E85">
                    <w:rPr>
                      <w:rFonts w:eastAsiaTheme="minorEastAsia" w:hAnsiTheme="minorEastAsia"/>
                      <w:shd w:val="clear" w:color="auto" w:fill="FFFFFF"/>
                    </w:rPr>
                    <w:t>～</w:t>
                  </w:r>
                  <w:r w:rsidRPr="00867E85">
                    <w:rPr>
                      <w:rFonts w:eastAsiaTheme="minorEastAsia" w:hAnsi="Times New Roman"/>
                      <w:shd w:val="clear" w:color="auto" w:fill="FFFFFF"/>
                    </w:rPr>
                    <w:t>15%</w:t>
                  </w:r>
                  <w:hyperlink r:id="rId163" w:tgtFrame="http://baike.baidu.com/view/_blank" w:history="1">
                    <w:r w:rsidRPr="00867E85">
                      <w:rPr>
                        <w:rStyle w:val="ac"/>
                        <w:rFonts w:eastAsiaTheme="minorEastAsia" w:hAnsiTheme="minorEastAsia"/>
                        <w:color w:val="auto"/>
                        <w:u w:val="none"/>
                        <w:shd w:val="clear" w:color="auto" w:fill="FFFFFF"/>
                      </w:rPr>
                      <w:t>邻二甲苯</w:t>
                    </w:r>
                  </w:hyperlink>
                  <w:r w:rsidRPr="00867E85">
                    <w:rPr>
                      <w:rFonts w:eastAsiaTheme="minorEastAsia" w:hAnsiTheme="minorEastAsia"/>
                      <w:shd w:val="clear" w:color="auto" w:fill="FFFFFF"/>
                    </w:rPr>
                    <w:t>三种</w:t>
                  </w:r>
                  <w:hyperlink r:id="rId164" w:tgtFrame="http://baike.baidu.com/view/_blank" w:history="1">
                    <w:r w:rsidRPr="00867E85">
                      <w:rPr>
                        <w:rStyle w:val="ac"/>
                        <w:rFonts w:eastAsiaTheme="minorEastAsia" w:hAnsiTheme="minorEastAsia"/>
                        <w:color w:val="auto"/>
                        <w:u w:val="none"/>
                        <w:shd w:val="clear" w:color="auto" w:fill="FFFFFF"/>
                      </w:rPr>
                      <w:t>异构体</w:t>
                    </w:r>
                  </w:hyperlink>
                  <w:r w:rsidRPr="00867E85">
                    <w:rPr>
                      <w:rFonts w:eastAsiaTheme="minorEastAsia" w:hAnsiTheme="minorEastAsia"/>
                      <w:shd w:val="clear" w:color="auto" w:fill="FFFFFF"/>
                    </w:rPr>
                    <w:t>所组成的混合物。易流动。能</w:t>
                  </w:r>
                  <w:r w:rsidRPr="00867E85">
                    <w:rPr>
                      <w:rFonts w:eastAsiaTheme="minorEastAsia" w:hAnsi="Times New Roman"/>
                      <w:shd w:val="clear" w:color="auto" w:fill="FFFFFF"/>
                    </w:rPr>
                    <w:t xml:space="preserve"> </w:t>
                  </w:r>
                  <w:r w:rsidRPr="00867E85">
                    <w:rPr>
                      <w:rFonts w:eastAsiaTheme="minorEastAsia" w:hAnsiTheme="minorEastAsia"/>
                      <w:shd w:val="clear" w:color="auto" w:fill="FFFFFF"/>
                    </w:rPr>
                    <w:t>与</w:t>
                  </w:r>
                  <w:hyperlink r:id="rId165" w:tgtFrame="http://baike.baidu.com/view/_blank" w:history="1">
                    <w:r w:rsidRPr="00867E85">
                      <w:rPr>
                        <w:rStyle w:val="ac"/>
                        <w:rFonts w:eastAsiaTheme="minorEastAsia" w:hAnsiTheme="minorEastAsia"/>
                        <w:color w:val="auto"/>
                        <w:u w:val="none"/>
                        <w:shd w:val="clear" w:color="auto" w:fill="FFFFFF"/>
                      </w:rPr>
                      <w:t>无水乙醇</w:t>
                    </w:r>
                  </w:hyperlink>
                  <w:r w:rsidRPr="00867E85">
                    <w:rPr>
                      <w:rFonts w:eastAsiaTheme="minorEastAsia" w:hAnsiTheme="minorEastAsia"/>
                      <w:shd w:val="clear" w:color="auto" w:fill="FFFFFF"/>
                    </w:rPr>
                    <w:t>、</w:t>
                  </w:r>
                  <w:hyperlink r:id="rId166" w:tgtFrame="http://baike.baidu.com/view/_blank" w:history="1">
                    <w:r w:rsidRPr="00867E85">
                      <w:rPr>
                        <w:rStyle w:val="ac"/>
                        <w:rFonts w:eastAsiaTheme="minorEastAsia" w:hAnsiTheme="minorEastAsia"/>
                        <w:color w:val="auto"/>
                        <w:u w:val="none"/>
                        <w:shd w:val="clear" w:color="auto" w:fill="FFFFFF"/>
                      </w:rPr>
                      <w:t>乙醚</w:t>
                    </w:r>
                  </w:hyperlink>
                  <w:r w:rsidRPr="00867E85">
                    <w:rPr>
                      <w:rFonts w:eastAsiaTheme="minorEastAsia" w:hAnsiTheme="minorEastAsia"/>
                      <w:shd w:val="clear" w:color="auto" w:fill="FFFFFF"/>
                    </w:rPr>
                    <w:t>和其他许多有机</w:t>
                  </w:r>
                  <w:hyperlink r:id="rId167" w:tgtFrame="http://baike.baidu.com/view/_blank" w:history="1">
                    <w:r w:rsidRPr="00867E85">
                      <w:rPr>
                        <w:rStyle w:val="ac"/>
                        <w:rFonts w:eastAsiaTheme="minorEastAsia" w:hAnsiTheme="minorEastAsia"/>
                        <w:color w:val="auto"/>
                        <w:u w:val="none"/>
                        <w:shd w:val="clear" w:color="auto" w:fill="FFFFFF"/>
                      </w:rPr>
                      <w:t>溶剂</w:t>
                    </w:r>
                  </w:hyperlink>
                  <w:r w:rsidRPr="00867E85">
                    <w:rPr>
                      <w:rFonts w:eastAsiaTheme="minorEastAsia" w:hAnsiTheme="minorEastAsia"/>
                      <w:shd w:val="clear" w:color="auto" w:fill="FFFFFF"/>
                    </w:rPr>
                    <w:t>混溶，几乎不溶于水。相对</w:t>
                  </w:r>
                  <w:hyperlink r:id="rId168" w:tgtFrame="http://baike.baidu.com/view/_blank" w:history="1">
                    <w:r w:rsidRPr="00867E85">
                      <w:rPr>
                        <w:rStyle w:val="ac"/>
                        <w:rFonts w:eastAsiaTheme="minorEastAsia" w:hAnsiTheme="minorEastAsia"/>
                        <w:color w:val="auto"/>
                        <w:u w:val="none"/>
                        <w:shd w:val="clear" w:color="auto" w:fill="FFFFFF"/>
                      </w:rPr>
                      <w:t>密度</w:t>
                    </w:r>
                  </w:hyperlink>
                  <w:r w:rsidRPr="00867E85">
                    <w:rPr>
                      <w:rFonts w:eastAsiaTheme="minorEastAsia" w:hAnsi="Times New Roman"/>
                      <w:shd w:val="clear" w:color="auto" w:fill="FFFFFF"/>
                    </w:rPr>
                    <w:t> </w:t>
                  </w:r>
                  <w:r w:rsidRPr="00867E85">
                    <w:rPr>
                      <w:rFonts w:eastAsiaTheme="minorEastAsia" w:hAnsiTheme="minorEastAsia"/>
                      <w:shd w:val="clear" w:color="auto" w:fill="FFFFFF"/>
                    </w:rPr>
                    <w:t>约</w:t>
                  </w:r>
                  <w:r w:rsidRPr="00867E85">
                    <w:rPr>
                      <w:rFonts w:eastAsiaTheme="minorEastAsia" w:hAnsi="Times New Roman"/>
                      <w:shd w:val="clear" w:color="auto" w:fill="FFFFFF"/>
                    </w:rPr>
                    <w:t>0.86</w:t>
                  </w:r>
                  <w:r w:rsidRPr="00867E85">
                    <w:rPr>
                      <w:rFonts w:eastAsiaTheme="minorEastAsia" w:hAnsiTheme="minorEastAsia"/>
                      <w:shd w:val="clear" w:color="auto" w:fill="FFFFFF"/>
                    </w:rPr>
                    <w:t>。</w:t>
                  </w:r>
                  <w:hyperlink r:id="rId169" w:tgtFrame="http://baike.baidu.com/view/_blank" w:history="1">
                    <w:r w:rsidRPr="00867E85">
                      <w:rPr>
                        <w:rStyle w:val="ac"/>
                        <w:rFonts w:eastAsiaTheme="minorEastAsia" w:hAnsiTheme="minorEastAsia"/>
                        <w:color w:val="auto"/>
                        <w:u w:val="none"/>
                        <w:shd w:val="clear" w:color="auto" w:fill="FFFFFF"/>
                      </w:rPr>
                      <w:t>沸点</w:t>
                    </w:r>
                  </w:hyperlink>
                  <w:r w:rsidRPr="00867E85">
                    <w:rPr>
                      <w:rFonts w:eastAsiaTheme="minorEastAsia" w:hAnsi="Times New Roman"/>
                      <w:shd w:val="clear" w:color="auto" w:fill="FFFFFF"/>
                    </w:rPr>
                    <w:t>137</w:t>
                  </w:r>
                  <w:r w:rsidRPr="00867E85">
                    <w:rPr>
                      <w:rFonts w:eastAsiaTheme="minorEastAsia" w:hAnsiTheme="minorEastAsia"/>
                      <w:shd w:val="clear" w:color="auto" w:fill="FFFFFF"/>
                    </w:rPr>
                    <w:t>～</w:t>
                  </w:r>
                  <w:r w:rsidRPr="00867E85">
                    <w:rPr>
                      <w:rFonts w:eastAsiaTheme="minorEastAsia" w:hAnsi="Times New Roman"/>
                      <w:shd w:val="clear" w:color="auto" w:fill="FFFFFF"/>
                    </w:rPr>
                    <w:t>140℃</w:t>
                  </w:r>
                  <w:r w:rsidRPr="00867E85">
                    <w:rPr>
                      <w:rFonts w:eastAsiaTheme="minorEastAsia" w:hAnsiTheme="minorEastAsia"/>
                      <w:shd w:val="clear" w:color="auto" w:fill="FFFFFF"/>
                    </w:rPr>
                    <w:t>。</w:t>
                  </w:r>
                  <w:hyperlink r:id="rId170" w:tgtFrame="http://baike.baidu.com/view/_blank" w:history="1">
                    <w:r w:rsidRPr="00867E85">
                      <w:rPr>
                        <w:rStyle w:val="ac"/>
                        <w:rFonts w:eastAsiaTheme="minorEastAsia" w:hAnsiTheme="minorEastAsia"/>
                        <w:color w:val="auto"/>
                        <w:u w:val="none"/>
                        <w:shd w:val="clear" w:color="auto" w:fill="FFFFFF"/>
                      </w:rPr>
                      <w:t>闪点</w:t>
                    </w:r>
                  </w:hyperlink>
                  <w:r w:rsidRPr="00867E85">
                    <w:rPr>
                      <w:rFonts w:eastAsiaTheme="minorEastAsia" w:hAnsi="Times New Roman"/>
                      <w:shd w:val="clear" w:color="auto" w:fill="FFFFFF"/>
                    </w:rPr>
                    <w:t> 29℃</w:t>
                  </w:r>
                  <w:r w:rsidRPr="00867E85">
                    <w:rPr>
                      <w:rFonts w:eastAsiaTheme="minorEastAsia" w:hAnsiTheme="minorEastAsia"/>
                      <w:shd w:val="clear" w:color="auto" w:fill="FFFFFF"/>
                    </w:rPr>
                    <w:t>。易燃，</w:t>
                  </w:r>
                  <w:hyperlink r:id="rId171" w:tgtFrame="http://baike.baidu.com/view/_blank" w:history="1">
                    <w:r w:rsidRPr="00867E85">
                      <w:rPr>
                        <w:rStyle w:val="ac"/>
                        <w:rFonts w:eastAsiaTheme="minorEastAsia" w:hAnsiTheme="minorEastAsia"/>
                        <w:color w:val="auto"/>
                        <w:u w:val="none"/>
                        <w:shd w:val="clear" w:color="auto" w:fill="FFFFFF"/>
                      </w:rPr>
                      <w:t>蒸气</w:t>
                    </w:r>
                  </w:hyperlink>
                  <w:r w:rsidRPr="00867E85">
                    <w:rPr>
                      <w:rFonts w:eastAsiaTheme="minorEastAsia" w:hAnsiTheme="minorEastAsia"/>
                      <w:shd w:val="clear" w:color="auto" w:fill="FFFFFF"/>
                    </w:rPr>
                    <w:t>能与空气形成爆炸性混合物，爆炸极限约为</w:t>
                  </w:r>
                  <w:r w:rsidRPr="00867E85">
                    <w:rPr>
                      <w:rFonts w:eastAsiaTheme="minorEastAsia" w:hAnsi="Times New Roman"/>
                      <w:shd w:val="clear" w:color="auto" w:fill="FFFFFF"/>
                    </w:rPr>
                    <w:t>1%</w:t>
                  </w:r>
                  <w:r w:rsidRPr="00867E85">
                    <w:rPr>
                      <w:rFonts w:eastAsiaTheme="minorEastAsia" w:hAnsiTheme="minorEastAsia"/>
                      <w:shd w:val="clear" w:color="auto" w:fill="FFFFFF"/>
                    </w:rPr>
                    <w:t>～</w:t>
                  </w:r>
                  <w:r w:rsidRPr="00867E85">
                    <w:rPr>
                      <w:rFonts w:eastAsiaTheme="minorEastAsia" w:hAnsi="Times New Roman"/>
                      <w:shd w:val="clear" w:color="auto" w:fill="FFFFFF"/>
                    </w:rPr>
                    <w:t>7%</w:t>
                  </w:r>
                  <w:r w:rsidRPr="00867E85">
                    <w:rPr>
                      <w:rFonts w:eastAsiaTheme="minorEastAsia" w:hAnsiTheme="minorEastAsia"/>
                      <w:shd w:val="clear" w:color="auto" w:fill="FFFFFF"/>
                    </w:rPr>
                    <w:t>（体积）。</w:t>
                  </w:r>
                  <w:hyperlink r:id="rId172" w:tgtFrame="http://baike.baidu.com/view/_blank" w:history="1">
                    <w:r w:rsidRPr="00867E85">
                      <w:rPr>
                        <w:rStyle w:val="ac"/>
                        <w:rFonts w:eastAsiaTheme="minorEastAsia" w:hAnsiTheme="minorEastAsia"/>
                        <w:color w:val="auto"/>
                        <w:u w:val="none"/>
                        <w:shd w:val="clear" w:color="auto" w:fill="FFFFFF"/>
                      </w:rPr>
                      <w:t>溶解性</w:t>
                    </w:r>
                  </w:hyperlink>
                  <w:r w:rsidRPr="00867E85">
                    <w:rPr>
                      <w:rFonts w:eastAsiaTheme="minorEastAsia" w:hAnsiTheme="minorEastAsia"/>
                      <w:shd w:val="clear" w:color="auto" w:fill="FFFFFF"/>
                    </w:rPr>
                    <w:t>：不溶于水，溶于</w:t>
                  </w:r>
                  <w:hyperlink r:id="rId173" w:tgtFrame="http://baike.baidu.com/view/_blank" w:history="1">
                    <w:r w:rsidRPr="00867E85">
                      <w:rPr>
                        <w:rStyle w:val="ac"/>
                        <w:rFonts w:eastAsiaTheme="minorEastAsia" w:hAnsiTheme="minorEastAsia"/>
                        <w:color w:val="auto"/>
                        <w:u w:val="none"/>
                        <w:shd w:val="clear" w:color="auto" w:fill="FFFFFF"/>
                      </w:rPr>
                      <w:t>乙醇</w:t>
                    </w:r>
                  </w:hyperlink>
                  <w:r w:rsidRPr="00867E85">
                    <w:rPr>
                      <w:rFonts w:eastAsiaTheme="minorEastAsia" w:hAnsiTheme="minorEastAsia"/>
                      <w:shd w:val="clear" w:color="auto" w:fill="FFFFFF"/>
                    </w:rPr>
                    <w:t>和</w:t>
                  </w:r>
                  <w:hyperlink r:id="rId174" w:tgtFrame="http://baike.baidu.com/view/_blank" w:history="1">
                    <w:r w:rsidRPr="00867E85">
                      <w:rPr>
                        <w:rStyle w:val="ac"/>
                        <w:rFonts w:eastAsiaTheme="minorEastAsia" w:hAnsiTheme="minorEastAsia"/>
                        <w:color w:val="auto"/>
                        <w:u w:val="none"/>
                        <w:shd w:val="clear" w:color="auto" w:fill="FFFFFF"/>
                      </w:rPr>
                      <w:t>乙醚</w:t>
                    </w:r>
                  </w:hyperlink>
                  <w:r w:rsidRPr="00867E85">
                    <w:rPr>
                      <w:rFonts w:eastAsiaTheme="minorEastAsia" w:hAnsiTheme="minorEastAsia"/>
                      <w:shd w:val="clear" w:color="auto" w:fill="FFFFFF"/>
                    </w:rPr>
                    <w:t>。有</w:t>
                  </w:r>
                  <w:hyperlink r:id="rId175" w:tgtFrame="http://baike.baidu.com/view/_blank" w:history="1">
                    <w:r w:rsidRPr="00867E85">
                      <w:rPr>
                        <w:rStyle w:val="ac"/>
                        <w:rFonts w:eastAsiaTheme="minorEastAsia" w:hAnsiTheme="minorEastAsia"/>
                        <w:color w:val="auto"/>
                        <w:u w:val="none"/>
                        <w:shd w:val="clear" w:color="auto" w:fill="FFFFFF"/>
                      </w:rPr>
                      <w:t>刺激性</w:t>
                    </w:r>
                  </w:hyperlink>
                  <w:r w:rsidRPr="00867E85">
                    <w:rPr>
                      <w:rFonts w:eastAsiaTheme="minorEastAsia" w:hAnsiTheme="minorEastAsia"/>
                      <w:shd w:val="clear" w:color="auto" w:fill="FFFFFF"/>
                    </w:rPr>
                    <w:t>！</w:t>
                  </w:r>
                  <w:hyperlink r:id="rId176" w:tgtFrame="http://baike.baidu.com/view/_blank" w:history="1">
                    <w:r w:rsidRPr="00867E85">
                      <w:rPr>
                        <w:rStyle w:val="ac"/>
                        <w:rFonts w:eastAsiaTheme="minorEastAsia" w:hAnsiTheme="minorEastAsia"/>
                        <w:color w:val="auto"/>
                        <w:u w:val="none"/>
                        <w:shd w:val="clear" w:color="auto" w:fill="FFFFFF"/>
                      </w:rPr>
                      <w:t>蒸气</w:t>
                    </w:r>
                  </w:hyperlink>
                  <w:r w:rsidRPr="00867E85">
                    <w:rPr>
                      <w:rFonts w:eastAsiaTheme="minorEastAsia" w:hAnsiTheme="minorEastAsia"/>
                      <w:shd w:val="clear" w:color="auto" w:fill="FFFFFF"/>
                    </w:rPr>
                    <w:t>高浓度时有麻醉性可通过皮肤吸入！</w:t>
                  </w:r>
                  <w:hyperlink r:id="rId177" w:tgtFrame="http://baike.baidu.com/view/_blank" w:history="1">
                    <w:r w:rsidRPr="00867E85">
                      <w:rPr>
                        <w:rStyle w:val="ac"/>
                        <w:rFonts w:eastAsiaTheme="minorEastAsia" w:hAnsiTheme="minorEastAsia"/>
                        <w:color w:val="auto"/>
                        <w:u w:val="none"/>
                        <w:shd w:val="clear" w:color="auto" w:fill="FFFFFF"/>
                      </w:rPr>
                      <w:t>二甲苯</w:t>
                    </w:r>
                  </w:hyperlink>
                  <w:r w:rsidRPr="00867E85">
                    <w:rPr>
                      <w:rFonts w:eastAsiaTheme="minorEastAsia" w:hAnsiTheme="minorEastAsia"/>
                      <w:shd w:val="clear" w:color="auto" w:fill="FFFFFF"/>
                    </w:rPr>
                    <w:t>具有低等</w:t>
                  </w:r>
                  <w:hyperlink r:id="rId178" w:tgtFrame="http://baike.baidu.com/view/_blank" w:history="1">
                    <w:r w:rsidRPr="00867E85">
                      <w:rPr>
                        <w:rStyle w:val="ac"/>
                        <w:rFonts w:eastAsiaTheme="minorEastAsia" w:hAnsiTheme="minorEastAsia"/>
                        <w:color w:val="auto"/>
                        <w:u w:val="none"/>
                        <w:shd w:val="clear" w:color="auto" w:fill="FFFFFF"/>
                      </w:rPr>
                      <w:t>毒性</w:t>
                    </w:r>
                  </w:hyperlink>
                  <w:r w:rsidRPr="00867E85">
                    <w:rPr>
                      <w:rFonts w:eastAsiaTheme="minorEastAsia" w:hAnsiTheme="minorEastAsia"/>
                      <w:shd w:val="clear" w:color="auto" w:fill="FFFFFF"/>
                    </w:rPr>
                    <w:t>。经皮肤吸收后，对健康的影响远比苯小。若不慎口服了</w:t>
                  </w:r>
                  <w:hyperlink r:id="rId179" w:tgtFrame="http://baike.baidu.com/view/_blank" w:history="1">
                    <w:r w:rsidRPr="00867E85">
                      <w:rPr>
                        <w:rStyle w:val="ac"/>
                        <w:rFonts w:eastAsiaTheme="minorEastAsia" w:hAnsiTheme="minorEastAsia"/>
                        <w:color w:val="auto"/>
                        <w:u w:val="none"/>
                        <w:shd w:val="clear" w:color="auto" w:fill="FFFFFF"/>
                      </w:rPr>
                      <w:t>二甲苯</w:t>
                    </w:r>
                  </w:hyperlink>
                  <w:r w:rsidRPr="00867E85">
                    <w:rPr>
                      <w:rFonts w:eastAsiaTheme="minorEastAsia" w:hAnsiTheme="minorEastAsia"/>
                      <w:shd w:val="clear" w:color="auto" w:fill="FFFFFF"/>
                    </w:rPr>
                    <w:t>或含有二甲苯</w:t>
                  </w:r>
                  <w:hyperlink r:id="rId180" w:tgtFrame="http://baike.baidu.com/view/_blank" w:history="1">
                    <w:r w:rsidRPr="00867E85">
                      <w:rPr>
                        <w:rStyle w:val="ac"/>
                        <w:rFonts w:eastAsiaTheme="minorEastAsia" w:hAnsiTheme="minorEastAsia"/>
                        <w:color w:val="auto"/>
                        <w:u w:val="none"/>
                        <w:shd w:val="clear" w:color="auto" w:fill="FFFFFF"/>
                      </w:rPr>
                      <w:t>溶剂</w:t>
                    </w:r>
                  </w:hyperlink>
                  <w:r w:rsidRPr="00867E85">
                    <w:rPr>
                      <w:rFonts w:eastAsiaTheme="minorEastAsia" w:hAnsiTheme="minorEastAsia"/>
                      <w:shd w:val="clear" w:color="auto" w:fill="FFFFFF"/>
                    </w:rPr>
                    <w:t>时，即强烈刺激食道和胃，并引起呕吐，还可能引起血性肺炎，应立即饮入液体石蜡，延医诊治。</w:t>
                  </w:r>
                  <w:hyperlink r:id="rId181" w:tgtFrame="http://baike.baidu.com/view/_blank" w:history="1">
                    <w:r w:rsidRPr="00867E85">
                      <w:rPr>
                        <w:rStyle w:val="ac"/>
                        <w:rFonts w:eastAsiaTheme="minorEastAsia" w:hAnsiTheme="minorEastAsia"/>
                        <w:color w:val="auto"/>
                        <w:u w:val="none"/>
                        <w:shd w:val="clear" w:color="auto" w:fill="FFFFFF"/>
                      </w:rPr>
                      <w:t>二甲苯</w:t>
                    </w:r>
                  </w:hyperlink>
                  <w:hyperlink r:id="rId182" w:tgtFrame="http://baike.baidu.com/view/_blank" w:history="1">
                    <w:r w:rsidRPr="00867E85">
                      <w:rPr>
                        <w:rStyle w:val="ac"/>
                        <w:rFonts w:eastAsiaTheme="minorEastAsia" w:hAnsiTheme="minorEastAsia"/>
                        <w:color w:val="auto"/>
                        <w:u w:val="none"/>
                        <w:shd w:val="clear" w:color="auto" w:fill="FFFFFF"/>
                      </w:rPr>
                      <w:t>蒸气</w:t>
                    </w:r>
                  </w:hyperlink>
                  <w:r w:rsidRPr="00867E85">
                    <w:rPr>
                      <w:rFonts w:eastAsiaTheme="minorEastAsia" w:hAnsiTheme="minorEastAsia"/>
                      <w:shd w:val="clear" w:color="auto" w:fill="FFFFFF"/>
                    </w:rPr>
                    <w:t>对小鼠的</w:t>
                  </w:r>
                  <w:r w:rsidRPr="00867E85">
                    <w:rPr>
                      <w:rFonts w:eastAsiaTheme="minorEastAsia" w:hAnsi="Times New Roman"/>
                      <w:shd w:val="clear" w:color="auto" w:fill="FFFFFF"/>
                    </w:rPr>
                    <w:t>LC</w:t>
                  </w:r>
                  <w:r w:rsidRPr="00867E85">
                    <w:rPr>
                      <w:rFonts w:eastAsiaTheme="minorEastAsia" w:hAnsiTheme="minorEastAsia"/>
                      <w:shd w:val="clear" w:color="auto" w:fill="FFFFFF"/>
                    </w:rPr>
                    <w:t>为</w:t>
                  </w:r>
                  <w:r w:rsidRPr="00867E85">
                    <w:rPr>
                      <w:rFonts w:eastAsiaTheme="minorEastAsia" w:hAnsi="Times New Roman"/>
                      <w:shd w:val="clear" w:color="auto" w:fill="FFFFFF"/>
                    </w:rPr>
                    <w:t>6000*10</w:t>
                  </w:r>
                  <w:r w:rsidRPr="00867E85">
                    <w:rPr>
                      <w:rFonts w:eastAsiaTheme="minorEastAsia" w:hAnsi="Times New Roman"/>
                      <w:shd w:val="clear" w:color="auto" w:fill="FFFFFF"/>
                      <w:vertAlign w:val="superscript"/>
                    </w:rPr>
                    <w:t>-6</w:t>
                  </w:r>
                  <w:r w:rsidRPr="00867E85">
                    <w:rPr>
                      <w:rFonts w:eastAsiaTheme="minorEastAsia" w:hAnsiTheme="minorEastAsia"/>
                      <w:shd w:val="clear" w:color="auto" w:fill="FFFFFF"/>
                    </w:rPr>
                    <w:t>，</w:t>
                  </w:r>
                  <w:hyperlink r:id="rId183" w:tgtFrame="http://baike.baidu.com/view/_blank" w:history="1">
                    <w:r w:rsidRPr="00867E85">
                      <w:rPr>
                        <w:rStyle w:val="ac"/>
                        <w:rFonts w:eastAsiaTheme="minorEastAsia" w:hAnsiTheme="minorEastAsia"/>
                        <w:color w:val="auto"/>
                        <w:u w:val="none"/>
                        <w:shd w:val="clear" w:color="auto" w:fill="FFFFFF"/>
                      </w:rPr>
                      <w:t>大鼠</w:t>
                    </w:r>
                  </w:hyperlink>
                  <w:r w:rsidRPr="00867E85">
                    <w:rPr>
                      <w:rFonts w:eastAsiaTheme="minorEastAsia" w:hAnsiTheme="minorEastAsia"/>
                      <w:shd w:val="clear" w:color="auto" w:fill="FFFFFF"/>
                    </w:rPr>
                    <w:t>经口最低致死量</w:t>
                  </w:r>
                  <w:r w:rsidRPr="00867E85">
                    <w:rPr>
                      <w:rFonts w:eastAsiaTheme="minorEastAsia" w:hAnsi="Times New Roman"/>
                      <w:shd w:val="clear" w:color="auto" w:fill="FFFFFF"/>
                    </w:rPr>
                    <w:t>4000mg/kg</w:t>
                  </w:r>
                  <w:r w:rsidRPr="00867E85">
                    <w:rPr>
                      <w:rFonts w:eastAsiaTheme="minorEastAsia" w:hAnsiTheme="minorEastAsia"/>
                      <w:shd w:val="clear" w:color="auto" w:fill="FFFFFF"/>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盐酸</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无色液体（工业用盐酸会因有杂质三价铁盐而略显黄色），有腐蚀性，为</w:t>
                  </w:r>
                  <w:hyperlink r:id="rId184" w:tgtFrame="_blank" w:history="1">
                    <w:r w:rsidRPr="00867E85">
                      <w:rPr>
                        <w:rStyle w:val="ac"/>
                        <w:rFonts w:eastAsiaTheme="minorEastAsia" w:hAnsiTheme="minorEastAsia"/>
                        <w:color w:val="auto"/>
                        <w:u w:val="none"/>
                      </w:rPr>
                      <w:t>氯化氢</w:t>
                    </w:r>
                  </w:hyperlink>
                  <w:r w:rsidRPr="00867E85">
                    <w:rPr>
                      <w:rFonts w:eastAsiaTheme="minorEastAsia" w:hAnsiTheme="minorEastAsia"/>
                    </w:rPr>
                    <w:t>的水溶液。与水混溶，浓盐酸溶于水有热量放出，溶于碱液并与碱液发生中和反应。能与乙醇任意混溶，氯化氢能溶于</w:t>
                  </w:r>
                  <w:hyperlink r:id="rId185" w:tgtFrame="_blank" w:history="1">
                    <w:r w:rsidRPr="00867E85">
                      <w:rPr>
                        <w:rStyle w:val="ac"/>
                        <w:rFonts w:eastAsiaTheme="minorEastAsia" w:hAnsiTheme="minorEastAsia"/>
                        <w:color w:val="auto"/>
                        <w:u w:val="none"/>
                      </w:rPr>
                      <w:t>苯</w:t>
                    </w:r>
                  </w:hyperlink>
                  <w:r w:rsidRPr="00867E85">
                    <w:rPr>
                      <w:rFonts w:eastAsiaTheme="minorEastAsia" w:hAnsiTheme="minorEastAsia"/>
                    </w:rPr>
                    <w:t>。能与一些活性</w:t>
                  </w:r>
                  <w:hyperlink r:id="rId186" w:tgtFrame="_blank" w:history="1">
                    <w:r w:rsidRPr="00867E85">
                      <w:rPr>
                        <w:rStyle w:val="ac"/>
                        <w:rFonts w:eastAsiaTheme="minorEastAsia" w:hAnsiTheme="minorEastAsia"/>
                        <w:color w:val="auto"/>
                        <w:u w:val="none"/>
                      </w:rPr>
                      <w:t>金属粉末</w:t>
                    </w:r>
                  </w:hyperlink>
                  <w:r w:rsidRPr="00867E85">
                    <w:rPr>
                      <w:rFonts w:eastAsiaTheme="minorEastAsia" w:hAnsiTheme="minorEastAsia"/>
                    </w:rPr>
                    <w:t>发生反应，放出氢气。遇</w:t>
                  </w:r>
                  <w:hyperlink r:id="rId187" w:tgtFrame="_blank" w:history="1">
                    <w:r w:rsidRPr="00867E85">
                      <w:rPr>
                        <w:rStyle w:val="ac"/>
                        <w:rFonts w:eastAsiaTheme="minorEastAsia" w:hAnsiTheme="minorEastAsia"/>
                        <w:color w:val="auto"/>
                        <w:u w:val="none"/>
                      </w:rPr>
                      <w:t>氰化物</w:t>
                    </w:r>
                  </w:hyperlink>
                  <w:r w:rsidRPr="00867E85">
                    <w:rPr>
                      <w:rFonts w:eastAsiaTheme="minorEastAsia" w:hAnsiTheme="minorEastAsia"/>
                    </w:rPr>
                    <w:t>能产生剧毒的</w:t>
                  </w:r>
                  <w:hyperlink r:id="rId188" w:tgtFrame="_blank" w:history="1">
                    <w:r w:rsidRPr="00867E85">
                      <w:rPr>
                        <w:rStyle w:val="ac"/>
                        <w:rFonts w:eastAsiaTheme="minorEastAsia" w:hAnsiTheme="minorEastAsia"/>
                        <w:color w:val="auto"/>
                        <w:u w:val="none"/>
                      </w:rPr>
                      <w:t>氰化氢</w:t>
                    </w:r>
                  </w:hyperlink>
                  <w:r w:rsidRPr="00867E85">
                    <w:rPr>
                      <w:rFonts w:eastAsiaTheme="minorEastAsia" w:hAnsiTheme="minorEastAsia"/>
                    </w:rPr>
                    <w:t>气体。与碱发生中和反应，并放出大量的热。具有强腐蚀性。熔点</w:t>
                  </w:r>
                  <w:r w:rsidRPr="00867E85">
                    <w:rPr>
                      <w:rFonts w:eastAsiaTheme="minorEastAsia" w:hAnsi="Times New Roman"/>
                    </w:rPr>
                    <w:t>(℃)</w:t>
                  </w:r>
                  <w:r w:rsidRPr="00867E85">
                    <w:rPr>
                      <w:rFonts w:eastAsiaTheme="minorEastAsia" w:hAnsiTheme="minorEastAsia"/>
                    </w:rPr>
                    <w:t>：</w:t>
                  </w:r>
                  <w:r w:rsidRPr="00867E85">
                    <w:rPr>
                      <w:rFonts w:eastAsiaTheme="minorEastAsia" w:hAnsi="Times New Roman"/>
                    </w:rPr>
                    <w:t>-114.8(</w:t>
                  </w:r>
                  <w:r w:rsidRPr="00867E85">
                    <w:rPr>
                      <w:rFonts w:eastAsiaTheme="minorEastAsia" w:hAnsiTheme="minorEastAsia"/>
                    </w:rPr>
                    <w:t>纯</w:t>
                  </w:r>
                  <w:r w:rsidRPr="00867E85">
                    <w:rPr>
                      <w:rFonts w:eastAsiaTheme="minorEastAsia" w:hAnsi="Times New Roman"/>
                    </w:rPr>
                    <w:t>HCl)</w:t>
                  </w:r>
                  <w:r w:rsidRPr="00867E85">
                    <w:rPr>
                      <w:rFonts w:eastAsiaTheme="minorEastAsia" w:hAnsiTheme="minorEastAsia"/>
                    </w:rPr>
                    <w:t>，沸点</w:t>
                  </w:r>
                  <w:r w:rsidRPr="00867E85">
                    <w:rPr>
                      <w:rFonts w:eastAsiaTheme="minorEastAsia" w:hAnsi="Times New Roman"/>
                    </w:rPr>
                    <w:t>(℃)</w:t>
                  </w:r>
                  <w:r w:rsidRPr="00867E85">
                    <w:rPr>
                      <w:rFonts w:eastAsiaTheme="minorEastAsia" w:hAnsiTheme="minorEastAsia"/>
                    </w:rPr>
                    <w:t>：</w:t>
                  </w:r>
                  <w:r w:rsidRPr="00867E85">
                    <w:rPr>
                      <w:rFonts w:eastAsiaTheme="minorEastAsia" w:hAnsi="Times New Roman"/>
                    </w:rPr>
                    <w:t>108.6(20%</w:t>
                  </w:r>
                  <w:r w:rsidRPr="00867E85">
                    <w:rPr>
                      <w:rFonts w:eastAsiaTheme="minorEastAsia" w:hAnsiTheme="minorEastAsia"/>
                    </w:rPr>
                    <w:t>恒沸溶液</w:t>
                  </w:r>
                  <w:r w:rsidRPr="00867E85">
                    <w:rPr>
                      <w:rFonts w:eastAsiaTheme="minorEastAsia" w:hAnsi="Times New Roman"/>
                    </w:rPr>
                    <w:t>)</w:t>
                  </w:r>
                  <w:r w:rsidRPr="00867E85">
                    <w:rPr>
                      <w:rFonts w:eastAsiaTheme="minorEastAsia" w:hAnsiTheme="minorEastAsia"/>
                    </w:rPr>
                    <w:t>，相对</w:t>
                  </w:r>
                  <w:hyperlink r:id="rId189" w:tgtFrame="_blank" w:history="1">
                    <w:r w:rsidRPr="00867E85">
                      <w:rPr>
                        <w:rStyle w:val="ac"/>
                        <w:rFonts w:eastAsiaTheme="minorEastAsia" w:hAnsiTheme="minorEastAsia"/>
                        <w:color w:val="auto"/>
                        <w:u w:val="none"/>
                      </w:rPr>
                      <w:t>密度</w:t>
                    </w:r>
                  </w:hyperlink>
                  <w:r w:rsidRPr="00867E85">
                    <w:rPr>
                      <w:rFonts w:eastAsiaTheme="minorEastAsia" w:hAnsi="Times New Roman"/>
                    </w:rPr>
                    <w:t>(</w:t>
                  </w:r>
                  <w:r w:rsidRPr="00867E85">
                    <w:rPr>
                      <w:rFonts w:eastAsiaTheme="minorEastAsia" w:hAnsiTheme="minorEastAsia"/>
                    </w:rPr>
                    <w:t>水</w:t>
                  </w:r>
                  <w:r w:rsidRPr="00867E85">
                    <w:rPr>
                      <w:rFonts w:eastAsiaTheme="minorEastAsia" w:hAnsi="Times New Roman"/>
                    </w:rPr>
                    <w:t>=1)</w:t>
                  </w:r>
                  <w:r w:rsidRPr="00867E85">
                    <w:rPr>
                      <w:rFonts w:eastAsiaTheme="minorEastAsia" w:hAnsiTheme="minorEastAsia"/>
                    </w:rPr>
                    <w:t>：</w:t>
                  </w:r>
                  <w:r w:rsidRPr="00867E85">
                    <w:rPr>
                      <w:rFonts w:eastAsiaTheme="minorEastAsia" w:hAnsi="Times New Roman"/>
                    </w:rPr>
                    <w:t>1.19</w:t>
                  </w:r>
                  <w:r w:rsidRPr="00867E85">
                    <w:rPr>
                      <w:rFonts w:eastAsiaTheme="minorEastAsia" w:hAnsiTheme="minorEastAsia"/>
                    </w:rPr>
                    <w:t>，相对</w:t>
                  </w:r>
                  <w:hyperlink r:id="rId190" w:tgtFrame="_blank" w:history="1">
                    <w:r w:rsidRPr="00867E85">
                      <w:rPr>
                        <w:rStyle w:val="ac"/>
                        <w:rFonts w:eastAsiaTheme="minorEastAsia" w:hAnsiTheme="minorEastAsia"/>
                        <w:color w:val="auto"/>
                        <w:u w:val="none"/>
                      </w:rPr>
                      <w:t>蒸气</w:t>
                    </w:r>
                  </w:hyperlink>
                  <w:r w:rsidRPr="00867E85">
                    <w:rPr>
                      <w:rFonts w:eastAsiaTheme="minorEastAsia" w:hAnsiTheme="minorEastAsia"/>
                    </w:rPr>
                    <w:t>密度</w:t>
                  </w:r>
                  <w:r w:rsidRPr="00867E85">
                    <w:rPr>
                      <w:rFonts w:eastAsiaTheme="minorEastAsia" w:hAnsi="Times New Roman"/>
                    </w:rPr>
                    <w:t>(</w:t>
                  </w:r>
                  <w:r w:rsidRPr="00867E85">
                    <w:rPr>
                      <w:rFonts w:eastAsiaTheme="minorEastAsia" w:hAnsiTheme="minorEastAsia"/>
                    </w:rPr>
                    <w:t>空气</w:t>
                  </w:r>
                  <w:r w:rsidRPr="00867E85">
                    <w:rPr>
                      <w:rFonts w:eastAsiaTheme="minorEastAsia" w:hAnsi="Times New Roman"/>
                    </w:rPr>
                    <w:t>=1)</w:t>
                  </w:r>
                  <w:r w:rsidRPr="00867E85">
                    <w:rPr>
                      <w:rFonts w:eastAsiaTheme="minorEastAsia" w:hAnsiTheme="minorEastAsia"/>
                    </w:rPr>
                    <w:t>：</w:t>
                  </w:r>
                  <w:r w:rsidRPr="00867E85">
                    <w:rPr>
                      <w:rFonts w:eastAsiaTheme="minorEastAsia" w:hAnsi="Times New Roman"/>
                    </w:rPr>
                    <w:t>1.26</w:t>
                  </w:r>
                  <w:r w:rsidRPr="00867E85">
                    <w:rPr>
                      <w:rFonts w:eastAsiaTheme="minorEastAsia" w:hAnsiTheme="minorEastAsia"/>
                    </w:rPr>
                    <w:t>，</w:t>
                  </w:r>
                  <w:hyperlink r:id="rId191" w:tgtFrame="_blank" w:history="1">
                    <w:r w:rsidRPr="00867E85">
                      <w:rPr>
                        <w:rStyle w:val="ac"/>
                        <w:rFonts w:eastAsiaTheme="minorEastAsia" w:hAnsiTheme="minorEastAsia"/>
                        <w:color w:val="auto"/>
                        <w:u w:val="none"/>
                      </w:rPr>
                      <w:t>饱和蒸气压</w:t>
                    </w:r>
                  </w:hyperlink>
                  <w:r w:rsidRPr="00867E85">
                    <w:rPr>
                      <w:rFonts w:eastAsiaTheme="minorEastAsia" w:hAnsi="Times New Roman"/>
                    </w:rPr>
                    <w:t>(kPa)</w:t>
                  </w:r>
                  <w:r w:rsidRPr="00867E85">
                    <w:rPr>
                      <w:rFonts w:eastAsiaTheme="minorEastAsia" w:hAnsiTheme="minorEastAsia"/>
                    </w:rPr>
                    <w:t>：</w:t>
                  </w:r>
                  <w:r w:rsidRPr="00867E85">
                    <w:rPr>
                      <w:rFonts w:eastAsiaTheme="minorEastAsia" w:hAnsi="Times New Roman"/>
                    </w:rPr>
                    <w:t>30.66(21℃)</w:t>
                  </w:r>
                  <w:r w:rsidRPr="00867E85">
                    <w:rPr>
                      <w:rFonts w:eastAsiaTheme="minorEastAsia" w:hAnsiTheme="minorEastAsia"/>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甲醛</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imes New Roman"/>
                    </w:rPr>
                    <w:t>CH</w:t>
                  </w:r>
                  <w:r w:rsidRPr="00867E85">
                    <w:rPr>
                      <w:rFonts w:eastAsiaTheme="minorEastAsia" w:hAnsi="Times New Roman"/>
                      <w:vertAlign w:val="subscript"/>
                    </w:rPr>
                    <w:t>2</w:t>
                  </w:r>
                  <w:r w:rsidRPr="00867E85">
                    <w:rPr>
                      <w:rFonts w:eastAsiaTheme="minorEastAsia" w:hAnsi="Times New Roman"/>
                    </w:rPr>
                    <w:t>O</w:t>
                  </w:r>
                  <w:r w:rsidRPr="00867E85">
                    <w:rPr>
                      <w:rFonts w:eastAsiaTheme="minorEastAsia" w:hAnsiTheme="minorEastAsia"/>
                    </w:rPr>
                    <w:t>，分子量</w:t>
                  </w:r>
                  <w:r w:rsidRPr="00867E85">
                    <w:rPr>
                      <w:rFonts w:eastAsiaTheme="minorEastAsia" w:hAnsi="Times New Roman"/>
                    </w:rPr>
                    <w:t>30.03</w:t>
                  </w:r>
                  <w:r w:rsidRPr="00867E85">
                    <w:rPr>
                      <w:rFonts w:eastAsiaTheme="minorEastAsia" w:hAnsiTheme="minorEastAsia"/>
                    </w:rPr>
                    <w:t>，</w:t>
                  </w:r>
                  <w:r w:rsidRPr="00867E85">
                    <w:rPr>
                      <w:rFonts w:eastAsiaTheme="minorEastAsia" w:hAnsiTheme="minorEastAsia"/>
                      <w:kern w:val="0"/>
                      <w:shd w:val="clear" w:color="auto" w:fill="FFFFFF"/>
                    </w:rPr>
                    <w:t>又称蚁醛，</w:t>
                  </w:r>
                  <w:r w:rsidRPr="00867E85">
                    <w:rPr>
                      <w:rFonts w:eastAsiaTheme="minorEastAsia" w:hAnsiTheme="minorEastAsia"/>
                    </w:rPr>
                    <w:t>无色水溶液或气体，</w:t>
                  </w:r>
                  <w:r w:rsidRPr="00867E85">
                    <w:rPr>
                      <w:rFonts w:eastAsiaTheme="minorEastAsia" w:hAnsiTheme="minorEastAsia"/>
                      <w:kern w:val="0"/>
                      <w:shd w:val="clear" w:color="auto" w:fill="FFFFFF"/>
                    </w:rPr>
                    <w:t>气体相对密度</w:t>
                  </w:r>
                  <w:r w:rsidRPr="00867E85">
                    <w:rPr>
                      <w:rFonts w:eastAsiaTheme="minorEastAsia" w:hAnsi="Times New Roman"/>
                      <w:kern w:val="0"/>
                      <w:shd w:val="clear" w:color="auto" w:fill="FFFFFF"/>
                    </w:rPr>
                    <w:t>1.067</w:t>
                  </w:r>
                  <w:r w:rsidRPr="00867E85">
                    <w:rPr>
                      <w:rFonts w:eastAsiaTheme="minorEastAsia" w:hAnsiTheme="minorEastAsia"/>
                      <w:kern w:val="0"/>
                      <w:shd w:val="clear" w:color="auto" w:fill="FFFFFF"/>
                    </w:rPr>
                    <w:t>（空气</w:t>
                  </w:r>
                  <w:r w:rsidRPr="00867E85">
                    <w:rPr>
                      <w:rFonts w:eastAsiaTheme="minorEastAsia" w:hAnsi="Times New Roman"/>
                      <w:kern w:val="0"/>
                      <w:shd w:val="clear" w:color="auto" w:fill="FFFFFF"/>
                    </w:rPr>
                    <w:t>=1</w:t>
                  </w:r>
                  <w:r w:rsidRPr="00867E85">
                    <w:rPr>
                      <w:rFonts w:eastAsiaTheme="minorEastAsia" w:hAnsiTheme="minorEastAsia"/>
                      <w:kern w:val="0"/>
                      <w:shd w:val="clear" w:color="auto" w:fill="FFFFFF"/>
                    </w:rPr>
                    <w:t>），液体密度</w:t>
                  </w:r>
                  <w:r w:rsidRPr="00867E85">
                    <w:rPr>
                      <w:rFonts w:eastAsiaTheme="minorEastAsia" w:hAnsi="Times New Roman"/>
                      <w:kern w:val="0"/>
                      <w:shd w:val="clear" w:color="auto" w:fill="FFFFFF"/>
                    </w:rPr>
                    <w:t>0.815g/cm</w:t>
                  </w:r>
                  <w:r w:rsidRPr="00867E85">
                    <w:rPr>
                      <w:rFonts w:eastAsiaTheme="minorEastAsia" w:hAnsi="Times New Roman"/>
                      <w:kern w:val="0"/>
                      <w:shd w:val="clear" w:color="auto" w:fill="FFFFFF"/>
                      <w:vertAlign w:val="superscript"/>
                    </w:rPr>
                    <w:t>3</w:t>
                  </w:r>
                  <w:r w:rsidRPr="00867E85">
                    <w:rPr>
                      <w:rFonts w:eastAsiaTheme="minorEastAsia" w:hAnsiTheme="minorEastAsia"/>
                      <w:kern w:val="0"/>
                      <w:shd w:val="clear" w:color="auto" w:fill="FFFFFF"/>
                    </w:rPr>
                    <w:t>（</w:t>
                  </w:r>
                  <w:r w:rsidRPr="00867E85">
                    <w:rPr>
                      <w:rFonts w:eastAsiaTheme="minorEastAsia" w:hAnsi="Times New Roman"/>
                      <w:kern w:val="0"/>
                      <w:shd w:val="clear" w:color="auto" w:fill="FFFFFF"/>
                    </w:rPr>
                    <w:t>-20℃</w:t>
                  </w:r>
                  <w:r w:rsidRPr="00867E85">
                    <w:rPr>
                      <w:rFonts w:eastAsiaTheme="minorEastAsia" w:hAnsiTheme="minorEastAsia"/>
                      <w:kern w:val="0"/>
                      <w:shd w:val="clear" w:color="auto" w:fill="FFFFFF"/>
                    </w:rPr>
                    <w:t>）。熔点</w:t>
                  </w:r>
                  <w:r w:rsidRPr="00867E85">
                    <w:rPr>
                      <w:rFonts w:eastAsiaTheme="minorEastAsia" w:hAnsi="Times New Roman"/>
                      <w:kern w:val="0"/>
                      <w:shd w:val="clear" w:color="auto" w:fill="FFFFFF"/>
                    </w:rPr>
                    <w:t>-92℃</w:t>
                  </w:r>
                  <w:r w:rsidRPr="00867E85">
                    <w:rPr>
                      <w:rFonts w:eastAsiaTheme="minorEastAsia" w:hAnsiTheme="minorEastAsia"/>
                      <w:kern w:val="0"/>
                      <w:shd w:val="clear" w:color="auto" w:fill="FFFFFF"/>
                    </w:rPr>
                    <w:t>，沸点</w:t>
                  </w:r>
                  <w:r w:rsidRPr="00867E85">
                    <w:rPr>
                      <w:rFonts w:eastAsiaTheme="minorEastAsia" w:hAnsi="Times New Roman"/>
                      <w:kern w:val="0"/>
                      <w:shd w:val="clear" w:color="auto" w:fill="FFFFFF"/>
                    </w:rPr>
                    <w:t>-19.5℃</w:t>
                  </w:r>
                  <w:r w:rsidRPr="00867E85">
                    <w:rPr>
                      <w:rFonts w:eastAsiaTheme="minorEastAsia" w:hAnsiTheme="minorEastAsia"/>
                      <w:kern w:val="0"/>
                      <w:shd w:val="clear" w:color="auto" w:fill="FFFFFF"/>
                    </w:rPr>
                    <w:t>。</w:t>
                  </w:r>
                  <w:r w:rsidRPr="00867E85">
                    <w:rPr>
                      <w:rFonts w:eastAsiaTheme="minorEastAsia" w:hAnsiTheme="minorEastAsia"/>
                      <w:shd w:val="clear" w:color="auto" w:fill="FFFFFF"/>
                    </w:rPr>
                    <w:t>闪点</w:t>
                  </w:r>
                  <w:r w:rsidRPr="00867E85">
                    <w:rPr>
                      <w:rFonts w:eastAsiaTheme="minorEastAsia" w:hAnsi="Times New Roman"/>
                      <w:shd w:val="clear" w:color="auto" w:fill="FFFFFF"/>
                    </w:rPr>
                    <w:t>56℃</w:t>
                  </w:r>
                  <w:r w:rsidRPr="00867E85">
                    <w:rPr>
                      <w:rFonts w:eastAsiaTheme="minorEastAsia" w:hAnsiTheme="minorEastAsia"/>
                      <w:shd w:val="clear" w:color="auto" w:fill="FFFFFF"/>
                    </w:rPr>
                    <w:t>（气体）、</w:t>
                  </w:r>
                  <w:r w:rsidRPr="00867E85">
                    <w:rPr>
                      <w:rFonts w:eastAsiaTheme="minorEastAsia" w:hAnsi="Times New Roman"/>
                      <w:shd w:val="clear" w:color="auto" w:fill="FFFFFF"/>
                    </w:rPr>
                    <w:t>83℃</w:t>
                  </w:r>
                  <w:r w:rsidRPr="00867E85">
                    <w:rPr>
                      <w:rFonts w:eastAsiaTheme="minorEastAsia" w:hAnsiTheme="minorEastAsia"/>
                      <w:shd w:val="clear" w:color="auto" w:fill="FFFFFF"/>
                    </w:rPr>
                    <w:t>（</w:t>
                  </w:r>
                  <w:r w:rsidRPr="00867E85">
                    <w:rPr>
                      <w:rFonts w:eastAsiaTheme="minorEastAsia" w:hAnsi="Times New Roman"/>
                      <w:shd w:val="clear" w:color="auto" w:fill="FFFFFF"/>
                    </w:rPr>
                    <w:t>37%</w:t>
                  </w:r>
                  <w:r w:rsidRPr="00867E85">
                    <w:rPr>
                      <w:rFonts w:eastAsiaTheme="minorEastAsia" w:hAnsiTheme="minorEastAsia"/>
                      <w:shd w:val="clear" w:color="auto" w:fill="FFFFFF"/>
                    </w:rPr>
                    <w:t>水溶液，闭杯）。</w:t>
                  </w:r>
                  <w:r w:rsidRPr="00867E85">
                    <w:rPr>
                      <w:rFonts w:eastAsiaTheme="minorEastAsia" w:hAnsi="Times New Roman"/>
                      <w:shd w:val="clear" w:color="auto" w:fill="FFFFFF"/>
                    </w:rPr>
                    <w:t>LD</w:t>
                  </w:r>
                  <w:r w:rsidRPr="00867E85">
                    <w:rPr>
                      <w:rFonts w:eastAsiaTheme="minorEastAsia" w:hAnsi="Times New Roman"/>
                      <w:shd w:val="clear" w:color="auto" w:fill="FFFFFF"/>
                      <w:vertAlign w:val="subscript"/>
                    </w:rPr>
                    <w:t>50</w:t>
                  </w:r>
                  <w:r w:rsidRPr="00867E85">
                    <w:rPr>
                      <w:rFonts w:eastAsiaTheme="minorEastAsia" w:hAnsiTheme="minorEastAsia"/>
                      <w:shd w:val="clear" w:color="auto" w:fill="FFFFFF"/>
                    </w:rPr>
                    <w:t>：</w:t>
                  </w:r>
                  <w:r w:rsidRPr="00867E85">
                    <w:rPr>
                      <w:rFonts w:eastAsiaTheme="minorEastAsia" w:hAnsi="Times New Roman"/>
                      <w:shd w:val="clear" w:color="auto" w:fill="FFFFFF"/>
                    </w:rPr>
                    <w:t>800mg/kg(</w:t>
                  </w:r>
                  <w:r w:rsidRPr="00867E85">
                    <w:rPr>
                      <w:rFonts w:eastAsiaTheme="minorEastAsia" w:hAnsiTheme="minorEastAsia"/>
                      <w:shd w:val="clear" w:color="auto" w:fill="FFFFFF"/>
                    </w:rPr>
                    <w:t>大鼠经口</w:t>
                  </w:r>
                  <w:r w:rsidRPr="00867E85">
                    <w:rPr>
                      <w:rFonts w:eastAsiaTheme="minorEastAsia" w:hAnsi="Times New Roman"/>
                      <w:shd w:val="clear" w:color="auto" w:fill="FFFFFF"/>
                    </w:rPr>
                    <w:t>)</w:t>
                  </w:r>
                  <w:r w:rsidRPr="00867E85">
                    <w:rPr>
                      <w:rFonts w:eastAsiaTheme="minorEastAsia" w:hAnsiTheme="minorEastAsia"/>
                      <w:shd w:val="clear" w:color="auto" w:fill="FFFFFF"/>
                    </w:rPr>
                    <w:t>；</w:t>
                  </w:r>
                  <w:r w:rsidRPr="00867E85">
                    <w:rPr>
                      <w:rFonts w:eastAsiaTheme="minorEastAsia" w:hAnsi="Times New Roman"/>
                      <w:shd w:val="clear" w:color="auto" w:fill="FFFFFF"/>
                    </w:rPr>
                    <w:t>2700mg/kg(</w:t>
                  </w:r>
                  <w:r w:rsidRPr="00867E85">
                    <w:rPr>
                      <w:rFonts w:eastAsiaTheme="minorEastAsia" w:hAnsiTheme="minorEastAsia"/>
                      <w:shd w:val="clear" w:color="auto" w:fill="FFFFFF"/>
                    </w:rPr>
                    <w:t>兔经皮</w:t>
                  </w:r>
                  <w:r w:rsidRPr="00867E85">
                    <w:rPr>
                      <w:rFonts w:eastAsiaTheme="minorEastAsia" w:hAnsi="Times New Roman"/>
                      <w:shd w:val="clear" w:color="auto" w:fill="FFFFFF"/>
                    </w:rPr>
                    <w:t>)</w:t>
                  </w:r>
                  <w:r w:rsidRPr="00867E85">
                    <w:rPr>
                      <w:rFonts w:eastAsiaTheme="minorEastAsia" w:hAnsiTheme="minorEastAsia"/>
                      <w:shd w:val="clear" w:color="auto" w:fill="FFFFFF"/>
                    </w:rPr>
                    <w:t>。</w:t>
                  </w:r>
                  <w:r w:rsidRPr="00867E85">
                    <w:rPr>
                      <w:rFonts w:eastAsiaTheme="minorEastAsia" w:hAnsi="Times New Roman"/>
                      <w:shd w:val="clear" w:color="auto" w:fill="FFFFFF"/>
                    </w:rPr>
                    <w:t>LC</w:t>
                  </w:r>
                  <w:r w:rsidRPr="00867E85">
                    <w:rPr>
                      <w:rFonts w:eastAsiaTheme="minorEastAsia" w:hAnsi="Times New Roman"/>
                      <w:shd w:val="clear" w:color="auto" w:fill="FFFFFF"/>
                      <w:vertAlign w:val="subscript"/>
                    </w:rPr>
                    <w:t>50</w:t>
                  </w:r>
                  <w:r w:rsidRPr="00867E85">
                    <w:rPr>
                      <w:rFonts w:eastAsiaTheme="minorEastAsia" w:hAnsiTheme="minorEastAsia"/>
                      <w:shd w:val="clear" w:color="auto" w:fill="FFFFFF"/>
                    </w:rPr>
                    <w:t>：</w:t>
                  </w:r>
                  <w:r w:rsidRPr="00867E85">
                    <w:rPr>
                      <w:rFonts w:eastAsiaTheme="minorEastAsia" w:hAnsi="Times New Roman"/>
                      <w:shd w:val="clear" w:color="auto" w:fill="FFFFFF"/>
                    </w:rPr>
                    <w:t>590mg/m³(</w:t>
                  </w:r>
                  <w:r w:rsidRPr="00867E85">
                    <w:rPr>
                      <w:rFonts w:eastAsiaTheme="minorEastAsia" w:hAnsiTheme="minorEastAsia"/>
                      <w:shd w:val="clear" w:color="auto" w:fill="FFFFFF"/>
                    </w:rPr>
                    <w:t>大鼠吸入</w:t>
                  </w:r>
                  <w:r w:rsidRPr="00867E85">
                    <w:rPr>
                      <w:rFonts w:eastAsiaTheme="minorEastAsia" w:hAnsi="Times New Roman"/>
                      <w:shd w:val="clear" w:color="auto" w:fill="FFFFFF"/>
                    </w:rPr>
                    <w:t>)</w:t>
                  </w:r>
                  <w:r w:rsidRPr="00867E85">
                    <w:rPr>
                      <w:rFonts w:eastAsiaTheme="minorEastAsia" w:hAnsiTheme="minorEastAsia"/>
                      <w:shd w:val="clear" w:color="auto" w:fill="FFFFFF"/>
                    </w:rPr>
                    <w:t>。</w:t>
                  </w:r>
                  <w:r w:rsidRPr="00867E85">
                    <w:rPr>
                      <w:rFonts w:eastAsiaTheme="minorEastAsia" w:hAnsiTheme="minorEastAsia"/>
                    </w:rPr>
                    <w:t>有刺激性气味</w:t>
                  </w:r>
                  <w:r w:rsidRPr="00867E85">
                    <w:rPr>
                      <w:rFonts w:eastAsiaTheme="minorEastAsia" w:hAnsiTheme="minorEastAsia"/>
                      <w:kern w:val="0"/>
                      <w:shd w:val="clear" w:color="auto" w:fill="FFFFFF"/>
                    </w:rPr>
                    <w:t>，对人眼、鼻等有刺激作用</w:t>
                  </w:r>
                  <w:r w:rsidRPr="00867E85">
                    <w:rPr>
                      <w:rFonts w:eastAsiaTheme="minorEastAsia" w:hAnsiTheme="minorEastAsia"/>
                    </w:rPr>
                    <w:t>。能与</w:t>
                  </w:r>
                  <w:hyperlink r:id="rId192" w:tgtFrame="_blank" w:history="1">
                    <w:r w:rsidRPr="00867E85">
                      <w:rPr>
                        <w:rStyle w:val="ac"/>
                        <w:rFonts w:eastAsiaTheme="minorEastAsia" w:hAnsiTheme="minorEastAsia"/>
                        <w:color w:val="auto"/>
                        <w:u w:val="none"/>
                      </w:rPr>
                      <w:t>水</w:t>
                    </w:r>
                  </w:hyperlink>
                  <w:r w:rsidRPr="00867E85">
                    <w:rPr>
                      <w:rFonts w:eastAsiaTheme="minorEastAsia" w:hAnsiTheme="minorEastAsia"/>
                    </w:rPr>
                    <w:t>、</w:t>
                  </w:r>
                  <w:hyperlink r:id="rId193" w:tgtFrame="_blank" w:history="1">
                    <w:r w:rsidRPr="00867E85">
                      <w:rPr>
                        <w:rStyle w:val="ac"/>
                        <w:rFonts w:eastAsiaTheme="minorEastAsia" w:hAnsiTheme="minorEastAsia"/>
                        <w:color w:val="auto"/>
                        <w:u w:val="none"/>
                      </w:rPr>
                      <w:t>乙醇</w:t>
                    </w:r>
                  </w:hyperlink>
                  <w:r w:rsidRPr="00867E85">
                    <w:rPr>
                      <w:rFonts w:eastAsiaTheme="minorEastAsia" w:hAnsiTheme="minorEastAsia"/>
                    </w:rPr>
                    <w:t>、</w:t>
                  </w:r>
                  <w:hyperlink r:id="rId194" w:tgtFrame="_blank" w:history="1">
                    <w:r w:rsidRPr="00867E85">
                      <w:rPr>
                        <w:rStyle w:val="ac"/>
                        <w:rFonts w:eastAsiaTheme="minorEastAsia" w:hAnsiTheme="minorEastAsia"/>
                        <w:color w:val="auto"/>
                        <w:u w:val="none"/>
                      </w:rPr>
                      <w:t>丙酮</w:t>
                    </w:r>
                  </w:hyperlink>
                  <w:r w:rsidRPr="00867E85">
                    <w:rPr>
                      <w:rFonts w:eastAsiaTheme="minorEastAsia" w:hAnsiTheme="minorEastAsia"/>
                    </w:rPr>
                    <w:t>等</w:t>
                  </w:r>
                  <w:hyperlink r:id="rId195" w:tgtFrame="_blank" w:history="1">
                    <w:r w:rsidRPr="00867E85">
                      <w:rPr>
                        <w:rStyle w:val="ac"/>
                        <w:rFonts w:eastAsiaTheme="minorEastAsia" w:hAnsiTheme="minorEastAsia"/>
                        <w:color w:val="auto"/>
                        <w:u w:val="none"/>
                      </w:rPr>
                      <w:t>有机溶剂</w:t>
                    </w:r>
                  </w:hyperlink>
                  <w:r w:rsidRPr="00867E85">
                    <w:rPr>
                      <w:rFonts w:eastAsiaTheme="minorEastAsia" w:hAnsiTheme="minorEastAsia"/>
                    </w:rPr>
                    <w:t>按任意比例混溶，</w:t>
                  </w:r>
                  <w:r w:rsidRPr="00867E85">
                    <w:rPr>
                      <w:rFonts w:eastAsiaTheme="minorEastAsia" w:hAnsiTheme="minorEastAsia"/>
                      <w:kern w:val="0"/>
                      <w:shd w:val="clear" w:color="auto" w:fill="FFFFFF"/>
                    </w:rPr>
                    <w:t>水溶液的浓度最高可达</w:t>
                  </w:r>
                  <w:r w:rsidRPr="00867E85">
                    <w:rPr>
                      <w:rFonts w:eastAsiaTheme="minorEastAsia" w:hAnsi="Times New Roman"/>
                      <w:kern w:val="0"/>
                      <w:shd w:val="clear" w:color="auto" w:fill="FFFFFF"/>
                    </w:rPr>
                    <w:t>55%</w:t>
                  </w:r>
                  <w:r w:rsidRPr="00867E85">
                    <w:rPr>
                      <w:rFonts w:eastAsiaTheme="minorEastAsia" w:hAnsiTheme="minorEastAsia"/>
                      <w:kern w:val="0"/>
                      <w:shd w:val="clear" w:color="auto" w:fill="FFFFFF"/>
                    </w:rPr>
                    <w:t>，通常是</w:t>
                  </w:r>
                  <w:r w:rsidRPr="00867E85">
                    <w:rPr>
                      <w:rFonts w:eastAsiaTheme="minorEastAsia" w:hAnsi="Times New Roman"/>
                      <w:kern w:val="0"/>
                      <w:shd w:val="clear" w:color="auto" w:fill="FFFFFF"/>
                    </w:rPr>
                    <w:t>40%</w:t>
                  </w:r>
                  <w:r w:rsidRPr="00867E85">
                    <w:rPr>
                      <w:rFonts w:eastAsiaTheme="minorEastAsia" w:hAnsiTheme="minorEastAsia"/>
                      <w:kern w:val="0"/>
                      <w:shd w:val="clear" w:color="auto" w:fill="FFFFFF"/>
                    </w:rPr>
                    <w:t>，称做甲醛水，俗称</w:t>
                  </w:r>
                  <w:hyperlink r:id="rId196" w:tgtFrame="http://baike.baidu.com/view/_blank" w:history="1">
                    <w:r w:rsidRPr="00867E85">
                      <w:rPr>
                        <w:rStyle w:val="ac"/>
                        <w:rFonts w:eastAsiaTheme="minorEastAsia" w:hAnsiTheme="minorEastAsia"/>
                        <w:color w:val="auto"/>
                        <w:u w:val="none"/>
                        <w:shd w:val="clear" w:color="auto" w:fill="FFFFFF"/>
                      </w:rPr>
                      <w:t>福尔马林</w:t>
                    </w:r>
                  </w:hyperlink>
                  <w:r w:rsidRPr="00867E85">
                    <w:rPr>
                      <w:rFonts w:eastAsiaTheme="minorEastAsia" w:hAnsiTheme="minorEastAsia"/>
                      <w:kern w:val="0"/>
                      <w:shd w:val="clear" w:color="auto" w:fill="FFFFFF"/>
                    </w:rPr>
                    <w:t>（</w:t>
                  </w:r>
                  <w:r w:rsidRPr="00867E85">
                    <w:rPr>
                      <w:rFonts w:eastAsiaTheme="minorEastAsia" w:hAnsi="Times New Roman"/>
                      <w:kern w:val="0"/>
                      <w:shd w:val="clear" w:color="auto" w:fill="FFFFFF"/>
                    </w:rPr>
                    <w:t>formalin</w:t>
                  </w:r>
                  <w:r w:rsidRPr="00867E85">
                    <w:rPr>
                      <w:rFonts w:eastAsiaTheme="minorEastAsia" w:hAnsiTheme="minorEastAsia"/>
                      <w:kern w:val="0"/>
                      <w:shd w:val="clear" w:color="auto" w:fill="FFFFFF"/>
                    </w:rPr>
                    <w:t>）</w:t>
                  </w:r>
                  <w:r w:rsidRPr="00867E85">
                    <w:rPr>
                      <w:rFonts w:eastAsiaTheme="minorEastAsia" w:hAnsiTheme="minorEastAsia"/>
                    </w:rPr>
                    <w:t>。液体在较冷时久贮易混浊，在低温时则形成三聚甲醛沉淀。蒸发时有一部分甲醛逸出，但多数变成三聚甲醛。该品为强还原剂，在微量</w:t>
                  </w:r>
                  <w:hyperlink r:id="rId197" w:tgtFrame="_blank" w:history="1">
                    <w:r w:rsidRPr="00867E85">
                      <w:rPr>
                        <w:rStyle w:val="ac"/>
                        <w:rFonts w:eastAsiaTheme="minorEastAsia" w:hAnsiTheme="minorEastAsia"/>
                        <w:color w:val="auto"/>
                        <w:u w:val="none"/>
                      </w:rPr>
                      <w:t>碱性</w:t>
                    </w:r>
                  </w:hyperlink>
                  <w:r w:rsidRPr="00867E85">
                    <w:rPr>
                      <w:rFonts w:eastAsiaTheme="minorEastAsia" w:hAnsiTheme="minorEastAsia"/>
                    </w:rPr>
                    <w:t>时</w:t>
                  </w:r>
                  <w:hyperlink r:id="rId198" w:tgtFrame="_blank" w:history="1">
                    <w:r w:rsidRPr="00867E85">
                      <w:rPr>
                        <w:rStyle w:val="ac"/>
                        <w:rFonts w:eastAsiaTheme="minorEastAsia" w:hAnsiTheme="minorEastAsia"/>
                        <w:color w:val="auto"/>
                        <w:u w:val="none"/>
                      </w:rPr>
                      <w:t>还原性</w:t>
                    </w:r>
                  </w:hyperlink>
                  <w:r w:rsidRPr="00867E85">
                    <w:rPr>
                      <w:rFonts w:eastAsiaTheme="minorEastAsia" w:hAnsiTheme="minorEastAsia"/>
                    </w:rPr>
                    <w:t>更强。在</w:t>
                  </w:r>
                  <w:hyperlink r:id="rId199" w:tgtFrame="_blank" w:history="1">
                    <w:r w:rsidRPr="00867E85">
                      <w:rPr>
                        <w:rStyle w:val="ac"/>
                        <w:rFonts w:eastAsiaTheme="minorEastAsia" w:hAnsiTheme="minorEastAsia"/>
                        <w:color w:val="auto"/>
                        <w:u w:val="none"/>
                      </w:rPr>
                      <w:t>空气</w:t>
                    </w:r>
                  </w:hyperlink>
                  <w:r w:rsidRPr="00867E85">
                    <w:rPr>
                      <w:rFonts w:eastAsiaTheme="minorEastAsia" w:hAnsiTheme="minorEastAsia"/>
                    </w:rPr>
                    <w:t>中能缓慢</w:t>
                  </w:r>
                  <w:hyperlink r:id="rId200" w:tgtFrame="_blank" w:history="1">
                    <w:r w:rsidRPr="00867E85">
                      <w:rPr>
                        <w:rStyle w:val="ac"/>
                        <w:rFonts w:eastAsiaTheme="minorEastAsia" w:hAnsiTheme="minorEastAsia"/>
                        <w:color w:val="auto"/>
                        <w:u w:val="none"/>
                      </w:rPr>
                      <w:t>氧化</w:t>
                    </w:r>
                  </w:hyperlink>
                  <w:r w:rsidRPr="00867E85">
                    <w:rPr>
                      <w:rFonts w:eastAsiaTheme="minorEastAsia" w:hAnsiTheme="minorEastAsia"/>
                    </w:rPr>
                    <w:t>成</w:t>
                  </w:r>
                  <w:hyperlink r:id="rId201" w:tgtFrame="_blank" w:history="1">
                    <w:r w:rsidRPr="00867E85">
                      <w:rPr>
                        <w:rStyle w:val="ac"/>
                        <w:rFonts w:eastAsiaTheme="minorEastAsia" w:hAnsiTheme="minorEastAsia"/>
                        <w:color w:val="auto"/>
                        <w:u w:val="none"/>
                      </w:rPr>
                      <w:t>甲酸</w:t>
                    </w:r>
                  </w:hyperlink>
                  <w:r w:rsidRPr="00867E85">
                    <w:rPr>
                      <w:rFonts w:eastAsiaTheme="minorEastAsia" w:hAnsiTheme="minorEastAsia"/>
                    </w:rPr>
                    <w:t>。</w:t>
                  </w:r>
                  <w:r w:rsidRPr="00867E85">
                    <w:rPr>
                      <w:rFonts w:eastAsiaTheme="minorEastAsia" w:hAnsiTheme="minorEastAsia"/>
                      <w:kern w:val="0"/>
                      <w:shd w:val="clear" w:color="auto" w:fill="FFFFFF"/>
                    </w:rPr>
                    <w:t>有强还原作用，特别是在碱性溶液中。能燃烧，蒸气与空气形成爆炸性混合物，爆炸极限</w:t>
                  </w:r>
                  <w:r w:rsidRPr="00867E85">
                    <w:rPr>
                      <w:rFonts w:eastAsiaTheme="minorEastAsia" w:hAnsi="Times New Roman"/>
                      <w:kern w:val="0"/>
                      <w:shd w:val="clear" w:color="auto" w:fill="FFFFFF"/>
                    </w:rPr>
                    <w:t>7%-73%</w:t>
                  </w:r>
                  <w:r w:rsidRPr="00867E85">
                    <w:rPr>
                      <w:rFonts w:eastAsiaTheme="minorEastAsia" w:hAnsiTheme="minorEastAsia"/>
                      <w:kern w:val="0"/>
                      <w:shd w:val="clear" w:color="auto" w:fill="FFFFFF"/>
                    </w:rPr>
                    <w:t>（体积）。着火温度约</w:t>
                  </w:r>
                  <w:r w:rsidRPr="00867E85">
                    <w:rPr>
                      <w:rFonts w:eastAsiaTheme="minorEastAsia" w:hAnsi="Times New Roman"/>
                      <w:kern w:val="0"/>
                      <w:shd w:val="clear" w:color="auto" w:fill="FFFFFF"/>
                    </w:rPr>
                    <w:t>300℃</w:t>
                  </w:r>
                  <w:r w:rsidRPr="00867E85">
                    <w:rPr>
                      <w:rFonts w:eastAsiaTheme="minorEastAsia" w:hAnsiTheme="minorEastAsia"/>
                      <w:kern w:val="0"/>
                      <w:shd w:val="clear" w:color="auto" w:fill="FFFFFF"/>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2×SCC(450ml</w:t>
                  </w:r>
                  <w:r w:rsidRPr="00867E85">
                    <w:rPr>
                      <w:rFonts w:eastAsiaTheme="minorEastAsia" w:hAnsiTheme="minorEastAsia"/>
                      <w:sz w:val="24"/>
                      <w:szCs w:val="24"/>
                    </w:rPr>
                    <w:t>）</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imes New Roman"/>
                    </w:rPr>
                    <w:t>SSC</w:t>
                  </w:r>
                  <w:r w:rsidRPr="00867E85">
                    <w:rPr>
                      <w:rFonts w:eastAsiaTheme="minorEastAsia" w:hAnsiTheme="minorEastAsia"/>
                    </w:rPr>
                    <w:t>是分子生物学中最标准的印迹和杂交处理溶液，旨在用于各种杂交实验达到变性和清洗的目的，主要成分为氯化钠和柠檬酸钠。</w:t>
                  </w:r>
                  <w:r w:rsidRPr="00867E85">
                    <w:rPr>
                      <w:rFonts w:eastAsiaTheme="minorEastAsia" w:hAnsi="Times New Roman"/>
                    </w:rPr>
                    <w:t>SSC</w:t>
                  </w:r>
                  <w:r w:rsidRPr="00867E85">
                    <w:rPr>
                      <w:rFonts w:eastAsiaTheme="minorEastAsia" w:hAnsiTheme="minorEastAsia"/>
                    </w:rPr>
                    <w:t>缓冲液中柠檬酸钠起缓冲作用，盐离子（</w:t>
                  </w:r>
                  <w:r w:rsidRPr="00867E85">
                    <w:rPr>
                      <w:rFonts w:eastAsiaTheme="minorEastAsia" w:hAnsi="Times New Roman"/>
                    </w:rPr>
                    <w:t>Na</w:t>
                  </w:r>
                  <w:r w:rsidRPr="00867E85">
                    <w:rPr>
                      <w:rFonts w:eastAsiaTheme="minorEastAsia" w:hAnsiTheme="minorEastAsia"/>
                    </w:rPr>
                    <w:t>）中和核酸主链上的负电荷，使其呈电中性，这样可以使探针和靶序列的结合比较容易进行。也用于</w:t>
                  </w:r>
                  <w:r w:rsidRPr="00867E85">
                    <w:rPr>
                      <w:rFonts w:eastAsiaTheme="minorEastAsia" w:hAnsi="Times New Roman"/>
                    </w:rPr>
                    <w:t>SDS-PAGE</w:t>
                  </w:r>
                  <w:r w:rsidRPr="00867E85">
                    <w:rPr>
                      <w:rFonts w:eastAsiaTheme="minorEastAsia" w:hAnsiTheme="minorEastAsia"/>
                    </w:rPr>
                    <w:t>电泳分离胶配制。</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50%</w:t>
                  </w:r>
                  <w:r w:rsidRPr="00867E85">
                    <w:rPr>
                      <w:rFonts w:eastAsiaTheme="minorEastAsia" w:hAnsiTheme="minorEastAsia"/>
                      <w:sz w:val="24"/>
                      <w:szCs w:val="24"/>
                    </w:rPr>
                    <w:t>甲酰胺</w:t>
                  </w:r>
                  <w:r w:rsidRPr="00867E85">
                    <w:rPr>
                      <w:rFonts w:eastAsiaTheme="minorEastAsia"/>
                      <w:sz w:val="24"/>
                      <w:szCs w:val="24"/>
                    </w:rPr>
                    <w:t>/2×SCC</w:t>
                  </w:r>
                  <w:r w:rsidRPr="00867E85">
                    <w:rPr>
                      <w:rFonts w:eastAsiaTheme="minorEastAsia" w:hAnsiTheme="minorEastAsia"/>
                      <w:sz w:val="24"/>
                      <w:szCs w:val="24"/>
                    </w:rPr>
                    <w:t>（</w:t>
                  </w:r>
                  <w:r w:rsidRPr="00867E85">
                    <w:rPr>
                      <w:rFonts w:eastAsiaTheme="minorEastAsia"/>
                      <w:sz w:val="24"/>
                      <w:szCs w:val="24"/>
                    </w:rPr>
                    <w:t>250ml</w:t>
                  </w:r>
                  <w:r w:rsidRPr="00867E85">
                    <w:rPr>
                      <w:rFonts w:eastAsiaTheme="minorEastAsia" w:hAnsiTheme="minorEastAsia"/>
                      <w:sz w:val="24"/>
                      <w:szCs w:val="24"/>
                    </w:rPr>
                    <w:t>）</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imes New Roman"/>
                    </w:rPr>
                    <w:t>50%</w:t>
                  </w:r>
                  <w:r w:rsidRPr="00867E85">
                    <w:rPr>
                      <w:rFonts w:eastAsiaTheme="minorEastAsia" w:hAnsiTheme="minorEastAsia"/>
                    </w:rPr>
                    <w:t>甲酰胺与</w:t>
                  </w:r>
                  <w:r w:rsidRPr="00867E85">
                    <w:rPr>
                      <w:rFonts w:eastAsiaTheme="minorEastAsia" w:hAnsi="Times New Roman"/>
                    </w:rPr>
                    <w:t>2×SCC</w:t>
                  </w:r>
                  <w:r w:rsidRPr="00867E85">
                    <w:rPr>
                      <w:rFonts w:eastAsiaTheme="minorEastAsia" w:hAnsiTheme="minorEastAsia"/>
                    </w:rPr>
                    <w:t>混合溶液。甲酰胺：</w:t>
                  </w:r>
                  <w:r w:rsidRPr="00867E85">
                    <w:rPr>
                      <w:rFonts w:eastAsiaTheme="minorEastAsia" w:hAnsiTheme="minorEastAsia"/>
                      <w:shd w:val="clear" w:color="auto" w:fill="FFFFFF"/>
                    </w:rPr>
                    <w:t>甲酰胺是一种化合物，无色透明液体，略有氨味，是合成医药、香料、染料等的原料，也可作为溶剂用于合成纤维的抽丝、塑料加工、木质酪素墨水的生产等。沸点</w:t>
                  </w:r>
                  <w:r w:rsidRPr="00867E85">
                    <w:rPr>
                      <w:rFonts w:eastAsiaTheme="minorEastAsia" w:hAnsi="Times New Roman"/>
                      <w:shd w:val="clear" w:color="auto" w:fill="FFFFFF"/>
                    </w:rPr>
                    <w:t>210℃</w:t>
                  </w:r>
                  <w:r w:rsidRPr="00867E85">
                    <w:rPr>
                      <w:rFonts w:eastAsiaTheme="minorEastAsia" w:hAnsiTheme="minorEastAsia"/>
                      <w:shd w:val="clear" w:color="auto" w:fill="FFFFFF"/>
                    </w:rPr>
                    <w:t>，能与水混溶，密度</w:t>
                  </w:r>
                  <w:r w:rsidRPr="00867E85">
                    <w:rPr>
                      <w:rFonts w:eastAsiaTheme="minorEastAsia" w:hAnsi="Times New Roman"/>
                      <w:shd w:val="clear" w:color="auto" w:fill="FFFFFF"/>
                    </w:rPr>
                    <w:t>1.134g/mL</w:t>
                  </w:r>
                  <w:r w:rsidRPr="00867E85">
                    <w:rPr>
                      <w:rFonts w:eastAsiaTheme="minorEastAsia" w:hAnsiTheme="minorEastAsia"/>
                      <w:shd w:val="clear" w:color="auto" w:fill="FFFFFF"/>
                    </w:rPr>
                    <w:t>（</w:t>
                  </w:r>
                  <w:r w:rsidRPr="00867E85">
                    <w:rPr>
                      <w:rFonts w:eastAsiaTheme="minorEastAsia" w:hAnsi="Times New Roman"/>
                      <w:shd w:val="clear" w:color="auto" w:fill="FFFFFF"/>
                    </w:rPr>
                    <w:t>25℃</w:t>
                  </w:r>
                  <w:r w:rsidRPr="00867E85">
                    <w:rPr>
                      <w:rFonts w:eastAsiaTheme="minorEastAsia" w:hAnsiTheme="minorEastAsia"/>
                      <w:shd w:val="clear" w:color="auto" w:fill="FFFFFF"/>
                    </w:rPr>
                    <w:t>），化学式</w:t>
                  </w:r>
                  <w:r w:rsidRPr="00867E85">
                    <w:rPr>
                      <w:rFonts w:eastAsiaTheme="minorEastAsia" w:hAnsi="Times New Roman"/>
                      <w:shd w:val="clear" w:color="auto" w:fill="FFFFFF"/>
                    </w:rPr>
                    <w:t>CH</w:t>
                  </w:r>
                  <w:r w:rsidRPr="00867E85">
                    <w:rPr>
                      <w:rFonts w:eastAsiaTheme="minorEastAsia" w:hAnsi="Times New Roman"/>
                      <w:shd w:val="clear" w:color="auto" w:fill="FFFFFF"/>
                      <w:vertAlign w:val="subscript"/>
                    </w:rPr>
                    <w:t>3</w:t>
                  </w:r>
                  <w:r w:rsidRPr="00867E85">
                    <w:rPr>
                      <w:rFonts w:eastAsiaTheme="minorEastAsia" w:hAnsi="Times New Roman"/>
                      <w:shd w:val="clear" w:color="auto" w:fill="FFFFFF"/>
                    </w:rPr>
                    <w:t>NO</w:t>
                  </w:r>
                  <w:r w:rsidRPr="00867E85">
                    <w:rPr>
                      <w:rFonts w:eastAsiaTheme="minorEastAsia" w:hAnsiTheme="minorEastAsia"/>
                      <w:shd w:val="clear" w:color="auto" w:fill="FFFFFF"/>
                    </w:rPr>
                    <w:t>，分子量</w:t>
                  </w:r>
                  <w:r w:rsidRPr="00867E85">
                    <w:rPr>
                      <w:rFonts w:eastAsiaTheme="minorEastAsia" w:hAnsi="Times New Roman"/>
                      <w:shd w:val="clear" w:color="auto" w:fill="FFFFFF"/>
                    </w:rPr>
                    <w:t>45.04</w:t>
                  </w:r>
                  <w:r w:rsidRPr="00867E85">
                    <w:rPr>
                      <w:rFonts w:eastAsiaTheme="minorEastAsia" w:hAnsiTheme="minorEastAsia"/>
                      <w:shd w:val="clear" w:color="auto" w:fill="FFFFFF"/>
                    </w:rPr>
                    <w:t>，闪点</w:t>
                  </w:r>
                  <w:r w:rsidRPr="00867E85">
                    <w:rPr>
                      <w:rFonts w:eastAsiaTheme="minorEastAsia" w:hAnsi="Times New Roman"/>
                      <w:shd w:val="clear" w:color="auto" w:fill="FFFFFF"/>
                    </w:rPr>
                    <w:t>154.4℃</w:t>
                  </w:r>
                  <w:r w:rsidRPr="00867E85">
                    <w:rPr>
                      <w:rFonts w:eastAsiaTheme="minorEastAsia" w:hAnsiTheme="minorEastAsia"/>
                      <w:shd w:val="clear" w:color="auto" w:fill="FFFFFF"/>
                    </w:rPr>
                    <w:t>，熔点</w:t>
                  </w:r>
                  <w:r w:rsidRPr="00867E85">
                    <w:rPr>
                      <w:rFonts w:eastAsiaTheme="minorEastAsia" w:hAnsi="Times New Roman"/>
                      <w:shd w:val="clear" w:color="auto" w:fill="FFFFFF"/>
                    </w:rPr>
                    <w:t>2-3℃</w:t>
                  </w:r>
                  <w:r w:rsidRPr="00867E85">
                    <w:rPr>
                      <w:rFonts w:eastAsiaTheme="minorEastAsia" w:hAnsiTheme="minorEastAsia"/>
                      <w:shd w:val="clear" w:color="auto" w:fill="FFFFFF"/>
                    </w:rPr>
                    <w:t>，急性毒性：经胃大鼠</w:t>
                  </w:r>
                  <w:r w:rsidRPr="00867E85">
                    <w:rPr>
                      <w:rFonts w:eastAsiaTheme="minorEastAsia" w:hAnsi="Times New Roman"/>
                      <w:shd w:val="clear" w:color="auto" w:fill="FFFFFF"/>
                    </w:rPr>
                    <w:t>LD50 6.1g/kg</w:t>
                  </w:r>
                  <w:r w:rsidRPr="00867E85">
                    <w:rPr>
                      <w:rFonts w:eastAsiaTheme="minorEastAsia" w:hAnsiTheme="minorEastAsia"/>
                      <w:shd w:val="clear" w:color="auto" w:fill="FFFFFF"/>
                    </w:rPr>
                    <w:t>，小鼠</w:t>
                  </w:r>
                  <w:r w:rsidRPr="00867E85">
                    <w:rPr>
                      <w:rFonts w:eastAsiaTheme="minorEastAsia" w:hAnsi="Times New Roman"/>
                      <w:shd w:val="clear" w:color="auto" w:fill="FFFFFF"/>
                    </w:rPr>
                    <w:t>LD50 3.15g/kg</w:t>
                  </w:r>
                  <w:r w:rsidRPr="00867E85">
                    <w:rPr>
                      <w:rFonts w:eastAsiaTheme="minorEastAsia" w:hAnsiTheme="minorEastAsia"/>
                      <w:shd w:val="clear" w:color="auto" w:fill="FFFFFF"/>
                    </w:rPr>
                    <w:t>。急性症状以损伤神经系统为特征，呼吸障碍与结膜炎，直性抽搐，</w:t>
                  </w:r>
                  <w:r w:rsidRPr="00867E85">
                    <w:rPr>
                      <w:rFonts w:eastAsiaTheme="minorEastAsia" w:hAnsi="Times New Roman"/>
                      <w:shd w:val="clear" w:color="auto" w:fill="FFFFFF"/>
                    </w:rPr>
                    <w:t>3</w:t>
                  </w:r>
                  <w:r w:rsidRPr="00867E85">
                    <w:rPr>
                      <w:rFonts w:eastAsiaTheme="minorEastAsia" w:hAnsiTheme="minorEastAsia"/>
                      <w:shd w:val="clear" w:color="auto" w:fill="FFFFFF"/>
                    </w:rPr>
                    <w:t>～</w:t>
                  </w:r>
                  <w:r w:rsidRPr="00867E85">
                    <w:rPr>
                      <w:rFonts w:eastAsiaTheme="minorEastAsia" w:hAnsi="Times New Roman"/>
                      <w:shd w:val="clear" w:color="auto" w:fill="FFFFFF"/>
                    </w:rPr>
                    <w:t>4</w:t>
                  </w:r>
                  <w:r w:rsidRPr="00867E85">
                    <w:rPr>
                      <w:rFonts w:eastAsiaTheme="minorEastAsia" w:hAnsiTheme="minorEastAsia"/>
                      <w:shd w:val="clear" w:color="auto" w:fill="FFFFFF"/>
                    </w:rPr>
                    <w:t>天后即死亡。慢性吸入作用的阈值浓度为</w:t>
                  </w:r>
                  <w:r w:rsidRPr="00867E85">
                    <w:rPr>
                      <w:rFonts w:eastAsiaTheme="minorEastAsia" w:hAnsi="Times New Roman"/>
                      <w:shd w:val="clear" w:color="auto" w:fill="FFFFFF"/>
                    </w:rPr>
                    <w:t>6±4mg/m3</w:t>
                  </w:r>
                  <w:r w:rsidRPr="00867E85">
                    <w:rPr>
                      <w:rFonts w:eastAsiaTheme="minorEastAsia" w:hAnsiTheme="minorEastAsia"/>
                      <w:shd w:val="clear" w:color="auto" w:fill="FFFFFF"/>
                    </w:rPr>
                    <w:t>。作业环境空气中最高容许浓度：美国规定为</w:t>
                  </w:r>
                  <w:r w:rsidRPr="00867E85">
                    <w:rPr>
                      <w:rFonts w:eastAsiaTheme="minorEastAsia" w:hAnsi="Times New Roman"/>
                      <w:shd w:val="clear" w:color="auto" w:fill="FFFFFF"/>
                    </w:rPr>
                    <w:t>30mg/m3 (20ppm)</w:t>
                  </w:r>
                  <w:r w:rsidRPr="00867E85">
                    <w:rPr>
                      <w:rFonts w:eastAsiaTheme="minorEastAsia" w:hAnsiTheme="minorEastAsia"/>
                      <w:shd w:val="clear" w:color="auto" w:fill="FFFFFF"/>
                    </w:rPr>
                    <w:t>，苏联为</w:t>
                  </w:r>
                  <w:r w:rsidRPr="00867E85">
                    <w:rPr>
                      <w:rFonts w:eastAsiaTheme="minorEastAsia" w:hAnsi="Times New Roman"/>
                      <w:shd w:val="clear" w:color="auto" w:fill="FFFFFF"/>
                    </w:rPr>
                    <w:t>3mg/m</w:t>
                  </w:r>
                  <w:r w:rsidRPr="00867E85">
                    <w:rPr>
                      <w:rFonts w:eastAsiaTheme="minorEastAsia" w:hAnsi="Times New Roman"/>
                      <w:shd w:val="clear" w:color="auto" w:fill="FFFFFF"/>
                      <w:vertAlign w:val="superscript"/>
                    </w:rPr>
                    <w:t>3</w:t>
                  </w:r>
                  <w:r w:rsidRPr="00867E85">
                    <w:rPr>
                      <w:rFonts w:eastAsiaTheme="minorEastAsia" w:hAnsi="Times New Roman"/>
                      <w:shd w:val="clear" w:color="auto" w:fill="FFFFFF"/>
                    </w:rPr>
                    <w:t xml:space="preserve"> (</w:t>
                  </w:r>
                  <w:r w:rsidRPr="00867E85">
                    <w:rPr>
                      <w:rFonts w:eastAsiaTheme="minorEastAsia" w:hAnsiTheme="minorEastAsia"/>
                      <w:shd w:val="clear" w:color="auto" w:fill="FFFFFF"/>
                    </w:rPr>
                    <w:t>蒸气，经皮肤吸收</w:t>
                  </w:r>
                  <w:r w:rsidRPr="00867E85">
                    <w:rPr>
                      <w:rFonts w:eastAsiaTheme="minorEastAsia" w:hAnsi="Times New Roman"/>
                      <w:shd w:val="clear" w:color="auto" w:fill="FFFFFF"/>
                    </w:rPr>
                    <w:t>)</w:t>
                  </w:r>
                  <w:r w:rsidRPr="00867E85">
                    <w:rPr>
                      <w:rFonts w:eastAsiaTheme="minorEastAsia" w:hAnsiTheme="minorEastAsia"/>
                      <w:shd w:val="clear" w:color="auto" w:fill="FFFFFF"/>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0.1%NP-40/2×SCC</w:t>
                  </w:r>
                  <w:r w:rsidRPr="00867E85">
                    <w:rPr>
                      <w:rFonts w:eastAsiaTheme="minorEastAsia" w:hAnsiTheme="minorEastAsia"/>
                      <w:sz w:val="24"/>
                      <w:szCs w:val="24"/>
                    </w:rPr>
                    <w:t>（</w:t>
                  </w:r>
                  <w:r w:rsidRPr="00867E85">
                    <w:rPr>
                      <w:rFonts w:eastAsiaTheme="minorEastAsia"/>
                      <w:sz w:val="24"/>
                      <w:szCs w:val="24"/>
                    </w:rPr>
                    <w:t>450ml</w:t>
                  </w:r>
                  <w:r w:rsidRPr="00867E85">
                    <w:rPr>
                      <w:rFonts w:eastAsiaTheme="minorEastAsia" w:hAnsiTheme="minorEastAsia"/>
                      <w:sz w:val="24"/>
                      <w:szCs w:val="24"/>
                    </w:rPr>
                    <w:t>）</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imes New Roman"/>
                    </w:rPr>
                    <w:t>0.1%NP-40</w:t>
                  </w:r>
                  <w:r w:rsidRPr="00867E85">
                    <w:rPr>
                      <w:rFonts w:eastAsiaTheme="minorEastAsia" w:hAnsiTheme="minorEastAsia"/>
                    </w:rPr>
                    <w:t>与</w:t>
                  </w:r>
                  <w:r w:rsidRPr="00867E85">
                    <w:rPr>
                      <w:rFonts w:eastAsiaTheme="minorEastAsia" w:hAnsi="Times New Roman"/>
                    </w:rPr>
                    <w:t>2×SCC</w:t>
                  </w:r>
                  <w:r w:rsidRPr="00867E85">
                    <w:rPr>
                      <w:rFonts w:eastAsiaTheme="minorEastAsia" w:hAnsiTheme="minorEastAsia"/>
                    </w:rPr>
                    <w:t>（</w:t>
                  </w:r>
                  <w:r w:rsidRPr="00867E85">
                    <w:rPr>
                      <w:rFonts w:eastAsiaTheme="minorEastAsia" w:hAnsi="Times New Roman"/>
                    </w:rPr>
                    <w:t>450ml</w:t>
                  </w:r>
                  <w:r w:rsidRPr="00867E85">
                    <w:rPr>
                      <w:rFonts w:eastAsiaTheme="minorEastAsia" w:hAnsiTheme="minorEastAsia"/>
                    </w:rPr>
                    <w:t>）混合溶液。</w:t>
                  </w:r>
                  <w:r w:rsidRPr="00867E85">
                    <w:rPr>
                      <w:rFonts w:eastAsiaTheme="minorEastAsia" w:hAnsi="Times New Roman"/>
                    </w:rPr>
                    <w:t>NP-40</w:t>
                  </w:r>
                  <w:r w:rsidRPr="00867E85">
                    <w:rPr>
                      <w:rFonts w:eastAsiaTheme="minorEastAsia" w:hAnsiTheme="minorEastAsia"/>
                    </w:rPr>
                    <w:t>：</w:t>
                  </w:r>
                  <w:r w:rsidRPr="00867E85">
                    <w:rPr>
                      <w:rFonts w:eastAsiaTheme="minorEastAsia" w:hAnsiTheme="minorEastAsia"/>
                      <w:shd w:val="clear" w:color="auto" w:fill="FFFFFF"/>
                    </w:rPr>
                    <w:t>乙基苯基聚乙二醇，是一种温和的非离子型去垢剂。</w:t>
                  </w:r>
                  <w:r w:rsidRPr="00867E85">
                    <w:rPr>
                      <w:rFonts w:eastAsiaTheme="minorEastAsia" w:hAnsi="Times New Roman"/>
                      <w:shd w:val="clear" w:color="auto" w:fill="FFFFFF"/>
                    </w:rPr>
                    <w:t>1%</w:t>
                  </w:r>
                  <w:r w:rsidRPr="00867E85">
                    <w:rPr>
                      <w:rFonts w:eastAsiaTheme="minorEastAsia" w:hAnsiTheme="minorEastAsia"/>
                      <w:shd w:val="clear" w:color="auto" w:fill="FFFFFF"/>
                    </w:rPr>
                    <w:t>浓度基本可以破坏掉细胞膜，而对核膜的破坏作用较弱，结合特定的缓冲液可以获得胞浆蛋白。与蛋白结合力强，用于防止物质分子疏水间相互作用，确保蛋白的充分溶解和结构稳定。尤其用于膜蛋白的非变性条件下的溶解。</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0.3%NP-40/2×SCC</w:t>
                  </w:r>
                  <w:r w:rsidRPr="00867E85">
                    <w:rPr>
                      <w:rFonts w:eastAsiaTheme="minorEastAsia" w:hAnsiTheme="minorEastAsia"/>
                      <w:sz w:val="24"/>
                      <w:szCs w:val="24"/>
                    </w:rPr>
                    <w:t>（</w:t>
                  </w:r>
                  <w:r w:rsidRPr="00867E85">
                    <w:rPr>
                      <w:rFonts w:eastAsiaTheme="minorEastAsia"/>
                      <w:sz w:val="24"/>
                      <w:szCs w:val="24"/>
                    </w:rPr>
                    <w:t>450ml</w:t>
                  </w:r>
                  <w:r w:rsidRPr="00867E85">
                    <w:rPr>
                      <w:rFonts w:eastAsiaTheme="minorEastAsia" w:hAnsiTheme="minorEastAsia"/>
                      <w:sz w:val="24"/>
                      <w:szCs w:val="24"/>
                    </w:rPr>
                    <w:t>）</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imes New Roman"/>
                    </w:rPr>
                    <w:t>0.3%NP-40</w:t>
                  </w:r>
                  <w:r w:rsidRPr="00867E85">
                    <w:rPr>
                      <w:rFonts w:eastAsiaTheme="minorEastAsia" w:hAnsiTheme="minorEastAsia"/>
                    </w:rPr>
                    <w:t>与</w:t>
                  </w:r>
                  <w:r w:rsidRPr="00867E85">
                    <w:rPr>
                      <w:rFonts w:eastAsiaTheme="minorEastAsia" w:hAnsi="Times New Roman"/>
                    </w:rPr>
                    <w:t>2×SCC</w:t>
                  </w:r>
                  <w:r w:rsidRPr="00867E85">
                    <w:rPr>
                      <w:rFonts w:eastAsiaTheme="minorEastAsia" w:hAnsiTheme="minorEastAsia"/>
                    </w:rPr>
                    <w:t>（</w:t>
                  </w:r>
                  <w:r w:rsidRPr="00867E85">
                    <w:rPr>
                      <w:rFonts w:eastAsiaTheme="minorEastAsia" w:hAnsi="Times New Roman"/>
                    </w:rPr>
                    <w:t>450ml</w:t>
                  </w:r>
                  <w:r w:rsidRPr="00867E85">
                    <w:rPr>
                      <w:rFonts w:eastAsiaTheme="minorEastAsia" w:hAnsiTheme="minorEastAsia"/>
                    </w:rPr>
                    <w:t>）混合溶液</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1%</w:t>
                  </w:r>
                  <w:r w:rsidRPr="00867E85">
                    <w:rPr>
                      <w:rFonts w:eastAsiaTheme="minorEastAsia" w:hAnsiTheme="minorEastAsia"/>
                      <w:sz w:val="24"/>
                      <w:szCs w:val="24"/>
                    </w:rPr>
                    <w:t>多聚甲醛（</w:t>
                  </w:r>
                  <w:r w:rsidRPr="00867E85">
                    <w:rPr>
                      <w:rFonts w:eastAsiaTheme="minorEastAsia"/>
                      <w:sz w:val="24"/>
                      <w:szCs w:val="24"/>
                    </w:rPr>
                    <w:t>250ml</w:t>
                  </w:r>
                  <w:r w:rsidRPr="00867E85">
                    <w:rPr>
                      <w:rFonts w:eastAsiaTheme="minorEastAsia" w:hAnsiTheme="minorEastAsia"/>
                      <w:sz w:val="24"/>
                      <w:szCs w:val="24"/>
                    </w:rPr>
                    <w:t>）</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imes New Roman"/>
                    </w:rPr>
                    <w:t>1%</w:t>
                  </w:r>
                  <w:r w:rsidRPr="00867E85">
                    <w:rPr>
                      <w:rFonts w:eastAsiaTheme="minorEastAsia" w:hAnsiTheme="minorEastAsia"/>
                    </w:rPr>
                    <w:t>多聚甲醛溶液。多聚甲醛分子式</w:t>
                  </w:r>
                  <w:r w:rsidRPr="00867E85">
                    <w:rPr>
                      <w:rFonts w:eastAsiaTheme="minorEastAsia" w:hAnsi="Times New Roman"/>
                    </w:rPr>
                    <w:t>HO-(CH2O)n-H,n=10-100</w:t>
                  </w:r>
                  <w:r w:rsidRPr="00867E85">
                    <w:rPr>
                      <w:rFonts w:eastAsiaTheme="minorEastAsia" w:hAnsiTheme="minorEastAsia"/>
                    </w:rPr>
                    <w:t>，低</w:t>
                  </w:r>
                  <w:hyperlink r:id="rId202" w:tgtFrame="_blank" w:history="1">
                    <w:r w:rsidRPr="00867E85">
                      <w:rPr>
                        <w:rStyle w:val="ac"/>
                        <w:rFonts w:eastAsiaTheme="minorEastAsia" w:hAnsiTheme="minorEastAsia"/>
                        <w:color w:val="auto"/>
                        <w:u w:val="none"/>
                      </w:rPr>
                      <w:t>分子量</w:t>
                    </w:r>
                  </w:hyperlink>
                  <w:r w:rsidRPr="00867E85">
                    <w:rPr>
                      <w:rFonts w:eastAsiaTheme="minorEastAsia" w:hAnsiTheme="minorEastAsia"/>
                    </w:rPr>
                    <w:t>的为白色结晶粉末，具有甲醛味。熔点：</w:t>
                  </w:r>
                  <w:r w:rsidRPr="00867E85">
                    <w:rPr>
                      <w:rFonts w:eastAsiaTheme="minorEastAsia" w:hAnsi="Times New Roman"/>
                    </w:rPr>
                    <w:t xml:space="preserve"> 120</w:t>
                  </w:r>
                  <w:r w:rsidRPr="00867E85">
                    <w:rPr>
                      <w:rFonts w:eastAsiaTheme="minorEastAsia" w:hAnsiTheme="minorEastAsia"/>
                    </w:rPr>
                    <w:t>～</w:t>
                  </w:r>
                  <w:r w:rsidRPr="00867E85">
                    <w:rPr>
                      <w:rFonts w:eastAsiaTheme="minorEastAsia" w:hAnsi="Times New Roman"/>
                    </w:rPr>
                    <w:t>170℃</w:t>
                  </w:r>
                  <w:r w:rsidRPr="00867E85">
                    <w:rPr>
                      <w:rFonts w:eastAsiaTheme="minorEastAsia" w:hAnsiTheme="minorEastAsia"/>
                    </w:rPr>
                    <w:t>，</w:t>
                  </w:r>
                  <w:hyperlink r:id="rId203" w:tgtFrame="_blank" w:history="1">
                    <w:r w:rsidRPr="00867E85">
                      <w:rPr>
                        <w:rStyle w:val="ac"/>
                        <w:rFonts w:eastAsiaTheme="minorEastAsia" w:hAnsiTheme="minorEastAsia"/>
                        <w:color w:val="auto"/>
                        <w:u w:val="none"/>
                      </w:rPr>
                      <w:t>闪点</w:t>
                    </w:r>
                  </w:hyperlink>
                  <w:r w:rsidRPr="00867E85">
                    <w:rPr>
                      <w:rFonts w:eastAsiaTheme="minorEastAsia" w:hAnsiTheme="minorEastAsia"/>
                    </w:rPr>
                    <w:t>：</w:t>
                  </w:r>
                  <w:r w:rsidRPr="00867E85">
                    <w:rPr>
                      <w:rFonts w:eastAsiaTheme="minorEastAsia" w:hAnsi="Times New Roman"/>
                    </w:rPr>
                    <w:t>70℃</w:t>
                  </w:r>
                  <w:r w:rsidRPr="00867E85">
                    <w:rPr>
                      <w:rFonts w:eastAsiaTheme="minorEastAsia" w:hAnsiTheme="minorEastAsia"/>
                    </w:rPr>
                    <w:t>，</w:t>
                  </w:r>
                  <w:hyperlink r:id="rId204" w:tgtFrame="_blank" w:history="1">
                    <w:r w:rsidRPr="00867E85">
                      <w:rPr>
                        <w:rStyle w:val="ac"/>
                        <w:rFonts w:eastAsiaTheme="minorEastAsia" w:hAnsiTheme="minorEastAsia"/>
                        <w:color w:val="auto"/>
                        <w:u w:val="none"/>
                      </w:rPr>
                      <w:t>蒸汽压</w:t>
                    </w:r>
                  </w:hyperlink>
                  <w:r w:rsidRPr="00867E85">
                    <w:rPr>
                      <w:rFonts w:eastAsiaTheme="minorEastAsia" w:hAnsiTheme="minorEastAsia"/>
                    </w:rPr>
                    <w:t>：</w:t>
                  </w:r>
                  <w:r w:rsidRPr="00867E85">
                    <w:rPr>
                      <w:rFonts w:eastAsiaTheme="minorEastAsia" w:hAnsi="Times New Roman"/>
                    </w:rPr>
                    <w:t>0.19kPa/25℃</w:t>
                  </w:r>
                  <w:r w:rsidRPr="00867E85">
                    <w:rPr>
                      <w:rFonts w:eastAsiaTheme="minorEastAsia" w:hAnsiTheme="minorEastAsia"/>
                    </w:rPr>
                    <w:t>。</w:t>
                  </w:r>
                  <w:r w:rsidRPr="00867E85">
                    <w:rPr>
                      <w:rFonts w:eastAsiaTheme="minorEastAsia" w:hAnsi="Times New Roman"/>
                      <w:shd w:val="clear" w:color="auto" w:fill="FFFFFF"/>
                    </w:rPr>
                    <w:t>LD</w:t>
                  </w:r>
                  <w:r w:rsidRPr="00867E85">
                    <w:rPr>
                      <w:rFonts w:eastAsiaTheme="minorEastAsia" w:hAnsi="Times New Roman"/>
                      <w:shd w:val="clear" w:color="auto" w:fill="FFFFFF"/>
                      <w:vertAlign w:val="subscript"/>
                    </w:rPr>
                    <w:t>50</w:t>
                  </w:r>
                  <w:r w:rsidRPr="00867E85">
                    <w:rPr>
                      <w:rFonts w:eastAsiaTheme="minorEastAsia" w:hAnsi="Times New Roman"/>
                      <w:shd w:val="clear" w:color="auto" w:fill="FFFFFF"/>
                    </w:rPr>
                    <w:t>1600mg/kg(</w:t>
                  </w:r>
                  <w:r w:rsidRPr="00867E85">
                    <w:rPr>
                      <w:rFonts w:eastAsiaTheme="minorEastAsia" w:hAnsiTheme="minorEastAsia"/>
                      <w:shd w:val="clear" w:color="auto" w:fill="FFFFFF"/>
                    </w:rPr>
                    <w:t>大鼠经口</w:t>
                  </w:r>
                  <w:r w:rsidRPr="00867E85">
                    <w:rPr>
                      <w:rFonts w:eastAsiaTheme="minorEastAsia" w:hAnsi="Times New Roman"/>
                      <w:shd w:val="clear" w:color="auto" w:fill="FFFFFF"/>
                    </w:rPr>
                    <w:t>)</w:t>
                  </w:r>
                  <w:r w:rsidRPr="00867E85">
                    <w:rPr>
                      <w:rFonts w:eastAsiaTheme="minorEastAsia" w:hAnsi="Times New Roman"/>
                    </w:rPr>
                    <w:t xml:space="preserve"> </w:t>
                  </w:r>
                  <w:r w:rsidRPr="00867E85">
                    <w:rPr>
                      <w:rFonts w:eastAsiaTheme="minorEastAsia" w:hAnsiTheme="minorEastAsia"/>
                    </w:rPr>
                    <w:t>。不溶于</w:t>
                  </w:r>
                  <w:hyperlink r:id="rId205" w:tgtFrame="_blank" w:history="1">
                    <w:r w:rsidRPr="00867E85">
                      <w:rPr>
                        <w:rStyle w:val="ac"/>
                        <w:rFonts w:eastAsiaTheme="minorEastAsia" w:hAnsiTheme="minorEastAsia"/>
                        <w:color w:val="auto"/>
                        <w:u w:val="none"/>
                      </w:rPr>
                      <w:t>乙醇</w:t>
                    </w:r>
                  </w:hyperlink>
                  <w:r w:rsidRPr="00867E85">
                    <w:rPr>
                      <w:rFonts w:eastAsiaTheme="minorEastAsia" w:hAnsiTheme="minorEastAsia"/>
                    </w:rPr>
                    <w:t>，微溶于冷水，溶于稀酸、稀碱。相对密度</w:t>
                  </w:r>
                  <w:r w:rsidRPr="00867E85">
                    <w:rPr>
                      <w:rFonts w:eastAsiaTheme="minorEastAsia" w:hAnsi="Times New Roman"/>
                    </w:rPr>
                    <w:t>(</w:t>
                  </w:r>
                  <w:r w:rsidRPr="00867E85">
                    <w:rPr>
                      <w:rFonts w:eastAsiaTheme="minorEastAsia" w:hAnsiTheme="minorEastAsia"/>
                    </w:rPr>
                    <w:t>水</w:t>
                  </w:r>
                  <w:r w:rsidRPr="00867E85">
                    <w:rPr>
                      <w:rFonts w:eastAsiaTheme="minorEastAsia" w:hAnsi="Times New Roman"/>
                    </w:rPr>
                    <w:t>=1)1.39</w:t>
                  </w:r>
                  <w:r w:rsidRPr="00867E85">
                    <w:rPr>
                      <w:rFonts w:eastAsiaTheme="minorEastAsia" w:hAnsiTheme="minorEastAsia"/>
                    </w:rPr>
                    <w:t>；相对密度</w:t>
                  </w:r>
                  <w:r w:rsidRPr="00867E85">
                    <w:rPr>
                      <w:rFonts w:eastAsiaTheme="minorEastAsia" w:hAnsi="Times New Roman"/>
                    </w:rPr>
                    <w:t>(</w:t>
                  </w:r>
                  <w:r w:rsidRPr="00867E85">
                    <w:rPr>
                      <w:rFonts w:eastAsiaTheme="minorEastAsia" w:hAnsiTheme="minorEastAsia"/>
                    </w:rPr>
                    <w:t>空气</w:t>
                  </w:r>
                  <w:r w:rsidRPr="00867E85">
                    <w:rPr>
                      <w:rFonts w:eastAsiaTheme="minorEastAsia" w:hAnsi="Times New Roman"/>
                    </w:rPr>
                    <w:t>=1)1.03</w:t>
                  </w:r>
                  <w:r w:rsidRPr="00867E85">
                    <w:rPr>
                      <w:rFonts w:eastAsiaTheme="minorEastAsia" w:hAnsiTheme="minorEastAsia"/>
                    </w:rPr>
                    <w:t>。遇明火、高热或与</w:t>
                  </w:r>
                  <w:hyperlink r:id="rId206" w:tgtFrame="_blank" w:history="1">
                    <w:r w:rsidRPr="00867E85">
                      <w:rPr>
                        <w:rStyle w:val="ac"/>
                        <w:rFonts w:eastAsiaTheme="minorEastAsia" w:hAnsiTheme="minorEastAsia"/>
                        <w:color w:val="auto"/>
                        <w:u w:val="none"/>
                      </w:rPr>
                      <w:t>氧化剂</w:t>
                    </w:r>
                  </w:hyperlink>
                  <w:r w:rsidRPr="00867E85">
                    <w:rPr>
                      <w:rFonts w:eastAsiaTheme="minorEastAsia" w:hAnsiTheme="minorEastAsia"/>
                    </w:rPr>
                    <w:t>接触，有引起燃烧的危险。受热分解放出</w:t>
                  </w:r>
                  <w:hyperlink r:id="rId207" w:tgtFrame="_blank" w:history="1">
                    <w:r w:rsidRPr="00867E85">
                      <w:rPr>
                        <w:rStyle w:val="ac"/>
                        <w:rFonts w:eastAsiaTheme="minorEastAsia" w:hAnsiTheme="minorEastAsia"/>
                        <w:color w:val="auto"/>
                        <w:u w:val="none"/>
                      </w:rPr>
                      <w:t>易燃气体</w:t>
                    </w:r>
                  </w:hyperlink>
                  <w:r w:rsidRPr="00867E85">
                    <w:rPr>
                      <w:rFonts w:eastAsiaTheme="minorEastAsia" w:hAnsiTheme="minorEastAsia"/>
                    </w:rPr>
                    <w:t>能与空气形成</w:t>
                  </w:r>
                  <w:hyperlink r:id="rId208" w:tgtFrame="_blank" w:history="1">
                    <w:r w:rsidRPr="00867E85">
                      <w:rPr>
                        <w:rStyle w:val="ac"/>
                        <w:rFonts w:eastAsiaTheme="minorEastAsia" w:hAnsiTheme="minorEastAsia"/>
                        <w:color w:val="auto"/>
                        <w:u w:val="none"/>
                      </w:rPr>
                      <w:t>爆炸性混合物</w:t>
                    </w:r>
                  </w:hyperlink>
                  <w:r w:rsidRPr="00867E85">
                    <w:rPr>
                      <w:rFonts w:eastAsiaTheme="minorEastAsia" w:hAnsiTheme="minorEastAsia"/>
                    </w:rPr>
                    <w:t>。粉体与空气可形成爆炸性混合物，当达到一定浓度时，遇火星会发生爆炸。多聚甲醛主要用于除草剂的生产和使用</w:t>
                  </w:r>
                  <w:r w:rsidRPr="00867E85">
                    <w:rPr>
                      <w:rFonts w:eastAsiaTheme="minorEastAsia" w:hAnsi="Times New Roman"/>
                    </w:rPr>
                    <w:t>,</w:t>
                  </w:r>
                  <w:r w:rsidRPr="00867E85">
                    <w:rPr>
                      <w:rFonts w:eastAsiaTheme="minorEastAsia" w:hAnsiTheme="minorEastAsia"/>
                    </w:rPr>
                    <w:t>还用于制取合成树脂</w:t>
                  </w:r>
                  <w:r w:rsidRPr="00867E85">
                    <w:rPr>
                      <w:rFonts w:eastAsiaTheme="minorEastAsia" w:hAnsi="Times New Roman"/>
                    </w:rPr>
                    <w:t>(</w:t>
                  </w:r>
                  <w:r w:rsidRPr="00867E85">
                    <w:rPr>
                      <w:rFonts w:eastAsiaTheme="minorEastAsia" w:hAnsiTheme="minorEastAsia"/>
                    </w:rPr>
                    <w:t>如人造角制品或人造象牙</w:t>
                  </w:r>
                  <w:r w:rsidRPr="00867E85">
                    <w:rPr>
                      <w:rFonts w:eastAsiaTheme="minorEastAsia" w:hAnsi="Times New Roman"/>
                    </w:rPr>
                    <w:t>)</w:t>
                  </w:r>
                  <w:r w:rsidRPr="00867E85">
                    <w:rPr>
                      <w:rFonts w:eastAsiaTheme="minorEastAsia" w:hAnsiTheme="minorEastAsia"/>
                    </w:rPr>
                    <w:t>与胶粘剂。多聚甲醛同时用于制药工业</w:t>
                  </w:r>
                  <w:r w:rsidRPr="00867E85">
                    <w:rPr>
                      <w:rFonts w:eastAsiaTheme="minorEastAsia" w:hAnsi="Times New Roman"/>
                    </w:rPr>
                    <w:t>(</w:t>
                  </w:r>
                  <w:r w:rsidRPr="00867E85">
                    <w:rPr>
                      <w:rFonts w:eastAsiaTheme="minorEastAsia" w:hAnsiTheme="minorEastAsia"/>
                    </w:rPr>
                    <w:t>避孕乳膏的有效成分</w:t>
                  </w:r>
                  <w:r w:rsidRPr="00867E85">
                    <w:rPr>
                      <w:rFonts w:eastAsiaTheme="minorEastAsia" w:hAnsi="Times New Roman"/>
                    </w:rPr>
                    <w:t>)</w:t>
                  </w:r>
                  <w:r w:rsidRPr="00867E85">
                    <w:rPr>
                      <w:rFonts w:eastAsiaTheme="minorEastAsia" w:hAnsiTheme="minorEastAsia"/>
                    </w:rPr>
                    <w:t>及药房、衣服和被褥等的消毒</w:t>
                  </w:r>
                  <w:r w:rsidRPr="00867E85">
                    <w:rPr>
                      <w:rFonts w:eastAsiaTheme="minorEastAsia" w:hAnsi="Times New Roman"/>
                    </w:rPr>
                    <w:t>,</w:t>
                  </w:r>
                  <w:r w:rsidRPr="00867E85">
                    <w:rPr>
                      <w:rFonts w:eastAsiaTheme="minorEastAsia" w:hAnsiTheme="minorEastAsia"/>
                    </w:rPr>
                    <w:t>多聚甲醛也可用作熏蒸消毒剂、杀菌剂和</w:t>
                  </w:r>
                  <w:hyperlink r:id="rId209" w:tgtFrame="_blank" w:history="1">
                    <w:r w:rsidRPr="00867E85">
                      <w:rPr>
                        <w:rStyle w:val="ac"/>
                        <w:rFonts w:eastAsiaTheme="minorEastAsia" w:hAnsiTheme="minorEastAsia"/>
                        <w:color w:val="auto"/>
                        <w:u w:val="none"/>
                      </w:rPr>
                      <w:t>杀虫剂</w:t>
                    </w:r>
                  </w:hyperlink>
                  <w:r w:rsidRPr="00867E85">
                    <w:rPr>
                      <w:rFonts w:eastAsiaTheme="minorEastAsia" w:hAnsiTheme="minorEastAsia"/>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1×PBS</w:t>
                  </w:r>
                  <w:r w:rsidRPr="00867E85">
                    <w:rPr>
                      <w:rFonts w:eastAsiaTheme="minorEastAsia" w:hAnsiTheme="minorEastAsia"/>
                      <w:sz w:val="24"/>
                      <w:szCs w:val="24"/>
                    </w:rPr>
                    <w:t>（</w:t>
                  </w:r>
                  <w:r w:rsidRPr="00867E85">
                    <w:rPr>
                      <w:rFonts w:eastAsiaTheme="minorEastAsia"/>
                      <w:sz w:val="24"/>
                      <w:szCs w:val="24"/>
                    </w:rPr>
                    <w:t>450ml</w:t>
                  </w:r>
                  <w:r w:rsidRPr="00867E85">
                    <w:rPr>
                      <w:rFonts w:eastAsiaTheme="minorEastAsia" w:hAnsiTheme="minorEastAsia"/>
                      <w:sz w:val="24"/>
                      <w:szCs w:val="24"/>
                    </w:rPr>
                    <w:t>）</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在</w:t>
                  </w:r>
                  <w:r w:rsidRPr="00867E85">
                    <w:rPr>
                      <w:rFonts w:eastAsiaTheme="minorEastAsia" w:hAnsi="Times New Roman"/>
                    </w:rPr>
                    <w:t>800ml</w:t>
                  </w:r>
                  <w:r w:rsidRPr="00867E85">
                    <w:rPr>
                      <w:rFonts w:eastAsiaTheme="minorEastAsia" w:hAnsiTheme="minorEastAsia"/>
                    </w:rPr>
                    <w:t>水中溶解</w:t>
                  </w:r>
                  <w:r w:rsidRPr="00867E85">
                    <w:rPr>
                      <w:rFonts w:eastAsiaTheme="minorEastAsia" w:hAnsi="Times New Roman"/>
                    </w:rPr>
                    <w:t>175.3g NaCl</w:t>
                  </w:r>
                  <w:r w:rsidRPr="00867E85">
                    <w:rPr>
                      <w:rFonts w:eastAsiaTheme="minorEastAsia" w:hAnsiTheme="minorEastAsia"/>
                    </w:rPr>
                    <w:t>和</w:t>
                  </w:r>
                  <w:r w:rsidRPr="00867E85">
                    <w:rPr>
                      <w:rFonts w:eastAsiaTheme="minorEastAsia" w:hAnsi="Times New Roman"/>
                    </w:rPr>
                    <w:t>88.2g</w:t>
                  </w:r>
                  <w:r w:rsidRPr="00867E85">
                    <w:rPr>
                      <w:rFonts w:eastAsiaTheme="minorEastAsia" w:hAnsiTheme="minorEastAsia"/>
                    </w:rPr>
                    <w:t>柠檬酸钠，加入数滴</w:t>
                  </w:r>
                  <w:r w:rsidRPr="00867E85">
                    <w:rPr>
                      <w:rFonts w:eastAsiaTheme="minorEastAsia" w:hAnsi="Times New Roman"/>
                    </w:rPr>
                    <w:t>10mol/l NaOH</w:t>
                  </w:r>
                  <w:r w:rsidRPr="00867E85">
                    <w:rPr>
                      <w:rFonts w:eastAsiaTheme="minorEastAsia" w:hAnsiTheme="minorEastAsia"/>
                    </w:rPr>
                    <w:t>溶液调节</w:t>
                  </w:r>
                  <w:r w:rsidRPr="00867E85">
                    <w:rPr>
                      <w:rFonts w:eastAsiaTheme="minorEastAsia" w:hAnsi="Times New Roman"/>
                    </w:rPr>
                    <w:t>pH</w:t>
                  </w:r>
                  <w:r w:rsidRPr="00867E85">
                    <w:rPr>
                      <w:rFonts w:eastAsiaTheme="minorEastAsia" w:hAnsiTheme="minorEastAsia"/>
                    </w:rPr>
                    <w:t>值至</w:t>
                  </w:r>
                  <w:r w:rsidRPr="00867E85">
                    <w:rPr>
                      <w:rFonts w:eastAsiaTheme="minorEastAsia" w:hAnsi="Times New Roman"/>
                    </w:rPr>
                    <w:t>7.0</w:t>
                  </w:r>
                  <w:r w:rsidRPr="00867E85">
                    <w:rPr>
                      <w:rFonts w:eastAsiaTheme="minorEastAsia" w:hAnsiTheme="minorEastAsia"/>
                    </w:rPr>
                    <w:t>，加水定容至</w:t>
                  </w:r>
                  <w:r w:rsidRPr="00867E85">
                    <w:rPr>
                      <w:rFonts w:eastAsiaTheme="minorEastAsia" w:hAnsi="Times New Roman"/>
                    </w:rPr>
                    <w:t>1L</w:t>
                  </w:r>
                  <w:r w:rsidRPr="00867E85">
                    <w:rPr>
                      <w:rFonts w:eastAsiaTheme="minorEastAsia" w:hAnsiTheme="minorEastAsia"/>
                    </w:rPr>
                    <w:t>，分装后高压灭菌。</w:t>
                  </w:r>
                  <w:r w:rsidRPr="00867E85">
                    <w:rPr>
                      <w:rFonts w:eastAsiaTheme="minorEastAsia" w:hAnsi="Times New Roman"/>
                    </w:rPr>
                    <w:t>SSC</w:t>
                  </w:r>
                  <w:r w:rsidRPr="00867E85">
                    <w:rPr>
                      <w:rFonts w:eastAsiaTheme="minorEastAsia" w:hAnsiTheme="minorEastAsia"/>
                    </w:rPr>
                    <w:t>（</w:t>
                  </w:r>
                  <w:r w:rsidRPr="00867E85">
                    <w:rPr>
                      <w:rFonts w:eastAsiaTheme="minorEastAsia" w:hAnsi="Times New Roman"/>
                    </w:rPr>
                    <w:t>saline sodium citrate</w:t>
                  </w:r>
                  <w:r w:rsidRPr="00867E85">
                    <w:rPr>
                      <w:rFonts w:eastAsiaTheme="minorEastAsia" w:hAnsiTheme="minorEastAsia"/>
                    </w:rPr>
                    <w:t>）缓冲溶液是分子生物学中最标准的印迹和杂交处理溶液，旨在用于各种杂交实验达到变性和清洗的目的，主要成分为氯化钠和柠檬酸钠。</w:t>
                  </w:r>
                  <w:r w:rsidRPr="00867E85">
                    <w:rPr>
                      <w:rFonts w:eastAsiaTheme="minorEastAsia" w:hAnsi="Times New Roman"/>
                    </w:rPr>
                    <w:t>SSC</w:t>
                  </w:r>
                  <w:r w:rsidRPr="00867E85">
                    <w:rPr>
                      <w:rFonts w:eastAsiaTheme="minorEastAsia" w:hAnsiTheme="minorEastAsia"/>
                    </w:rPr>
                    <w:t>缓冲液中柠檬酸钠起缓冲作用，盐离子（</w:t>
                  </w:r>
                  <w:r w:rsidRPr="00867E85">
                    <w:rPr>
                      <w:rFonts w:eastAsiaTheme="minorEastAsia" w:hAnsi="Times New Roman"/>
                    </w:rPr>
                    <w:t>Na </w:t>
                  </w:r>
                  <w:r w:rsidRPr="00867E85">
                    <w:rPr>
                      <w:rFonts w:eastAsiaTheme="minorEastAsia" w:hAnsiTheme="minorEastAsia"/>
                    </w:rPr>
                    <w:t>）中和核酸主链上的负电荷，使其呈电中性，这样可以使探针和靶序列的结合比较容易进行。也用于</w:t>
                  </w:r>
                  <w:r w:rsidRPr="00867E85">
                    <w:rPr>
                      <w:rFonts w:eastAsiaTheme="minorEastAsia" w:hAnsi="Times New Roman"/>
                    </w:rPr>
                    <w:t>SDS-PAGE</w:t>
                  </w:r>
                  <w:r w:rsidRPr="00867E85">
                    <w:rPr>
                      <w:rFonts w:eastAsiaTheme="minorEastAsia" w:hAnsiTheme="minorEastAsia"/>
                    </w:rPr>
                    <w:t>电泳分离胶配制。</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胃蛋白酶液</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胃蛋白酶为白色或淡黄色的粉末；无霉败臭；有引湿性；水溶液显酸性反应。胃蛋白酶原由胃底主细胞分泌，在</w:t>
                  </w:r>
                  <w:r w:rsidRPr="00867E85">
                    <w:rPr>
                      <w:rFonts w:eastAsiaTheme="minorEastAsia" w:hAnsi="Times New Roman"/>
                    </w:rPr>
                    <w:t>pH1.5</w:t>
                  </w:r>
                  <w:r w:rsidRPr="00867E85">
                    <w:rPr>
                      <w:rFonts w:eastAsiaTheme="minorEastAsia" w:hAnsiTheme="minorEastAsia"/>
                    </w:rPr>
                    <w:t>～</w:t>
                  </w:r>
                  <w:r w:rsidRPr="00867E85">
                    <w:rPr>
                      <w:rFonts w:eastAsiaTheme="minorEastAsia" w:hAnsi="Times New Roman"/>
                    </w:rPr>
                    <w:t>5.0</w:t>
                  </w:r>
                  <w:r w:rsidRPr="00867E85">
                    <w:rPr>
                      <w:rFonts w:eastAsiaTheme="minorEastAsia" w:hAnsiTheme="minorEastAsia"/>
                    </w:rPr>
                    <w:t>条件下，被活化成</w:t>
                  </w:r>
                  <w:hyperlink r:id="rId210" w:tgtFrame="_blank" w:history="1">
                    <w:r w:rsidRPr="00867E85">
                      <w:rPr>
                        <w:rStyle w:val="ac"/>
                        <w:rFonts w:eastAsiaTheme="minorEastAsia" w:hAnsiTheme="minorEastAsia"/>
                        <w:color w:val="auto"/>
                        <w:u w:val="none"/>
                      </w:rPr>
                      <w:t>胃蛋白酶</w:t>
                    </w:r>
                  </w:hyperlink>
                  <w:r w:rsidRPr="00867E85">
                    <w:rPr>
                      <w:rFonts w:eastAsiaTheme="minorEastAsia" w:hAnsiTheme="minorEastAsia"/>
                    </w:rPr>
                    <w:t>，将</w:t>
                  </w:r>
                  <w:hyperlink r:id="rId211" w:tgtFrame="_blank" w:history="1">
                    <w:r w:rsidRPr="00867E85">
                      <w:rPr>
                        <w:rStyle w:val="ac"/>
                        <w:rFonts w:eastAsiaTheme="minorEastAsia" w:hAnsiTheme="minorEastAsia"/>
                        <w:color w:val="auto"/>
                        <w:u w:val="none"/>
                      </w:rPr>
                      <w:t>蛋白质分解</w:t>
                    </w:r>
                  </w:hyperlink>
                  <w:r w:rsidRPr="00867E85">
                    <w:rPr>
                      <w:rFonts w:eastAsiaTheme="minorEastAsia" w:hAnsiTheme="minorEastAsia"/>
                    </w:rPr>
                    <w:t>为肽，而且一部分被分解为</w:t>
                  </w:r>
                  <w:hyperlink r:id="rId212" w:tgtFrame="_blank" w:history="1">
                    <w:r w:rsidRPr="00867E85">
                      <w:rPr>
                        <w:rStyle w:val="ac"/>
                        <w:rFonts w:eastAsiaTheme="minorEastAsia" w:hAnsiTheme="minorEastAsia"/>
                        <w:color w:val="auto"/>
                        <w:u w:val="none"/>
                      </w:rPr>
                      <w:t>酪氨酸</w:t>
                    </w:r>
                  </w:hyperlink>
                  <w:r w:rsidRPr="00867E85">
                    <w:rPr>
                      <w:rFonts w:eastAsiaTheme="minorEastAsia" w:hAnsiTheme="minorEastAsia"/>
                    </w:rPr>
                    <w:t>、</w:t>
                  </w:r>
                  <w:hyperlink r:id="rId213" w:tgtFrame="_blank" w:history="1">
                    <w:r w:rsidRPr="00867E85">
                      <w:rPr>
                        <w:rStyle w:val="ac"/>
                        <w:rFonts w:eastAsiaTheme="minorEastAsia" w:hAnsiTheme="minorEastAsia"/>
                        <w:color w:val="auto"/>
                        <w:u w:val="none"/>
                      </w:rPr>
                      <w:t>苯丙氨酸</w:t>
                    </w:r>
                  </w:hyperlink>
                  <w:r w:rsidRPr="00867E85">
                    <w:rPr>
                      <w:rFonts w:eastAsiaTheme="minorEastAsia" w:hAnsiTheme="minorEastAsia"/>
                    </w:rPr>
                    <w:t>等</w:t>
                  </w:r>
                  <w:hyperlink r:id="rId214" w:tgtFrame="_blank" w:history="1">
                    <w:r w:rsidRPr="00867E85">
                      <w:rPr>
                        <w:rStyle w:val="ac"/>
                        <w:rFonts w:eastAsiaTheme="minorEastAsia" w:hAnsiTheme="minorEastAsia"/>
                        <w:color w:val="auto"/>
                        <w:u w:val="none"/>
                      </w:rPr>
                      <w:t>氨基酸</w:t>
                    </w:r>
                  </w:hyperlink>
                  <w:r w:rsidRPr="00867E85">
                    <w:rPr>
                      <w:rFonts w:eastAsiaTheme="minorEastAsia" w:hAnsiTheme="minorEastAsia"/>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1M HCL</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imes New Roman"/>
                    </w:rPr>
                    <w:t>1mol/L</w:t>
                  </w:r>
                  <w:r w:rsidRPr="00867E85">
                    <w:rPr>
                      <w:rFonts w:eastAsiaTheme="minorEastAsia" w:hAnsiTheme="minorEastAsia"/>
                    </w:rPr>
                    <w:t>盐酸溶液。</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胃蛋白工作液</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imes New Roman"/>
                    </w:rPr>
                    <w:t>4%</w:t>
                  </w:r>
                  <w:r w:rsidRPr="00867E85">
                    <w:rPr>
                      <w:rFonts w:eastAsiaTheme="minorEastAsia" w:hAnsiTheme="minorEastAsia"/>
                    </w:rPr>
                    <w:t>胃蛋白酶，用</w:t>
                  </w:r>
                  <w:r w:rsidRPr="00867E85">
                    <w:rPr>
                      <w:rFonts w:eastAsiaTheme="minorEastAsia" w:hAnsi="Times New Roman"/>
                    </w:rPr>
                    <w:t>0.1mol/L</w:t>
                  </w:r>
                  <w:r w:rsidRPr="00867E85">
                    <w:rPr>
                      <w:rFonts w:eastAsiaTheme="minorEastAsia" w:hAnsiTheme="minorEastAsia"/>
                    </w:rPr>
                    <w:t>盐酸配制。</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50×EDTA</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imes New Roman"/>
                    </w:rPr>
                    <w:t>EDTA</w:t>
                  </w:r>
                  <w:r w:rsidRPr="00867E85">
                    <w:rPr>
                      <w:rFonts w:eastAsiaTheme="minorEastAsia" w:hAnsiTheme="minorEastAsia"/>
                    </w:rPr>
                    <w:t>即</w:t>
                  </w:r>
                  <w:r w:rsidRPr="00867E85">
                    <w:rPr>
                      <w:rFonts w:eastAsiaTheme="minorEastAsia" w:hAnsiTheme="minorEastAsia"/>
                      <w:shd w:val="clear" w:color="auto" w:fill="FFFFFF"/>
                    </w:rPr>
                    <w:t>乙二胺四乙酸，其化学式为</w:t>
                  </w:r>
                  <w:r w:rsidRPr="00867E85">
                    <w:rPr>
                      <w:rFonts w:eastAsiaTheme="minorEastAsia" w:hAnsi="Times New Roman"/>
                      <w:shd w:val="clear" w:color="auto" w:fill="FFFFFF"/>
                    </w:rPr>
                    <w:t>C</w:t>
                  </w:r>
                  <w:r w:rsidRPr="00867E85">
                    <w:rPr>
                      <w:rFonts w:eastAsiaTheme="minorEastAsia" w:hAnsi="Times New Roman"/>
                      <w:shd w:val="clear" w:color="auto" w:fill="FFFFFF"/>
                      <w:vertAlign w:val="subscript"/>
                    </w:rPr>
                    <w:t>10</w:t>
                  </w:r>
                  <w:r w:rsidRPr="00867E85">
                    <w:rPr>
                      <w:rFonts w:eastAsiaTheme="minorEastAsia" w:hAnsi="Times New Roman"/>
                      <w:shd w:val="clear" w:color="auto" w:fill="FFFFFF"/>
                    </w:rPr>
                    <w:t>H</w:t>
                  </w:r>
                  <w:r w:rsidRPr="00867E85">
                    <w:rPr>
                      <w:rFonts w:eastAsiaTheme="minorEastAsia" w:hAnsi="Times New Roman"/>
                      <w:shd w:val="clear" w:color="auto" w:fill="FFFFFF"/>
                      <w:vertAlign w:val="subscript"/>
                    </w:rPr>
                    <w:t>16</w:t>
                  </w:r>
                  <w:r w:rsidRPr="00867E85">
                    <w:rPr>
                      <w:rFonts w:eastAsiaTheme="minorEastAsia" w:hAnsi="Times New Roman"/>
                      <w:shd w:val="clear" w:color="auto" w:fill="FFFFFF"/>
                    </w:rPr>
                    <w:t>N</w:t>
                  </w:r>
                  <w:r w:rsidRPr="00867E85">
                    <w:rPr>
                      <w:rFonts w:eastAsiaTheme="minorEastAsia" w:hAnsi="Times New Roman"/>
                      <w:shd w:val="clear" w:color="auto" w:fill="FFFFFF"/>
                      <w:vertAlign w:val="subscript"/>
                    </w:rPr>
                    <w:t>2</w:t>
                  </w:r>
                  <w:r w:rsidRPr="00867E85">
                    <w:rPr>
                      <w:rFonts w:eastAsiaTheme="minorEastAsia" w:hAnsi="Times New Roman"/>
                      <w:shd w:val="clear" w:color="auto" w:fill="FFFFFF"/>
                    </w:rPr>
                    <w:t>O</w:t>
                  </w:r>
                  <w:r w:rsidRPr="00867E85">
                    <w:rPr>
                      <w:rFonts w:eastAsiaTheme="minorEastAsia" w:hAnsi="Times New Roman"/>
                      <w:shd w:val="clear" w:color="auto" w:fill="FFFFFF"/>
                      <w:vertAlign w:val="subscript"/>
                    </w:rPr>
                    <w:t>8</w:t>
                  </w:r>
                  <w:r w:rsidRPr="00867E85">
                    <w:rPr>
                      <w:rFonts w:eastAsiaTheme="minorEastAsia" w:hAnsiTheme="minorEastAsia"/>
                      <w:shd w:val="clear" w:color="auto" w:fill="FFFFFF"/>
                    </w:rPr>
                    <w:t>，常温常压下为白色粉末。它是一种能与</w:t>
                  </w:r>
                  <w:r w:rsidRPr="00867E85">
                    <w:rPr>
                      <w:rFonts w:eastAsiaTheme="minorEastAsia" w:hAnsi="Times New Roman"/>
                      <w:shd w:val="clear" w:color="auto" w:fill="FFFFFF"/>
                    </w:rPr>
                    <w:t>Mg2+</w:t>
                  </w:r>
                  <w:r w:rsidRPr="00867E85">
                    <w:rPr>
                      <w:rFonts w:eastAsiaTheme="minorEastAsia" w:hAnsiTheme="minorEastAsia"/>
                      <w:shd w:val="clear" w:color="auto" w:fill="FFFFFF"/>
                    </w:rPr>
                    <w:t>、</w:t>
                  </w:r>
                  <w:r w:rsidRPr="00867E85">
                    <w:rPr>
                      <w:rFonts w:eastAsiaTheme="minorEastAsia" w:hAnsi="Times New Roman"/>
                      <w:shd w:val="clear" w:color="auto" w:fill="FFFFFF"/>
                    </w:rPr>
                    <w:t>Ca2+</w:t>
                  </w:r>
                  <w:r w:rsidRPr="00867E85">
                    <w:rPr>
                      <w:rFonts w:eastAsiaTheme="minorEastAsia" w:hAnsiTheme="minorEastAsia"/>
                      <w:shd w:val="clear" w:color="auto" w:fill="FFFFFF"/>
                    </w:rPr>
                    <w:t>、</w:t>
                  </w:r>
                  <w:r w:rsidRPr="00867E85">
                    <w:rPr>
                      <w:rFonts w:eastAsiaTheme="minorEastAsia" w:hAnsi="Times New Roman"/>
                      <w:shd w:val="clear" w:color="auto" w:fill="FFFFFF"/>
                    </w:rPr>
                    <w:t>Mn2+</w:t>
                  </w:r>
                  <w:r w:rsidRPr="00867E85">
                    <w:rPr>
                      <w:rFonts w:eastAsiaTheme="minorEastAsia" w:hAnsiTheme="minorEastAsia"/>
                      <w:shd w:val="clear" w:color="auto" w:fill="FFFFFF"/>
                    </w:rPr>
                    <w:t>、</w:t>
                  </w:r>
                  <w:r w:rsidRPr="00867E85">
                    <w:rPr>
                      <w:rFonts w:eastAsiaTheme="minorEastAsia" w:hAnsi="Times New Roman"/>
                      <w:shd w:val="clear" w:color="auto" w:fill="FFFFFF"/>
                    </w:rPr>
                    <w:t>Fe2+</w:t>
                  </w:r>
                  <w:r w:rsidRPr="00867E85">
                    <w:rPr>
                      <w:rFonts w:eastAsiaTheme="minorEastAsia" w:hAnsiTheme="minorEastAsia"/>
                      <w:shd w:val="clear" w:color="auto" w:fill="FFFFFF"/>
                    </w:rPr>
                    <w:t>等二价金属离子结合的</w:t>
                  </w:r>
                  <w:hyperlink r:id="rId215" w:tgtFrame="https://baike.baidu.com/item/%E4%B9%99%E4%BA%8C%E8%83%BA%E5%9B%9B%E4%B9%99%E9%85%B8/_blank" w:history="1">
                    <w:r w:rsidRPr="00867E85">
                      <w:rPr>
                        <w:rStyle w:val="ac"/>
                        <w:rFonts w:eastAsiaTheme="minorEastAsia" w:hAnsiTheme="minorEastAsia"/>
                        <w:color w:val="auto"/>
                        <w:u w:val="none"/>
                        <w:shd w:val="clear" w:color="auto" w:fill="FFFFFF"/>
                      </w:rPr>
                      <w:t>螯合剂</w:t>
                    </w:r>
                  </w:hyperlink>
                  <w:r w:rsidRPr="00867E85">
                    <w:rPr>
                      <w:rFonts w:eastAsiaTheme="minorEastAsia" w:hAnsiTheme="minorEastAsia"/>
                      <w:shd w:val="clear" w:color="auto" w:fill="FFFFFF"/>
                    </w:rPr>
                    <w:t>。由于多数核酸酶类和有些蛋白酶类的作用需要</w:t>
                  </w:r>
                  <w:r w:rsidRPr="00867E85">
                    <w:rPr>
                      <w:rFonts w:eastAsiaTheme="minorEastAsia" w:hAnsi="Times New Roman"/>
                      <w:shd w:val="clear" w:color="auto" w:fill="FFFFFF"/>
                    </w:rPr>
                    <w:t>Mg2+</w:t>
                  </w:r>
                  <w:r w:rsidRPr="00867E85">
                    <w:rPr>
                      <w:rFonts w:eastAsiaTheme="minorEastAsia" w:hAnsiTheme="minorEastAsia"/>
                      <w:shd w:val="clear" w:color="auto" w:fill="FFFFFF"/>
                    </w:rPr>
                    <w:t>，故常用做</w:t>
                  </w:r>
                  <w:hyperlink r:id="rId216" w:tgtFrame="https://baike.baidu.com/item/%E4%B9%99%E4%BA%8C%E8%83%BA%E5%9B%9B%E4%B9%99%E9%85%B8/_blank" w:history="1">
                    <w:r w:rsidRPr="00867E85">
                      <w:rPr>
                        <w:rStyle w:val="ac"/>
                        <w:rFonts w:eastAsiaTheme="minorEastAsia" w:hAnsiTheme="minorEastAsia"/>
                        <w:color w:val="auto"/>
                        <w:u w:val="none"/>
                        <w:shd w:val="clear" w:color="auto" w:fill="FFFFFF"/>
                      </w:rPr>
                      <w:t>核酸酶</w:t>
                    </w:r>
                  </w:hyperlink>
                  <w:r w:rsidRPr="00867E85">
                    <w:rPr>
                      <w:rFonts w:eastAsiaTheme="minorEastAsia" w:hAnsiTheme="minorEastAsia"/>
                      <w:shd w:val="clear" w:color="auto" w:fill="FFFFFF"/>
                    </w:rPr>
                    <w:t>、</w:t>
                  </w:r>
                  <w:hyperlink r:id="rId217" w:tgtFrame="https://baike.baidu.com/item/%E4%B9%99%E4%BA%8C%E8%83%BA%E5%9B%9B%E4%B9%99%E9%85%B8/_blank" w:history="1">
                    <w:r w:rsidRPr="00867E85">
                      <w:rPr>
                        <w:rStyle w:val="ac"/>
                        <w:rFonts w:eastAsiaTheme="minorEastAsia" w:hAnsiTheme="minorEastAsia"/>
                        <w:color w:val="auto"/>
                        <w:u w:val="none"/>
                        <w:shd w:val="clear" w:color="auto" w:fill="FFFFFF"/>
                      </w:rPr>
                      <w:t>蛋白酶</w:t>
                    </w:r>
                  </w:hyperlink>
                  <w:r w:rsidRPr="00867E85">
                    <w:rPr>
                      <w:rFonts w:eastAsiaTheme="minorEastAsia" w:hAnsiTheme="minorEastAsia"/>
                      <w:shd w:val="clear" w:color="auto" w:fill="FFFFFF"/>
                    </w:rPr>
                    <w:t>的</w:t>
                  </w:r>
                  <w:hyperlink r:id="rId218" w:tgtFrame="https://baike.baidu.com/item/%E4%B9%99%E4%BA%8C%E8%83%BA%E5%9B%9B%E4%B9%99%E9%85%B8/_blank" w:history="1">
                    <w:r w:rsidRPr="00867E85">
                      <w:rPr>
                        <w:rStyle w:val="ac"/>
                        <w:rFonts w:eastAsiaTheme="minorEastAsia" w:hAnsiTheme="minorEastAsia"/>
                        <w:color w:val="auto"/>
                        <w:u w:val="none"/>
                        <w:shd w:val="clear" w:color="auto" w:fill="FFFFFF"/>
                      </w:rPr>
                      <w:t>抑制剂</w:t>
                    </w:r>
                  </w:hyperlink>
                  <w:r w:rsidRPr="00867E85">
                    <w:rPr>
                      <w:rFonts w:eastAsiaTheme="minorEastAsia" w:hAnsiTheme="minorEastAsia"/>
                      <w:shd w:val="clear" w:color="auto" w:fill="FFFFFF"/>
                    </w:rPr>
                    <w:t>；也可用于去除重金属离子对酶的抑制作用。</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0.075M KCl</w:t>
                  </w:r>
                  <w:r w:rsidRPr="00867E85">
                    <w:rPr>
                      <w:rFonts w:eastAsiaTheme="minorEastAsia" w:hAnsiTheme="minorEastAsia"/>
                      <w:sz w:val="24"/>
                      <w:szCs w:val="24"/>
                    </w:rPr>
                    <w:t>溶液</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imes New Roman"/>
                    </w:rPr>
                    <w:t>0.075mol/L</w:t>
                  </w:r>
                  <w:r w:rsidRPr="00867E85">
                    <w:rPr>
                      <w:rFonts w:eastAsiaTheme="minorEastAsia" w:hAnsiTheme="minorEastAsia"/>
                    </w:rPr>
                    <w:t>氯化钾溶液。</w:t>
                  </w:r>
                  <w:r w:rsidRPr="00867E85">
                    <w:rPr>
                      <w:rFonts w:eastAsiaTheme="minorEastAsia" w:hAnsi="Times New Roman"/>
                      <w:shd w:val="clear" w:color="auto" w:fill="FFFFFF"/>
                    </w:rPr>
                    <w:t>KCl</w:t>
                  </w:r>
                  <w:r w:rsidRPr="00867E85">
                    <w:rPr>
                      <w:rFonts w:eastAsiaTheme="minorEastAsia" w:hAnsiTheme="minorEastAsia"/>
                      <w:shd w:val="clear" w:color="auto" w:fill="FFFFFF"/>
                    </w:rPr>
                    <w:t>为氯化钾，分子量</w:t>
                  </w:r>
                  <w:r w:rsidRPr="00867E85">
                    <w:rPr>
                      <w:rFonts w:eastAsiaTheme="minorEastAsia" w:hAnsi="Times New Roman"/>
                      <w:shd w:val="clear" w:color="auto" w:fill="FFFFFF"/>
                    </w:rPr>
                    <w:t>74.55</w:t>
                  </w:r>
                  <w:r w:rsidRPr="00867E85">
                    <w:rPr>
                      <w:rFonts w:eastAsiaTheme="minorEastAsia" w:hAnsiTheme="minorEastAsia"/>
                      <w:shd w:val="clear" w:color="auto" w:fill="FFFFFF"/>
                    </w:rPr>
                    <w:t>，密度</w:t>
                  </w:r>
                  <w:r w:rsidRPr="00867E85">
                    <w:rPr>
                      <w:rFonts w:eastAsiaTheme="minorEastAsia" w:hAnsi="Times New Roman"/>
                      <w:shd w:val="clear" w:color="auto" w:fill="FFFFFF"/>
                    </w:rPr>
                    <w:t>1.98</w:t>
                  </w:r>
                  <w:r w:rsidRPr="00867E85">
                    <w:rPr>
                      <w:rFonts w:eastAsiaTheme="minorEastAsia" w:hAnsiTheme="minorEastAsia"/>
                      <w:shd w:val="clear" w:color="auto" w:fill="FFFFFF"/>
                    </w:rPr>
                    <w:t>，熔点</w:t>
                  </w:r>
                  <w:r w:rsidRPr="00867E85">
                    <w:rPr>
                      <w:rFonts w:eastAsiaTheme="minorEastAsia" w:hAnsi="Times New Roman"/>
                      <w:shd w:val="clear" w:color="auto" w:fill="FFFFFF"/>
                    </w:rPr>
                    <w:t>770℃</w:t>
                  </w:r>
                  <w:r w:rsidRPr="00867E85">
                    <w:rPr>
                      <w:rFonts w:eastAsiaTheme="minorEastAsia" w:hAnsiTheme="minorEastAsia"/>
                      <w:shd w:val="clear" w:color="auto" w:fill="FFFFFF"/>
                    </w:rPr>
                    <w:t>，沸点</w:t>
                  </w:r>
                  <w:r w:rsidRPr="00867E85">
                    <w:rPr>
                      <w:rFonts w:eastAsiaTheme="minorEastAsia" w:hAnsi="Times New Roman"/>
                      <w:shd w:val="clear" w:color="auto" w:fill="FFFFFF"/>
                    </w:rPr>
                    <w:t>1420℃</w:t>
                  </w:r>
                  <w:r w:rsidRPr="00867E85">
                    <w:rPr>
                      <w:rFonts w:eastAsiaTheme="minorEastAsia" w:hAnsiTheme="minorEastAsia"/>
                      <w:shd w:val="clear" w:color="auto" w:fill="FFFFFF"/>
                    </w:rPr>
                    <w:t>，，闪点</w:t>
                  </w:r>
                  <w:r w:rsidRPr="00867E85">
                    <w:rPr>
                      <w:rFonts w:eastAsiaTheme="minorEastAsia" w:hAnsi="Times New Roman"/>
                      <w:shd w:val="clear" w:color="auto" w:fill="FFFFFF"/>
                    </w:rPr>
                    <w:t>1500℃</w:t>
                  </w:r>
                  <w:r w:rsidRPr="00867E85">
                    <w:rPr>
                      <w:rFonts w:eastAsiaTheme="minorEastAsia" w:hAnsiTheme="minorEastAsia"/>
                      <w:shd w:val="clear" w:color="auto" w:fill="FFFFFF"/>
                    </w:rPr>
                    <w:t>，水溶解性</w:t>
                  </w:r>
                  <w:r w:rsidRPr="00867E85">
                    <w:rPr>
                      <w:rFonts w:eastAsiaTheme="minorEastAsia" w:hAnsi="Times New Roman"/>
                      <w:shd w:val="clear" w:color="auto" w:fill="FFFFFF"/>
                    </w:rPr>
                    <w:t>340g/L</w:t>
                  </w:r>
                  <w:r w:rsidRPr="00867E85">
                    <w:rPr>
                      <w:rFonts w:eastAsiaTheme="minorEastAsia" w:hAnsiTheme="minorEastAsia"/>
                      <w:shd w:val="clear" w:color="auto" w:fill="FFFFFF"/>
                    </w:rPr>
                    <w:t>。稳定性：稳定。与强氧化剂不相容，强酸。防潮。吸湿性。外观与性状：是一种无色细长菱形或成一立方晶体，或白色结晶小颗粒粉末，外观如同食盐，无臭、味极咸，无臭，无毒性</w:t>
                  </w:r>
                  <w:r w:rsidRPr="00867E85">
                    <w:rPr>
                      <w:rFonts w:eastAsiaTheme="minorEastAsia" w:hAnsi="Times New Roman"/>
                      <w:shd w:val="clear" w:color="auto" w:fill="FFFFFF"/>
                    </w:rPr>
                    <w:t> </w:t>
                  </w:r>
                  <w:r w:rsidRPr="00867E85">
                    <w:rPr>
                      <w:rFonts w:eastAsiaTheme="minorEastAsia" w:hAnsiTheme="minorEastAsia"/>
                      <w:shd w:val="clear" w:color="auto" w:fill="FFFFFF"/>
                    </w:rPr>
                    <w:t>。易溶于水、醚、甘油及碱类，微溶于乙醇，但不溶于无水乙醇，有吸湿性，易结块；在水中的溶解度随温度的升高而迅速地增加，与钠盐常起复分解作用而生成新的钾盐。常用于低钠盐、矿物质水的添加剂。氯化钾是临床常用的电解质平衡调节药，临床疗效确切，广泛运用于临床各科。口服过量氯化钾有毒；半数致死量约为</w:t>
                  </w:r>
                  <w:r w:rsidRPr="00867E85">
                    <w:rPr>
                      <w:rFonts w:eastAsiaTheme="minorEastAsia" w:hAnsi="Times New Roman"/>
                      <w:shd w:val="clear" w:color="auto" w:fill="FFFFFF"/>
                    </w:rPr>
                    <w:t>2500 mg/kg</w:t>
                  </w:r>
                  <w:r w:rsidRPr="00867E85">
                    <w:rPr>
                      <w:rFonts w:eastAsiaTheme="minorEastAsia" w:hAnsiTheme="minorEastAsia"/>
                      <w:shd w:val="clear" w:color="auto" w:fill="FFFFFF"/>
                    </w:rPr>
                    <w:t>（与普通盐毒性近似）。静脉注射的半数致死量约为</w:t>
                  </w:r>
                  <w:r w:rsidRPr="00867E85">
                    <w:rPr>
                      <w:rFonts w:eastAsiaTheme="minorEastAsia" w:hAnsi="Times New Roman"/>
                      <w:shd w:val="clear" w:color="auto" w:fill="FFFFFF"/>
                    </w:rPr>
                    <w:t>100 mg/kg</w:t>
                  </w:r>
                  <w:r w:rsidRPr="00867E85">
                    <w:rPr>
                      <w:rFonts w:eastAsiaTheme="minorEastAsia" w:hAnsiTheme="minorEastAsia"/>
                      <w:shd w:val="clear" w:color="auto" w:fill="FFFFFF"/>
                    </w:rPr>
                    <w:t>，但是它对心肌的严重的副作用值得注意，高剂量会导致心脏停跳和猝死。注射死刑就是利用氯化钾过量静脉注射会导致心脏停跳的原理。</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苏木素</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imes New Roman"/>
                      <w:shd w:val="clear" w:color="auto" w:fill="FFFFFF"/>
                    </w:rPr>
                    <w:t>C</w:t>
                  </w:r>
                  <w:r w:rsidRPr="00867E85">
                    <w:rPr>
                      <w:rFonts w:eastAsiaTheme="minorEastAsia" w:hAnsi="Times New Roman"/>
                      <w:shd w:val="clear" w:color="auto" w:fill="FFFFFF"/>
                      <w:vertAlign w:val="subscript"/>
                    </w:rPr>
                    <w:t>16</w:t>
                  </w:r>
                  <w:r w:rsidRPr="00867E85">
                    <w:rPr>
                      <w:rFonts w:eastAsiaTheme="minorEastAsia" w:hAnsi="Times New Roman"/>
                      <w:shd w:val="clear" w:color="auto" w:fill="FFFFFF"/>
                    </w:rPr>
                    <w:t>H</w:t>
                  </w:r>
                  <w:r w:rsidRPr="00867E85">
                    <w:rPr>
                      <w:rFonts w:eastAsiaTheme="minorEastAsia" w:hAnsi="Times New Roman"/>
                      <w:shd w:val="clear" w:color="auto" w:fill="FFFFFF"/>
                      <w:vertAlign w:val="subscript"/>
                    </w:rPr>
                    <w:t>12</w:t>
                  </w:r>
                  <w:r w:rsidRPr="00867E85">
                    <w:rPr>
                      <w:rFonts w:eastAsiaTheme="minorEastAsia" w:hAnsi="Times New Roman"/>
                      <w:shd w:val="clear" w:color="auto" w:fill="FFFFFF"/>
                    </w:rPr>
                    <w:t>O</w:t>
                  </w:r>
                  <w:r w:rsidRPr="00867E85">
                    <w:rPr>
                      <w:rFonts w:eastAsiaTheme="minorEastAsia" w:hAnsi="Times New Roman"/>
                      <w:shd w:val="clear" w:color="auto" w:fill="FFFFFF"/>
                      <w:vertAlign w:val="subscript"/>
                    </w:rPr>
                    <w:t>6</w:t>
                  </w:r>
                  <w:r w:rsidRPr="00867E85">
                    <w:rPr>
                      <w:rFonts w:eastAsiaTheme="minorEastAsia" w:hAnsi="Times New Roman"/>
                      <w:shd w:val="clear" w:color="auto" w:fill="FFFFFF"/>
                    </w:rPr>
                    <w:t> </w:t>
                  </w:r>
                  <w:r w:rsidRPr="00867E85">
                    <w:rPr>
                      <w:rFonts w:eastAsiaTheme="minorEastAsia" w:hAnsi="Times New Roman"/>
                    </w:rPr>
                    <w:t>,</w:t>
                  </w:r>
                  <w:r w:rsidRPr="00867E85">
                    <w:rPr>
                      <w:rFonts w:eastAsiaTheme="minorEastAsia" w:hAnsiTheme="minorEastAsia"/>
                      <w:shd w:val="clear" w:color="auto" w:fill="FFFFFF"/>
                    </w:rPr>
                    <w:t>是从</w:t>
                  </w:r>
                  <w:hyperlink r:id="rId219" w:tgtFrame="http://baike.sogou.com/_blank" w:history="1">
                    <w:r w:rsidRPr="00867E85">
                      <w:rPr>
                        <w:rStyle w:val="ac"/>
                        <w:rFonts w:eastAsiaTheme="minorEastAsia" w:hAnsiTheme="minorEastAsia"/>
                        <w:color w:val="auto"/>
                        <w:u w:val="none"/>
                        <w:shd w:val="clear" w:color="auto" w:fill="FFFFFF"/>
                      </w:rPr>
                      <w:t>洋苏木</w:t>
                    </w:r>
                  </w:hyperlink>
                  <w:r w:rsidRPr="00867E85">
                    <w:rPr>
                      <w:rFonts w:eastAsiaTheme="minorEastAsia" w:hAnsiTheme="minorEastAsia"/>
                      <w:shd w:val="clear" w:color="auto" w:fill="FFFFFF"/>
                    </w:rPr>
                    <w:t>中提取的一种染色剂，它在被氧化后生成</w:t>
                  </w:r>
                  <w:hyperlink r:id="rId220" w:tgtFrame="http://baike.sogou.com/_blank" w:history="1">
                    <w:r w:rsidRPr="00867E85">
                      <w:rPr>
                        <w:rStyle w:val="ac"/>
                        <w:rFonts w:eastAsiaTheme="minorEastAsia" w:hAnsiTheme="minorEastAsia"/>
                        <w:color w:val="auto"/>
                        <w:u w:val="none"/>
                        <w:shd w:val="clear" w:color="auto" w:fill="FFFFFF"/>
                      </w:rPr>
                      <w:t>苏木精</w:t>
                    </w:r>
                  </w:hyperlink>
                  <w:r w:rsidRPr="00867E85">
                    <w:rPr>
                      <w:rFonts w:eastAsiaTheme="minorEastAsia" w:hAnsiTheme="minorEastAsia"/>
                      <w:shd w:val="clear" w:color="auto" w:fill="FFFFFF"/>
                    </w:rPr>
                    <w:t>，同媒染剂（常用的是三价的铁或铝的盐）一起使用，能够在使细胞核染色。苏木素是一种碱性染料。根据建设方提供的资料显示：该物质为该</w:t>
                  </w:r>
                  <w:r w:rsidRPr="00867E85">
                    <w:rPr>
                      <w:rFonts w:eastAsiaTheme="minorEastAsia" w:hAnsiTheme="minorEastAsia"/>
                    </w:rPr>
                    <w:t>公司自主研发的保密配方药品，组分：苏木精、蒸馏水、无水乙醇等；物理：紫黑色液体；化学：无腐蚀性、无毒性。</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水溶性伊红</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分子式：</w:t>
                  </w:r>
                  <w:r w:rsidRPr="00867E85">
                    <w:rPr>
                      <w:rFonts w:eastAsiaTheme="minorEastAsia" w:hAnsi="Times New Roman"/>
                      <w:shd w:val="clear" w:color="auto" w:fill="FFFFFF"/>
                    </w:rPr>
                    <w:t>C</w:t>
                  </w:r>
                  <w:r w:rsidRPr="00867E85">
                    <w:rPr>
                      <w:rFonts w:eastAsiaTheme="minorEastAsia" w:hAnsi="Times New Roman"/>
                      <w:shd w:val="clear" w:color="auto" w:fill="FFFFFF"/>
                      <w:vertAlign w:val="subscript"/>
                    </w:rPr>
                    <w:t>20</w:t>
                  </w:r>
                  <w:r w:rsidRPr="00867E85">
                    <w:rPr>
                      <w:rFonts w:eastAsiaTheme="minorEastAsia" w:hAnsi="Times New Roman"/>
                      <w:shd w:val="clear" w:color="auto" w:fill="FFFFFF"/>
                    </w:rPr>
                    <w:t>H</w:t>
                  </w:r>
                  <w:r w:rsidRPr="00867E85">
                    <w:rPr>
                      <w:rFonts w:eastAsiaTheme="minorEastAsia" w:hAnsi="Times New Roman"/>
                      <w:shd w:val="clear" w:color="auto" w:fill="FFFFFF"/>
                      <w:vertAlign w:val="subscript"/>
                    </w:rPr>
                    <w:t>6</w:t>
                  </w:r>
                  <w:r w:rsidRPr="00867E85">
                    <w:rPr>
                      <w:rFonts w:eastAsiaTheme="minorEastAsia" w:hAnsi="Times New Roman"/>
                      <w:shd w:val="clear" w:color="auto" w:fill="FFFFFF"/>
                    </w:rPr>
                    <w:t>Br</w:t>
                  </w:r>
                  <w:r w:rsidRPr="00867E85">
                    <w:rPr>
                      <w:rFonts w:eastAsiaTheme="minorEastAsia" w:hAnsi="Times New Roman"/>
                      <w:shd w:val="clear" w:color="auto" w:fill="FFFFFF"/>
                      <w:vertAlign w:val="subscript"/>
                    </w:rPr>
                    <w:t>4</w:t>
                  </w:r>
                  <w:r w:rsidRPr="00867E85">
                    <w:rPr>
                      <w:rFonts w:eastAsiaTheme="minorEastAsia" w:hAnsi="Times New Roman"/>
                      <w:shd w:val="clear" w:color="auto" w:fill="FFFFFF"/>
                    </w:rPr>
                    <w:t>Na</w:t>
                  </w:r>
                  <w:r w:rsidRPr="00867E85">
                    <w:rPr>
                      <w:rFonts w:eastAsiaTheme="minorEastAsia" w:hAnsi="Times New Roman"/>
                      <w:shd w:val="clear" w:color="auto" w:fill="FFFFFF"/>
                      <w:vertAlign w:val="subscript"/>
                    </w:rPr>
                    <w:t>2</w:t>
                  </w:r>
                  <w:r w:rsidRPr="00867E85">
                    <w:rPr>
                      <w:rFonts w:eastAsiaTheme="minorEastAsia" w:hAnsi="Times New Roman"/>
                      <w:shd w:val="clear" w:color="auto" w:fill="FFFFFF"/>
                    </w:rPr>
                    <w:t>O</w:t>
                  </w:r>
                  <w:r w:rsidRPr="00867E85">
                    <w:rPr>
                      <w:rFonts w:eastAsiaTheme="minorEastAsia" w:hAnsi="Times New Roman"/>
                      <w:shd w:val="clear" w:color="auto" w:fill="FFFFFF"/>
                      <w:vertAlign w:val="subscript"/>
                    </w:rPr>
                    <w:t>5</w:t>
                  </w:r>
                  <w:r w:rsidRPr="00867E85">
                    <w:rPr>
                      <w:rFonts w:eastAsiaTheme="minorEastAsia" w:hAnsiTheme="minorEastAsia"/>
                    </w:rPr>
                    <w:t>；分子量</w:t>
                  </w:r>
                  <w:r w:rsidRPr="00867E85">
                    <w:rPr>
                      <w:rFonts w:eastAsiaTheme="minorEastAsia" w:hAnsi="Times New Roman"/>
                    </w:rPr>
                    <w:t>691.86</w:t>
                  </w:r>
                  <w:r w:rsidRPr="00867E85">
                    <w:rPr>
                      <w:rFonts w:eastAsiaTheme="minorEastAsia" w:hAnsiTheme="minorEastAsia"/>
                    </w:rPr>
                    <w:t>；</w:t>
                  </w:r>
                  <w:r w:rsidRPr="00867E85">
                    <w:rPr>
                      <w:rFonts w:eastAsiaTheme="minorEastAsia" w:hAnsiTheme="minorEastAsia"/>
                      <w:shd w:val="clear" w:color="auto" w:fill="FFFFFF"/>
                    </w:rPr>
                    <w:t>性状：红色粉末，易溶于水，溶液呈绿色</w:t>
                  </w:r>
                  <w:hyperlink r:id="rId221" w:tgtFrame="https://baike.baidu.com/item/%E4%BC%8A%E7%BA%A2/_blank" w:history="1">
                    <w:r w:rsidRPr="00867E85">
                      <w:rPr>
                        <w:rStyle w:val="ac"/>
                        <w:rFonts w:eastAsiaTheme="minorEastAsia" w:hAnsiTheme="minorEastAsia"/>
                        <w:color w:val="auto"/>
                        <w:u w:val="none"/>
                        <w:shd w:val="clear" w:color="auto" w:fill="FFFFFF"/>
                      </w:rPr>
                      <w:t>荧光</w:t>
                    </w:r>
                  </w:hyperlink>
                  <w:r w:rsidRPr="00867E85">
                    <w:rPr>
                      <w:rFonts w:eastAsiaTheme="minorEastAsia" w:hAnsiTheme="minorEastAsia"/>
                      <w:shd w:val="clear" w:color="auto" w:fill="FFFFFF"/>
                    </w:rPr>
                    <w:t>，能溶于醇。用途：组织学用于</w:t>
                  </w:r>
                  <w:hyperlink r:id="rId222" w:tgtFrame="https://baike.baidu.com/item/%E4%BC%8A%E7%BA%A2/_blank" w:history="1">
                    <w:r w:rsidRPr="00867E85">
                      <w:rPr>
                        <w:rStyle w:val="ac"/>
                        <w:rFonts w:eastAsiaTheme="minorEastAsia" w:hAnsiTheme="minorEastAsia"/>
                        <w:color w:val="auto"/>
                        <w:u w:val="none"/>
                        <w:shd w:val="clear" w:color="auto" w:fill="FFFFFF"/>
                      </w:rPr>
                      <w:t>上皮细胞</w:t>
                    </w:r>
                  </w:hyperlink>
                  <w:r w:rsidRPr="00867E85">
                    <w:rPr>
                      <w:rFonts w:eastAsiaTheme="minorEastAsia" w:hAnsiTheme="minorEastAsia"/>
                      <w:shd w:val="clear" w:color="auto" w:fill="FFFFFF"/>
                    </w:rPr>
                    <w:t>、肌肉纤维和细胞浆染色。</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环保脱蜡剂</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主要成分为烷烃化合物，本品为环保安全无毒，略带植物天然香型的无色透明液体，可用于植物、动物、人体解剖的显微制片，不溶于水，挥发性好，长时间浸泡组织不会使组织变脆，还能增强浸蜡效果，反而有利于切片</w:t>
                  </w:r>
                  <w:r w:rsidRPr="00867E85">
                    <w:rPr>
                      <w:rFonts w:eastAsiaTheme="minorEastAsia" w:hAnsi="Times New Roman"/>
                    </w:rPr>
                    <w:t>;</w:t>
                  </w:r>
                  <w:r w:rsidRPr="00867E85">
                    <w:rPr>
                      <w:rFonts w:eastAsiaTheme="minorEastAsia" w:hAnsiTheme="minorEastAsia"/>
                    </w:rPr>
                    <w:t>主要采用天然植物提取的油类，果油及活性剂等经特殊工艺配方合成，不含二甲苯等挥发性有毒物质，专用于病理组织学，细胞学样品处理，对酒精和石蜡有良好的溶解作用，是生物组织透明处理的二甲苯理想替代品，制片透明效果极佳；不与水汽混合，即使在潮湿的环境中使用，也不会因吸收水汽而浓度下降；不易变质，可长期存放，可以从根本上改制片的环境条件，避免苯类毒害，保护制片者的身体健康。</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封片胶</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shd w:val="clear" w:color="auto" w:fill="FFFFFF"/>
                    </w:rPr>
                    <w:t>该产品由仲丁醇、松油醇、加拿大冷杉胶和环己烷组成。产品适用于病理分析前对手术采集的样本进行封片处理，以便制备病理标本。</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提取液</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细胞保存液起到保持、固定细胞原形态结构的作用，是病理细胞诊断基础，因为如果细胞形态结构发生变化，可能会带来诊断结果的误差，所以需要细胞保存液进行固定细胞形态，细胞保存液也是液基细胞试剂的核心构成。</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bCs/>
                      <w:sz w:val="24"/>
                      <w:szCs w:val="24"/>
                    </w:rPr>
                    <w:t>缓冲液</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shd w:val="clear" w:color="auto" w:fill="FFFFFF"/>
                    </w:rPr>
                    <w:t>当往某些溶液中加入一定量的酸和碱时，有阻碍溶液</w:t>
                  </w:r>
                  <w:r w:rsidRPr="00867E85">
                    <w:rPr>
                      <w:rFonts w:eastAsiaTheme="minorEastAsia" w:hAnsi="Times New Roman"/>
                      <w:shd w:val="clear" w:color="auto" w:fill="FFFFFF"/>
                    </w:rPr>
                    <w:t>pH</w:t>
                  </w:r>
                  <w:r w:rsidRPr="00867E85">
                    <w:rPr>
                      <w:rFonts w:eastAsiaTheme="minorEastAsia" w:hAnsiTheme="minorEastAsia"/>
                      <w:shd w:val="clear" w:color="auto" w:fill="FFFFFF"/>
                    </w:rPr>
                    <w:t>变化的作用，称为缓冲作用，这样的溶液叫做缓冲溶液。根据建设方提供的资料显示：该缓冲液为该</w:t>
                  </w:r>
                  <w:r w:rsidRPr="00867E85">
                    <w:rPr>
                      <w:rFonts w:eastAsiaTheme="minorEastAsia" w:hAnsiTheme="minorEastAsia"/>
                    </w:rPr>
                    <w:t>公司自主研发的保密配方药品，组分：蒸馏水等；物理：无色无味液体；化学：无腐蚀性，无毒性。</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巴氏染色液（苏木素染色剂）</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shd w:val="clear" w:color="auto" w:fill="FFFFFF"/>
                    </w:rPr>
                    <w:t>巴氏染色液</w:t>
                  </w:r>
                  <w:r w:rsidRPr="00867E85">
                    <w:rPr>
                      <w:rFonts w:eastAsiaTheme="minorEastAsia" w:hAnsi="Times New Roman"/>
                      <w:shd w:val="clear" w:color="auto" w:fill="FFFFFF"/>
                    </w:rPr>
                    <w:t>(</w:t>
                  </w:r>
                  <w:r w:rsidRPr="00867E85">
                    <w:rPr>
                      <w:rFonts w:eastAsiaTheme="minorEastAsia" w:hAnsiTheme="minorEastAsia"/>
                      <w:shd w:val="clear" w:color="auto" w:fill="FFFFFF"/>
                    </w:rPr>
                    <w:t>简便法</w:t>
                  </w:r>
                  <w:r w:rsidRPr="00867E85">
                    <w:rPr>
                      <w:rFonts w:eastAsiaTheme="minorEastAsia" w:hAnsi="Times New Roman"/>
                      <w:shd w:val="clear" w:color="auto" w:fill="FFFFFF"/>
                    </w:rPr>
                    <w:t>)</w:t>
                  </w:r>
                  <w:r w:rsidRPr="00867E85">
                    <w:rPr>
                      <w:rFonts w:eastAsiaTheme="minorEastAsia" w:hAnsiTheme="minorEastAsia"/>
                      <w:shd w:val="clear" w:color="auto" w:fill="FFFFFF"/>
                    </w:rPr>
                    <w:t>是用苏木素、伊红、磷钨酸、亮绿、冰醋酸和酒精等配制而成。</w:t>
                  </w:r>
                  <w:r w:rsidRPr="00867E85">
                    <w:rPr>
                      <w:rFonts w:eastAsiaTheme="minorEastAsia" w:hAnsi="Times New Roman"/>
                      <w:shd w:val="clear" w:color="auto" w:fill="FFFFFF"/>
                    </w:rPr>
                    <w:t xml:space="preserve"> </w:t>
                  </w:r>
                  <w:r w:rsidRPr="00867E85">
                    <w:rPr>
                      <w:rFonts w:eastAsiaTheme="minorEastAsia" w:hAnsiTheme="minorEastAsia"/>
                      <w:shd w:val="clear" w:color="auto" w:fill="FFFFFF"/>
                    </w:rPr>
                    <w:t>组成：</w:t>
                  </w:r>
                  <w:r w:rsidRPr="00867E85">
                    <w:rPr>
                      <w:rFonts w:eastAsiaTheme="minorEastAsia" w:hAnsi="Times New Roman"/>
                      <w:shd w:val="clear" w:color="auto" w:fill="FFFFFF"/>
                    </w:rPr>
                    <w:t>1</w:t>
                  </w:r>
                  <w:r w:rsidRPr="00867E85">
                    <w:rPr>
                      <w:rFonts w:eastAsiaTheme="minorEastAsia" w:hAnsiTheme="minorEastAsia"/>
                      <w:shd w:val="clear" w:color="auto" w:fill="FFFFFF"/>
                    </w:rPr>
                    <w:t>、</w:t>
                  </w:r>
                  <w:r w:rsidRPr="00867E85">
                    <w:rPr>
                      <w:rFonts w:eastAsiaTheme="minorEastAsia" w:hAnsi="Times New Roman"/>
                      <w:shd w:val="clear" w:color="auto" w:fill="FFFFFF"/>
                    </w:rPr>
                    <w:t>A</w:t>
                  </w:r>
                  <w:r w:rsidRPr="00867E85">
                    <w:rPr>
                      <w:rFonts w:eastAsiaTheme="minorEastAsia" w:hAnsiTheme="minorEastAsia"/>
                      <w:shd w:val="clear" w:color="auto" w:fill="FFFFFF"/>
                    </w:rPr>
                    <w:t>液</w:t>
                  </w:r>
                  <w:r w:rsidRPr="00867E85">
                    <w:rPr>
                      <w:rFonts w:eastAsiaTheme="minorEastAsia" w:hAnsi="Times New Roman"/>
                      <w:shd w:val="clear" w:color="auto" w:fill="FFFFFF"/>
                    </w:rPr>
                    <w:t>(</w:t>
                  </w:r>
                  <w:r w:rsidRPr="00867E85">
                    <w:rPr>
                      <w:rFonts w:eastAsiaTheme="minorEastAsia" w:hAnsiTheme="minorEastAsia"/>
                      <w:shd w:val="clear" w:color="auto" w:fill="FFFFFF"/>
                    </w:rPr>
                    <w:t>苏木素染色液</w:t>
                  </w:r>
                  <w:r w:rsidRPr="00867E85">
                    <w:rPr>
                      <w:rFonts w:eastAsiaTheme="minorEastAsia" w:hAnsi="Times New Roman"/>
                      <w:shd w:val="clear" w:color="auto" w:fill="FFFFFF"/>
                    </w:rPr>
                    <w:t>)</w:t>
                  </w:r>
                  <w:r w:rsidRPr="00867E85">
                    <w:rPr>
                      <w:rFonts w:eastAsiaTheme="minorEastAsia" w:hAnsiTheme="minorEastAsia"/>
                      <w:shd w:val="clear" w:color="auto" w:fill="FFFFFF"/>
                    </w:rPr>
                    <w:t>：</w:t>
                  </w:r>
                  <w:r w:rsidRPr="00867E85">
                    <w:rPr>
                      <w:rFonts w:eastAsiaTheme="minorEastAsia" w:hAnsi="Times New Roman"/>
                      <w:shd w:val="clear" w:color="auto" w:fill="FFFFFF"/>
                    </w:rPr>
                    <w:t>1</w:t>
                  </w:r>
                  <w:r w:rsidRPr="00867E85">
                    <w:rPr>
                      <w:rFonts w:eastAsiaTheme="minorEastAsia" w:hAnsiTheme="minorEastAsia"/>
                      <w:shd w:val="clear" w:color="auto" w:fill="FFFFFF"/>
                    </w:rPr>
                    <w:t>瓶</w:t>
                  </w:r>
                  <w:r w:rsidRPr="00867E85">
                    <w:rPr>
                      <w:rFonts w:eastAsiaTheme="minorEastAsia" w:hAnsi="Times New Roman"/>
                      <w:shd w:val="clear" w:color="auto" w:fill="FFFFFF"/>
                    </w:rPr>
                    <w:t>(100ml/250ml/500ml)</w:t>
                  </w:r>
                  <w:r w:rsidRPr="00867E85">
                    <w:rPr>
                      <w:rFonts w:eastAsiaTheme="minorEastAsia" w:hAnsiTheme="minorEastAsia"/>
                      <w:shd w:val="clear" w:color="auto" w:fill="FFFFFF"/>
                    </w:rPr>
                    <w:t>；</w:t>
                  </w:r>
                  <w:r w:rsidRPr="00867E85">
                    <w:rPr>
                      <w:rFonts w:eastAsiaTheme="minorEastAsia" w:hAnsi="Times New Roman"/>
                      <w:shd w:val="clear" w:color="auto" w:fill="FFFFFF"/>
                    </w:rPr>
                    <w:t>2</w:t>
                  </w:r>
                  <w:r w:rsidRPr="00867E85">
                    <w:rPr>
                      <w:rFonts w:eastAsiaTheme="minorEastAsia" w:hAnsiTheme="minorEastAsia"/>
                      <w:shd w:val="clear" w:color="auto" w:fill="FFFFFF"/>
                    </w:rPr>
                    <w:t>、</w:t>
                  </w:r>
                  <w:r w:rsidRPr="00867E85">
                    <w:rPr>
                      <w:rFonts w:eastAsiaTheme="minorEastAsia" w:hAnsi="Times New Roman"/>
                      <w:shd w:val="clear" w:color="auto" w:fill="FFFFFF"/>
                    </w:rPr>
                    <w:t>B</w:t>
                  </w:r>
                  <w:r w:rsidRPr="00867E85">
                    <w:rPr>
                      <w:rFonts w:eastAsiaTheme="minorEastAsia" w:hAnsiTheme="minorEastAsia"/>
                      <w:shd w:val="clear" w:color="auto" w:fill="FFFFFF"/>
                    </w:rPr>
                    <w:t>液</w:t>
                  </w:r>
                  <w:r w:rsidRPr="00867E85">
                    <w:rPr>
                      <w:rFonts w:eastAsiaTheme="minorEastAsia" w:hAnsi="Times New Roman"/>
                      <w:shd w:val="clear" w:color="auto" w:fill="FFFFFF"/>
                    </w:rPr>
                    <w:t>(EA50</w:t>
                  </w:r>
                  <w:r w:rsidRPr="00867E85">
                    <w:rPr>
                      <w:rFonts w:eastAsiaTheme="minorEastAsia" w:hAnsiTheme="minorEastAsia"/>
                      <w:shd w:val="clear" w:color="auto" w:fill="FFFFFF"/>
                    </w:rPr>
                    <w:t>染色液</w:t>
                  </w:r>
                  <w:r w:rsidRPr="00867E85">
                    <w:rPr>
                      <w:rFonts w:eastAsiaTheme="minorEastAsia" w:hAnsi="Times New Roman"/>
                      <w:shd w:val="clear" w:color="auto" w:fill="FFFFFF"/>
                    </w:rPr>
                    <w:t>)</w:t>
                  </w:r>
                  <w:r w:rsidRPr="00867E85">
                    <w:rPr>
                      <w:rFonts w:eastAsiaTheme="minorEastAsia" w:hAnsiTheme="minorEastAsia"/>
                      <w:shd w:val="clear" w:color="auto" w:fill="FFFFFF"/>
                    </w:rPr>
                    <w:t>：</w:t>
                  </w:r>
                  <w:r w:rsidRPr="00867E85">
                    <w:rPr>
                      <w:rFonts w:eastAsiaTheme="minorEastAsia" w:hAnsi="Times New Roman"/>
                      <w:shd w:val="clear" w:color="auto" w:fill="FFFFFF"/>
                    </w:rPr>
                    <w:t>1</w:t>
                  </w:r>
                  <w:r w:rsidRPr="00867E85">
                    <w:rPr>
                      <w:rFonts w:eastAsiaTheme="minorEastAsia" w:hAnsiTheme="minorEastAsia"/>
                      <w:shd w:val="clear" w:color="auto" w:fill="FFFFFF"/>
                    </w:rPr>
                    <w:t>瓶</w:t>
                  </w:r>
                  <w:r w:rsidRPr="00867E85">
                    <w:rPr>
                      <w:rFonts w:eastAsiaTheme="minorEastAsia" w:hAnsi="Times New Roman"/>
                      <w:shd w:val="clear" w:color="auto" w:fill="FFFFFF"/>
                    </w:rPr>
                    <w:t>(100ml/250ml/500ml)</w:t>
                  </w:r>
                  <w:r w:rsidRPr="00867E85">
                    <w:rPr>
                      <w:rFonts w:eastAsiaTheme="minorEastAsia" w:hAnsiTheme="minorEastAsia"/>
                      <w:shd w:val="clear" w:color="auto" w:fill="FFFFFF"/>
                    </w:rPr>
                    <w:t>。用于病理组织或分泌物脱落细胞等标本染色。</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一抗</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即第一抗体，</w:t>
                  </w:r>
                  <w:r w:rsidRPr="00867E85">
                    <w:rPr>
                      <w:rFonts w:eastAsiaTheme="minorEastAsia" w:hAnsiTheme="minorEastAsia"/>
                      <w:shd w:val="clear" w:color="auto" w:fill="FFFFFF"/>
                    </w:rPr>
                    <w:t>第一抗体就是能和非抗体性</w:t>
                  </w:r>
                  <w:hyperlink r:id="rId223" w:tgtFrame="https://baike.baidu.com/item/%E4%B8%80%E6%8A%97%E4%BA%8C%E6%8A%97/_blank" w:history="1">
                    <w:r w:rsidRPr="00867E85">
                      <w:rPr>
                        <w:rStyle w:val="ac"/>
                        <w:rFonts w:eastAsiaTheme="minorEastAsia" w:hAnsiTheme="minorEastAsia"/>
                        <w:color w:val="auto"/>
                        <w:u w:val="none"/>
                        <w:shd w:val="clear" w:color="auto" w:fill="FFFFFF"/>
                      </w:rPr>
                      <w:t>抗原</w:t>
                    </w:r>
                  </w:hyperlink>
                  <w:r w:rsidRPr="00867E85">
                    <w:rPr>
                      <w:rFonts w:eastAsiaTheme="minorEastAsia" w:hAnsiTheme="minorEastAsia"/>
                      <w:shd w:val="clear" w:color="auto" w:fill="FFFFFF"/>
                    </w:rPr>
                    <w:t>（特异性抗原）特异性结合的蛋白。种类包括</w:t>
                  </w:r>
                  <w:hyperlink r:id="rId224" w:tgtFrame="https://baike.baidu.com/item/%E4%B8%80%E6%8A%97%E4%BA%8C%E6%8A%97/_blank" w:history="1">
                    <w:r w:rsidRPr="00867E85">
                      <w:rPr>
                        <w:rStyle w:val="ac"/>
                        <w:rFonts w:eastAsiaTheme="minorEastAsia" w:hAnsiTheme="minorEastAsia"/>
                        <w:color w:val="auto"/>
                        <w:u w:val="none"/>
                        <w:shd w:val="clear" w:color="auto" w:fill="FFFFFF"/>
                      </w:rPr>
                      <w:t>单克隆抗体</w:t>
                    </w:r>
                  </w:hyperlink>
                  <w:r w:rsidRPr="00867E85">
                    <w:rPr>
                      <w:rFonts w:eastAsiaTheme="minorEastAsia" w:hAnsiTheme="minorEastAsia"/>
                      <w:shd w:val="clear" w:color="auto" w:fill="FFFFFF"/>
                    </w:rPr>
                    <w:t>和多克隆抗体。一抗是一种免疫球蛋白，能特异性结合特定蛋白或重点研究的其他生物分子，目的是对其进行纯化、检测和测量。使用小鼠、大鼠、兔子、山羊和其他动物作为寄主，可将一抗培育成多克隆或单克隆抗体。一抗的生产和供应有多种形式，从抗血清粗品到抗原纯化制剂不等。常用于研究目标的一抗还提供与荧光染料或生物素结合的产品形式。</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二抗</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rPr>
                    <w:t>即第二抗体，</w:t>
                  </w:r>
                  <w:hyperlink r:id="rId225" w:tgtFrame="https://baike.baidu.com/item/%E4%B8%80%E6%8A%97%E4%BA%8C%E6%8A%97/_blank" w:history="1">
                    <w:r w:rsidRPr="00867E85">
                      <w:rPr>
                        <w:rStyle w:val="ac"/>
                        <w:rFonts w:eastAsiaTheme="minorEastAsia" w:hAnsiTheme="minorEastAsia"/>
                        <w:color w:val="auto"/>
                        <w:u w:val="none"/>
                        <w:shd w:val="clear" w:color="auto" w:fill="FFFFFF"/>
                      </w:rPr>
                      <w:t>第二</w:t>
                    </w:r>
                  </w:hyperlink>
                  <w:r w:rsidRPr="00867E85">
                    <w:rPr>
                      <w:rFonts w:eastAsiaTheme="minorEastAsia" w:hAnsiTheme="minorEastAsia"/>
                      <w:shd w:val="clear" w:color="auto" w:fill="FFFFFF"/>
                    </w:rPr>
                    <w:t>抗体是能和抗体结合，即抗体的抗体，其主要作用是检测抗体的存在，放大一抗的信号。二抗是利用抗体是</w:t>
                  </w:r>
                  <w:hyperlink r:id="rId226" w:tgtFrame="https://baike.baidu.com/item/%E4%B8%80%E6%8A%97%E4%BA%8C%E6%8A%97/_blank" w:history="1">
                    <w:r w:rsidRPr="00867E85">
                      <w:rPr>
                        <w:rStyle w:val="ac"/>
                        <w:rFonts w:eastAsiaTheme="minorEastAsia" w:hAnsiTheme="minorEastAsia"/>
                        <w:color w:val="auto"/>
                        <w:u w:val="none"/>
                        <w:shd w:val="clear" w:color="auto" w:fill="FFFFFF"/>
                      </w:rPr>
                      <w:t>大分子</w:t>
                    </w:r>
                  </w:hyperlink>
                  <w:r w:rsidRPr="00867E85">
                    <w:rPr>
                      <w:rFonts w:eastAsiaTheme="minorEastAsia" w:hAnsiTheme="minorEastAsia"/>
                      <w:shd w:val="clear" w:color="auto" w:fill="FFFFFF"/>
                    </w:rPr>
                    <w:t>的蛋白质具有</w:t>
                  </w:r>
                  <w:hyperlink r:id="rId227" w:tgtFrame="https://baike.baidu.com/item/%E4%B8%80%E6%8A%97%E4%BA%8C%E6%8A%97/_blank" w:history="1">
                    <w:r w:rsidRPr="00867E85">
                      <w:rPr>
                        <w:rStyle w:val="ac"/>
                        <w:rFonts w:eastAsiaTheme="minorEastAsia" w:hAnsiTheme="minorEastAsia"/>
                        <w:color w:val="auto"/>
                        <w:u w:val="none"/>
                        <w:shd w:val="clear" w:color="auto" w:fill="FFFFFF"/>
                      </w:rPr>
                      <w:t>抗原</w:t>
                    </w:r>
                  </w:hyperlink>
                  <w:r w:rsidRPr="00867E85">
                    <w:rPr>
                      <w:rFonts w:eastAsiaTheme="minorEastAsia" w:hAnsiTheme="minorEastAsia"/>
                      <w:shd w:val="clear" w:color="auto" w:fill="FFFFFF"/>
                    </w:rPr>
                    <w:t>性的性质，去免疫异种动物，由异种动物的免疫系统产生的针对于此抗体的免疫球蛋白。用抗</w:t>
                  </w:r>
                  <w:r w:rsidRPr="00867E85">
                    <w:rPr>
                      <w:rFonts w:eastAsiaTheme="minorEastAsia" w:hAnsi="Times New Roman"/>
                      <w:shd w:val="clear" w:color="auto" w:fill="FFFFFF"/>
                    </w:rPr>
                    <w:t>AIV H5</w:t>
                  </w:r>
                  <w:r w:rsidRPr="00867E85">
                    <w:rPr>
                      <w:rFonts w:eastAsiaTheme="minorEastAsia" w:hAnsiTheme="minorEastAsia"/>
                      <w:shd w:val="clear" w:color="auto" w:fill="FFFFFF"/>
                    </w:rPr>
                    <w:t>亚型血凝素单克隆抗体为包被抗体</w:t>
                  </w:r>
                  <w:r w:rsidRPr="00867E85">
                    <w:rPr>
                      <w:rFonts w:eastAsiaTheme="minorEastAsia" w:hAnsi="Times New Roman"/>
                      <w:shd w:val="clear" w:color="auto" w:fill="FFFFFF"/>
                    </w:rPr>
                    <w:t>,</w:t>
                  </w:r>
                  <w:r w:rsidRPr="00867E85">
                    <w:rPr>
                      <w:rFonts w:eastAsiaTheme="minorEastAsia" w:hAnsiTheme="minorEastAsia"/>
                      <w:shd w:val="clear" w:color="auto" w:fill="FFFFFF"/>
                    </w:rPr>
                    <w:t>兔抗</w:t>
                  </w:r>
                  <w:r w:rsidRPr="00867E85">
                    <w:rPr>
                      <w:rFonts w:eastAsiaTheme="minorEastAsia" w:hAnsi="Times New Roman"/>
                      <w:shd w:val="clear" w:color="auto" w:fill="FFFFFF"/>
                    </w:rPr>
                    <w:t>AIV IgG</w:t>
                  </w:r>
                  <w:r w:rsidRPr="00867E85">
                    <w:rPr>
                      <w:rFonts w:eastAsiaTheme="minorEastAsia" w:hAnsiTheme="minorEastAsia"/>
                      <w:shd w:val="clear" w:color="auto" w:fill="FFFFFF"/>
                    </w:rPr>
                    <w:t>为第二抗体。二抗用于靶抗原的间接检测。</w:t>
                  </w:r>
                  <w:r w:rsidRPr="00867E85">
                    <w:rPr>
                      <w:rFonts w:eastAsiaTheme="minorEastAsia" w:hAnsi="Times New Roman"/>
                      <w:shd w:val="clear" w:color="auto" w:fill="FFFFFF"/>
                    </w:rPr>
                    <w:t xml:space="preserve"> </w:t>
                  </w:r>
                  <w:r w:rsidRPr="00867E85">
                    <w:rPr>
                      <w:rFonts w:eastAsiaTheme="minorEastAsia" w:hAnsiTheme="minorEastAsia"/>
                      <w:shd w:val="clear" w:color="auto" w:fill="FFFFFF"/>
                    </w:rPr>
                    <w:t>二抗可通过信号放大提高灵敏度，并为标记和检测提供了更大灵活性。</w:t>
                  </w:r>
                  <w:r w:rsidRPr="00867E85">
                    <w:rPr>
                      <w:rFonts w:eastAsiaTheme="minorEastAsia" w:hAnsi="Times New Roman"/>
                      <w:shd w:val="clear" w:color="auto" w:fill="FFFFFF"/>
                    </w:rPr>
                    <w:t xml:space="preserve"> </w:t>
                  </w:r>
                  <w:r w:rsidRPr="00867E85">
                    <w:rPr>
                      <w:rFonts w:eastAsiaTheme="minorEastAsia" w:hAnsiTheme="minorEastAsia"/>
                      <w:shd w:val="clear" w:color="auto" w:fill="FFFFFF"/>
                    </w:rPr>
                    <w:t>我们提供多种选择的高质量标记和未标记二抗，可用于一抗的荧光、显色和化学发光检测，适合各种应用，例如细胞成像、流式细胞检测和蛋白质免疫印迹。</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DAB</w:t>
                  </w:r>
                  <w:r w:rsidRPr="00867E85">
                    <w:rPr>
                      <w:rFonts w:eastAsiaTheme="minorEastAsia" w:hAnsiTheme="minorEastAsia"/>
                      <w:sz w:val="24"/>
                      <w:szCs w:val="24"/>
                    </w:rPr>
                    <w:t>（二氨基联苯胺）</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shd w:val="clear" w:color="auto" w:fill="FFFFFF"/>
                    </w:rPr>
                    <w:t>是辣根过氧化物酶最敏感、最常用的显色底物，反应产物因不溶于水、二甲苯和醇的棕色沉淀物而被广泛地用于蛋白印迹（</w:t>
                  </w:r>
                  <w:r w:rsidRPr="00867E85">
                    <w:rPr>
                      <w:rFonts w:eastAsiaTheme="minorEastAsia" w:hAnsi="Times New Roman"/>
                      <w:shd w:val="clear" w:color="auto" w:fill="FFFFFF"/>
                    </w:rPr>
                    <w:t>Western Blot,WB)</w:t>
                  </w:r>
                  <w:r w:rsidRPr="00867E85">
                    <w:rPr>
                      <w:rFonts w:eastAsiaTheme="minorEastAsia" w:hAnsiTheme="minorEastAsia"/>
                      <w:shd w:val="clear" w:color="auto" w:fill="FFFFFF"/>
                    </w:rPr>
                    <w:t>、免疫组织化学</w:t>
                  </w:r>
                  <w:r w:rsidRPr="00867E85">
                    <w:rPr>
                      <w:rFonts w:eastAsiaTheme="minorEastAsia" w:hAnsi="Times New Roman"/>
                      <w:shd w:val="clear" w:color="auto" w:fill="FFFFFF"/>
                    </w:rPr>
                    <w:t>(Immunohistochemistry,IHC)</w:t>
                  </w:r>
                  <w:r w:rsidRPr="00867E85">
                    <w:rPr>
                      <w:rFonts w:eastAsiaTheme="minorEastAsia" w:hAnsiTheme="minorEastAsia"/>
                      <w:shd w:val="clear" w:color="auto" w:fill="FFFFFF"/>
                    </w:rPr>
                    <w:t>和免疫细胞化学</w:t>
                  </w:r>
                  <w:r w:rsidRPr="00867E85">
                    <w:rPr>
                      <w:rFonts w:eastAsiaTheme="minorEastAsia" w:hAnsi="Times New Roman"/>
                      <w:shd w:val="clear" w:color="auto" w:fill="FFFFFF"/>
                    </w:rPr>
                    <w:t>(Immunocytochemistry,ICC)</w:t>
                  </w:r>
                  <w:r w:rsidRPr="00867E85">
                    <w:rPr>
                      <w:rFonts w:eastAsiaTheme="minorEastAsia" w:hAnsiTheme="minorEastAsia"/>
                      <w:shd w:val="clear" w:color="auto" w:fill="FFFFFF"/>
                    </w:rPr>
                    <w:t>、斑点印迹</w:t>
                  </w:r>
                  <w:r w:rsidRPr="00867E85">
                    <w:rPr>
                      <w:rFonts w:eastAsiaTheme="minorEastAsia" w:hAnsi="Times New Roman"/>
                      <w:shd w:val="clear" w:color="auto" w:fill="FFFFFF"/>
                    </w:rPr>
                    <w:t>(Dot blot)</w:t>
                  </w:r>
                  <w:r w:rsidRPr="00867E85">
                    <w:rPr>
                      <w:rFonts w:eastAsiaTheme="minorEastAsia" w:hAnsiTheme="minorEastAsia"/>
                      <w:shd w:val="clear" w:color="auto" w:fill="FFFFFF"/>
                    </w:rPr>
                    <w:t>和生物芯片</w:t>
                  </w:r>
                  <w:r w:rsidRPr="00867E85">
                    <w:rPr>
                      <w:rFonts w:eastAsiaTheme="minorEastAsia" w:hAnsi="Times New Roman"/>
                      <w:shd w:val="clear" w:color="auto" w:fill="FFFFFF"/>
                    </w:rPr>
                    <w:t>(Biochip)</w:t>
                  </w:r>
                  <w:r w:rsidRPr="00867E85">
                    <w:rPr>
                      <w:rFonts w:eastAsiaTheme="minorEastAsia" w:hAnsiTheme="minorEastAsia"/>
                      <w:shd w:val="clear" w:color="auto" w:fill="FFFFFF"/>
                    </w:rPr>
                    <w:t>等的染色和显色反应。</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shd w:val="clear" w:color="auto" w:fill="FFFFFF"/>
                    </w:rPr>
                    <w:t>磷酸缓冲液</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shd w:val="clear" w:color="auto" w:fill="FFFFFF"/>
                    </w:rPr>
                    <w:t>是生物化学研究中使用最为广泛的一种缓冲液，通常使用的有磷酸钠缓冲液（</w:t>
                  </w:r>
                  <w:r w:rsidRPr="00867E85">
                    <w:rPr>
                      <w:rFonts w:eastAsiaTheme="minorEastAsia" w:hAnsi="Times New Roman"/>
                      <w:shd w:val="clear" w:color="auto" w:fill="FFFFFF"/>
                    </w:rPr>
                    <w:t>NaH</w:t>
                  </w:r>
                  <w:r w:rsidRPr="00867E85">
                    <w:rPr>
                      <w:rFonts w:eastAsiaTheme="minorEastAsia" w:hAnsi="Times New Roman"/>
                      <w:shd w:val="clear" w:color="auto" w:fill="FFFFFF"/>
                      <w:vertAlign w:val="subscript"/>
                    </w:rPr>
                    <w:t>2</w:t>
                  </w:r>
                  <w:r w:rsidRPr="00867E85">
                    <w:rPr>
                      <w:rFonts w:eastAsiaTheme="minorEastAsia" w:hAnsi="Times New Roman"/>
                      <w:shd w:val="clear" w:color="auto" w:fill="FFFFFF"/>
                    </w:rPr>
                    <w:t>PO</w:t>
                  </w:r>
                  <w:r w:rsidRPr="00867E85">
                    <w:rPr>
                      <w:rFonts w:eastAsiaTheme="minorEastAsia" w:hAnsi="Times New Roman"/>
                      <w:shd w:val="clear" w:color="auto" w:fill="FFFFFF"/>
                      <w:vertAlign w:val="subscript"/>
                    </w:rPr>
                    <w:t>4</w:t>
                  </w:r>
                  <w:r w:rsidRPr="00867E85">
                    <w:rPr>
                      <w:rFonts w:eastAsiaTheme="minorEastAsia" w:hAnsi="Times New Roman"/>
                      <w:shd w:val="clear" w:color="auto" w:fill="FFFFFF"/>
                    </w:rPr>
                    <w:t>&amp;Na</w:t>
                  </w:r>
                  <w:r w:rsidRPr="00867E85">
                    <w:rPr>
                      <w:rFonts w:eastAsiaTheme="minorEastAsia" w:hAnsi="Times New Roman"/>
                      <w:shd w:val="clear" w:color="auto" w:fill="FFFFFF"/>
                      <w:vertAlign w:val="subscript"/>
                    </w:rPr>
                    <w:t>2</w:t>
                  </w:r>
                  <w:r w:rsidRPr="00867E85">
                    <w:rPr>
                      <w:rFonts w:eastAsiaTheme="minorEastAsia" w:hAnsi="Times New Roman"/>
                      <w:shd w:val="clear" w:color="auto" w:fill="FFFFFF"/>
                    </w:rPr>
                    <w:t>HPO</w:t>
                  </w:r>
                  <w:r w:rsidRPr="00867E85">
                    <w:rPr>
                      <w:rFonts w:eastAsiaTheme="minorEastAsia" w:hAnsi="Times New Roman"/>
                      <w:shd w:val="clear" w:color="auto" w:fill="FFFFFF"/>
                      <w:vertAlign w:val="subscript"/>
                    </w:rPr>
                    <w:t>4</w:t>
                  </w:r>
                  <w:r w:rsidRPr="00867E85">
                    <w:rPr>
                      <w:rFonts w:eastAsiaTheme="minorEastAsia" w:hAnsiTheme="minorEastAsia"/>
                      <w:shd w:val="clear" w:color="auto" w:fill="FFFFFF"/>
                    </w:rPr>
                    <w:t>）和磷酸钾缓冲液（</w:t>
                  </w:r>
                  <w:r w:rsidRPr="00867E85">
                    <w:rPr>
                      <w:rFonts w:eastAsiaTheme="minorEastAsia" w:hAnsi="Times New Roman"/>
                      <w:shd w:val="clear" w:color="auto" w:fill="FFFFFF"/>
                    </w:rPr>
                    <w:t>K</w:t>
                  </w:r>
                  <w:r w:rsidRPr="00867E85">
                    <w:rPr>
                      <w:rFonts w:eastAsiaTheme="minorEastAsia" w:hAnsi="Times New Roman"/>
                      <w:shd w:val="clear" w:color="auto" w:fill="FFFFFF"/>
                      <w:vertAlign w:val="subscript"/>
                    </w:rPr>
                    <w:t>2</w:t>
                  </w:r>
                  <w:r w:rsidRPr="00867E85">
                    <w:rPr>
                      <w:rFonts w:eastAsiaTheme="minorEastAsia" w:hAnsi="Times New Roman"/>
                      <w:shd w:val="clear" w:color="auto" w:fill="FFFFFF"/>
                    </w:rPr>
                    <w:t>HPO</w:t>
                  </w:r>
                  <w:r w:rsidRPr="00867E85">
                    <w:rPr>
                      <w:rFonts w:eastAsiaTheme="minorEastAsia" w:hAnsi="Times New Roman"/>
                      <w:shd w:val="clear" w:color="auto" w:fill="FFFFFF"/>
                      <w:vertAlign w:val="subscript"/>
                    </w:rPr>
                    <w:t>4</w:t>
                  </w:r>
                  <w:r w:rsidRPr="00867E85">
                    <w:rPr>
                      <w:rFonts w:eastAsiaTheme="minorEastAsia" w:hAnsi="Times New Roman"/>
                      <w:shd w:val="clear" w:color="auto" w:fill="FFFFFF"/>
                    </w:rPr>
                    <w:t>&amp;KH</w:t>
                  </w:r>
                  <w:r w:rsidRPr="00867E85">
                    <w:rPr>
                      <w:rFonts w:eastAsiaTheme="minorEastAsia" w:hAnsi="Times New Roman"/>
                      <w:shd w:val="clear" w:color="auto" w:fill="FFFFFF"/>
                      <w:vertAlign w:val="subscript"/>
                    </w:rPr>
                    <w:t>2</w:t>
                  </w:r>
                  <w:r w:rsidRPr="00867E85">
                    <w:rPr>
                      <w:rFonts w:eastAsiaTheme="minorEastAsia" w:hAnsi="Times New Roman"/>
                      <w:shd w:val="clear" w:color="auto" w:fill="FFFFFF"/>
                    </w:rPr>
                    <w:t>PO</w:t>
                  </w:r>
                  <w:r w:rsidRPr="00867E85">
                    <w:rPr>
                      <w:rFonts w:eastAsiaTheme="minorEastAsia" w:hAnsi="Times New Roman"/>
                      <w:shd w:val="clear" w:color="auto" w:fill="FFFFFF"/>
                      <w:vertAlign w:val="subscript"/>
                    </w:rPr>
                    <w:t>4</w:t>
                  </w:r>
                  <w:r w:rsidRPr="00867E85">
                    <w:rPr>
                      <w:rFonts w:eastAsiaTheme="minorEastAsia" w:hAnsi="Times New Roman"/>
                      <w:shd w:val="clear" w:color="auto" w:fill="FFFFFF"/>
                    </w:rPr>
                    <w:t>)</w:t>
                  </w:r>
                  <w:r w:rsidRPr="00867E85">
                    <w:rPr>
                      <w:rFonts w:eastAsiaTheme="minorEastAsia" w:hAnsiTheme="minorEastAsia"/>
                      <w:shd w:val="clear" w:color="auto" w:fill="FFFFFF"/>
                    </w:rPr>
                    <w:t>，由于它们有二级解离，缓冲的</w:t>
                  </w:r>
                  <w:r w:rsidRPr="00867E85">
                    <w:rPr>
                      <w:rFonts w:eastAsiaTheme="minorEastAsia" w:hAnsi="Times New Roman"/>
                      <w:shd w:val="clear" w:color="auto" w:fill="FFFFFF"/>
                    </w:rPr>
                    <w:t>pH</w:t>
                  </w:r>
                  <w:r w:rsidRPr="00867E85">
                    <w:rPr>
                      <w:rFonts w:eastAsiaTheme="minorEastAsia" w:hAnsiTheme="minorEastAsia"/>
                      <w:shd w:val="clear" w:color="auto" w:fill="FFFFFF"/>
                    </w:rPr>
                    <w:t>值范围很广。成分</w:t>
                  </w:r>
                  <w:r w:rsidRPr="00867E85">
                    <w:rPr>
                      <w:rFonts w:eastAsiaTheme="minorEastAsia" w:hAnsi="Times New Roman"/>
                      <w:shd w:val="clear" w:color="auto" w:fill="FFFFFF"/>
                    </w:rPr>
                    <w:t>NaH</w:t>
                  </w:r>
                  <w:r w:rsidRPr="00867E85">
                    <w:rPr>
                      <w:rFonts w:eastAsiaTheme="minorEastAsia" w:hAnsi="Times New Roman"/>
                      <w:shd w:val="clear" w:color="auto" w:fill="FFFFFF"/>
                      <w:vertAlign w:val="subscript"/>
                    </w:rPr>
                    <w:t>2</w:t>
                  </w:r>
                  <w:r w:rsidRPr="00867E85">
                    <w:rPr>
                      <w:rFonts w:eastAsiaTheme="minorEastAsia" w:hAnsi="Times New Roman"/>
                      <w:shd w:val="clear" w:color="auto" w:fill="FFFFFF"/>
                    </w:rPr>
                    <w:t>PO</w:t>
                  </w:r>
                  <w:r w:rsidRPr="00867E85">
                    <w:rPr>
                      <w:rFonts w:eastAsiaTheme="minorEastAsia" w:hAnsi="Times New Roman"/>
                      <w:shd w:val="clear" w:color="auto" w:fill="FFFFFF"/>
                      <w:vertAlign w:val="subscript"/>
                    </w:rPr>
                    <w:t>4</w:t>
                  </w:r>
                  <w:r w:rsidRPr="00867E85">
                    <w:rPr>
                      <w:rFonts w:eastAsiaTheme="minorEastAsia" w:hAnsi="Times New Roman"/>
                      <w:shd w:val="clear" w:color="auto" w:fill="FFFFFF"/>
                    </w:rPr>
                    <w:t>&amp;Na</w:t>
                  </w:r>
                  <w:r w:rsidRPr="00867E85">
                    <w:rPr>
                      <w:rFonts w:eastAsiaTheme="minorEastAsia" w:hAnsi="Times New Roman"/>
                      <w:shd w:val="clear" w:color="auto" w:fill="FFFFFF"/>
                      <w:vertAlign w:val="subscript"/>
                    </w:rPr>
                    <w:t>2</w:t>
                  </w:r>
                  <w:r w:rsidRPr="00867E85">
                    <w:rPr>
                      <w:rFonts w:eastAsiaTheme="minorEastAsia" w:hAnsi="Times New Roman"/>
                      <w:shd w:val="clear" w:color="auto" w:fill="FFFFFF"/>
                    </w:rPr>
                    <w:t>HPO</w:t>
                  </w:r>
                  <w:r w:rsidRPr="00867E85">
                    <w:rPr>
                      <w:rFonts w:eastAsiaTheme="minorEastAsia" w:hAnsi="Times New Roman"/>
                      <w:shd w:val="clear" w:color="auto" w:fill="FFFFFF"/>
                      <w:vertAlign w:val="subscript"/>
                    </w:rPr>
                    <w:t>4</w:t>
                  </w:r>
                  <w:r w:rsidRPr="00867E85">
                    <w:rPr>
                      <w:rFonts w:eastAsiaTheme="minorEastAsia" w:hAnsiTheme="minorEastAsia"/>
                      <w:shd w:val="clear" w:color="auto" w:fill="FFFFFF"/>
                    </w:rPr>
                    <w:t>，</w:t>
                  </w:r>
                  <w:r w:rsidRPr="00867E85">
                    <w:rPr>
                      <w:rFonts w:eastAsiaTheme="minorEastAsia" w:hAnsi="Times New Roman"/>
                      <w:shd w:val="clear" w:color="auto" w:fill="FFFFFF"/>
                    </w:rPr>
                    <w:t>PH5.7--8.0</w:t>
                  </w:r>
                  <w:r w:rsidRPr="00867E85">
                    <w:rPr>
                      <w:rFonts w:eastAsiaTheme="minorEastAsia" w:hAnsiTheme="minorEastAsia"/>
                      <w:shd w:val="clear" w:color="auto" w:fill="FFFFFF"/>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Tris-EDTA</w:t>
                  </w:r>
                  <w:r w:rsidRPr="00867E85">
                    <w:rPr>
                      <w:rFonts w:eastAsiaTheme="minorEastAsia" w:hAnsiTheme="minorEastAsia"/>
                      <w:sz w:val="24"/>
                      <w:szCs w:val="24"/>
                    </w:rPr>
                    <w:t>缓冲液</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shd w:val="clear" w:color="auto" w:fill="FFFFFF"/>
                    </w:rPr>
                    <w:t>量取下列溶液于</w:t>
                  </w:r>
                  <w:r w:rsidRPr="00867E85">
                    <w:rPr>
                      <w:rFonts w:eastAsiaTheme="minorEastAsia" w:hAnsi="Times New Roman"/>
                      <w:shd w:val="clear" w:color="auto" w:fill="FFFFFF"/>
                    </w:rPr>
                    <w:t>500ml</w:t>
                  </w:r>
                  <w:r w:rsidRPr="00867E85">
                    <w:rPr>
                      <w:rFonts w:eastAsiaTheme="minorEastAsia" w:hAnsiTheme="minorEastAsia"/>
                      <w:shd w:val="clear" w:color="auto" w:fill="FFFFFF"/>
                    </w:rPr>
                    <w:t>烧杯中：</w:t>
                  </w:r>
                  <w:r w:rsidRPr="00867E85">
                    <w:rPr>
                      <w:rFonts w:eastAsiaTheme="minorEastAsia" w:hAnsi="Times New Roman"/>
                      <w:shd w:val="clear" w:color="auto" w:fill="FFFFFF"/>
                    </w:rPr>
                    <w:t>1M </w:t>
                  </w:r>
                  <w:hyperlink r:id="rId228" w:tgtFrame="https://zhidao.baidu.com/question/_blank" w:history="1">
                    <w:r w:rsidRPr="00867E85">
                      <w:rPr>
                        <w:rStyle w:val="ac"/>
                        <w:rFonts w:eastAsiaTheme="minorEastAsia" w:hAnsi="Times New Roman"/>
                        <w:color w:val="auto"/>
                        <w:u w:val="none"/>
                        <w:shd w:val="clear" w:color="auto" w:fill="FFFFFF"/>
                      </w:rPr>
                      <w:t>Tris-HCl</w:t>
                    </w:r>
                  </w:hyperlink>
                  <w:r w:rsidRPr="00867E85">
                    <w:rPr>
                      <w:rFonts w:eastAsiaTheme="minorEastAsia" w:hAnsi="Times New Roman"/>
                      <w:shd w:val="clear" w:color="auto" w:fill="FFFFFF"/>
                    </w:rPr>
                    <w:t> Buffer PH=8.0 5ml</w:t>
                  </w:r>
                  <w:r w:rsidRPr="00867E85">
                    <w:rPr>
                      <w:rFonts w:eastAsiaTheme="minorEastAsia" w:hAnsiTheme="minorEastAsia"/>
                      <w:shd w:val="clear" w:color="auto" w:fill="FFFFFF"/>
                    </w:rPr>
                    <w:t>；</w:t>
                  </w:r>
                  <w:r w:rsidRPr="00867E85">
                    <w:rPr>
                      <w:rFonts w:eastAsiaTheme="minorEastAsia" w:hAnsi="Times New Roman"/>
                      <w:shd w:val="clear" w:color="auto" w:fill="FFFFFF"/>
                    </w:rPr>
                    <w:t>0.5M EDTA PH=8.0 1ml</w:t>
                  </w:r>
                  <w:r w:rsidRPr="00867E85">
                    <w:rPr>
                      <w:rFonts w:eastAsiaTheme="minorEastAsia" w:hAnsiTheme="minorEastAsia"/>
                      <w:shd w:val="clear" w:color="auto" w:fill="FFFFFF"/>
                    </w:rPr>
                    <w:t>；向烧杯中加入约</w:t>
                  </w:r>
                  <w:r w:rsidRPr="00867E85">
                    <w:rPr>
                      <w:rFonts w:eastAsiaTheme="minorEastAsia" w:hAnsi="Times New Roman"/>
                      <w:shd w:val="clear" w:color="auto" w:fill="FFFFFF"/>
                    </w:rPr>
                    <w:t>400mldd H2O</w:t>
                  </w:r>
                  <w:r w:rsidRPr="00867E85">
                    <w:rPr>
                      <w:rFonts w:eastAsiaTheme="minorEastAsia" w:hAnsiTheme="minorEastAsia"/>
                      <w:shd w:val="clear" w:color="auto" w:fill="FFFFFF"/>
                    </w:rPr>
                    <w:t>均匀混合；将溶液定容到</w:t>
                  </w:r>
                  <w:r w:rsidRPr="00867E85">
                    <w:rPr>
                      <w:rFonts w:eastAsiaTheme="minorEastAsia" w:hAnsi="Times New Roman"/>
                      <w:shd w:val="clear" w:color="auto" w:fill="FFFFFF"/>
                    </w:rPr>
                    <w:t>500ml</w:t>
                  </w:r>
                  <w:r w:rsidRPr="00867E85">
                    <w:rPr>
                      <w:rFonts w:eastAsiaTheme="minorEastAsia" w:hAnsiTheme="minorEastAsia"/>
                      <w:shd w:val="clear" w:color="auto" w:fill="FFFFFF"/>
                    </w:rPr>
                    <w:t>后，高温高压灭菌；室温保存</w:t>
                  </w:r>
                  <w:r w:rsidRPr="00867E85">
                    <w:rPr>
                      <w:rFonts w:eastAsiaTheme="minorEastAsia" w:hAnsi="Times New Roman"/>
                      <w:shd w:val="clear" w:color="auto" w:fill="FFFFFF"/>
                    </w:rPr>
                    <w:t>.1×TE Buffer</w:t>
                  </w:r>
                  <w:r w:rsidRPr="00867E85">
                    <w:rPr>
                      <w:rFonts w:eastAsiaTheme="minorEastAsia" w:hAnsiTheme="minorEastAsia"/>
                      <w:shd w:val="clear" w:color="auto" w:fill="FFFFFF"/>
                    </w:rPr>
                    <w:t>组成浓度：</w:t>
                  </w:r>
                  <w:r w:rsidRPr="00867E85">
                    <w:rPr>
                      <w:rFonts w:eastAsiaTheme="minorEastAsia" w:hAnsi="Times New Roman"/>
                      <w:shd w:val="clear" w:color="auto" w:fill="FFFFFF"/>
                    </w:rPr>
                    <w:t>10mM</w:t>
                  </w:r>
                  <w:hyperlink r:id="rId229" w:tgtFrame="https://zhidao.baidu.com/question/_blank" w:history="1">
                    <w:r w:rsidRPr="00867E85">
                      <w:rPr>
                        <w:rStyle w:val="ac"/>
                        <w:rFonts w:eastAsiaTheme="minorEastAsia" w:hAnsi="Times New Roman"/>
                        <w:color w:val="auto"/>
                        <w:u w:val="none"/>
                        <w:shd w:val="clear" w:color="auto" w:fill="FFFFFF"/>
                      </w:rPr>
                      <w:t>Tris-HCl</w:t>
                    </w:r>
                  </w:hyperlink>
                  <w:r w:rsidRPr="00867E85">
                    <w:rPr>
                      <w:rFonts w:eastAsiaTheme="minorEastAsia" w:hAnsi="Times New Roman"/>
                      <w:shd w:val="clear" w:color="auto" w:fill="FFFFFF"/>
                    </w:rPr>
                    <w:t>1mM EDTA PH=8.0</w:t>
                  </w:r>
                  <w:r w:rsidRPr="00867E85">
                    <w:rPr>
                      <w:rFonts w:eastAsiaTheme="minorEastAsia" w:hAnsiTheme="minorEastAsia"/>
                      <w:shd w:val="clear" w:color="auto" w:fill="FFFFFF"/>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shd w:val="clear" w:color="auto" w:fill="FFFFFF"/>
                    </w:rPr>
                    <w:t>柠檬酸盐缓冲液</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shd w:val="clear" w:color="auto" w:fill="FFFFFF"/>
                    </w:rPr>
                  </w:pPr>
                  <w:r w:rsidRPr="00867E85">
                    <w:rPr>
                      <w:rFonts w:eastAsiaTheme="minorEastAsia" w:hAnsiTheme="minorEastAsia"/>
                      <w:shd w:val="clear" w:color="auto" w:fill="FFFFFF"/>
                    </w:rPr>
                    <w:t>柠檬酸盐缓冲液主要成分为柠檬酸和磷酸氢钠，常用于免疫分析。柠檬酸盐缓冲液在医学词汇中还缩写为</w:t>
                  </w:r>
                  <w:r w:rsidRPr="00867E85">
                    <w:rPr>
                      <w:rFonts w:eastAsiaTheme="minorEastAsia" w:hAnsi="Times New Roman"/>
                      <w:shd w:val="clear" w:color="auto" w:fill="FFFFFF"/>
                    </w:rPr>
                    <w:t>CPBS</w:t>
                  </w:r>
                  <w:r w:rsidRPr="00867E85">
                    <w:rPr>
                      <w:rFonts w:eastAsiaTheme="minorEastAsia" w:hAnsiTheme="minorEastAsia"/>
                      <w:shd w:val="clear" w:color="auto" w:fill="FFFFFF"/>
                    </w:rPr>
                    <w:t>，</w:t>
                  </w:r>
                  <w:r w:rsidRPr="00867E85">
                    <w:rPr>
                      <w:rFonts w:eastAsiaTheme="minorEastAsia" w:hAnsi="Times New Roman"/>
                      <w:shd w:val="clear" w:color="auto" w:fill="FFFFFF"/>
                    </w:rPr>
                    <w:t>PH=5.5</w:t>
                  </w:r>
                  <w:r w:rsidRPr="00867E85">
                    <w:rPr>
                      <w:rFonts w:eastAsiaTheme="minorEastAsia" w:hAnsiTheme="minorEastAsia"/>
                      <w:shd w:val="clear" w:color="auto" w:fill="FFFFFF"/>
                    </w:rPr>
                    <w:t>，常用于免疫分析，如</w:t>
                  </w:r>
                  <w:r w:rsidRPr="00867E85">
                    <w:rPr>
                      <w:rFonts w:eastAsiaTheme="minorEastAsia" w:hAnsi="Times New Roman"/>
                      <w:shd w:val="clear" w:color="auto" w:fill="FFFFFF"/>
                    </w:rPr>
                    <w:t>ELISA</w:t>
                  </w:r>
                  <w:r w:rsidRPr="00867E85">
                    <w:rPr>
                      <w:rFonts w:eastAsiaTheme="minorEastAsia" w:hAnsiTheme="minorEastAsia"/>
                      <w:shd w:val="clear" w:color="auto" w:fill="FFFFFF"/>
                    </w:rPr>
                    <w:t>法，主要成分为柠檬酸和磷酸氢钠。配制方法：柠檬酸</w:t>
                  </w:r>
                  <w:r w:rsidRPr="00867E85">
                    <w:rPr>
                      <w:rFonts w:eastAsiaTheme="minorEastAsia" w:hAnsi="Times New Roman"/>
                      <w:shd w:val="clear" w:color="auto" w:fill="FFFFFF"/>
                    </w:rPr>
                    <w:t>C6H8O710.5g</w:t>
                  </w:r>
                  <w:r w:rsidRPr="00867E85">
                    <w:rPr>
                      <w:rFonts w:eastAsiaTheme="minorEastAsia" w:hAnsiTheme="minorEastAsia"/>
                      <w:shd w:val="clear" w:color="auto" w:fill="FFFFFF"/>
                    </w:rPr>
                    <w:t>，</w:t>
                  </w:r>
                  <w:r w:rsidRPr="00867E85">
                    <w:rPr>
                      <w:rFonts w:eastAsiaTheme="minorEastAsia" w:hAnsi="Times New Roman"/>
                      <w:shd w:val="clear" w:color="auto" w:fill="FFFFFF"/>
                    </w:rPr>
                    <w:t>Na2HPO4•12H2O35.8g</w:t>
                  </w:r>
                  <w:r w:rsidRPr="00867E85">
                    <w:rPr>
                      <w:rFonts w:eastAsiaTheme="minorEastAsia" w:hAnsiTheme="minorEastAsia"/>
                      <w:shd w:val="clear" w:color="auto" w:fill="FFFFFF"/>
                    </w:rPr>
                    <w:t>，加蒸馏水定容到</w:t>
                  </w:r>
                  <w:r w:rsidRPr="00867E85">
                    <w:rPr>
                      <w:rFonts w:eastAsiaTheme="minorEastAsia" w:hAnsi="Times New Roman"/>
                      <w:shd w:val="clear" w:color="auto" w:fill="FFFFFF"/>
                    </w:rPr>
                    <w:t>500mL</w:t>
                  </w:r>
                  <w:r w:rsidRPr="00867E85">
                    <w:rPr>
                      <w:rFonts w:eastAsiaTheme="minorEastAsia" w:hAnsiTheme="minorEastAsia"/>
                      <w:shd w:val="clear" w:color="auto" w:fill="FFFFFF"/>
                    </w:rPr>
                    <w:t>。</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吐温</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shd w:val="clear" w:color="auto" w:fill="FFFFFF"/>
                    </w:rPr>
                    <w:t>吐温（或聚山梨酯）为非离子型表面活性剂，有异臭，温暖而微苦，系一系列聚氧乙烯去水山梨醇的部分脂肪酸酯。广泛用作乳化剂和油类物质的增溶剂。聚山梨酯通常被认为是无毒、无刺激性的材料。据</w:t>
                  </w:r>
                  <w:r w:rsidRPr="00867E85">
                    <w:rPr>
                      <w:rFonts w:eastAsiaTheme="minorEastAsia" w:hAnsi="Times New Roman"/>
                      <w:shd w:val="clear" w:color="auto" w:fill="FFFFFF"/>
                    </w:rPr>
                    <w:t>WHO</w:t>
                  </w:r>
                  <w:r w:rsidRPr="00867E85">
                    <w:rPr>
                      <w:rFonts w:eastAsiaTheme="minorEastAsia" w:hAnsiTheme="minorEastAsia"/>
                      <w:shd w:val="clear" w:color="auto" w:fill="FFFFFF"/>
                    </w:rPr>
                    <w:t>的评估，按总聚山梨酯计算，日摄入量可高到</w:t>
                  </w:r>
                  <w:r w:rsidRPr="00867E85">
                    <w:rPr>
                      <w:rFonts w:eastAsiaTheme="minorEastAsia" w:hAnsi="Times New Roman"/>
                      <w:shd w:val="clear" w:color="auto" w:fill="FFFFFF"/>
                    </w:rPr>
                    <w:t>25mg/kg</w:t>
                  </w:r>
                  <w:r w:rsidRPr="00867E85">
                    <w:rPr>
                      <w:rFonts w:eastAsiaTheme="minorEastAsia" w:hAnsiTheme="minorEastAsia"/>
                      <w:shd w:val="clear" w:color="auto" w:fill="FFFFFF"/>
                    </w:rPr>
                    <w:t>体重。由于聚山梨酯分子中有较多的亲水性基团一聚氧乙烯基，故亲水性强，为一种非离子型表面活性剂。</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sz w:val="24"/>
                      <w:szCs w:val="24"/>
                    </w:rPr>
                    <w:t>Tris-HCl</w:t>
                  </w:r>
                  <w:r w:rsidRPr="00867E85">
                    <w:rPr>
                      <w:rFonts w:eastAsiaTheme="minorEastAsia" w:hAnsiTheme="minorEastAsia"/>
                      <w:sz w:val="24"/>
                      <w:szCs w:val="24"/>
                    </w:rPr>
                    <w:t>缓冲液</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shd w:val="clear" w:color="auto" w:fill="FFFFFF"/>
                    </w:rPr>
                    <w:t>称取</w:t>
                  </w:r>
                  <w:r w:rsidRPr="00867E85">
                    <w:rPr>
                      <w:rFonts w:eastAsiaTheme="minorEastAsia" w:hAnsi="Times New Roman"/>
                      <w:shd w:val="clear" w:color="auto" w:fill="FFFFFF"/>
                    </w:rPr>
                    <w:t>1mol</w:t>
                  </w:r>
                  <w:r w:rsidRPr="00867E85">
                    <w:rPr>
                      <w:rFonts w:eastAsiaTheme="minorEastAsia" w:hAnsiTheme="minorEastAsia"/>
                      <w:shd w:val="clear" w:color="auto" w:fill="FFFFFF"/>
                    </w:rPr>
                    <w:t>（即</w:t>
                  </w:r>
                  <w:r w:rsidRPr="00867E85">
                    <w:rPr>
                      <w:rFonts w:eastAsiaTheme="minorEastAsia" w:hAnsi="Times New Roman"/>
                      <w:shd w:val="clear" w:color="auto" w:fill="FFFFFF"/>
                    </w:rPr>
                    <w:t>121.14g</w:t>
                  </w:r>
                  <w:r w:rsidRPr="00867E85">
                    <w:rPr>
                      <w:rFonts w:eastAsiaTheme="minorEastAsia" w:hAnsiTheme="minorEastAsia"/>
                      <w:shd w:val="clear" w:color="auto" w:fill="FFFFFF"/>
                    </w:rPr>
                    <w:t>）</w:t>
                  </w:r>
                  <w:r w:rsidRPr="00867E85">
                    <w:rPr>
                      <w:rFonts w:eastAsiaTheme="minorEastAsia" w:hAnsi="Times New Roman"/>
                      <w:shd w:val="clear" w:color="auto" w:fill="FFFFFF"/>
                    </w:rPr>
                    <w:t>tris</w:t>
                  </w:r>
                  <w:r w:rsidRPr="00867E85">
                    <w:rPr>
                      <w:rFonts w:eastAsiaTheme="minorEastAsia" w:hAnsiTheme="minorEastAsia"/>
                      <w:shd w:val="clear" w:color="auto" w:fill="FFFFFF"/>
                    </w:rPr>
                    <w:t>，微波加热溶解到一定量的水中（</w:t>
                  </w:r>
                  <w:r w:rsidRPr="00867E85">
                    <w:rPr>
                      <w:rFonts w:eastAsiaTheme="minorEastAsia" w:hAnsi="Times New Roman"/>
                      <w:shd w:val="clear" w:color="auto" w:fill="FFFFFF"/>
                    </w:rPr>
                    <w:t>800ml</w:t>
                  </w:r>
                  <w:r w:rsidRPr="00867E85">
                    <w:rPr>
                      <w:rFonts w:eastAsiaTheme="minorEastAsia" w:hAnsiTheme="minorEastAsia"/>
                      <w:shd w:val="clear" w:color="auto" w:fill="FFFFFF"/>
                    </w:rPr>
                    <w:t>），加浓盐酸调节</w:t>
                  </w:r>
                  <w:r w:rsidRPr="00867E85">
                    <w:rPr>
                      <w:rFonts w:eastAsiaTheme="minorEastAsia" w:hAnsi="Times New Roman"/>
                      <w:shd w:val="clear" w:color="auto" w:fill="FFFFFF"/>
                    </w:rPr>
                    <w:t>pH</w:t>
                  </w:r>
                  <w:r w:rsidRPr="00867E85">
                    <w:rPr>
                      <w:rFonts w:eastAsiaTheme="minorEastAsia" w:hAnsiTheme="minorEastAsia"/>
                      <w:shd w:val="clear" w:color="auto" w:fill="FFFFFF"/>
                    </w:rPr>
                    <w:t>至</w:t>
                  </w:r>
                  <w:r w:rsidRPr="00867E85">
                    <w:rPr>
                      <w:rFonts w:eastAsiaTheme="minorEastAsia" w:hAnsi="Times New Roman"/>
                      <w:shd w:val="clear" w:color="auto" w:fill="FFFFFF"/>
                    </w:rPr>
                    <w:t>8.8</w:t>
                  </w:r>
                  <w:r w:rsidRPr="00867E85">
                    <w:rPr>
                      <w:rFonts w:eastAsiaTheme="minorEastAsia" w:hAnsiTheme="minorEastAsia"/>
                      <w:shd w:val="clear" w:color="auto" w:fill="FFFFFF"/>
                    </w:rPr>
                    <w:t>，然后定容至</w:t>
                  </w:r>
                  <w:r w:rsidRPr="00867E85">
                    <w:rPr>
                      <w:rFonts w:eastAsiaTheme="minorEastAsia" w:hAnsi="Times New Roman"/>
                      <w:shd w:val="clear" w:color="auto" w:fill="FFFFFF"/>
                    </w:rPr>
                    <w:t>1L</w:t>
                  </w:r>
                  <w:r w:rsidRPr="00867E85">
                    <w:rPr>
                      <w:rFonts w:eastAsiaTheme="minorEastAsia" w:hAnsiTheme="minorEastAsia"/>
                      <w:shd w:val="clear" w:color="auto" w:fill="FFFFFF"/>
                    </w:rPr>
                    <w:t>即可。</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shd w:val="clear" w:color="auto" w:fill="FFFFFF"/>
                    </w:rPr>
                    <w:t>石蜡</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石蜡是从石油、页岩油或其他沥青矿物油的某些馏出物中提取出来的一种烃类混合物，主要成分是固体烷烃，无臭无味，为白色或淡黄色半透明固体。石蜡是非晶体，但具有明显的晶体结构。另有人造石蜡。石蜡是石油加工产品的一种，是矿物蜡的一种，也是石油蜡的一种。它是从原油蒸馏所得的润滑油馏分经溶剂精制、溶剂脱蜡或经蜡冷冻结晶、压榨脱蜡制得蜡膏，再经溶剂脱油、精制而得的片状或针状结晶。用于制高级脂肪酸、高级醇、火柴、蜡烛、防水剂、软膏、电绝缘材料等。石蜡分食品级（食品级和包装级，前者优）和工业级，食品级无毒，工业级不可食用。密度</w:t>
                  </w:r>
                  <w:r w:rsidRPr="00867E85">
                    <w:rPr>
                      <w:rFonts w:eastAsiaTheme="minorEastAsia" w:hAnsi="Times New Roman"/>
                    </w:rPr>
                    <w:t>0.8g/cm3</w:t>
                  </w:r>
                  <w:r w:rsidRPr="00867E85">
                    <w:rPr>
                      <w:rFonts w:eastAsiaTheme="minorEastAsia" w:hAnsiTheme="minorEastAsia"/>
                    </w:rPr>
                    <w:t>；熔点</w:t>
                  </w:r>
                  <w:r w:rsidRPr="00867E85">
                    <w:rPr>
                      <w:rFonts w:eastAsiaTheme="minorEastAsia" w:hAnsi="Times New Roman"/>
                    </w:rPr>
                    <w:t>47-64℃</w:t>
                  </w:r>
                  <w:r w:rsidRPr="00867E85">
                    <w:rPr>
                      <w:rFonts w:eastAsiaTheme="minorEastAsia" w:hAnsiTheme="minorEastAsia"/>
                    </w:rPr>
                    <w:t>，不溶于水。</w:t>
                  </w:r>
                </w:p>
              </w:tc>
            </w:tr>
            <w:tr w:rsidR="003B23D1" w:rsidRPr="00867E85" w:rsidTr="00642996">
              <w:trPr>
                <w:trHeight w:val="454"/>
              </w:trPr>
              <w:tc>
                <w:tcPr>
                  <w:tcW w:w="1239" w:type="pct"/>
                  <w:vAlign w:val="center"/>
                </w:tcPr>
                <w:p w:rsidR="003B23D1" w:rsidRPr="00867E85" w:rsidRDefault="003B23D1">
                  <w:pPr>
                    <w:spacing w:line="240" w:lineRule="auto"/>
                    <w:ind w:firstLineChars="0" w:firstLine="0"/>
                    <w:jc w:val="center"/>
                    <w:rPr>
                      <w:rFonts w:eastAsiaTheme="minorEastAsia"/>
                      <w:sz w:val="24"/>
                      <w:szCs w:val="24"/>
                    </w:rPr>
                  </w:pPr>
                  <w:r w:rsidRPr="00867E85">
                    <w:rPr>
                      <w:rFonts w:eastAsiaTheme="minorEastAsia" w:hAnsiTheme="minorEastAsia"/>
                      <w:sz w:val="24"/>
                      <w:szCs w:val="24"/>
                    </w:rPr>
                    <w:t>双氧水</w:t>
                  </w:r>
                </w:p>
              </w:tc>
              <w:tc>
                <w:tcPr>
                  <w:tcW w:w="3761" w:type="pct"/>
                  <w:vAlign w:val="center"/>
                </w:tcPr>
                <w:p w:rsidR="003B23D1" w:rsidRPr="00867E85" w:rsidRDefault="003B23D1" w:rsidP="004A609E">
                  <w:pPr>
                    <w:pStyle w:val="Default"/>
                    <w:autoSpaceDE w:val="0"/>
                    <w:autoSpaceDN w:val="0"/>
                    <w:adjustRightInd w:val="0"/>
                    <w:snapToGrid w:val="0"/>
                    <w:spacing w:line="240" w:lineRule="auto"/>
                    <w:ind w:firstLineChars="0" w:firstLine="0"/>
                    <w:jc w:val="center"/>
                    <w:rPr>
                      <w:rFonts w:eastAsiaTheme="minorEastAsia" w:hAnsi="Times New Roman"/>
                    </w:rPr>
                  </w:pPr>
                  <w:r w:rsidRPr="00867E85">
                    <w:rPr>
                      <w:rFonts w:eastAsiaTheme="minorEastAsia" w:hAnsiTheme="minorEastAsia"/>
                    </w:rPr>
                    <w:t>分子式</w:t>
                  </w:r>
                  <w:r w:rsidRPr="00867E85">
                    <w:rPr>
                      <w:rFonts w:eastAsiaTheme="minorEastAsia" w:hAnsi="Times New Roman"/>
                    </w:rPr>
                    <w:t>H2O2</w:t>
                  </w:r>
                  <w:r w:rsidRPr="00867E85">
                    <w:rPr>
                      <w:rFonts w:eastAsiaTheme="minorEastAsia" w:hAnsiTheme="minorEastAsia"/>
                    </w:rPr>
                    <w:t>。外观为无色透明液体，是一种强氧化剂，其水溶液适用于伤口消毒及环境、食品消毒。熔点</w:t>
                  </w:r>
                  <w:r w:rsidRPr="00867E85">
                    <w:rPr>
                      <w:rFonts w:eastAsiaTheme="minorEastAsia" w:hAnsi="Times New Roman"/>
                    </w:rPr>
                    <w:t>-0.43 °C</w:t>
                  </w:r>
                  <w:r w:rsidRPr="00867E85">
                    <w:rPr>
                      <w:rFonts w:eastAsiaTheme="minorEastAsia" w:hAnsiTheme="minorEastAsia"/>
                    </w:rPr>
                    <w:t>，沸点</w:t>
                  </w:r>
                  <w:r w:rsidRPr="00867E85">
                    <w:rPr>
                      <w:rFonts w:eastAsiaTheme="minorEastAsia" w:hAnsi="Times New Roman"/>
                    </w:rPr>
                    <w:t>108℃</w:t>
                  </w:r>
                  <w:r w:rsidRPr="00867E85">
                    <w:rPr>
                      <w:rFonts w:eastAsiaTheme="minorEastAsia" w:hAnsiTheme="minorEastAsia"/>
                    </w:rPr>
                    <w:t>，密度</w:t>
                  </w:r>
                  <w:r w:rsidRPr="00867E85">
                    <w:rPr>
                      <w:rFonts w:eastAsiaTheme="minorEastAsia" w:hAnsi="Times New Roman"/>
                    </w:rPr>
                    <w:t>1.13 g/mL</w:t>
                  </w:r>
                  <w:r w:rsidRPr="00867E85">
                    <w:rPr>
                      <w:rFonts w:eastAsiaTheme="minorEastAsia" w:hAnsiTheme="minorEastAsia"/>
                    </w:rPr>
                    <w:t>（</w:t>
                  </w:r>
                  <w:r w:rsidRPr="00867E85">
                    <w:rPr>
                      <w:rFonts w:eastAsiaTheme="minorEastAsia" w:hAnsi="Times New Roman"/>
                    </w:rPr>
                    <w:t>20 °C</w:t>
                  </w:r>
                  <w:r w:rsidRPr="00867E85">
                    <w:rPr>
                      <w:rFonts w:eastAsiaTheme="minorEastAsia" w:hAnsiTheme="minorEastAsia"/>
                    </w:rPr>
                    <w:t>）。爆炸性强氧化剂。过氧化氢自身不燃，但能与可燃物反应放出大量热量和气氛而引起着火爆炸。过氧化氢在</w:t>
                  </w:r>
                  <w:r w:rsidRPr="00867E85">
                    <w:rPr>
                      <w:rFonts w:eastAsiaTheme="minorEastAsia" w:hAnsi="Times New Roman"/>
                    </w:rPr>
                    <w:t>pH</w:t>
                  </w:r>
                  <w:r w:rsidRPr="00867E85">
                    <w:rPr>
                      <w:rFonts w:eastAsiaTheme="minorEastAsia" w:hAnsiTheme="minorEastAsia"/>
                    </w:rPr>
                    <w:t>值为</w:t>
                  </w:r>
                  <w:r w:rsidRPr="00867E85">
                    <w:rPr>
                      <w:rFonts w:eastAsiaTheme="minorEastAsia" w:hAnsi="Times New Roman"/>
                    </w:rPr>
                    <w:t xml:space="preserve"> 3.5</w:t>
                  </w:r>
                  <w:r w:rsidRPr="00867E85">
                    <w:rPr>
                      <w:rFonts w:eastAsiaTheme="minorEastAsia" w:hAnsiTheme="minorEastAsia"/>
                    </w:rPr>
                    <w:t>～</w:t>
                  </w:r>
                  <w:r w:rsidRPr="00867E85">
                    <w:rPr>
                      <w:rFonts w:eastAsiaTheme="minorEastAsia" w:hAnsi="Times New Roman"/>
                    </w:rPr>
                    <w:t>4.5</w:t>
                  </w:r>
                  <w:r w:rsidRPr="00867E85">
                    <w:rPr>
                      <w:rFonts w:eastAsiaTheme="minorEastAsia" w:hAnsiTheme="minorEastAsia"/>
                    </w:rPr>
                    <w:t>时最稳定，在碱性溶液中极易分解，在遇强光，特别是短波射线照射时也能发生分解。当加热到</w:t>
                  </w:r>
                  <w:r w:rsidRPr="00867E85">
                    <w:rPr>
                      <w:rFonts w:eastAsiaTheme="minorEastAsia" w:hAnsi="Times New Roman"/>
                    </w:rPr>
                    <w:t>100℃</w:t>
                  </w:r>
                  <w:r w:rsidRPr="00867E85">
                    <w:rPr>
                      <w:rFonts w:eastAsiaTheme="minorEastAsia" w:hAnsiTheme="minorEastAsia"/>
                    </w:rPr>
                    <w:t>以上时，开始急剧分解。双氧水的用途分医用、军用和工业用三种，医药工业用作杀菌剂、消毒剂，以及生产福美双杀虫剂和</w:t>
                  </w:r>
                  <w:r w:rsidRPr="00867E85">
                    <w:rPr>
                      <w:rFonts w:eastAsiaTheme="minorEastAsia" w:hAnsi="Times New Roman"/>
                    </w:rPr>
                    <w:t>40l</w:t>
                  </w:r>
                  <w:r w:rsidRPr="00867E85">
                    <w:rPr>
                      <w:rFonts w:eastAsiaTheme="minorEastAsia" w:hAnsiTheme="minorEastAsia"/>
                    </w:rPr>
                    <w:t>抗菌剂的氧化剂。</w:t>
                  </w:r>
                </w:p>
              </w:tc>
            </w:tr>
            <w:tr w:rsidR="00F85B7A" w:rsidRPr="00867E85" w:rsidTr="00642996">
              <w:trPr>
                <w:trHeight w:val="454"/>
              </w:trPr>
              <w:tc>
                <w:tcPr>
                  <w:tcW w:w="1239" w:type="pct"/>
                  <w:vAlign w:val="center"/>
                </w:tcPr>
                <w:p w:rsidR="00F85B7A" w:rsidRPr="00867E85" w:rsidRDefault="00F85B7A" w:rsidP="00F85B7A">
                  <w:pPr>
                    <w:spacing w:line="240" w:lineRule="auto"/>
                    <w:ind w:firstLineChars="0" w:firstLine="0"/>
                    <w:jc w:val="center"/>
                    <w:rPr>
                      <w:rFonts w:eastAsiaTheme="minorEastAsia" w:hAnsiTheme="minorEastAsia"/>
                      <w:sz w:val="24"/>
                      <w:szCs w:val="24"/>
                    </w:rPr>
                  </w:pPr>
                  <w:r w:rsidRPr="00867E85">
                    <w:rPr>
                      <w:rFonts w:eastAsiaTheme="minorEastAsia" w:hAnsiTheme="minorEastAsia"/>
                      <w:sz w:val="24"/>
                      <w:szCs w:val="24"/>
                    </w:rPr>
                    <w:t>制冷剂</w:t>
                  </w:r>
                  <w:r w:rsidRPr="00867E85">
                    <w:rPr>
                      <w:rFonts w:eastAsiaTheme="minorEastAsia" w:hAnsiTheme="minorEastAsia"/>
                      <w:sz w:val="24"/>
                      <w:szCs w:val="24"/>
                    </w:rPr>
                    <w:t>R404A</w:t>
                  </w:r>
                </w:p>
              </w:tc>
              <w:tc>
                <w:tcPr>
                  <w:tcW w:w="3761" w:type="pct"/>
                  <w:vAlign w:val="center"/>
                </w:tcPr>
                <w:p w:rsidR="00F85B7A" w:rsidRPr="00867E85" w:rsidRDefault="002553D1" w:rsidP="002553D1">
                  <w:pPr>
                    <w:pStyle w:val="Default"/>
                    <w:autoSpaceDE w:val="0"/>
                    <w:autoSpaceDN w:val="0"/>
                    <w:adjustRightInd w:val="0"/>
                    <w:snapToGrid w:val="0"/>
                    <w:spacing w:line="240" w:lineRule="auto"/>
                    <w:ind w:firstLineChars="0" w:firstLine="0"/>
                    <w:jc w:val="center"/>
                    <w:rPr>
                      <w:rFonts w:eastAsiaTheme="minorEastAsia" w:hAnsiTheme="minorEastAsia"/>
                    </w:rPr>
                  </w:pPr>
                  <w:r w:rsidRPr="00867E85">
                    <w:rPr>
                      <w:rFonts w:eastAsiaTheme="minorEastAsia" w:hAnsiTheme="minorEastAsia" w:hint="eastAsia"/>
                    </w:rPr>
                    <w:t>R404A</w:t>
                  </w:r>
                  <w:r w:rsidRPr="00867E85">
                    <w:rPr>
                      <w:rFonts w:eastAsiaTheme="minorEastAsia" w:hAnsiTheme="minorEastAsia" w:hint="eastAsia"/>
                    </w:rPr>
                    <w:t>由</w:t>
                  </w:r>
                  <w:r w:rsidRPr="00867E85">
                    <w:rPr>
                      <w:rFonts w:eastAsiaTheme="minorEastAsia" w:hAnsiTheme="minorEastAsia" w:hint="eastAsia"/>
                    </w:rPr>
                    <w:t>HFC125</w:t>
                  </w:r>
                  <w:r w:rsidRPr="00867E85">
                    <w:rPr>
                      <w:rFonts w:eastAsiaTheme="minorEastAsia" w:hAnsiTheme="minorEastAsia" w:hint="eastAsia"/>
                    </w:rPr>
                    <w:t>、</w:t>
                  </w:r>
                  <w:r w:rsidRPr="00867E85">
                    <w:rPr>
                      <w:rFonts w:eastAsiaTheme="minorEastAsia" w:hAnsiTheme="minorEastAsia" w:hint="eastAsia"/>
                    </w:rPr>
                    <w:t>HFC-134a</w:t>
                  </w:r>
                  <w:r w:rsidRPr="00867E85">
                    <w:rPr>
                      <w:rFonts w:eastAsiaTheme="minorEastAsia" w:hAnsiTheme="minorEastAsia" w:hint="eastAsia"/>
                    </w:rPr>
                    <w:t>和</w:t>
                  </w:r>
                  <w:r w:rsidRPr="00867E85">
                    <w:rPr>
                      <w:rFonts w:eastAsiaTheme="minorEastAsia" w:hAnsiTheme="minorEastAsia" w:hint="eastAsia"/>
                    </w:rPr>
                    <w:t>HFC-143</w:t>
                  </w:r>
                  <w:r w:rsidRPr="00867E85">
                    <w:rPr>
                      <w:rFonts w:eastAsiaTheme="minorEastAsia" w:hAnsiTheme="minorEastAsia" w:hint="eastAsia"/>
                    </w:rPr>
                    <w:t>混合而成，比例为</w:t>
                  </w:r>
                  <w:r w:rsidRPr="00867E85">
                    <w:rPr>
                      <w:rFonts w:eastAsiaTheme="minorEastAsia" w:hAnsiTheme="minorEastAsia" w:hint="eastAsia"/>
                    </w:rPr>
                    <w:t xml:space="preserve"> R404A = 44% R125 + 4% R134A + 52% 143A</w:t>
                  </w:r>
                  <w:r w:rsidRPr="00867E85">
                    <w:rPr>
                      <w:rFonts w:eastAsiaTheme="minorEastAsia" w:hAnsiTheme="minorEastAsia" w:hint="eastAsia"/>
                    </w:rPr>
                    <w:t>。在常温下为无色气体，在自身压力下为无色透明液体。由于</w:t>
                  </w:r>
                  <w:r w:rsidRPr="00867E85">
                    <w:rPr>
                      <w:rFonts w:eastAsiaTheme="minorEastAsia" w:hAnsiTheme="minorEastAsia" w:hint="eastAsia"/>
                    </w:rPr>
                    <w:t>R404A</w:t>
                  </w:r>
                  <w:r w:rsidRPr="00867E85">
                    <w:rPr>
                      <w:rFonts w:eastAsiaTheme="minorEastAsia" w:hAnsiTheme="minorEastAsia" w:hint="eastAsia"/>
                    </w:rPr>
                    <w:t>属于</w:t>
                  </w:r>
                  <w:r w:rsidRPr="00867E85">
                    <w:rPr>
                      <w:rFonts w:eastAsiaTheme="minorEastAsia" w:hAnsiTheme="minorEastAsia" w:hint="eastAsia"/>
                    </w:rPr>
                    <w:t>HFC</w:t>
                  </w:r>
                  <w:r w:rsidRPr="00867E85">
                    <w:rPr>
                      <w:rFonts w:eastAsiaTheme="minorEastAsia" w:hAnsiTheme="minorEastAsia" w:hint="eastAsia"/>
                    </w:rPr>
                    <w:t>型非共沸环保制冷剂（完全不含破坏臭氧层的</w:t>
                  </w:r>
                  <w:r w:rsidRPr="00867E85">
                    <w:rPr>
                      <w:rFonts w:eastAsiaTheme="minorEastAsia" w:hAnsiTheme="minorEastAsia" w:hint="eastAsia"/>
                    </w:rPr>
                    <w:t>CFC</w:t>
                  </w:r>
                  <w:r w:rsidRPr="00867E85">
                    <w:rPr>
                      <w:rFonts w:eastAsiaTheme="minorEastAsia" w:hAnsiTheme="minorEastAsia" w:hint="eastAsia"/>
                    </w:rPr>
                    <w:t>、</w:t>
                  </w:r>
                  <w:r w:rsidRPr="00867E85">
                    <w:rPr>
                      <w:rFonts w:eastAsiaTheme="minorEastAsia" w:hAnsiTheme="minorEastAsia" w:hint="eastAsia"/>
                    </w:rPr>
                    <w:t>HCFC</w:t>
                  </w:r>
                  <w:r w:rsidRPr="00867E85">
                    <w:rPr>
                      <w:rFonts w:eastAsiaTheme="minorEastAsia" w:hAnsiTheme="minorEastAsia" w:hint="eastAsia"/>
                    </w:rPr>
                    <w:t>），得到目前世界绝大多数国家的认可并推荐的主流低温环保制冷剂，不属于淘汰类制冷剂。</w:t>
                  </w:r>
                </w:p>
              </w:tc>
            </w:tr>
          </w:tbl>
          <w:p w:rsidR="00C327B6" w:rsidRPr="00867E85" w:rsidRDefault="00C327B6" w:rsidP="00C327B6">
            <w:pPr>
              <w:ind w:firstLine="480"/>
              <w:rPr>
                <w:sz w:val="24"/>
                <w:szCs w:val="24"/>
              </w:rPr>
            </w:pPr>
            <w:r w:rsidRPr="00867E85">
              <w:rPr>
                <w:rFonts w:hint="eastAsia"/>
                <w:sz w:val="24"/>
                <w:szCs w:val="24"/>
              </w:rPr>
              <w:t>6</w:t>
            </w:r>
            <w:r w:rsidRPr="00867E85">
              <w:rPr>
                <w:rFonts w:hint="eastAsia"/>
                <w:sz w:val="24"/>
                <w:szCs w:val="24"/>
              </w:rPr>
              <w:t>、实验室等级划分</w:t>
            </w:r>
          </w:p>
          <w:p w:rsidR="00C327B6" w:rsidRPr="00867E85" w:rsidRDefault="00C327B6" w:rsidP="00C327B6">
            <w:pPr>
              <w:ind w:firstLine="480"/>
              <w:rPr>
                <w:sz w:val="24"/>
                <w:szCs w:val="24"/>
              </w:rPr>
            </w:pPr>
            <w:r w:rsidRPr="00867E85">
              <w:rPr>
                <w:rFonts w:hint="eastAsia"/>
                <w:sz w:val="24"/>
                <w:szCs w:val="24"/>
              </w:rPr>
              <w:t>本项目建成后主要进行试剂的生产和相关实验。国际上将生物实验室按照生物安全水平分为</w:t>
            </w:r>
            <w:r w:rsidRPr="00867E85">
              <w:rPr>
                <w:rFonts w:hint="eastAsia"/>
                <w:sz w:val="24"/>
                <w:szCs w:val="24"/>
              </w:rPr>
              <w:t>P1</w:t>
            </w:r>
            <w:r w:rsidRPr="00867E85">
              <w:rPr>
                <w:rFonts w:hint="eastAsia"/>
                <w:sz w:val="24"/>
                <w:szCs w:val="24"/>
              </w:rPr>
              <w:t>、</w:t>
            </w:r>
            <w:r w:rsidRPr="00867E85">
              <w:rPr>
                <w:rFonts w:hint="eastAsia"/>
                <w:sz w:val="24"/>
                <w:szCs w:val="24"/>
              </w:rPr>
              <w:t>P2</w:t>
            </w:r>
            <w:r w:rsidRPr="00867E85">
              <w:rPr>
                <w:rFonts w:hint="eastAsia"/>
                <w:sz w:val="24"/>
                <w:szCs w:val="24"/>
              </w:rPr>
              <w:t>、</w:t>
            </w:r>
            <w:r w:rsidRPr="00867E85">
              <w:rPr>
                <w:rFonts w:hint="eastAsia"/>
                <w:sz w:val="24"/>
                <w:szCs w:val="24"/>
              </w:rPr>
              <w:t>P3</w:t>
            </w:r>
            <w:r w:rsidRPr="00867E85">
              <w:rPr>
                <w:rFonts w:hint="eastAsia"/>
                <w:sz w:val="24"/>
                <w:szCs w:val="24"/>
              </w:rPr>
              <w:t>和</w:t>
            </w:r>
            <w:r w:rsidRPr="00867E85">
              <w:rPr>
                <w:rFonts w:hint="eastAsia"/>
                <w:sz w:val="24"/>
                <w:szCs w:val="24"/>
              </w:rPr>
              <w:t>P4</w:t>
            </w:r>
            <w:r w:rsidRPr="00867E85">
              <w:rPr>
                <w:rFonts w:hint="eastAsia"/>
                <w:sz w:val="24"/>
                <w:szCs w:val="24"/>
              </w:rPr>
              <w:t>四个等级。</w:t>
            </w:r>
          </w:p>
          <w:p w:rsidR="00C327B6" w:rsidRPr="00867E85" w:rsidRDefault="00C327B6" w:rsidP="00C327B6">
            <w:pPr>
              <w:pStyle w:val="af0"/>
              <w:ind w:firstLine="482"/>
              <w:rPr>
                <w:b/>
                <w:sz w:val="24"/>
              </w:rPr>
            </w:pPr>
            <w:r w:rsidRPr="00867E85">
              <w:rPr>
                <w:rFonts w:hint="eastAsia"/>
                <w:b/>
                <w:sz w:val="24"/>
              </w:rPr>
              <w:t>表</w:t>
            </w:r>
            <w:r w:rsidRPr="00867E85">
              <w:rPr>
                <w:rFonts w:hint="eastAsia"/>
                <w:b/>
                <w:sz w:val="24"/>
              </w:rPr>
              <w:t xml:space="preserve">2-4  </w:t>
            </w:r>
            <w:r w:rsidRPr="00867E85">
              <w:rPr>
                <w:rFonts w:hint="eastAsia"/>
                <w:b/>
                <w:sz w:val="24"/>
              </w:rPr>
              <w:t>实验室等级划分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050"/>
            </w:tblGrid>
            <w:tr w:rsidR="00C327B6" w:rsidRPr="00867E85" w:rsidTr="00996DF8">
              <w:trPr>
                <w:trHeight w:val="454"/>
                <w:tblHeader/>
                <w:jc w:val="center"/>
              </w:trPr>
              <w:tc>
                <w:tcPr>
                  <w:tcW w:w="877" w:type="pct"/>
                  <w:shd w:val="pct10" w:color="auto" w:fill="auto"/>
                  <w:vAlign w:val="center"/>
                </w:tcPr>
                <w:p w:rsidR="00C327B6" w:rsidRPr="00867E85" w:rsidRDefault="00C327B6" w:rsidP="0023251D">
                  <w:pPr>
                    <w:pStyle w:val="-"/>
                    <w:jc w:val="center"/>
                    <w:rPr>
                      <w:kern w:val="2"/>
                      <w:sz w:val="24"/>
                    </w:rPr>
                  </w:pPr>
                  <w:r w:rsidRPr="00867E85">
                    <w:rPr>
                      <w:rFonts w:hint="eastAsia"/>
                      <w:kern w:val="2"/>
                      <w:sz w:val="24"/>
                    </w:rPr>
                    <w:t>等级</w:t>
                  </w:r>
                </w:p>
              </w:tc>
              <w:tc>
                <w:tcPr>
                  <w:tcW w:w="4123" w:type="pct"/>
                  <w:shd w:val="pct10" w:color="auto" w:fill="auto"/>
                  <w:vAlign w:val="center"/>
                </w:tcPr>
                <w:p w:rsidR="00C327B6" w:rsidRPr="00867E85" w:rsidRDefault="00C327B6" w:rsidP="0023251D">
                  <w:pPr>
                    <w:pStyle w:val="-"/>
                    <w:jc w:val="center"/>
                    <w:rPr>
                      <w:kern w:val="2"/>
                      <w:sz w:val="24"/>
                    </w:rPr>
                  </w:pPr>
                  <w:r w:rsidRPr="00867E85">
                    <w:rPr>
                      <w:rFonts w:hint="eastAsia"/>
                      <w:kern w:val="2"/>
                      <w:sz w:val="24"/>
                    </w:rPr>
                    <w:t>说明</w:t>
                  </w:r>
                </w:p>
              </w:tc>
            </w:tr>
            <w:tr w:rsidR="00C327B6" w:rsidRPr="00867E85" w:rsidTr="00996DF8">
              <w:trPr>
                <w:trHeight w:val="454"/>
                <w:jc w:val="center"/>
              </w:trPr>
              <w:tc>
                <w:tcPr>
                  <w:tcW w:w="877" w:type="pct"/>
                  <w:vAlign w:val="center"/>
                </w:tcPr>
                <w:p w:rsidR="00C327B6" w:rsidRPr="00867E85" w:rsidRDefault="00C327B6" w:rsidP="0023251D">
                  <w:pPr>
                    <w:pStyle w:val="-"/>
                    <w:jc w:val="center"/>
                    <w:rPr>
                      <w:b w:val="0"/>
                      <w:kern w:val="2"/>
                      <w:sz w:val="24"/>
                    </w:rPr>
                  </w:pPr>
                  <w:r w:rsidRPr="00867E85">
                    <w:rPr>
                      <w:rFonts w:hint="eastAsia"/>
                      <w:b w:val="0"/>
                      <w:sz w:val="24"/>
                    </w:rPr>
                    <w:t>P1</w:t>
                  </w:r>
                  <w:r w:rsidRPr="00867E85">
                    <w:rPr>
                      <w:rFonts w:hint="eastAsia"/>
                      <w:b w:val="0"/>
                      <w:sz w:val="24"/>
                    </w:rPr>
                    <w:t>实验室</w:t>
                  </w:r>
                </w:p>
              </w:tc>
              <w:tc>
                <w:tcPr>
                  <w:tcW w:w="4123" w:type="pct"/>
                  <w:vAlign w:val="center"/>
                </w:tcPr>
                <w:p w:rsidR="00C327B6" w:rsidRPr="00867E85" w:rsidRDefault="00C327B6" w:rsidP="0023251D">
                  <w:pPr>
                    <w:pStyle w:val="-"/>
                    <w:jc w:val="center"/>
                    <w:rPr>
                      <w:b w:val="0"/>
                      <w:kern w:val="2"/>
                      <w:sz w:val="24"/>
                    </w:rPr>
                  </w:pPr>
                  <w:r w:rsidRPr="00867E85">
                    <w:rPr>
                      <w:rFonts w:hint="eastAsia"/>
                      <w:b w:val="0"/>
                      <w:kern w:val="2"/>
                      <w:sz w:val="24"/>
                    </w:rPr>
                    <w:t>基础实验室，对人体、动植物或环境危害较低，不具有对健康成人，动植物致病的因子。</w:t>
                  </w:r>
                </w:p>
              </w:tc>
            </w:tr>
            <w:tr w:rsidR="00C327B6" w:rsidRPr="00867E85" w:rsidTr="00996DF8">
              <w:trPr>
                <w:trHeight w:val="454"/>
                <w:jc w:val="center"/>
              </w:trPr>
              <w:tc>
                <w:tcPr>
                  <w:tcW w:w="877" w:type="pct"/>
                  <w:vAlign w:val="center"/>
                </w:tcPr>
                <w:p w:rsidR="00C327B6" w:rsidRPr="00867E85" w:rsidRDefault="00C327B6" w:rsidP="0023251D">
                  <w:pPr>
                    <w:pStyle w:val="-"/>
                    <w:jc w:val="center"/>
                    <w:rPr>
                      <w:b w:val="0"/>
                      <w:sz w:val="24"/>
                    </w:rPr>
                  </w:pPr>
                  <w:r w:rsidRPr="00867E85">
                    <w:rPr>
                      <w:rFonts w:hint="eastAsia"/>
                      <w:b w:val="0"/>
                      <w:sz w:val="24"/>
                    </w:rPr>
                    <w:t>P2</w:t>
                  </w:r>
                  <w:r w:rsidRPr="00867E85">
                    <w:rPr>
                      <w:rFonts w:hint="eastAsia"/>
                      <w:b w:val="0"/>
                      <w:sz w:val="24"/>
                    </w:rPr>
                    <w:t>实验室</w:t>
                  </w:r>
                </w:p>
              </w:tc>
              <w:tc>
                <w:tcPr>
                  <w:tcW w:w="4123" w:type="pct"/>
                  <w:vAlign w:val="center"/>
                </w:tcPr>
                <w:p w:rsidR="00C327B6" w:rsidRPr="00867E85" w:rsidRDefault="00C327B6" w:rsidP="0023251D">
                  <w:pPr>
                    <w:pStyle w:val="-"/>
                    <w:jc w:val="center"/>
                    <w:rPr>
                      <w:b w:val="0"/>
                      <w:kern w:val="2"/>
                      <w:sz w:val="24"/>
                    </w:rPr>
                  </w:pPr>
                  <w:r w:rsidRPr="00867E85">
                    <w:rPr>
                      <w:rFonts w:hint="eastAsia"/>
                      <w:b w:val="0"/>
                      <w:sz w:val="24"/>
                    </w:rPr>
                    <w:t>基础实验室，适用于对人体、动植物或环境具有中等危害或具有潜在危险的致病因子，对健康成人、动物和环境不会造成严重危害，有有效的预防和治疗措施。</w:t>
                  </w:r>
                </w:p>
              </w:tc>
            </w:tr>
            <w:tr w:rsidR="00C327B6" w:rsidRPr="00867E85" w:rsidTr="00996DF8">
              <w:trPr>
                <w:trHeight w:val="454"/>
                <w:jc w:val="center"/>
              </w:trPr>
              <w:tc>
                <w:tcPr>
                  <w:tcW w:w="877" w:type="pct"/>
                  <w:vAlign w:val="center"/>
                </w:tcPr>
                <w:p w:rsidR="00C327B6" w:rsidRPr="00867E85" w:rsidRDefault="00C327B6" w:rsidP="0023251D">
                  <w:pPr>
                    <w:pStyle w:val="-"/>
                    <w:jc w:val="center"/>
                    <w:rPr>
                      <w:b w:val="0"/>
                      <w:sz w:val="24"/>
                    </w:rPr>
                  </w:pPr>
                  <w:r w:rsidRPr="00867E85">
                    <w:rPr>
                      <w:rFonts w:hint="eastAsia"/>
                      <w:b w:val="0"/>
                      <w:sz w:val="24"/>
                    </w:rPr>
                    <w:t>P3</w:t>
                  </w:r>
                  <w:r w:rsidRPr="00867E85">
                    <w:rPr>
                      <w:rFonts w:hint="eastAsia"/>
                      <w:b w:val="0"/>
                      <w:sz w:val="24"/>
                    </w:rPr>
                    <w:t>实验室</w:t>
                  </w:r>
                </w:p>
              </w:tc>
              <w:tc>
                <w:tcPr>
                  <w:tcW w:w="4123" w:type="pct"/>
                  <w:vAlign w:val="center"/>
                </w:tcPr>
                <w:p w:rsidR="00C327B6" w:rsidRPr="00867E85" w:rsidRDefault="00C327B6" w:rsidP="0023251D">
                  <w:pPr>
                    <w:pStyle w:val="-"/>
                    <w:jc w:val="center"/>
                    <w:rPr>
                      <w:b w:val="0"/>
                      <w:kern w:val="2"/>
                      <w:sz w:val="24"/>
                    </w:rPr>
                  </w:pPr>
                  <w:r w:rsidRPr="00867E85">
                    <w:rPr>
                      <w:rFonts w:hint="eastAsia"/>
                      <w:b w:val="0"/>
                      <w:sz w:val="24"/>
                    </w:rPr>
                    <w:t>防护实验室，适用于处理对人体、动植物或环境具有高度危害性，通过直接接触或气溶胶使人传染上严重甚至是致命的疾病，或对动植物和环境具有高度危害的致病因子。通常有预防和治疗措施。</w:t>
                  </w:r>
                </w:p>
              </w:tc>
            </w:tr>
            <w:tr w:rsidR="00C327B6" w:rsidRPr="00867E85" w:rsidTr="00996DF8">
              <w:trPr>
                <w:trHeight w:val="454"/>
                <w:jc w:val="center"/>
              </w:trPr>
              <w:tc>
                <w:tcPr>
                  <w:tcW w:w="877" w:type="pct"/>
                  <w:vAlign w:val="center"/>
                </w:tcPr>
                <w:p w:rsidR="00C327B6" w:rsidRPr="00867E85" w:rsidRDefault="00C327B6" w:rsidP="0023251D">
                  <w:pPr>
                    <w:pStyle w:val="-"/>
                    <w:jc w:val="center"/>
                    <w:rPr>
                      <w:b w:val="0"/>
                      <w:sz w:val="24"/>
                    </w:rPr>
                  </w:pPr>
                  <w:r w:rsidRPr="00867E85">
                    <w:rPr>
                      <w:rFonts w:hint="eastAsia"/>
                      <w:b w:val="0"/>
                      <w:sz w:val="24"/>
                    </w:rPr>
                    <w:t>P4</w:t>
                  </w:r>
                  <w:r w:rsidRPr="00867E85">
                    <w:rPr>
                      <w:rFonts w:hint="eastAsia"/>
                      <w:b w:val="0"/>
                      <w:sz w:val="24"/>
                    </w:rPr>
                    <w:t>实验室</w:t>
                  </w:r>
                </w:p>
              </w:tc>
              <w:tc>
                <w:tcPr>
                  <w:tcW w:w="4123" w:type="pct"/>
                  <w:vAlign w:val="center"/>
                </w:tcPr>
                <w:p w:rsidR="00C327B6" w:rsidRPr="00867E85" w:rsidRDefault="00C327B6" w:rsidP="0023251D">
                  <w:pPr>
                    <w:pStyle w:val="-"/>
                    <w:jc w:val="center"/>
                    <w:rPr>
                      <w:b w:val="0"/>
                      <w:kern w:val="2"/>
                      <w:sz w:val="24"/>
                    </w:rPr>
                  </w:pPr>
                  <w:r w:rsidRPr="00867E85">
                    <w:rPr>
                      <w:rFonts w:hint="eastAsia"/>
                      <w:b w:val="0"/>
                      <w:sz w:val="24"/>
                    </w:rPr>
                    <w:t>最高级别防护实验室，适用于对人体、动植物或环境具有高度危害性，通过气溶胶途径传播或传播途径不明，或未知的、高度危险的致病因子，没有预防和治疗措施，比如埃博拉病毒。</w:t>
                  </w:r>
                </w:p>
              </w:tc>
            </w:tr>
          </w:tbl>
          <w:p w:rsidR="00C327B6" w:rsidRPr="00867E85" w:rsidRDefault="00C327B6">
            <w:pPr>
              <w:ind w:firstLine="480"/>
              <w:rPr>
                <w:sz w:val="24"/>
                <w:szCs w:val="24"/>
              </w:rPr>
            </w:pPr>
            <w:r w:rsidRPr="00867E85">
              <w:rPr>
                <w:rFonts w:hint="eastAsia"/>
                <w:sz w:val="24"/>
                <w:szCs w:val="24"/>
              </w:rPr>
              <w:t>根据建设单位提供资料，及相关专家意见，本项目不涉及危险生物因子及相关因素。本项目中的实验区域为基础实验室，为</w:t>
            </w:r>
            <w:r w:rsidRPr="00867E85">
              <w:rPr>
                <w:rFonts w:hint="eastAsia"/>
                <w:sz w:val="24"/>
                <w:szCs w:val="24"/>
              </w:rPr>
              <w:t>P1</w:t>
            </w:r>
            <w:r w:rsidRPr="00867E85">
              <w:rPr>
                <w:rFonts w:hint="eastAsia"/>
                <w:sz w:val="24"/>
                <w:szCs w:val="24"/>
              </w:rPr>
              <w:t>实验室。</w:t>
            </w:r>
          </w:p>
          <w:p w:rsidR="00A21F1D" w:rsidRPr="00867E85" w:rsidRDefault="00C327B6">
            <w:pPr>
              <w:ind w:firstLine="480"/>
              <w:rPr>
                <w:sz w:val="24"/>
                <w:szCs w:val="24"/>
              </w:rPr>
            </w:pPr>
            <w:r w:rsidRPr="00867E85">
              <w:rPr>
                <w:rFonts w:hint="eastAsia"/>
                <w:sz w:val="24"/>
                <w:szCs w:val="24"/>
              </w:rPr>
              <w:t>7</w:t>
            </w:r>
            <w:r w:rsidR="008A102A" w:rsidRPr="00867E85">
              <w:rPr>
                <w:rFonts w:hint="eastAsia"/>
                <w:sz w:val="24"/>
                <w:szCs w:val="24"/>
              </w:rPr>
              <w:t>、设备清单</w:t>
            </w:r>
          </w:p>
          <w:p w:rsidR="00A21F1D" w:rsidRPr="00867E85" w:rsidRDefault="008A102A">
            <w:pPr>
              <w:ind w:firstLine="480"/>
              <w:rPr>
                <w:sz w:val="24"/>
                <w:szCs w:val="24"/>
              </w:rPr>
            </w:pPr>
            <w:r w:rsidRPr="00867E85">
              <w:rPr>
                <w:rFonts w:hint="eastAsia"/>
                <w:sz w:val="24"/>
                <w:szCs w:val="24"/>
              </w:rPr>
              <w:t>本项目设备清单见表</w:t>
            </w:r>
            <w:r w:rsidRPr="00867E85">
              <w:rPr>
                <w:rFonts w:hint="eastAsia"/>
                <w:sz w:val="24"/>
                <w:szCs w:val="24"/>
              </w:rPr>
              <w:t>2-</w:t>
            </w:r>
            <w:r w:rsidR="00C327B6" w:rsidRPr="00867E85">
              <w:rPr>
                <w:rFonts w:hint="eastAsia"/>
                <w:sz w:val="24"/>
                <w:szCs w:val="24"/>
              </w:rPr>
              <w:t>5</w:t>
            </w:r>
            <w:r w:rsidRPr="00867E85">
              <w:rPr>
                <w:rFonts w:hint="eastAsia"/>
                <w:sz w:val="24"/>
                <w:szCs w:val="24"/>
              </w:rPr>
              <w:t>。</w:t>
            </w:r>
          </w:p>
          <w:p w:rsidR="00A21F1D" w:rsidRPr="00867E85" w:rsidRDefault="008A102A">
            <w:pPr>
              <w:pStyle w:val="af0"/>
              <w:rPr>
                <w:b/>
                <w:sz w:val="24"/>
              </w:rPr>
            </w:pPr>
            <w:r w:rsidRPr="00867E85">
              <w:rPr>
                <w:b/>
                <w:sz w:val="24"/>
              </w:rPr>
              <w:t>表</w:t>
            </w:r>
            <w:r w:rsidRPr="00867E85">
              <w:rPr>
                <w:b/>
                <w:sz w:val="24"/>
              </w:rPr>
              <w:t>2-</w:t>
            </w:r>
            <w:r w:rsidR="00C327B6" w:rsidRPr="00867E85">
              <w:rPr>
                <w:rFonts w:hint="eastAsia"/>
                <w:b/>
                <w:sz w:val="24"/>
              </w:rPr>
              <w:t xml:space="preserve">5 </w:t>
            </w:r>
            <w:r w:rsidRPr="00867E85">
              <w:rPr>
                <w:rFonts w:hint="eastAsia"/>
                <w:b/>
                <w:sz w:val="24"/>
              </w:rPr>
              <w:t>设备清单</w:t>
            </w:r>
            <w:r w:rsidRPr="00867E85">
              <w:rPr>
                <w:b/>
                <w:sz w:val="24"/>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3116"/>
              <w:gridCol w:w="2787"/>
              <w:gridCol w:w="819"/>
              <w:gridCol w:w="805"/>
            </w:tblGrid>
            <w:tr w:rsidR="002D7181" w:rsidRPr="00867E85" w:rsidTr="002D7181">
              <w:trPr>
                <w:trHeight w:val="454"/>
              </w:trPr>
              <w:tc>
                <w:tcPr>
                  <w:tcW w:w="598" w:type="pct"/>
                  <w:shd w:val="pct10" w:color="auto" w:fill="auto"/>
                  <w:vAlign w:val="center"/>
                </w:tcPr>
                <w:p w:rsidR="002D7181" w:rsidRPr="00867E85" w:rsidRDefault="002D7181">
                  <w:pPr>
                    <w:pStyle w:val="af0"/>
                    <w:rPr>
                      <w:b/>
                      <w:bCs/>
                      <w:sz w:val="24"/>
                    </w:rPr>
                  </w:pPr>
                  <w:r w:rsidRPr="00867E85">
                    <w:rPr>
                      <w:b/>
                      <w:bCs/>
                      <w:sz w:val="24"/>
                    </w:rPr>
                    <w:t>序号</w:t>
                  </w:r>
                </w:p>
              </w:tc>
              <w:tc>
                <w:tcPr>
                  <w:tcW w:w="1822" w:type="pct"/>
                  <w:shd w:val="pct10" w:color="auto" w:fill="auto"/>
                  <w:vAlign w:val="center"/>
                </w:tcPr>
                <w:p w:rsidR="002D7181" w:rsidRPr="00867E85" w:rsidRDefault="002D7181">
                  <w:pPr>
                    <w:pStyle w:val="af0"/>
                    <w:rPr>
                      <w:b/>
                      <w:bCs/>
                      <w:sz w:val="24"/>
                    </w:rPr>
                  </w:pPr>
                  <w:r w:rsidRPr="00867E85">
                    <w:rPr>
                      <w:b/>
                      <w:bCs/>
                      <w:sz w:val="24"/>
                    </w:rPr>
                    <w:t>名称</w:t>
                  </w:r>
                </w:p>
              </w:tc>
              <w:tc>
                <w:tcPr>
                  <w:tcW w:w="1630" w:type="pct"/>
                  <w:shd w:val="pct10" w:color="auto" w:fill="auto"/>
                  <w:vAlign w:val="center"/>
                </w:tcPr>
                <w:p w:rsidR="002D7181" w:rsidRPr="00867E85" w:rsidRDefault="002D7181">
                  <w:pPr>
                    <w:pStyle w:val="af0"/>
                    <w:rPr>
                      <w:b/>
                      <w:bCs/>
                      <w:sz w:val="24"/>
                    </w:rPr>
                  </w:pPr>
                  <w:r w:rsidRPr="00867E85">
                    <w:rPr>
                      <w:b/>
                      <w:bCs/>
                      <w:sz w:val="24"/>
                    </w:rPr>
                    <w:t>型号规格</w:t>
                  </w:r>
                  <w:r w:rsidRPr="00867E85">
                    <w:rPr>
                      <w:rFonts w:hint="eastAsia"/>
                      <w:b/>
                      <w:bCs/>
                      <w:sz w:val="24"/>
                    </w:rPr>
                    <w:t>/</w:t>
                  </w:r>
                  <w:r w:rsidRPr="00867E85">
                    <w:rPr>
                      <w:rFonts w:hint="eastAsia"/>
                      <w:b/>
                      <w:bCs/>
                      <w:sz w:val="24"/>
                    </w:rPr>
                    <w:t>品牌</w:t>
                  </w:r>
                </w:p>
              </w:tc>
              <w:tc>
                <w:tcPr>
                  <w:tcW w:w="479" w:type="pct"/>
                  <w:shd w:val="pct10" w:color="auto" w:fill="auto"/>
                  <w:vAlign w:val="center"/>
                </w:tcPr>
                <w:p w:rsidR="002D7181" w:rsidRPr="00867E85" w:rsidRDefault="002D7181">
                  <w:pPr>
                    <w:pStyle w:val="af0"/>
                    <w:rPr>
                      <w:b/>
                      <w:bCs/>
                      <w:sz w:val="24"/>
                    </w:rPr>
                  </w:pPr>
                  <w:r w:rsidRPr="00867E85">
                    <w:rPr>
                      <w:b/>
                      <w:bCs/>
                      <w:sz w:val="24"/>
                    </w:rPr>
                    <w:t>数量</w:t>
                  </w:r>
                </w:p>
              </w:tc>
              <w:tc>
                <w:tcPr>
                  <w:tcW w:w="471" w:type="pct"/>
                  <w:shd w:val="pct10" w:color="auto" w:fill="auto"/>
                  <w:vAlign w:val="center"/>
                </w:tcPr>
                <w:p w:rsidR="002D7181" w:rsidRPr="00867E85" w:rsidRDefault="002D7181" w:rsidP="0068710E">
                  <w:pPr>
                    <w:pStyle w:val="af0"/>
                    <w:rPr>
                      <w:b/>
                      <w:bCs/>
                      <w:sz w:val="24"/>
                    </w:rPr>
                  </w:pPr>
                  <w:r w:rsidRPr="00867E85">
                    <w:rPr>
                      <w:b/>
                      <w:bCs/>
                      <w:sz w:val="24"/>
                    </w:rPr>
                    <w:t>备注</w:t>
                  </w: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1</w:t>
                  </w:r>
                </w:p>
              </w:tc>
              <w:tc>
                <w:tcPr>
                  <w:tcW w:w="1822" w:type="pct"/>
                  <w:vAlign w:val="center"/>
                </w:tcPr>
                <w:p w:rsidR="002D7181" w:rsidRPr="00867E85" w:rsidRDefault="002D7181">
                  <w:pPr>
                    <w:widowControl/>
                    <w:spacing w:line="240" w:lineRule="auto"/>
                    <w:ind w:firstLineChars="0" w:firstLine="0"/>
                    <w:jc w:val="center"/>
                    <w:rPr>
                      <w:kern w:val="2"/>
                      <w:sz w:val="24"/>
                      <w:szCs w:val="24"/>
                    </w:rPr>
                  </w:pPr>
                  <w:r w:rsidRPr="00867E85">
                    <w:rPr>
                      <w:bCs/>
                      <w:sz w:val="24"/>
                      <w:szCs w:val="24"/>
                    </w:rPr>
                    <w:t>试剂冷藏箱</w:t>
                  </w:r>
                </w:p>
              </w:tc>
              <w:tc>
                <w:tcPr>
                  <w:tcW w:w="1630" w:type="pct"/>
                  <w:vAlign w:val="center"/>
                </w:tcPr>
                <w:p w:rsidR="002D7181" w:rsidRPr="00867E85" w:rsidRDefault="002D7181">
                  <w:pPr>
                    <w:widowControl/>
                    <w:spacing w:line="240" w:lineRule="auto"/>
                    <w:ind w:firstLineChars="0" w:firstLine="0"/>
                    <w:jc w:val="center"/>
                    <w:rPr>
                      <w:kern w:val="2"/>
                      <w:sz w:val="24"/>
                      <w:szCs w:val="24"/>
                    </w:rPr>
                  </w:pPr>
                  <w:r w:rsidRPr="00867E85">
                    <w:rPr>
                      <w:bCs/>
                      <w:sz w:val="24"/>
                      <w:szCs w:val="24"/>
                    </w:rPr>
                    <w:t>SRR-760D</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2</w:t>
                  </w:r>
                </w:p>
              </w:tc>
              <w:tc>
                <w:tcPr>
                  <w:tcW w:w="1822" w:type="pct"/>
                  <w:vAlign w:val="center"/>
                </w:tcPr>
                <w:p w:rsidR="002D7181" w:rsidRPr="00867E85" w:rsidRDefault="002D7181">
                  <w:pPr>
                    <w:widowControl/>
                    <w:spacing w:line="240" w:lineRule="auto"/>
                    <w:ind w:firstLineChars="0" w:firstLine="0"/>
                    <w:jc w:val="center"/>
                    <w:rPr>
                      <w:kern w:val="2"/>
                      <w:sz w:val="24"/>
                      <w:szCs w:val="24"/>
                    </w:rPr>
                  </w:pPr>
                  <w:r w:rsidRPr="00867E85">
                    <w:rPr>
                      <w:rStyle w:val="apple-style-span"/>
                      <w:bCs/>
                      <w:sz w:val="24"/>
                      <w:szCs w:val="24"/>
                    </w:rPr>
                    <w:t>冰箱</w:t>
                  </w:r>
                </w:p>
              </w:tc>
              <w:tc>
                <w:tcPr>
                  <w:tcW w:w="1630" w:type="pct"/>
                  <w:vAlign w:val="center"/>
                </w:tcPr>
                <w:p w:rsidR="002D7181" w:rsidRPr="00867E85" w:rsidRDefault="002D7181">
                  <w:pPr>
                    <w:widowControl/>
                    <w:spacing w:line="240" w:lineRule="auto"/>
                    <w:ind w:firstLineChars="0" w:firstLine="0"/>
                    <w:jc w:val="center"/>
                    <w:rPr>
                      <w:kern w:val="2"/>
                      <w:sz w:val="24"/>
                      <w:szCs w:val="24"/>
                    </w:rPr>
                  </w:pPr>
                  <w:r w:rsidRPr="00867E85">
                    <w:rPr>
                      <w:sz w:val="24"/>
                      <w:szCs w:val="24"/>
                    </w:rPr>
                    <w:t>BC-90H</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3</w:t>
                  </w:r>
                </w:p>
              </w:tc>
              <w:tc>
                <w:tcPr>
                  <w:tcW w:w="1822" w:type="pct"/>
                  <w:vAlign w:val="center"/>
                </w:tcPr>
                <w:p w:rsidR="002D7181" w:rsidRPr="00867E85" w:rsidRDefault="002D7181">
                  <w:pPr>
                    <w:widowControl/>
                    <w:spacing w:line="240" w:lineRule="auto"/>
                    <w:ind w:firstLineChars="0" w:firstLine="0"/>
                    <w:jc w:val="center"/>
                    <w:rPr>
                      <w:kern w:val="2"/>
                      <w:sz w:val="24"/>
                      <w:szCs w:val="24"/>
                    </w:rPr>
                  </w:pPr>
                  <w:r w:rsidRPr="00867E85">
                    <w:rPr>
                      <w:sz w:val="24"/>
                      <w:szCs w:val="24"/>
                    </w:rPr>
                    <w:t>高速离心机</w:t>
                  </w:r>
                </w:p>
              </w:tc>
              <w:tc>
                <w:tcPr>
                  <w:tcW w:w="1630" w:type="pct"/>
                  <w:vAlign w:val="center"/>
                </w:tcPr>
                <w:p w:rsidR="002D7181" w:rsidRPr="00867E85" w:rsidRDefault="002D7181">
                  <w:pPr>
                    <w:widowControl/>
                    <w:spacing w:line="240" w:lineRule="auto"/>
                    <w:ind w:firstLineChars="0" w:firstLine="0"/>
                    <w:jc w:val="center"/>
                    <w:rPr>
                      <w:kern w:val="2"/>
                      <w:sz w:val="24"/>
                      <w:szCs w:val="24"/>
                    </w:rPr>
                  </w:pPr>
                  <w:r w:rsidRPr="00867E85">
                    <w:rPr>
                      <w:sz w:val="24"/>
                      <w:szCs w:val="24"/>
                    </w:rPr>
                    <w:t>HC-1016</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4</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移液器</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20</w:t>
                  </w:r>
                  <w:r w:rsidRPr="00867E85">
                    <w:rPr>
                      <w:sz w:val="24"/>
                      <w:szCs w:val="24"/>
                    </w:rPr>
                    <w:t>～</w:t>
                  </w:r>
                  <w:r w:rsidRPr="00867E85">
                    <w:rPr>
                      <w:sz w:val="24"/>
                      <w:szCs w:val="24"/>
                    </w:rPr>
                    <w:t>200μl</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5</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移液器</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0.5</w:t>
                  </w:r>
                  <w:r w:rsidRPr="00867E85">
                    <w:rPr>
                      <w:sz w:val="24"/>
                      <w:szCs w:val="24"/>
                    </w:rPr>
                    <w:t>～</w:t>
                  </w:r>
                  <w:r w:rsidRPr="00867E85">
                    <w:rPr>
                      <w:sz w:val="24"/>
                      <w:szCs w:val="24"/>
                    </w:rPr>
                    <w:t>5.0ml</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6</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移液器</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100</w:t>
                  </w:r>
                  <w:r w:rsidRPr="00867E85">
                    <w:rPr>
                      <w:sz w:val="24"/>
                      <w:szCs w:val="24"/>
                    </w:rPr>
                    <w:t>～</w:t>
                  </w:r>
                  <w:r w:rsidRPr="00867E85">
                    <w:rPr>
                      <w:sz w:val="24"/>
                      <w:szCs w:val="24"/>
                    </w:rPr>
                    <w:t>1000μl</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7</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移液器</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5</w:t>
                  </w:r>
                  <w:r w:rsidRPr="00867E85">
                    <w:rPr>
                      <w:sz w:val="24"/>
                      <w:szCs w:val="24"/>
                    </w:rPr>
                    <w:t>～</w:t>
                  </w:r>
                  <w:r w:rsidRPr="00867E85">
                    <w:rPr>
                      <w:sz w:val="24"/>
                      <w:szCs w:val="24"/>
                    </w:rPr>
                    <w:t>50μl</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8</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电子称</w:t>
                  </w:r>
                </w:p>
              </w:tc>
              <w:tc>
                <w:tcPr>
                  <w:tcW w:w="1630" w:type="pct"/>
                  <w:vAlign w:val="center"/>
                </w:tcPr>
                <w:p w:rsidR="002D7181" w:rsidRPr="00867E85" w:rsidRDefault="002D7181">
                  <w:pPr>
                    <w:autoSpaceDN w:val="0"/>
                    <w:spacing w:line="240" w:lineRule="auto"/>
                    <w:ind w:firstLineChars="0" w:firstLine="0"/>
                    <w:jc w:val="center"/>
                    <w:textAlignment w:val="center"/>
                    <w:rPr>
                      <w:kern w:val="2"/>
                      <w:sz w:val="24"/>
                      <w:szCs w:val="24"/>
                    </w:rPr>
                  </w:pPr>
                  <w:r w:rsidRPr="00867E85">
                    <w:rPr>
                      <w:sz w:val="24"/>
                      <w:szCs w:val="24"/>
                    </w:rPr>
                    <w:t>2.5KG</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9</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切片机</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FINESSE-325</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10</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生物组织摊烤片机</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JK-6</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11</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标签打印机</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BTP-2300E</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12</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全自动洗衣机</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6KG</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13</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干手机</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GSX-1800</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14</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手消毒器</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RF-6000</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15</w:t>
                  </w:r>
                </w:p>
              </w:tc>
              <w:tc>
                <w:tcPr>
                  <w:tcW w:w="1822" w:type="pct"/>
                  <w:vAlign w:val="center"/>
                </w:tcPr>
                <w:p w:rsidR="002D7181" w:rsidRPr="00867E85" w:rsidRDefault="002D7181">
                  <w:pPr>
                    <w:widowControl/>
                    <w:spacing w:line="240" w:lineRule="auto"/>
                    <w:ind w:firstLineChars="0" w:firstLine="0"/>
                    <w:jc w:val="center"/>
                    <w:rPr>
                      <w:kern w:val="2"/>
                      <w:sz w:val="24"/>
                      <w:szCs w:val="24"/>
                    </w:rPr>
                  </w:pPr>
                  <w:r w:rsidRPr="00867E85">
                    <w:rPr>
                      <w:bCs/>
                      <w:sz w:val="24"/>
                      <w:szCs w:val="24"/>
                    </w:rPr>
                    <w:t>8</w:t>
                  </w:r>
                  <w:r w:rsidRPr="00867E85">
                    <w:rPr>
                      <w:bCs/>
                      <w:sz w:val="24"/>
                      <w:szCs w:val="24"/>
                    </w:rPr>
                    <w:t>头蠕动灌装线</w:t>
                  </w:r>
                </w:p>
              </w:tc>
              <w:tc>
                <w:tcPr>
                  <w:tcW w:w="1630" w:type="pct"/>
                  <w:vAlign w:val="center"/>
                </w:tcPr>
                <w:p w:rsidR="002D7181" w:rsidRPr="00867E85" w:rsidRDefault="002D7181">
                  <w:pPr>
                    <w:widowControl/>
                    <w:spacing w:line="240" w:lineRule="auto"/>
                    <w:ind w:firstLineChars="0" w:firstLine="0"/>
                    <w:jc w:val="center"/>
                    <w:rPr>
                      <w:kern w:val="2"/>
                      <w:sz w:val="24"/>
                      <w:szCs w:val="24"/>
                    </w:rPr>
                  </w:pPr>
                  <w:r w:rsidRPr="00867E85">
                    <w:rPr>
                      <w:sz w:val="24"/>
                      <w:szCs w:val="24"/>
                    </w:rPr>
                    <w:t>GH5089-1</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16</w:t>
                  </w:r>
                </w:p>
              </w:tc>
              <w:tc>
                <w:tcPr>
                  <w:tcW w:w="1822" w:type="pct"/>
                  <w:vAlign w:val="center"/>
                </w:tcPr>
                <w:p w:rsidR="002D7181" w:rsidRPr="00867E85" w:rsidRDefault="002D7181">
                  <w:pPr>
                    <w:widowControl/>
                    <w:spacing w:line="240" w:lineRule="auto"/>
                    <w:ind w:firstLineChars="0" w:firstLine="0"/>
                    <w:jc w:val="center"/>
                    <w:rPr>
                      <w:kern w:val="2"/>
                      <w:sz w:val="24"/>
                      <w:szCs w:val="24"/>
                    </w:rPr>
                  </w:pPr>
                  <w:r w:rsidRPr="00867E85">
                    <w:rPr>
                      <w:sz w:val="24"/>
                      <w:szCs w:val="24"/>
                    </w:rPr>
                    <w:t>二级反渗透制水系统</w:t>
                  </w:r>
                </w:p>
              </w:tc>
              <w:tc>
                <w:tcPr>
                  <w:tcW w:w="1630" w:type="pct"/>
                  <w:vAlign w:val="center"/>
                </w:tcPr>
                <w:p w:rsidR="002D7181" w:rsidRPr="00867E85" w:rsidRDefault="002D7181">
                  <w:pPr>
                    <w:widowControl/>
                    <w:spacing w:line="240" w:lineRule="auto"/>
                    <w:ind w:firstLineChars="0" w:firstLine="0"/>
                    <w:jc w:val="center"/>
                    <w:rPr>
                      <w:kern w:val="2"/>
                      <w:sz w:val="24"/>
                      <w:szCs w:val="24"/>
                    </w:rPr>
                  </w:pPr>
                  <w:r w:rsidRPr="00867E85">
                    <w:rPr>
                      <w:bCs/>
                      <w:sz w:val="24"/>
                      <w:szCs w:val="24"/>
                    </w:rPr>
                    <w:t>0.25T/H</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17</w:t>
                  </w:r>
                </w:p>
              </w:tc>
              <w:tc>
                <w:tcPr>
                  <w:tcW w:w="1822" w:type="pct"/>
                  <w:vAlign w:val="center"/>
                </w:tcPr>
                <w:p w:rsidR="002D7181" w:rsidRPr="00867E85" w:rsidRDefault="002D7181">
                  <w:pPr>
                    <w:widowControl/>
                    <w:spacing w:line="240" w:lineRule="auto"/>
                    <w:ind w:firstLineChars="0" w:firstLine="0"/>
                    <w:jc w:val="center"/>
                    <w:rPr>
                      <w:kern w:val="2"/>
                      <w:sz w:val="24"/>
                      <w:szCs w:val="24"/>
                    </w:rPr>
                  </w:pPr>
                  <w:r w:rsidRPr="00867E85">
                    <w:rPr>
                      <w:sz w:val="24"/>
                      <w:szCs w:val="24"/>
                    </w:rPr>
                    <w:t>全自动圆瓶贴标签机</w:t>
                  </w:r>
                </w:p>
              </w:tc>
              <w:tc>
                <w:tcPr>
                  <w:tcW w:w="1630" w:type="pct"/>
                  <w:vAlign w:val="center"/>
                </w:tcPr>
                <w:p w:rsidR="002D7181" w:rsidRPr="00867E85" w:rsidRDefault="002D7181">
                  <w:pPr>
                    <w:widowControl/>
                    <w:spacing w:line="240" w:lineRule="auto"/>
                    <w:ind w:firstLineChars="0" w:firstLine="0"/>
                    <w:jc w:val="center"/>
                    <w:rPr>
                      <w:kern w:val="2"/>
                      <w:sz w:val="24"/>
                      <w:szCs w:val="24"/>
                    </w:rPr>
                  </w:pPr>
                  <w:r w:rsidRPr="00867E85">
                    <w:rPr>
                      <w:sz w:val="24"/>
                      <w:szCs w:val="24"/>
                    </w:rPr>
                    <w:t>WT-630</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18</w:t>
                  </w:r>
                </w:p>
              </w:tc>
              <w:tc>
                <w:tcPr>
                  <w:tcW w:w="1822" w:type="pct"/>
                  <w:vAlign w:val="center"/>
                </w:tcPr>
                <w:p w:rsidR="002D7181" w:rsidRPr="00867E85" w:rsidRDefault="002D7181">
                  <w:pPr>
                    <w:widowControl/>
                    <w:spacing w:line="240" w:lineRule="auto"/>
                    <w:ind w:firstLineChars="0" w:firstLine="0"/>
                    <w:jc w:val="center"/>
                    <w:rPr>
                      <w:kern w:val="2"/>
                      <w:sz w:val="24"/>
                      <w:szCs w:val="24"/>
                    </w:rPr>
                  </w:pPr>
                  <w:r w:rsidRPr="00867E85">
                    <w:rPr>
                      <w:sz w:val="24"/>
                      <w:szCs w:val="24"/>
                    </w:rPr>
                    <w:t>密封单层配制罐</w:t>
                  </w:r>
                </w:p>
              </w:tc>
              <w:tc>
                <w:tcPr>
                  <w:tcW w:w="1630" w:type="pct"/>
                  <w:vAlign w:val="center"/>
                </w:tcPr>
                <w:p w:rsidR="002D7181" w:rsidRPr="00867E85" w:rsidRDefault="002D7181">
                  <w:pPr>
                    <w:widowControl/>
                    <w:spacing w:line="240" w:lineRule="auto"/>
                    <w:ind w:firstLineChars="0" w:firstLine="0"/>
                    <w:jc w:val="center"/>
                    <w:rPr>
                      <w:kern w:val="2"/>
                      <w:sz w:val="24"/>
                      <w:szCs w:val="24"/>
                    </w:rPr>
                  </w:pPr>
                  <w:r w:rsidRPr="00867E85">
                    <w:rPr>
                      <w:bCs/>
                      <w:sz w:val="24"/>
                      <w:szCs w:val="24"/>
                    </w:rPr>
                    <w:t>500L</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19</w:t>
                  </w:r>
                </w:p>
              </w:tc>
              <w:tc>
                <w:tcPr>
                  <w:tcW w:w="1822" w:type="pct"/>
                  <w:vAlign w:val="center"/>
                </w:tcPr>
                <w:p w:rsidR="002D7181" w:rsidRPr="00867E85" w:rsidRDefault="002D7181">
                  <w:pPr>
                    <w:widowControl/>
                    <w:spacing w:line="240" w:lineRule="auto"/>
                    <w:ind w:firstLineChars="0" w:firstLine="0"/>
                    <w:jc w:val="center"/>
                    <w:rPr>
                      <w:kern w:val="2"/>
                      <w:sz w:val="24"/>
                      <w:szCs w:val="24"/>
                    </w:rPr>
                  </w:pPr>
                  <w:r w:rsidRPr="00867E85">
                    <w:rPr>
                      <w:sz w:val="24"/>
                      <w:szCs w:val="24"/>
                    </w:rPr>
                    <w:t>烘箱</w:t>
                  </w:r>
                </w:p>
              </w:tc>
              <w:tc>
                <w:tcPr>
                  <w:tcW w:w="1630" w:type="pct"/>
                  <w:vAlign w:val="center"/>
                </w:tcPr>
                <w:p w:rsidR="002D7181" w:rsidRPr="00867E85" w:rsidRDefault="002D7181">
                  <w:pPr>
                    <w:widowControl/>
                    <w:spacing w:line="240" w:lineRule="auto"/>
                    <w:ind w:firstLineChars="0" w:firstLine="0"/>
                    <w:jc w:val="center"/>
                    <w:rPr>
                      <w:kern w:val="2"/>
                      <w:sz w:val="24"/>
                      <w:szCs w:val="24"/>
                    </w:rPr>
                  </w:pPr>
                  <w:r w:rsidRPr="00867E85">
                    <w:rPr>
                      <w:bCs/>
                      <w:sz w:val="24"/>
                      <w:szCs w:val="24"/>
                    </w:rPr>
                    <w:t>RFGD01</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20</w:t>
                  </w:r>
                </w:p>
              </w:tc>
              <w:tc>
                <w:tcPr>
                  <w:tcW w:w="1822" w:type="pct"/>
                  <w:vAlign w:val="center"/>
                </w:tcPr>
                <w:p w:rsidR="002D7181" w:rsidRPr="00867E85" w:rsidRDefault="002D7181">
                  <w:pPr>
                    <w:widowControl/>
                    <w:spacing w:line="240" w:lineRule="auto"/>
                    <w:ind w:firstLineChars="0" w:firstLine="0"/>
                    <w:jc w:val="center"/>
                    <w:rPr>
                      <w:kern w:val="2"/>
                      <w:sz w:val="24"/>
                      <w:szCs w:val="24"/>
                    </w:rPr>
                  </w:pPr>
                  <w:r w:rsidRPr="00867E85">
                    <w:rPr>
                      <w:sz w:val="24"/>
                      <w:szCs w:val="24"/>
                    </w:rPr>
                    <w:t>超声波焊接机</w:t>
                  </w:r>
                  <w:r w:rsidRPr="00867E85">
                    <w:rPr>
                      <w:sz w:val="24"/>
                      <w:szCs w:val="24"/>
                    </w:rPr>
                    <w:t>/</w:t>
                  </w:r>
                  <w:r w:rsidRPr="00867E85">
                    <w:rPr>
                      <w:sz w:val="24"/>
                      <w:szCs w:val="24"/>
                    </w:rPr>
                    <w:t>工作台</w:t>
                  </w:r>
                </w:p>
              </w:tc>
              <w:tc>
                <w:tcPr>
                  <w:tcW w:w="1630" w:type="pct"/>
                  <w:vAlign w:val="center"/>
                </w:tcPr>
                <w:p w:rsidR="002D7181" w:rsidRPr="00867E85" w:rsidRDefault="002D7181">
                  <w:pPr>
                    <w:widowControl/>
                    <w:spacing w:line="240" w:lineRule="auto"/>
                    <w:ind w:firstLineChars="0" w:firstLine="0"/>
                    <w:jc w:val="center"/>
                    <w:rPr>
                      <w:kern w:val="2"/>
                      <w:sz w:val="24"/>
                      <w:szCs w:val="24"/>
                    </w:rPr>
                  </w:pPr>
                  <w:r w:rsidRPr="00867E85">
                    <w:rPr>
                      <w:sz w:val="24"/>
                      <w:szCs w:val="24"/>
                    </w:rPr>
                    <w:t>JG-2015AC</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rFonts w:hint="eastAsia"/>
                      <w:sz w:val="24"/>
                      <w:szCs w:val="24"/>
                    </w:rPr>
                    <w:t>套</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21</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基因扩增仪</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ABI9700</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22</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基因扩增仪</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Hema9600</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23</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台式离心机</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Eppendorf5424</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24</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台式离心机</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TGL-16K</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25</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冰柜</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新飞</w:t>
                  </w:r>
                  <w:r w:rsidRPr="00867E85">
                    <w:rPr>
                      <w:sz w:val="24"/>
                      <w:szCs w:val="24"/>
                    </w:rPr>
                    <w:t>BC/BD-426HA</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26</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超低温冰柜</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三洋</w:t>
                  </w:r>
                  <w:r w:rsidRPr="00867E85">
                    <w:rPr>
                      <w:sz w:val="24"/>
                      <w:szCs w:val="24"/>
                    </w:rPr>
                    <w:t>MDF-382E(CN)</w:t>
                  </w:r>
                </w:p>
              </w:tc>
              <w:tc>
                <w:tcPr>
                  <w:tcW w:w="479"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1</w:t>
                  </w:r>
                  <w:r w:rsidRPr="00867E85">
                    <w:rPr>
                      <w:sz w:val="24"/>
                      <w:szCs w:val="24"/>
                    </w:rPr>
                    <w:t>台</w:t>
                  </w:r>
                </w:p>
              </w:tc>
              <w:tc>
                <w:tcPr>
                  <w:tcW w:w="471" w:type="pct"/>
                  <w:vAlign w:val="center"/>
                </w:tcPr>
                <w:p w:rsidR="002D7181" w:rsidRPr="00867E85" w:rsidRDefault="002D7181" w:rsidP="0068710E">
                  <w:pPr>
                    <w:spacing w:line="240" w:lineRule="auto"/>
                    <w:ind w:firstLineChars="0" w:firstLine="0"/>
                    <w:jc w:val="center"/>
                    <w:rPr>
                      <w:sz w:val="24"/>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sz w:val="24"/>
                    </w:rPr>
                    <w:t>27</w:t>
                  </w:r>
                </w:p>
              </w:tc>
              <w:tc>
                <w:tcPr>
                  <w:tcW w:w="1822"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高压灭菌锅</w:t>
                  </w:r>
                </w:p>
              </w:tc>
              <w:tc>
                <w:tcPr>
                  <w:tcW w:w="1630" w:type="pct"/>
                  <w:vAlign w:val="center"/>
                </w:tcPr>
                <w:p w:rsidR="002D7181" w:rsidRPr="00867E85" w:rsidRDefault="002D7181">
                  <w:pPr>
                    <w:spacing w:line="240" w:lineRule="auto"/>
                    <w:ind w:firstLineChars="0" w:firstLine="0"/>
                    <w:jc w:val="center"/>
                    <w:rPr>
                      <w:kern w:val="2"/>
                      <w:sz w:val="24"/>
                      <w:szCs w:val="24"/>
                    </w:rPr>
                  </w:pPr>
                  <w:r w:rsidRPr="00867E85">
                    <w:rPr>
                      <w:sz w:val="24"/>
                      <w:szCs w:val="24"/>
                    </w:rPr>
                    <w:t>LDZX-50FBS</w:t>
                  </w:r>
                </w:p>
              </w:tc>
              <w:tc>
                <w:tcPr>
                  <w:tcW w:w="479" w:type="pct"/>
                  <w:vAlign w:val="center"/>
                </w:tcPr>
                <w:p w:rsidR="002D7181" w:rsidRPr="00867E85" w:rsidRDefault="002D7181">
                  <w:pPr>
                    <w:pStyle w:val="12"/>
                    <w:autoSpaceDE/>
                    <w:snapToGrid w:val="0"/>
                    <w:rPr>
                      <w:rFonts w:ascii="Times New Roman" w:hAnsi="Times New Roman"/>
                      <w:kern w:val="2"/>
                      <w:szCs w:val="24"/>
                    </w:rPr>
                  </w:pPr>
                  <w:r w:rsidRPr="00867E85">
                    <w:rPr>
                      <w:rFonts w:ascii="Times New Roman" w:eastAsia="宋体" w:hAnsi="Times New Roman"/>
                      <w:kern w:val="2"/>
                      <w:szCs w:val="24"/>
                    </w:rPr>
                    <w:t>1</w:t>
                  </w:r>
                  <w:r w:rsidRPr="00867E85">
                    <w:rPr>
                      <w:rFonts w:ascii="Times New Roman" w:eastAsia="宋体"/>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rsidP="00A227F8">
                  <w:pPr>
                    <w:pStyle w:val="af0"/>
                    <w:rPr>
                      <w:sz w:val="24"/>
                    </w:rPr>
                  </w:pPr>
                  <w:r w:rsidRPr="00867E85">
                    <w:rPr>
                      <w:rFonts w:hint="eastAsia"/>
                      <w:sz w:val="24"/>
                    </w:rPr>
                    <w:t>28</w:t>
                  </w:r>
                </w:p>
              </w:tc>
              <w:tc>
                <w:tcPr>
                  <w:tcW w:w="1822" w:type="pct"/>
                  <w:vAlign w:val="center"/>
                </w:tcPr>
                <w:p w:rsidR="002D7181" w:rsidRPr="00867E85" w:rsidRDefault="002D7181" w:rsidP="0068710E">
                  <w:pPr>
                    <w:spacing w:line="240" w:lineRule="auto"/>
                    <w:ind w:firstLineChars="0" w:firstLine="0"/>
                    <w:jc w:val="center"/>
                    <w:rPr>
                      <w:sz w:val="24"/>
                      <w:szCs w:val="24"/>
                    </w:rPr>
                  </w:pPr>
                  <w:r w:rsidRPr="00867E85">
                    <w:rPr>
                      <w:sz w:val="24"/>
                      <w:szCs w:val="24"/>
                    </w:rPr>
                    <w:t>风冷压缩机组</w:t>
                  </w:r>
                </w:p>
              </w:tc>
              <w:tc>
                <w:tcPr>
                  <w:tcW w:w="1630" w:type="pct"/>
                  <w:vAlign w:val="center"/>
                </w:tcPr>
                <w:p w:rsidR="002D7181" w:rsidRPr="00867E85" w:rsidRDefault="002D7181">
                  <w:pPr>
                    <w:spacing w:line="240" w:lineRule="auto"/>
                    <w:ind w:firstLineChars="0" w:firstLine="0"/>
                    <w:jc w:val="center"/>
                    <w:rPr>
                      <w:sz w:val="24"/>
                      <w:szCs w:val="24"/>
                    </w:rPr>
                  </w:pPr>
                  <w:r w:rsidRPr="00867E85">
                    <w:rPr>
                      <w:sz w:val="24"/>
                      <w:szCs w:val="24"/>
                    </w:rPr>
                    <w:t>ZFI50KQE-TFD-554</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2</w:t>
                  </w:r>
                  <w:r w:rsidRPr="00867E85">
                    <w:rPr>
                      <w:rFonts w:ascii="Times New Roman" w:eastAsia="宋体" w:hAnsi="Times New Roman" w:hint="eastAsia"/>
                      <w:kern w:val="2"/>
                      <w:szCs w:val="24"/>
                    </w:rPr>
                    <w:t>套</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一用一备</w:t>
                  </w:r>
                </w:p>
              </w:tc>
            </w:tr>
            <w:tr w:rsidR="002D7181" w:rsidRPr="00867E85" w:rsidTr="002D7181">
              <w:trPr>
                <w:trHeight w:val="454"/>
              </w:trPr>
              <w:tc>
                <w:tcPr>
                  <w:tcW w:w="598" w:type="pct"/>
                  <w:vAlign w:val="center"/>
                </w:tcPr>
                <w:p w:rsidR="002D7181" w:rsidRPr="00867E85" w:rsidRDefault="002D7181" w:rsidP="00A227F8">
                  <w:pPr>
                    <w:pStyle w:val="af0"/>
                    <w:rPr>
                      <w:sz w:val="24"/>
                    </w:rPr>
                  </w:pPr>
                  <w:r w:rsidRPr="00867E85">
                    <w:rPr>
                      <w:rFonts w:hint="eastAsia"/>
                      <w:sz w:val="24"/>
                    </w:rPr>
                    <w:t>29</w:t>
                  </w:r>
                </w:p>
              </w:tc>
              <w:tc>
                <w:tcPr>
                  <w:tcW w:w="1822" w:type="pct"/>
                  <w:vAlign w:val="center"/>
                </w:tcPr>
                <w:p w:rsidR="002D7181" w:rsidRPr="00867E85" w:rsidRDefault="002D7181">
                  <w:pPr>
                    <w:spacing w:line="240" w:lineRule="auto"/>
                    <w:ind w:firstLineChars="0" w:firstLine="0"/>
                    <w:jc w:val="center"/>
                    <w:rPr>
                      <w:sz w:val="24"/>
                      <w:szCs w:val="24"/>
                    </w:rPr>
                  </w:pPr>
                  <w:r w:rsidRPr="00867E85">
                    <w:rPr>
                      <w:rFonts w:hint="eastAsia"/>
                      <w:sz w:val="24"/>
                      <w:szCs w:val="24"/>
                    </w:rPr>
                    <w:t>风冷式蒸发器</w:t>
                  </w:r>
                </w:p>
              </w:tc>
              <w:tc>
                <w:tcPr>
                  <w:tcW w:w="1630" w:type="pct"/>
                  <w:vAlign w:val="center"/>
                </w:tcPr>
                <w:p w:rsidR="002D7181" w:rsidRPr="00867E85" w:rsidRDefault="002D7181">
                  <w:pPr>
                    <w:spacing w:line="240" w:lineRule="auto"/>
                    <w:ind w:firstLineChars="0" w:firstLine="0"/>
                    <w:jc w:val="center"/>
                    <w:rPr>
                      <w:sz w:val="24"/>
                      <w:szCs w:val="24"/>
                    </w:rPr>
                  </w:pPr>
                  <w:r w:rsidRPr="00867E85">
                    <w:rPr>
                      <w:sz w:val="24"/>
                      <w:szCs w:val="24"/>
                    </w:rPr>
                    <w:t>冷风机</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2</w:t>
                  </w:r>
                  <w:r w:rsidRPr="00867E85">
                    <w:rPr>
                      <w:rFonts w:ascii="Times New Roman" w:eastAsia="宋体" w:hAnsi="Times New Roman" w:hint="eastAsia"/>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一用一备</w:t>
                  </w:r>
                </w:p>
              </w:tc>
            </w:tr>
            <w:tr w:rsidR="002D7181" w:rsidRPr="00867E85" w:rsidTr="002D7181">
              <w:trPr>
                <w:trHeight w:val="454"/>
              </w:trPr>
              <w:tc>
                <w:tcPr>
                  <w:tcW w:w="598" w:type="pct"/>
                  <w:vAlign w:val="center"/>
                </w:tcPr>
                <w:p w:rsidR="002D7181" w:rsidRPr="00867E85" w:rsidRDefault="002D7181" w:rsidP="00A227F8">
                  <w:pPr>
                    <w:pStyle w:val="af0"/>
                    <w:rPr>
                      <w:sz w:val="24"/>
                    </w:rPr>
                  </w:pPr>
                  <w:r w:rsidRPr="00867E85">
                    <w:rPr>
                      <w:rFonts w:hint="eastAsia"/>
                      <w:sz w:val="24"/>
                    </w:rPr>
                    <w:t>30</w:t>
                  </w:r>
                </w:p>
              </w:tc>
              <w:tc>
                <w:tcPr>
                  <w:tcW w:w="1822" w:type="pct"/>
                  <w:vAlign w:val="center"/>
                </w:tcPr>
                <w:p w:rsidR="002D7181" w:rsidRPr="00867E85" w:rsidRDefault="002D7181">
                  <w:pPr>
                    <w:spacing w:line="240" w:lineRule="auto"/>
                    <w:ind w:firstLineChars="0" w:firstLine="0"/>
                    <w:jc w:val="center"/>
                    <w:rPr>
                      <w:sz w:val="24"/>
                      <w:szCs w:val="24"/>
                    </w:rPr>
                  </w:pPr>
                  <w:r w:rsidRPr="00867E85">
                    <w:rPr>
                      <w:sz w:val="24"/>
                      <w:szCs w:val="24"/>
                    </w:rPr>
                    <w:t>冷凝温度调节器</w:t>
                  </w:r>
                </w:p>
              </w:tc>
              <w:tc>
                <w:tcPr>
                  <w:tcW w:w="1630" w:type="pct"/>
                  <w:vAlign w:val="center"/>
                </w:tcPr>
                <w:p w:rsidR="002D7181" w:rsidRPr="00867E85" w:rsidRDefault="002D7181">
                  <w:pPr>
                    <w:spacing w:line="240" w:lineRule="auto"/>
                    <w:ind w:firstLineChars="0" w:firstLine="0"/>
                    <w:jc w:val="center"/>
                    <w:rPr>
                      <w:sz w:val="24"/>
                      <w:szCs w:val="24"/>
                    </w:rPr>
                  </w:pPr>
                  <w:r w:rsidRPr="00867E85">
                    <w:rPr>
                      <w:rFonts w:hint="eastAsia"/>
                      <w:sz w:val="24"/>
                      <w:szCs w:val="24"/>
                    </w:rPr>
                    <w:t>TP210</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2</w:t>
                  </w:r>
                  <w:r w:rsidRPr="00867E85">
                    <w:rPr>
                      <w:rFonts w:ascii="Times New Roman" w:eastAsia="宋体" w:hAnsi="Times New Roman" w:hint="eastAsia"/>
                      <w:kern w:val="2"/>
                      <w:szCs w:val="24"/>
                    </w:rPr>
                    <w:t>台</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rsidP="00A227F8">
                  <w:pPr>
                    <w:pStyle w:val="af0"/>
                    <w:rPr>
                      <w:sz w:val="24"/>
                    </w:rPr>
                  </w:pPr>
                  <w:r w:rsidRPr="00867E85">
                    <w:rPr>
                      <w:rFonts w:hint="eastAsia"/>
                      <w:sz w:val="24"/>
                    </w:rPr>
                    <w:t>31</w:t>
                  </w:r>
                </w:p>
              </w:tc>
              <w:tc>
                <w:tcPr>
                  <w:tcW w:w="1822" w:type="pct"/>
                  <w:vAlign w:val="center"/>
                </w:tcPr>
                <w:p w:rsidR="002D7181" w:rsidRPr="00867E85" w:rsidRDefault="002D7181">
                  <w:pPr>
                    <w:spacing w:line="240" w:lineRule="auto"/>
                    <w:ind w:firstLineChars="0" w:firstLine="0"/>
                    <w:jc w:val="center"/>
                    <w:rPr>
                      <w:sz w:val="24"/>
                      <w:szCs w:val="24"/>
                    </w:rPr>
                  </w:pPr>
                  <w:r w:rsidRPr="00867E85">
                    <w:rPr>
                      <w:sz w:val="24"/>
                      <w:szCs w:val="24"/>
                    </w:rPr>
                    <w:t>截止阀</w:t>
                  </w:r>
                </w:p>
              </w:tc>
              <w:tc>
                <w:tcPr>
                  <w:tcW w:w="1630" w:type="pct"/>
                  <w:vAlign w:val="center"/>
                </w:tcPr>
                <w:p w:rsidR="002D7181" w:rsidRPr="00867E85" w:rsidRDefault="002D7181">
                  <w:pPr>
                    <w:spacing w:line="240" w:lineRule="auto"/>
                    <w:ind w:firstLineChars="0" w:firstLine="0"/>
                    <w:jc w:val="center"/>
                    <w:rPr>
                      <w:sz w:val="24"/>
                      <w:szCs w:val="24"/>
                    </w:rPr>
                  </w:pPr>
                  <w:r w:rsidRPr="00867E85">
                    <w:rPr>
                      <w:rFonts w:hint="eastAsia"/>
                      <w:sz w:val="24"/>
                      <w:szCs w:val="24"/>
                    </w:rPr>
                    <w:t>T-SVD-40</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4</w:t>
                  </w:r>
                  <w:r w:rsidRPr="00867E85">
                    <w:rPr>
                      <w:rFonts w:ascii="Times New Roman" w:eastAsia="宋体" w:hAnsi="Times New Roman" w:hint="eastAsia"/>
                      <w:kern w:val="2"/>
                      <w:szCs w:val="24"/>
                    </w:rPr>
                    <w:t>套</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rsidP="00A227F8">
                  <w:pPr>
                    <w:pStyle w:val="af0"/>
                    <w:rPr>
                      <w:sz w:val="24"/>
                    </w:rPr>
                  </w:pPr>
                  <w:r w:rsidRPr="00867E85">
                    <w:rPr>
                      <w:rFonts w:hint="eastAsia"/>
                      <w:sz w:val="24"/>
                    </w:rPr>
                    <w:t>32</w:t>
                  </w:r>
                </w:p>
              </w:tc>
              <w:tc>
                <w:tcPr>
                  <w:tcW w:w="1822" w:type="pct"/>
                  <w:vAlign w:val="center"/>
                </w:tcPr>
                <w:p w:rsidR="002D7181" w:rsidRPr="00867E85" w:rsidRDefault="002D7181">
                  <w:pPr>
                    <w:spacing w:line="240" w:lineRule="auto"/>
                    <w:ind w:firstLineChars="0" w:firstLine="0"/>
                    <w:jc w:val="center"/>
                    <w:rPr>
                      <w:sz w:val="24"/>
                      <w:szCs w:val="24"/>
                    </w:rPr>
                  </w:pPr>
                  <w:r w:rsidRPr="00867E85">
                    <w:rPr>
                      <w:sz w:val="24"/>
                      <w:szCs w:val="24"/>
                    </w:rPr>
                    <w:t>膨胀阀</w:t>
                  </w:r>
                </w:p>
              </w:tc>
              <w:tc>
                <w:tcPr>
                  <w:tcW w:w="1630" w:type="pct"/>
                  <w:vAlign w:val="center"/>
                </w:tcPr>
                <w:p w:rsidR="002D7181" w:rsidRPr="00867E85" w:rsidRDefault="002D7181">
                  <w:pPr>
                    <w:spacing w:line="240" w:lineRule="auto"/>
                    <w:ind w:firstLineChars="0" w:firstLine="0"/>
                    <w:jc w:val="center"/>
                    <w:rPr>
                      <w:sz w:val="24"/>
                      <w:szCs w:val="24"/>
                    </w:rPr>
                  </w:pPr>
                  <w:r w:rsidRPr="00867E85">
                    <w:rPr>
                      <w:rFonts w:hint="eastAsia"/>
                      <w:sz w:val="24"/>
                      <w:szCs w:val="24"/>
                    </w:rPr>
                    <w:t>TGEX</w:t>
                  </w:r>
                </w:p>
              </w:tc>
              <w:tc>
                <w:tcPr>
                  <w:tcW w:w="479" w:type="pct"/>
                  <w:vAlign w:val="center"/>
                </w:tcPr>
                <w:p w:rsidR="002D7181" w:rsidRPr="00867E85" w:rsidRDefault="002D7181">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2</w:t>
                  </w:r>
                  <w:r w:rsidRPr="00867E85">
                    <w:rPr>
                      <w:rFonts w:ascii="Times New Roman" w:eastAsia="宋体" w:hAnsi="Times New Roman" w:hint="eastAsia"/>
                      <w:kern w:val="2"/>
                      <w:szCs w:val="24"/>
                    </w:rPr>
                    <w:t>个</w:t>
                  </w:r>
                </w:p>
              </w:tc>
              <w:tc>
                <w:tcPr>
                  <w:tcW w:w="471" w:type="pct"/>
                  <w:vAlign w:val="center"/>
                </w:tcPr>
                <w:p w:rsidR="002D7181" w:rsidRPr="00867E85" w:rsidRDefault="002D7181" w:rsidP="0068710E">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rFonts w:hint="eastAsia"/>
                      <w:sz w:val="24"/>
                    </w:rPr>
                    <w:t>33</w:t>
                  </w:r>
                </w:p>
              </w:tc>
              <w:tc>
                <w:tcPr>
                  <w:tcW w:w="1822" w:type="pct"/>
                  <w:vAlign w:val="center"/>
                </w:tcPr>
                <w:p w:rsidR="002D7181" w:rsidRPr="00867E85" w:rsidRDefault="002D7181" w:rsidP="00A227F8">
                  <w:pPr>
                    <w:spacing w:line="240" w:lineRule="auto"/>
                    <w:ind w:firstLineChars="0" w:firstLine="0"/>
                    <w:jc w:val="center"/>
                    <w:rPr>
                      <w:sz w:val="24"/>
                      <w:szCs w:val="24"/>
                    </w:rPr>
                  </w:pPr>
                  <w:r w:rsidRPr="00867E85">
                    <w:rPr>
                      <w:sz w:val="24"/>
                      <w:szCs w:val="24"/>
                    </w:rPr>
                    <w:t>风冷压缩机组</w:t>
                  </w:r>
                </w:p>
              </w:tc>
              <w:tc>
                <w:tcPr>
                  <w:tcW w:w="1630" w:type="pct"/>
                  <w:vAlign w:val="center"/>
                </w:tcPr>
                <w:p w:rsidR="002D7181" w:rsidRPr="00867E85" w:rsidRDefault="002D7181" w:rsidP="00A227F8">
                  <w:pPr>
                    <w:spacing w:line="240" w:lineRule="auto"/>
                    <w:ind w:firstLineChars="0" w:firstLine="0"/>
                    <w:jc w:val="center"/>
                    <w:rPr>
                      <w:sz w:val="24"/>
                      <w:szCs w:val="24"/>
                    </w:rPr>
                  </w:pPr>
                  <w:r w:rsidRPr="00867E85">
                    <w:rPr>
                      <w:rFonts w:hint="eastAsia"/>
                      <w:sz w:val="24"/>
                      <w:szCs w:val="24"/>
                    </w:rPr>
                    <w:t>ZB76KQE-TFD-550</w:t>
                  </w:r>
                </w:p>
              </w:tc>
              <w:tc>
                <w:tcPr>
                  <w:tcW w:w="479" w:type="pct"/>
                  <w:vAlign w:val="center"/>
                </w:tcPr>
                <w:p w:rsidR="002D7181" w:rsidRPr="00867E85" w:rsidRDefault="002D7181" w:rsidP="00A227F8">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2</w:t>
                  </w:r>
                  <w:r w:rsidRPr="00867E85">
                    <w:rPr>
                      <w:rFonts w:ascii="Times New Roman" w:eastAsia="宋体" w:hAnsi="Times New Roman" w:hint="eastAsia"/>
                      <w:kern w:val="2"/>
                      <w:szCs w:val="24"/>
                    </w:rPr>
                    <w:t>套</w:t>
                  </w:r>
                </w:p>
              </w:tc>
              <w:tc>
                <w:tcPr>
                  <w:tcW w:w="471" w:type="pct"/>
                  <w:vAlign w:val="center"/>
                </w:tcPr>
                <w:p w:rsidR="002D7181" w:rsidRPr="00867E85" w:rsidRDefault="002D7181" w:rsidP="00A227F8">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一用一备</w:t>
                  </w: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rFonts w:hint="eastAsia"/>
                      <w:sz w:val="24"/>
                    </w:rPr>
                    <w:t>34</w:t>
                  </w:r>
                </w:p>
              </w:tc>
              <w:tc>
                <w:tcPr>
                  <w:tcW w:w="1822" w:type="pct"/>
                  <w:vAlign w:val="center"/>
                </w:tcPr>
                <w:p w:rsidR="002D7181" w:rsidRPr="00867E85" w:rsidRDefault="002D7181" w:rsidP="00A227F8">
                  <w:pPr>
                    <w:spacing w:line="240" w:lineRule="auto"/>
                    <w:ind w:firstLineChars="0" w:firstLine="0"/>
                    <w:jc w:val="center"/>
                    <w:rPr>
                      <w:sz w:val="24"/>
                      <w:szCs w:val="24"/>
                    </w:rPr>
                  </w:pPr>
                  <w:r w:rsidRPr="00867E85">
                    <w:rPr>
                      <w:rFonts w:hint="eastAsia"/>
                      <w:sz w:val="24"/>
                      <w:szCs w:val="24"/>
                    </w:rPr>
                    <w:t>风冷式蒸发器</w:t>
                  </w:r>
                </w:p>
              </w:tc>
              <w:tc>
                <w:tcPr>
                  <w:tcW w:w="1630" w:type="pct"/>
                  <w:vAlign w:val="center"/>
                </w:tcPr>
                <w:p w:rsidR="002D7181" w:rsidRPr="00867E85" w:rsidRDefault="002D7181" w:rsidP="00AE3C2C">
                  <w:pPr>
                    <w:spacing w:line="240" w:lineRule="auto"/>
                    <w:ind w:firstLineChars="0" w:firstLine="0"/>
                    <w:jc w:val="center"/>
                    <w:rPr>
                      <w:sz w:val="24"/>
                      <w:szCs w:val="24"/>
                    </w:rPr>
                  </w:pPr>
                  <w:r w:rsidRPr="00867E85">
                    <w:rPr>
                      <w:sz w:val="24"/>
                      <w:szCs w:val="24"/>
                    </w:rPr>
                    <w:t>冷风机</w:t>
                  </w:r>
                </w:p>
              </w:tc>
              <w:tc>
                <w:tcPr>
                  <w:tcW w:w="479" w:type="pct"/>
                  <w:vAlign w:val="center"/>
                </w:tcPr>
                <w:p w:rsidR="002D7181" w:rsidRPr="00867E85" w:rsidRDefault="002D7181" w:rsidP="00AE3C2C">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2</w:t>
                  </w:r>
                  <w:r w:rsidRPr="00867E85">
                    <w:rPr>
                      <w:rFonts w:ascii="Times New Roman" w:eastAsia="宋体" w:hAnsi="Times New Roman" w:hint="eastAsia"/>
                      <w:kern w:val="2"/>
                      <w:szCs w:val="24"/>
                    </w:rPr>
                    <w:t>台</w:t>
                  </w:r>
                </w:p>
              </w:tc>
              <w:tc>
                <w:tcPr>
                  <w:tcW w:w="471" w:type="pct"/>
                  <w:vAlign w:val="center"/>
                </w:tcPr>
                <w:p w:rsidR="002D7181" w:rsidRPr="00867E85" w:rsidRDefault="002D7181" w:rsidP="00AE3C2C">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一用一备</w:t>
                  </w: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rFonts w:hint="eastAsia"/>
                      <w:sz w:val="24"/>
                    </w:rPr>
                    <w:t>35</w:t>
                  </w:r>
                </w:p>
              </w:tc>
              <w:tc>
                <w:tcPr>
                  <w:tcW w:w="1822" w:type="pct"/>
                  <w:vAlign w:val="center"/>
                </w:tcPr>
                <w:p w:rsidR="002D7181" w:rsidRPr="00867E85" w:rsidRDefault="002D7181" w:rsidP="00A227F8">
                  <w:pPr>
                    <w:spacing w:line="240" w:lineRule="auto"/>
                    <w:ind w:firstLineChars="0" w:firstLine="0"/>
                    <w:jc w:val="center"/>
                    <w:rPr>
                      <w:sz w:val="24"/>
                      <w:szCs w:val="24"/>
                    </w:rPr>
                  </w:pPr>
                  <w:r w:rsidRPr="00867E85">
                    <w:rPr>
                      <w:sz w:val="24"/>
                      <w:szCs w:val="24"/>
                    </w:rPr>
                    <w:t>冷凝温度调节器</w:t>
                  </w:r>
                </w:p>
              </w:tc>
              <w:tc>
                <w:tcPr>
                  <w:tcW w:w="1630" w:type="pct"/>
                  <w:vAlign w:val="center"/>
                </w:tcPr>
                <w:p w:rsidR="002D7181" w:rsidRPr="00867E85" w:rsidRDefault="002D7181" w:rsidP="00AE3C2C">
                  <w:pPr>
                    <w:spacing w:line="240" w:lineRule="auto"/>
                    <w:ind w:firstLineChars="0" w:firstLine="0"/>
                    <w:jc w:val="center"/>
                    <w:rPr>
                      <w:sz w:val="24"/>
                      <w:szCs w:val="24"/>
                    </w:rPr>
                  </w:pPr>
                  <w:r w:rsidRPr="00867E85">
                    <w:rPr>
                      <w:rFonts w:hint="eastAsia"/>
                      <w:sz w:val="24"/>
                      <w:szCs w:val="24"/>
                    </w:rPr>
                    <w:t>TP210</w:t>
                  </w:r>
                </w:p>
              </w:tc>
              <w:tc>
                <w:tcPr>
                  <w:tcW w:w="479" w:type="pct"/>
                  <w:vAlign w:val="center"/>
                </w:tcPr>
                <w:p w:rsidR="002D7181" w:rsidRPr="00867E85" w:rsidRDefault="002D7181" w:rsidP="00AE3C2C">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2</w:t>
                  </w:r>
                  <w:r w:rsidRPr="00867E85">
                    <w:rPr>
                      <w:rFonts w:ascii="Times New Roman" w:eastAsia="宋体" w:hAnsi="Times New Roman" w:hint="eastAsia"/>
                      <w:kern w:val="2"/>
                      <w:szCs w:val="24"/>
                    </w:rPr>
                    <w:t>台</w:t>
                  </w:r>
                </w:p>
              </w:tc>
              <w:tc>
                <w:tcPr>
                  <w:tcW w:w="471" w:type="pct"/>
                  <w:vAlign w:val="center"/>
                </w:tcPr>
                <w:p w:rsidR="002D7181" w:rsidRPr="00867E85" w:rsidRDefault="002D7181" w:rsidP="00AE3C2C">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pPr>
                    <w:pStyle w:val="af0"/>
                    <w:rPr>
                      <w:sz w:val="24"/>
                    </w:rPr>
                  </w:pPr>
                  <w:r w:rsidRPr="00867E85">
                    <w:rPr>
                      <w:rFonts w:hint="eastAsia"/>
                      <w:sz w:val="24"/>
                    </w:rPr>
                    <w:t>36</w:t>
                  </w:r>
                </w:p>
              </w:tc>
              <w:tc>
                <w:tcPr>
                  <w:tcW w:w="1822" w:type="pct"/>
                  <w:vAlign w:val="center"/>
                </w:tcPr>
                <w:p w:rsidR="002D7181" w:rsidRPr="00867E85" w:rsidRDefault="002D7181" w:rsidP="00A227F8">
                  <w:pPr>
                    <w:spacing w:line="240" w:lineRule="auto"/>
                    <w:ind w:firstLineChars="0" w:firstLine="0"/>
                    <w:jc w:val="center"/>
                    <w:rPr>
                      <w:sz w:val="24"/>
                      <w:szCs w:val="24"/>
                    </w:rPr>
                  </w:pPr>
                  <w:r w:rsidRPr="00867E85">
                    <w:rPr>
                      <w:sz w:val="24"/>
                      <w:szCs w:val="24"/>
                    </w:rPr>
                    <w:t>截止阀</w:t>
                  </w:r>
                </w:p>
              </w:tc>
              <w:tc>
                <w:tcPr>
                  <w:tcW w:w="1630" w:type="pct"/>
                  <w:vAlign w:val="center"/>
                </w:tcPr>
                <w:p w:rsidR="002D7181" w:rsidRPr="00867E85" w:rsidRDefault="002D7181" w:rsidP="00AE3C2C">
                  <w:pPr>
                    <w:spacing w:line="240" w:lineRule="auto"/>
                    <w:ind w:firstLineChars="0" w:firstLine="0"/>
                    <w:jc w:val="center"/>
                    <w:rPr>
                      <w:sz w:val="24"/>
                      <w:szCs w:val="24"/>
                    </w:rPr>
                  </w:pPr>
                  <w:r w:rsidRPr="00867E85">
                    <w:rPr>
                      <w:rFonts w:hint="eastAsia"/>
                      <w:sz w:val="24"/>
                      <w:szCs w:val="24"/>
                    </w:rPr>
                    <w:t>T-SVD-40</w:t>
                  </w:r>
                </w:p>
              </w:tc>
              <w:tc>
                <w:tcPr>
                  <w:tcW w:w="479" w:type="pct"/>
                  <w:vAlign w:val="center"/>
                </w:tcPr>
                <w:p w:rsidR="002D7181" w:rsidRPr="00867E85" w:rsidRDefault="002D7181" w:rsidP="00AE3C2C">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4</w:t>
                  </w:r>
                  <w:r w:rsidRPr="00867E85">
                    <w:rPr>
                      <w:rFonts w:ascii="Times New Roman" w:eastAsia="宋体" w:hAnsi="Times New Roman" w:hint="eastAsia"/>
                      <w:kern w:val="2"/>
                      <w:szCs w:val="24"/>
                    </w:rPr>
                    <w:t>套</w:t>
                  </w:r>
                </w:p>
              </w:tc>
              <w:tc>
                <w:tcPr>
                  <w:tcW w:w="471" w:type="pct"/>
                  <w:vAlign w:val="center"/>
                </w:tcPr>
                <w:p w:rsidR="002D7181" w:rsidRPr="00867E85" w:rsidRDefault="002D7181" w:rsidP="00AE3C2C">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rsidP="00AE3C2C">
                  <w:pPr>
                    <w:pStyle w:val="af0"/>
                    <w:rPr>
                      <w:sz w:val="24"/>
                    </w:rPr>
                  </w:pPr>
                  <w:r w:rsidRPr="00867E85">
                    <w:rPr>
                      <w:rFonts w:hint="eastAsia"/>
                      <w:sz w:val="24"/>
                    </w:rPr>
                    <w:t>37</w:t>
                  </w:r>
                </w:p>
              </w:tc>
              <w:tc>
                <w:tcPr>
                  <w:tcW w:w="1822" w:type="pct"/>
                  <w:vAlign w:val="center"/>
                </w:tcPr>
                <w:p w:rsidR="002D7181" w:rsidRPr="00867E85" w:rsidRDefault="002D7181" w:rsidP="00A227F8">
                  <w:pPr>
                    <w:spacing w:line="240" w:lineRule="auto"/>
                    <w:ind w:firstLineChars="0" w:firstLine="0"/>
                    <w:jc w:val="center"/>
                    <w:rPr>
                      <w:sz w:val="24"/>
                      <w:szCs w:val="24"/>
                    </w:rPr>
                  </w:pPr>
                  <w:r w:rsidRPr="00867E85">
                    <w:rPr>
                      <w:sz w:val="24"/>
                      <w:szCs w:val="24"/>
                    </w:rPr>
                    <w:t>膨胀阀</w:t>
                  </w:r>
                </w:p>
              </w:tc>
              <w:tc>
                <w:tcPr>
                  <w:tcW w:w="1630" w:type="pct"/>
                  <w:vAlign w:val="center"/>
                </w:tcPr>
                <w:p w:rsidR="002D7181" w:rsidRPr="00867E85" w:rsidRDefault="002D7181" w:rsidP="00AE3C2C">
                  <w:pPr>
                    <w:spacing w:line="240" w:lineRule="auto"/>
                    <w:ind w:firstLineChars="0" w:firstLine="0"/>
                    <w:jc w:val="center"/>
                    <w:rPr>
                      <w:sz w:val="24"/>
                      <w:szCs w:val="24"/>
                    </w:rPr>
                  </w:pPr>
                  <w:r w:rsidRPr="00867E85">
                    <w:rPr>
                      <w:rFonts w:hint="eastAsia"/>
                      <w:sz w:val="24"/>
                      <w:szCs w:val="24"/>
                    </w:rPr>
                    <w:t>TGEX</w:t>
                  </w:r>
                </w:p>
              </w:tc>
              <w:tc>
                <w:tcPr>
                  <w:tcW w:w="479" w:type="pct"/>
                  <w:vAlign w:val="center"/>
                </w:tcPr>
                <w:p w:rsidR="002D7181" w:rsidRPr="00867E85" w:rsidRDefault="002D7181" w:rsidP="00AE3C2C">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2</w:t>
                  </w:r>
                  <w:r w:rsidRPr="00867E85">
                    <w:rPr>
                      <w:rFonts w:ascii="Times New Roman" w:eastAsia="宋体" w:hAnsi="Times New Roman" w:hint="eastAsia"/>
                      <w:kern w:val="2"/>
                      <w:szCs w:val="24"/>
                    </w:rPr>
                    <w:t>个</w:t>
                  </w:r>
                </w:p>
              </w:tc>
              <w:tc>
                <w:tcPr>
                  <w:tcW w:w="471" w:type="pct"/>
                  <w:vAlign w:val="center"/>
                </w:tcPr>
                <w:p w:rsidR="002D7181" w:rsidRPr="00867E85" w:rsidRDefault="002D7181" w:rsidP="00AE3C2C">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rsidP="00AE3C2C">
                  <w:pPr>
                    <w:pStyle w:val="af0"/>
                    <w:rPr>
                      <w:sz w:val="24"/>
                    </w:rPr>
                  </w:pPr>
                  <w:r w:rsidRPr="00867E85">
                    <w:rPr>
                      <w:rFonts w:hint="eastAsia"/>
                      <w:sz w:val="24"/>
                    </w:rPr>
                    <w:t>38</w:t>
                  </w:r>
                </w:p>
              </w:tc>
              <w:tc>
                <w:tcPr>
                  <w:tcW w:w="1822" w:type="pct"/>
                  <w:vAlign w:val="center"/>
                </w:tcPr>
                <w:p w:rsidR="002D7181" w:rsidRPr="00867E85" w:rsidRDefault="002D7181" w:rsidP="00A227F8">
                  <w:pPr>
                    <w:spacing w:line="240" w:lineRule="auto"/>
                    <w:ind w:firstLineChars="0" w:firstLine="0"/>
                    <w:jc w:val="center"/>
                    <w:rPr>
                      <w:sz w:val="24"/>
                      <w:szCs w:val="24"/>
                    </w:rPr>
                  </w:pPr>
                  <w:r w:rsidRPr="00867E85">
                    <w:rPr>
                      <w:sz w:val="24"/>
                      <w:szCs w:val="24"/>
                    </w:rPr>
                    <w:t>中央空调系统</w:t>
                  </w:r>
                </w:p>
              </w:tc>
              <w:tc>
                <w:tcPr>
                  <w:tcW w:w="1630" w:type="pct"/>
                  <w:vAlign w:val="center"/>
                </w:tcPr>
                <w:p w:rsidR="002D7181" w:rsidRPr="00867E85" w:rsidRDefault="002D7181" w:rsidP="00AE3C2C">
                  <w:pPr>
                    <w:spacing w:line="240" w:lineRule="auto"/>
                    <w:ind w:firstLineChars="0" w:firstLine="0"/>
                    <w:jc w:val="center"/>
                    <w:rPr>
                      <w:sz w:val="24"/>
                      <w:szCs w:val="24"/>
                    </w:rPr>
                  </w:pPr>
                  <w:r w:rsidRPr="00867E85">
                    <w:rPr>
                      <w:rFonts w:hint="eastAsia"/>
                      <w:sz w:val="24"/>
                      <w:szCs w:val="24"/>
                    </w:rPr>
                    <w:t>艾可顿</w:t>
                  </w:r>
                </w:p>
              </w:tc>
              <w:tc>
                <w:tcPr>
                  <w:tcW w:w="479" w:type="pct"/>
                  <w:vAlign w:val="center"/>
                </w:tcPr>
                <w:p w:rsidR="002D7181" w:rsidRPr="00867E85" w:rsidRDefault="002D7181" w:rsidP="00AE3C2C">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1</w:t>
                  </w:r>
                  <w:r w:rsidRPr="00867E85">
                    <w:rPr>
                      <w:rFonts w:ascii="Times New Roman" w:eastAsia="宋体" w:hAnsi="Times New Roman" w:hint="eastAsia"/>
                      <w:kern w:val="2"/>
                      <w:szCs w:val="24"/>
                    </w:rPr>
                    <w:t>套</w:t>
                  </w:r>
                </w:p>
              </w:tc>
              <w:tc>
                <w:tcPr>
                  <w:tcW w:w="471" w:type="pct"/>
                  <w:vAlign w:val="center"/>
                </w:tcPr>
                <w:p w:rsidR="002D7181" w:rsidRPr="00867E85" w:rsidRDefault="002D7181" w:rsidP="00AE3C2C">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rsidP="00AE3C2C">
                  <w:pPr>
                    <w:pStyle w:val="af0"/>
                    <w:rPr>
                      <w:sz w:val="24"/>
                    </w:rPr>
                  </w:pPr>
                  <w:r w:rsidRPr="00867E85">
                    <w:rPr>
                      <w:rFonts w:hint="eastAsia"/>
                      <w:sz w:val="24"/>
                    </w:rPr>
                    <w:t>39</w:t>
                  </w:r>
                </w:p>
              </w:tc>
              <w:tc>
                <w:tcPr>
                  <w:tcW w:w="1822" w:type="pct"/>
                  <w:vAlign w:val="center"/>
                </w:tcPr>
                <w:p w:rsidR="002D7181" w:rsidRPr="00867E85" w:rsidRDefault="002D7181" w:rsidP="00727B07">
                  <w:pPr>
                    <w:spacing w:line="240" w:lineRule="auto"/>
                    <w:ind w:firstLineChars="0" w:firstLine="0"/>
                    <w:jc w:val="center"/>
                    <w:rPr>
                      <w:sz w:val="24"/>
                      <w:szCs w:val="24"/>
                    </w:rPr>
                  </w:pPr>
                  <w:r w:rsidRPr="00867E85">
                    <w:rPr>
                      <w:rFonts w:hint="eastAsia"/>
                      <w:sz w:val="24"/>
                      <w:szCs w:val="24"/>
                    </w:rPr>
                    <w:t>废气</w:t>
                  </w:r>
                  <w:r w:rsidRPr="00867E85">
                    <w:rPr>
                      <w:sz w:val="24"/>
                      <w:szCs w:val="24"/>
                    </w:rPr>
                    <w:t>处置装置</w:t>
                  </w:r>
                </w:p>
              </w:tc>
              <w:tc>
                <w:tcPr>
                  <w:tcW w:w="1630" w:type="pct"/>
                  <w:vAlign w:val="center"/>
                </w:tcPr>
                <w:p w:rsidR="002D7181" w:rsidRPr="00867E85" w:rsidRDefault="002D7181" w:rsidP="00AE3C2C">
                  <w:pPr>
                    <w:spacing w:line="240" w:lineRule="auto"/>
                    <w:ind w:firstLineChars="0" w:firstLine="0"/>
                    <w:jc w:val="center"/>
                    <w:rPr>
                      <w:sz w:val="24"/>
                      <w:szCs w:val="24"/>
                    </w:rPr>
                  </w:pPr>
                  <w:r w:rsidRPr="00867E85">
                    <w:rPr>
                      <w:rFonts w:hint="eastAsia"/>
                      <w:sz w:val="24"/>
                      <w:szCs w:val="24"/>
                    </w:rPr>
                    <w:t>风机</w:t>
                  </w:r>
                  <w:r w:rsidRPr="00867E85">
                    <w:rPr>
                      <w:rFonts w:hint="eastAsia"/>
                      <w:sz w:val="24"/>
                      <w:szCs w:val="24"/>
                    </w:rPr>
                    <w:t>+</w:t>
                  </w:r>
                  <w:r w:rsidR="00F35092" w:rsidRPr="00867E85">
                    <w:rPr>
                      <w:rFonts w:hint="eastAsia"/>
                      <w:sz w:val="24"/>
                      <w:szCs w:val="24"/>
                    </w:rPr>
                    <w:t>活性炭</w:t>
                  </w:r>
                  <w:r w:rsidRPr="00867E85">
                    <w:rPr>
                      <w:rFonts w:hint="eastAsia"/>
                      <w:sz w:val="24"/>
                      <w:szCs w:val="24"/>
                    </w:rPr>
                    <w:t>吸附装置</w:t>
                  </w:r>
                  <w:r w:rsidRPr="00867E85">
                    <w:rPr>
                      <w:rFonts w:hint="eastAsia"/>
                      <w:sz w:val="24"/>
                      <w:szCs w:val="24"/>
                    </w:rPr>
                    <w:t>+22m</w:t>
                  </w:r>
                  <w:r w:rsidRPr="00867E85">
                    <w:rPr>
                      <w:rFonts w:hint="eastAsia"/>
                      <w:sz w:val="24"/>
                      <w:szCs w:val="24"/>
                    </w:rPr>
                    <w:t>排气筒</w:t>
                  </w:r>
                </w:p>
              </w:tc>
              <w:tc>
                <w:tcPr>
                  <w:tcW w:w="479" w:type="pct"/>
                  <w:vAlign w:val="center"/>
                </w:tcPr>
                <w:p w:rsidR="002D7181" w:rsidRPr="00867E85" w:rsidRDefault="002D7181" w:rsidP="00AE3C2C">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1</w:t>
                  </w:r>
                  <w:r w:rsidRPr="00867E85">
                    <w:rPr>
                      <w:rFonts w:ascii="Times New Roman" w:eastAsia="宋体" w:hAnsi="Times New Roman" w:hint="eastAsia"/>
                      <w:kern w:val="2"/>
                      <w:szCs w:val="24"/>
                    </w:rPr>
                    <w:t>套</w:t>
                  </w:r>
                </w:p>
              </w:tc>
              <w:tc>
                <w:tcPr>
                  <w:tcW w:w="471" w:type="pct"/>
                  <w:vAlign w:val="center"/>
                </w:tcPr>
                <w:p w:rsidR="002D7181" w:rsidRPr="00867E85" w:rsidRDefault="002D7181" w:rsidP="00AE3C2C">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rsidP="00AE3C2C">
                  <w:pPr>
                    <w:pStyle w:val="af0"/>
                    <w:rPr>
                      <w:sz w:val="24"/>
                    </w:rPr>
                  </w:pPr>
                  <w:r w:rsidRPr="00867E85">
                    <w:rPr>
                      <w:rFonts w:hint="eastAsia"/>
                      <w:sz w:val="24"/>
                    </w:rPr>
                    <w:t>40</w:t>
                  </w:r>
                </w:p>
              </w:tc>
              <w:tc>
                <w:tcPr>
                  <w:tcW w:w="1822" w:type="pct"/>
                  <w:vAlign w:val="center"/>
                </w:tcPr>
                <w:p w:rsidR="002D7181" w:rsidRPr="00867E85" w:rsidRDefault="002D7181" w:rsidP="00727B07">
                  <w:pPr>
                    <w:spacing w:line="240" w:lineRule="auto"/>
                    <w:ind w:firstLineChars="0" w:firstLine="0"/>
                    <w:jc w:val="center"/>
                    <w:rPr>
                      <w:sz w:val="24"/>
                      <w:szCs w:val="24"/>
                    </w:rPr>
                  </w:pPr>
                  <w:r w:rsidRPr="00867E85">
                    <w:rPr>
                      <w:sz w:val="24"/>
                      <w:szCs w:val="24"/>
                    </w:rPr>
                    <w:t>纯水制备设施</w:t>
                  </w:r>
                </w:p>
              </w:tc>
              <w:tc>
                <w:tcPr>
                  <w:tcW w:w="1630" w:type="pct"/>
                  <w:vAlign w:val="center"/>
                </w:tcPr>
                <w:p w:rsidR="002D7181" w:rsidRPr="00867E85" w:rsidRDefault="002D7181" w:rsidP="00AE3C2C">
                  <w:pPr>
                    <w:spacing w:line="240" w:lineRule="auto"/>
                    <w:ind w:firstLineChars="0" w:firstLine="0"/>
                    <w:jc w:val="center"/>
                    <w:rPr>
                      <w:sz w:val="24"/>
                      <w:szCs w:val="24"/>
                    </w:rPr>
                  </w:pPr>
                  <w:r w:rsidRPr="00867E85">
                    <w:rPr>
                      <w:rFonts w:hint="eastAsia"/>
                      <w:sz w:val="24"/>
                      <w:szCs w:val="24"/>
                    </w:rPr>
                    <w:t>2t/d</w:t>
                  </w:r>
                </w:p>
              </w:tc>
              <w:tc>
                <w:tcPr>
                  <w:tcW w:w="479" w:type="pct"/>
                  <w:vAlign w:val="center"/>
                </w:tcPr>
                <w:p w:rsidR="002D7181" w:rsidRPr="00867E85" w:rsidRDefault="002D7181" w:rsidP="00AE3C2C">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1</w:t>
                  </w:r>
                  <w:r w:rsidRPr="00867E85">
                    <w:rPr>
                      <w:rFonts w:ascii="Times New Roman" w:eastAsia="宋体" w:hAnsi="Times New Roman" w:hint="eastAsia"/>
                      <w:kern w:val="2"/>
                      <w:szCs w:val="24"/>
                    </w:rPr>
                    <w:t>套</w:t>
                  </w:r>
                </w:p>
              </w:tc>
              <w:tc>
                <w:tcPr>
                  <w:tcW w:w="471" w:type="pct"/>
                  <w:vAlign w:val="center"/>
                </w:tcPr>
                <w:p w:rsidR="002D7181" w:rsidRPr="00867E85" w:rsidRDefault="002D7181" w:rsidP="00AE3C2C">
                  <w:pPr>
                    <w:pStyle w:val="12"/>
                    <w:autoSpaceDE/>
                    <w:snapToGrid w:val="0"/>
                    <w:rPr>
                      <w:rFonts w:ascii="Times New Roman" w:eastAsia="宋体" w:hAnsi="Times New Roman"/>
                      <w:kern w:val="2"/>
                      <w:szCs w:val="24"/>
                    </w:rPr>
                  </w:pPr>
                </w:p>
              </w:tc>
            </w:tr>
            <w:tr w:rsidR="002D7181" w:rsidRPr="00867E85" w:rsidTr="002D7181">
              <w:trPr>
                <w:trHeight w:val="454"/>
              </w:trPr>
              <w:tc>
                <w:tcPr>
                  <w:tcW w:w="598" w:type="pct"/>
                  <w:vAlign w:val="center"/>
                </w:tcPr>
                <w:p w:rsidR="002D7181" w:rsidRPr="00867E85" w:rsidRDefault="002D7181" w:rsidP="00AE3C2C">
                  <w:pPr>
                    <w:pStyle w:val="af0"/>
                    <w:rPr>
                      <w:sz w:val="24"/>
                    </w:rPr>
                  </w:pPr>
                  <w:r w:rsidRPr="00867E85">
                    <w:rPr>
                      <w:rFonts w:hint="eastAsia"/>
                      <w:sz w:val="24"/>
                    </w:rPr>
                    <w:t>41</w:t>
                  </w:r>
                </w:p>
              </w:tc>
              <w:tc>
                <w:tcPr>
                  <w:tcW w:w="1822" w:type="pct"/>
                  <w:vAlign w:val="center"/>
                </w:tcPr>
                <w:p w:rsidR="002D7181" w:rsidRPr="00867E85" w:rsidRDefault="002D7181" w:rsidP="00E804C1">
                  <w:pPr>
                    <w:spacing w:line="240" w:lineRule="auto"/>
                    <w:ind w:firstLineChars="0" w:firstLine="0"/>
                    <w:jc w:val="center"/>
                    <w:rPr>
                      <w:sz w:val="24"/>
                      <w:szCs w:val="24"/>
                    </w:rPr>
                  </w:pPr>
                  <w:r w:rsidRPr="00867E85">
                    <w:rPr>
                      <w:rFonts w:hint="eastAsia"/>
                      <w:sz w:val="24"/>
                    </w:rPr>
                    <w:t>废水处理设备</w:t>
                  </w:r>
                </w:p>
              </w:tc>
              <w:tc>
                <w:tcPr>
                  <w:tcW w:w="1630" w:type="pct"/>
                  <w:vAlign w:val="center"/>
                </w:tcPr>
                <w:p w:rsidR="002D7181" w:rsidRPr="00867E85" w:rsidRDefault="00E804C1" w:rsidP="00E804C1">
                  <w:pPr>
                    <w:spacing w:line="240" w:lineRule="auto"/>
                    <w:ind w:firstLineChars="0" w:firstLine="0"/>
                    <w:jc w:val="center"/>
                    <w:rPr>
                      <w:sz w:val="24"/>
                      <w:szCs w:val="24"/>
                    </w:rPr>
                  </w:pPr>
                  <w:r w:rsidRPr="00867E85">
                    <w:rPr>
                      <w:rFonts w:hint="eastAsia"/>
                      <w:sz w:val="24"/>
                      <w:szCs w:val="24"/>
                    </w:rPr>
                    <w:t>收集预沉淀</w:t>
                  </w:r>
                  <w:r w:rsidRPr="00867E85">
                    <w:rPr>
                      <w:rFonts w:hint="eastAsia"/>
                      <w:sz w:val="24"/>
                      <w:szCs w:val="24"/>
                    </w:rPr>
                    <w:t>+</w:t>
                  </w:r>
                  <w:r w:rsidRPr="00867E85">
                    <w:rPr>
                      <w:rFonts w:hint="eastAsia"/>
                      <w:sz w:val="24"/>
                      <w:szCs w:val="24"/>
                    </w:rPr>
                    <w:t>酸碱中和</w:t>
                  </w:r>
                  <w:r w:rsidRPr="00867E85">
                    <w:rPr>
                      <w:rFonts w:hint="eastAsia"/>
                      <w:sz w:val="24"/>
                      <w:szCs w:val="24"/>
                    </w:rPr>
                    <w:t>+</w:t>
                  </w:r>
                  <w:r w:rsidRPr="00867E85">
                    <w:rPr>
                      <w:rFonts w:hint="eastAsia"/>
                      <w:sz w:val="24"/>
                      <w:szCs w:val="24"/>
                    </w:rPr>
                    <w:t>消毒（</w:t>
                  </w:r>
                  <w:r w:rsidRPr="00867E85">
                    <w:rPr>
                      <w:rFonts w:hint="eastAsia"/>
                      <w:sz w:val="24"/>
                      <w:szCs w:val="24"/>
                    </w:rPr>
                    <w:t>2t/d</w:t>
                  </w:r>
                  <w:r w:rsidRPr="00867E85">
                    <w:rPr>
                      <w:rFonts w:hint="eastAsia"/>
                      <w:sz w:val="24"/>
                      <w:szCs w:val="24"/>
                    </w:rPr>
                    <w:t>）</w:t>
                  </w:r>
                </w:p>
              </w:tc>
              <w:tc>
                <w:tcPr>
                  <w:tcW w:w="479" w:type="pct"/>
                  <w:vAlign w:val="center"/>
                </w:tcPr>
                <w:p w:rsidR="002D7181" w:rsidRPr="00867E85" w:rsidRDefault="002D7181" w:rsidP="00AE3C2C">
                  <w:pPr>
                    <w:pStyle w:val="12"/>
                    <w:autoSpaceDE/>
                    <w:snapToGrid w:val="0"/>
                    <w:rPr>
                      <w:rFonts w:ascii="Times New Roman" w:eastAsia="宋体" w:hAnsi="Times New Roman"/>
                      <w:kern w:val="2"/>
                      <w:szCs w:val="24"/>
                    </w:rPr>
                  </w:pPr>
                  <w:r w:rsidRPr="00867E85">
                    <w:rPr>
                      <w:rFonts w:ascii="Times New Roman" w:eastAsia="宋体" w:hAnsi="Times New Roman" w:hint="eastAsia"/>
                      <w:kern w:val="2"/>
                      <w:szCs w:val="24"/>
                    </w:rPr>
                    <w:t>1</w:t>
                  </w:r>
                  <w:r w:rsidRPr="00867E85">
                    <w:rPr>
                      <w:rFonts w:ascii="Times New Roman" w:eastAsia="宋体" w:hAnsi="Times New Roman" w:hint="eastAsia"/>
                      <w:kern w:val="2"/>
                      <w:szCs w:val="24"/>
                    </w:rPr>
                    <w:t>套</w:t>
                  </w:r>
                </w:p>
              </w:tc>
              <w:tc>
                <w:tcPr>
                  <w:tcW w:w="471" w:type="pct"/>
                  <w:vAlign w:val="center"/>
                </w:tcPr>
                <w:p w:rsidR="002D7181" w:rsidRPr="00867E85" w:rsidRDefault="002D7181" w:rsidP="00AE3C2C">
                  <w:pPr>
                    <w:pStyle w:val="12"/>
                    <w:autoSpaceDE/>
                    <w:snapToGrid w:val="0"/>
                    <w:rPr>
                      <w:rFonts w:ascii="Times New Roman" w:eastAsia="宋体" w:hAnsi="Times New Roman"/>
                      <w:kern w:val="2"/>
                      <w:szCs w:val="24"/>
                    </w:rPr>
                  </w:pPr>
                </w:p>
              </w:tc>
            </w:tr>
          </w:tbl>
          <w:p w:rsidR="00A21F1D" w:rsidRPr="00867E85" w:rsidRDefault="00C327B6">
            <w:pPr>
              <w:ind w:firstLine="480"/>
              <w:rPr>
                <w:sz w:val="24"/>
                <w:szCs w:val="24"/>
              </w:rPr>
            </w:pPr>
            <w:r w:rsidRPr="00867E85">
              <w:rPr>
                <w:rFonts w:hint="eastAsia"/>
                <w:sz w:val="24"/>
                <w:szCs w:val="24"/>
              </w:rPr>
              <w:t>8</w:t>
            </w:r>
            <w:r w:rsidR="008A102A" w:rsidRPr="00867E85">
              <w:rPr>
                <w:sz w:val="24"/>
                <w:szCs w:val="24"/>
              </w:rPr>
              <w:t>、平面布置合理性分析</w:t>
            </w:r>
          </w:p>
          <w:p w:rsidR="00F52432" w:rsidRPr="00867E85" w:rsidRDefault="008A102A" w:rsidP="00F52432">
            <w:pPr>
              <w:ind w:firstLine="480"/>
              <w:rPr>
                <w:sz w:val="24"/>
                <w:szCs w:val="24"/>
              </w:rPr>
            </w:pPr>
            <w:r w:rsidRPr="00867E85">
              <w:rPr>
                <w:sz w:val="24"/>
                <w:szCs w:val="24"/>
              </w:rPr>
              <w:t>本项目</w:t>
            </w:r>
            <w:r w:rsidRPr="00867E85">
              <w:rPr>
                <w:rFonts w:hint="eastAsia"/>
                <w:sz w:val="24"/>
                <w:szCs w:val="24"/>
              </w:rPr>
              <w:t>西咸新区</w:t>
            </w:r>
            <w:r w:rsidRPr="00867E85">
              <w:rPr>
                <w:sz w:val="24"/>
                <w:szCs w:val="24"/>
              </w:rPr>
              <w:t>沣东新城中兴深蓝科技产业园</w:t>
            </w:r>
            <w:r w:rsidRPr="00867E85">
              <w:rPr>
                <w:rFonts w:hint="eastAsia"/>
                <w:sz w:val="24"/>
                <w:szCs w:val="24"/>
              </w:rPr>
              <w:t>2</w:t>
            </w:r>
            <w:r w:rsidRPr="00867E85">
              <w:rPr>
                <w:rFonts w:hint="eastAsia"/>
                <w:sz w:val="24"/>
                <w:szCs w:val="24"/>
              </w:rPr>
              <w:t>号楼</w:t>
            </w:r>
            <w:r w:rsidRPr="00867E85">
              <w:rPr>
                <w:rFonts w:hint="eastAsia"/>
                <w:sz w:val="24"/>
                <w:szCs w:val="24"/>
              </w:rPr>
              <w:t>3</w:t>
            </w:r>
            <w:r w:rsidRPr="00867E85">
              <w:rPr>
                <w:rFonts w:hint="eastAsia"/>
                <w:sz w:val="24"/>
                <w:szCs w:val="24"/>
              </w:rPr>
              <w:t>层</w:t>
            </w:r>
            <w:r w:rsidR="00F52432" w:rsidRPr="00867E85">
              <w:rPr>
                <w:rFonts w:hint="eastAsia"/>
                <w:sz w:val="24"/>
                <w:szCs w:val="24"/>
              </w:rPr>
              <w:t>。园区北侧为站前二路，西侧为站东二路，东侧为科源四路，南侧为空地。</w:t>
            </w:r>
            <w:r w:rsidR="00F52432" w:rsidRPr="00867E85">
              <w:rPr>
                <w:sz w:val="24"/>
                <w:szCs w:val="24"/>
              </w:rPr>
              <w:t>2</w:t>
            </w:r>
            <w:r w:rsidR="00F52432" w:rsidRPr="00867E85">
              <w:rPr>
                <w:rFonts w:hint="eastAsia"/>
                <w:sz w:val="24"/>
                <w:szCs w:val="24"/>
              </w:rPr>
              <w:t>号楼北侧为</w:t>
            </w:r>
            <w:r w:rsidR="00F52432" w:rsidRPr="00867E85">
              <w:rPr>
                <w:sz w:val="24"/>
                <w:szCs w:val="24"/>
              </w:rPr>
              <w:t>1</w:t>
            </w:r>
            <w:r w:rsidR="00F52432" w:rsidRPr="00867E85">
              <w:rPr>
                <w:rFonts w:hint="eastAsia"/>
                <w:sz w:val="24"/>
                <w:szCs w:val="24"/>
              </w:rPr>
              <w:t>号楼，南侧为</w:t>
            </w:r>
            <w:r w:rsidR="00F52432" w:rsidRPr="00867E85">
              <w:rPr>
                <w:sz w:val="24"/>
                <w:szCs w:val="24"/>
              </w:rPr>
              <w:t>3</w:t>
            </w:r>
            <w:r w:rsidR="00F52432" w:rsidRPr="00867E85">
              <w:rPr>
                <w:rFonts w:hint="eastAsia"/>
                <w:sz w:val="24"/>
                <w:szCs w:val="24"/>
              </w:rPr>
              <w:t>号楼。地理位置及四邻关系见附图。</w:t>
            </w:r>
          </w:p>
          <w:p w:rsidR="00A21F1D" w:rsidRPr="00867E85" w:rsidRDefault="008A102A">
            <w:pPr>
              <w:ind w:firstLine="480"/>
              <w:rPr>
                <w:sz w:val="24"/>
                <w:szCs w:val="24"/>
              </w:rPr>
            </w:pPr>
            <w:r w:rsidRPr="00867E85">
              <w:rPr>
                <w:sz w:val="24"/>
                <w:szCs w:val="24"/>
              </w:rPr>
              <w:t>本项目位于中兴深蓝科技产业园</w:t>
            </w:r>
            <w:r w:rsidRPr="00867E85">
              <w:rPr>
                <w:rFonts w:hint="eastAsia"/>
                <w:sz w:val="24"/>
                <w:szCs w:val="24"/>
              </w:rPr>
              <w:t>2</w:t>
            </w:r>
            <w:r w:rsidRPr="00867E85">
              <w:rPr>
                <w:rFonts w:hint="eastAsia"/>
                <w:sz w:val="24"/>
                <w:szCs w:val="24"/>
              </w:rPr>
              <w:t>号楼</w:t>
            </w:r>
            <w:r w:rsidRPr="00867E85">
              <w:rPr>
                <w:rFonts w:hint="eastAsia"/>
                <w:sz w:val="24"/>
                <w:szCs w:val="24"/>
              </w:rPr>
              <w:t>3</w:t>
            </w:r>
            <w:r w:rsidRPr="00867E85">
              <w:rPr>
                <w:rFonts w:hint="eastAsia"/>
                <w:sz w:val="24"/>
                <w:szCs w:val="24"/>
              </w:rPr>
              <w:t>层东侧，仓储库房与</w:t>
            </w:r>
            <w:r w:rsidR="002553D1" w:rsidRPr="00867E85">
              <w:rPr>
                <w:rFonts w:hint="eastAsia"/>
                <w:sz w:val="24"/>
                <w:szCs w:val="24"/>
              </w:rPr>
              <w:t>生产</w:t>
            </w:r>
            <w:r w:rsidRPr="00867E85">
              <w:rPr>
                <w:rFonts w:hint="eastAsia"/>
                <w:sz w:val="24"/>
                <w:szCs w:val="24"/>
              </w:rPr>
              <w:t>实验室分别位于</w:t>
            </w:r>
            <w:r w:rsidRPr="00867E85">
              <w:rPr>
                <w:rFonts w:hint="eastAsia"/>
                <w:sz w:val="24"/>
                <w:szCs w:val="24"/>
              </w:rPr>
              <w:t>3</w:t>
            </w:r>
            <w:r w:rsidRPr="00867E85">
              <w:rPr>
                <w:rFonts w:hint="eastAsia"/>
                <w:sz w:val="24"/>
                <w:szCs w:val="24"/>
              </w:rPr>
              <w:t>层东南侧及东北侧，</w:t>
            </w:r>
            <w:r w:rsidR="002553D1" w:rsidRPr="00867E85">
              <w:rPr>
                <w:rFonts w:hint="eastAsia"/>
                <w:sz w:val="24"/>
                <w:szCs w:val="24"/>
              </w:rPr>
              <w:t>生产实验</w:t>
            </w:r>
            <w:r w:rsidRPr="00867E85">
              <w:rPr>
                <w:rFonts w:hint="eastAsia"/>
                <w:sz w:val="24"/>
                <w:szCs w:val="24"/>
              </w:rPr>
              <w:t>与仓储分区进行</w:t>
            </w:r>
            <w:r w:rsidR="00AE3C2C" w:rsidRPr="00867E85">
              <w:rPr>
                <w:rFonts w:hint="eastAsia"/>
                <w:sz w:val="24"/>
                <w:szCs w:val="24"/>
              </w:rPr>
              <w:t>。</w:t>
            </w:r>
            <w:r w:rsidR="004A609E" w:rsidRPr="00867E85">
              <w:rPr>
                <w:rFonts w:hint="eastAsia"/>
                <w:sz w:val="24"/>
                <w:szCs w:val="24"/>
              </w:rPr>
              <w:t>制水间位于</w:t>
            </w:r>
            <w:r w:rsidR="002553D1" w:rsidRPr="00867E85">
              <w:rPr>
                <w:rFonts w:hint="eastAsia"/>
                <w:sz w:val="24"/>
                <w:szCs w:val="24"/>
              </w:rPr>
              <w:t>生产研发</w:t>
            </w:r>
            <w:r w:rsidR="004A609E" w:rsidRPr="00867E85">
              <w:rPr>
                <w:rFonts w:hint="eastAsia"/>
                <w:sz w:val="24"/>
                <w:szCs w:val="24"/>
              </w:rPr>
              <w:t>区域内，紧邻设备质检区及洗衣区域，用水便捷。废水处置装置置于</w:t>
            </w:r>
            <w:r w:rsidR="00E62D6D" w:rsidRPr="00867E85">
              <w:rPr>
                <w:rFonts w:hint="eastAsia"/>
                <w:sz w:val="24"/>
                <w:szCs w:val="24"/>
              </w:rPr>
              <w:t>风机房内，废水经管线收集后进入废水处置装置，排水便捷</w:t>
            </w:r>
            <w:r w:rsidR="004A609E" w:rsidRPr="00867E85">
              <w:rPr>
                <w:rFonts w:hint="eastAsia"/>
                <w:sz w:val="24"/>
                <w:szCs w:val="24"/>
              </w:rPr>
              <w:t>。废气处置系统</w:t>
            </w:r>
            <w:r w:rsidR="00853C9E" w:rsidRPr="00867E85">
              <w:rPr>
                <w:rFonts w:hint="eastAsia"/>
                <w:sz w:val="24"/>
                <w:szCs w:val="24"/>
              </w:rPr>
              <w:t>位于</w:t>
            </w:r>
            <w:r w:rsidR="00AE7802" w:rsidRPr="00867E85">
              <w:rPr>
                <w:rFonts w:hint="eastAsia"/>
                <w:sz w:val="24"/>
                <w:szCs w:val="24"/>
              </w:rPr>
              <w:t>辅助区内</w:t>
            </w:r>
            <w:r w:rsidR="004A609E" w:rsidRPr="00867E85">
              <w:rPr>
                <w:rFonts w:hint="eastAsia"/>
                <w:sz w:val="24"/>
                <w:szCs w:val="24"/>
              </w:rPr>
              <w:t>，</w:t>
            </w:r>
            <w:r w:rsidR="00853C9E" w:rsidRPr="00867E85">
              <w:rPr>
                <w:rFonts w:hint="eastAsia"/>
                <w:sz w:val="24"/>
                <w:szCs w:val="24"/>
              </w:rPr>
              <w:t>西侧紧邻</w:t>
            </w:r>
            <w:r w:rsidR="002553D1" w:rsidRPr="00867E85">
              <w:rPr>
                <w:rFonts w:hint="eastAsia"/>
                <w:sz w:val="24"/>
                <w:szCs w:val="24"/>
              </w:rPr>
              <w:t>生产实验</w:t>
            </w:r>
            <w:r w:rsidR="00AE7802" w:rsidRPr="00867E85">
              <w:rPr>
                <w:rFonts w:hint="eastAsia"/>
                <w:sz w:val="24"/>
                <w:szCs w:val="24"/>
              </w:rPr>
              <w:t>实验区域</w:t>
            </w:r>
            <w:r w:rsidR="00853C9E" w:rsidRPr="00867E85">
              <w:rPr>
                <w:rFonts w:hint="eastAsia"/>
                <w:sz w:val="24"/>
                <w:szCs w:val="24"/>
              </w:rPr>
              <w:t>，</w:t>
            </w:r>
            <w:r w:rsidR="004A609E" w:rsidRPr="00867E85">
              <w:rPr>
                <w:rFonts w:hint="eastAsia"/>
                <w:sz w:val="24"/>
                <w:szCs w:val="24"/>
              </w:rPr>
              <w:t>便于废气收集。综上所述，本项目</w:t>
            </w:r>
            <w:r w:rsidRPr="00867E85">
              <w:rPr>
                <w:rFonts w:hint="eastAsia"/>
                <w:sz w:val="24"/>
                <w:szCs w:val="24"/>
              </w:rPr>
              <w:t>平面布置</w:t>
            </w:r>
            <w:r w:rsidR="004A609E" w:rsidRPr="00867E85">
              <w:rPr>
                <w:rFonts w:hint="eastAsia"/>
                <w:sz w:val="24"/>
                <w:szCs w:val="24"/>
              </w:rPr>
              <w:t>基本</w:t>
            </w:r>
            <w:r w:rsidRPr="00867E85">
              <w:rPr>
                <w:rFonts w:hint="eastAsia"/>
                <w:sz w:val="24"/>
                <w:szCs w:val="24"/>
              </w:rPr>
              <w:t>合理。</w:t>
            </w:r>
            <w:r w:rsidRPr="00867E85">
              <w:rPr>
                <w:sz w:val="24"/>
                <w:szCs w:val="24"/>
              </w:rPr>
              <w:t>具体平面布置见附图</w:t>
            </w:r>
            <w:r w:rsidRPr="00867E85">
              <w:rPr>
                <w:rFonts w:hint="eastAsia"/>
                <w:sz w:val="24"/>
                <w:szCs w:val="24"/>
              </w:rPr>
              <w:t>。</w:t>
            </w:r>
          </w:p>
          <w:p w:rsidR="00A21F1D" w:rsidRPr="00867E85" w:rsidRDefault="00C327B6">
            <w:pPr>
              <w:ind w:firstLine="480"/>
              <w:rPr>
                <w:sz w:val="24"/>
                <w:szCs w:val="24"/>
              </w:rPr>
            </w:pPr>
            <w:r w:rsidRPr="00867E85">
              <w:rPr>
                <w:rFonts w:hint="eastAsia"/>
                <w:sz w:val="24"/>
                <w:szCs w:val="24"/>
              </w:rPr>
              <w:t>9</w:t>
            </w:r>
            <w:r w:rsidR="008A102A" w:rsidRPr="00867E85">
              <w:rPr>
                <w:rFonts w:hint="eastAsia"/>
                <w:sz w:val="24"/>
                <w:szCs w:val="24"/>
              </w:rPr>
              <w:t>、劳动定员及工作制度</w:t>
            </w:r>
          </w:p>
          <w:p w:rsidR="00A21F1D" w:rsidRPr="00867E85" w:rsidRDefault="008A102A">
            <w:pPr>
              <w:ind w:firstLine="480"/>
              <w:rPr>
                <w:sz w:val="24"/>
                <w:szCs w:val="24"/>
              </w:rPr>
            </w:pPr>
            <w:r w:rsidRPr="00867E85">
              <w:rPr>
                <w:rFonts w:hint="eastAsia"/>
                <w:sz w:val="24"/>
                <w:szCs w:val="24"/>
              </w:rPr>
              <w:t>本项目设置劳动定员共</w:t>
            </w:r>
            <w:r w:rsidRPr="00867E85">
              <w:rPr>
                <w:rFonts w:hint="eastAsia"/>
                <w:sz w:val="24"/>
                <w:szCs w:val="24"/>
              </w:rPr>
              <w:t>20</w:t>
            </w:r>
            <w:r w:rsidRPr="00867E85">
              <w:rPr>
                <w:rFonts w:hint="eastAsia"/>
                <w:sz w:val="24"/>
                <w:szCs w:val="24"/>
              </w:rPr>
              <w:t>人，年工作天数为</w:t>
            </w:r>
            <w:r w:rsidRPr="00867E85">
              <w:rPr>
                <w:rFonts w:hint="eastAsia"/>
                <w:sz w:val="24"/>
                <w:szCs w:val="24"/>
              </w:rPr>
              <w:t>250d</w:t>
            </w:r>
            <w:r w:rsidRPr="00867E85">
              <w:rPr>
                <w:rFonts w:hint="eastAsia"/>
                <w:sz w:val="24"/>
                <w:szCs w:val="24"/>
              </w:rPr>
              <w:t>，日工作</w:t>
            </w:r>
            <w:r w:rsidRPr="00867E85">
              <w:rPr>
                <w:rFonts w:hint="eastAsia"/>
                <w:sz w:val="24"/>
                <w:szCs w:val="24"/>
              </w:rPr>
              <w:t>8h</w:t>
            </w:r>
            <w:r w:rsidRPr="00867E85">
              <w:rPr>
                <w:rFonts w:hint="eastAsia"/>
                <w:sz w:val="24"/>
                <w:szCs w:val="24"/>
              </w:rPr>
              <w:t>。</w:t>
            </w:r>
          </w:p>
          <w:p w:rsidR="00A21F1D" w:rsidRPr="00867E85" w:rsidRDefault="00C327B6">
            <w:pPr>
              <w:ind w:firstLine="480"/>
              <w:rPr>
                <w:sz w:val="24"/>
                <w:szCs w:val="24"/>
              </w:rPr>
            </w:pPr>
            <w:r w:rsidRPr="00867E85">
              <w:rPr>
                <w:rFonts w:hint="eastAsia"/>
                <w:sz w:val="24"/>
                <w:szCs w:val="24"/>
              </w:rPr>
              <w:t>10</w:t>
            </w:r>
            <w:r w:rsidR="008A102A" w:rsidRPr="00867E85">
              <w:rPr>
                <w:rFonts w:hint="eastAsia"/>
                <w:sz w:val="24"/>
                <w:szCs w:val="24"/>
              </w:rPr>
              <w:t>、公用工程</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）给水：本项目用水为生活用水、纯水制备用水</w:t>
            </w:r>
            <w:r w:rsidR="00930F18" w:rsidRPr="00867E85">
              <w:rPr>
                <w:rFonts w:hint="eastAsia"/>
                <w:sz w:val="24"/>
                <w:szCs w:val="24"/>
              </w:rPr>
              <w:t>、</w:t>
            </w:r>
            <w:r w:rsidRPr="00867E85">
              <w:rPr>
                <w:rFonts w:hint="eastAsia"/>
                <w:sz w:val="24"/>
                <w:szCs w:val="24"/>
              </w:rPr>
              <w:t>洗衣用水</w:t>
            </w:r>
            <w:r w:rsidR="00930F18" w:rsidRPr="00867E85">
              <w:rPr>
                <w:rFonts w:hint="eastAsia"/>
                <w:sz w:val="24"/>
                <w:szCs w:val="24"/>
              </w:rPr>
              <w:t>和空调用水</w:t>
            </w:r>
            <w:r w:rsidRPr="00867E85">
              <w:rPr>
                <w:rFonts w:hint="eastAsia"/>
                <w:sz w:val="24"/>
                <w:szCs w:val="24"/>
              </w:rPr>
              <w:t>，</w:t>
            </w:r>
            <w:r w:rsidR="00930F18" w:rsidRPr="00867E85">
              <w:rPr>
                <w:rFonts w:hint="eastAsia"/>
                <w:sz w:val="24"/>
                <w:szCs w:val="24"/>
              </w:rPr>
              <w:t>本项目所有用水</w:t>
            </w:r>
            <w:r w:rsidRPr="00867E85">
              <w:rPr>
                <w:rFonts w:hint="eastAsia"/>
                <w:sz w:val="24"/>
                <w:szCs w:val="24"/>
              </w:rPr>
              <w:t>为园区管网供水。</w:t>
            </w:r>
          </w:p>
          <w:p w:rsidR="00A21F1D" w:rsidRPr="00867E85" w:rsidRDefault="008A102A">
            <w:pPr>
              <w:ind w:firstLine="480"/>
              <w:rPr>
                <w:sz w:val="24"/>
                <w:szCs w:val="24"/>
              </w:rPr>
            </w:pPr>
            <w:r w:rsidRPr="00867E85">
              <w:rPr>
                <w:rFonts w:hint="eastAsia"/>
                <w:sz w:val="24"/>
                <w:szCs w:val="24"/>
              </w:rPr>
              <w:t>按照《行业用水定额》（</w:t>
            </w:r>
            <w:r w:rsidRPr="00867E85">
              <w:rPr>
                <w:rFonts w:hint="eastAsia"/>
                <w:sz w:val="24"/>
                <w:szCs w:val="24"/>
              </w:rPr>
              <w:t>DB61/T 943-2020</w:t>
            </w:r>
            <w:r w:rsidRPr="00867E85">
              <w:rPr>
                <w:rFonts w:hint="eastAsia"/>
                <w:sz w:val="24"/>
                <w:szCs w:val="24"/>
              </w:rPr>
              <w:t>），每人每天用水量为</w:t>
            </w:r>
            <w:r w:rsidRPr="00867E85">
              <w:rPr>
                <w:rFonts w:hint="eastAsia"/>
                <w:sz w:val="24"/>
                <w:szCs w:val="24"/>
              </w:rPr>
              <w:t>65L</w:t>
            </w:r>
            <w:r w:rsidRPr="00867E85">
              <w:rPr>
                <w:rFonts w:hint="eastAsia"/>
                <w:sz w:val="24"/>
                <w:szCs w:val="24"/>
              </w:rPr>
              <w:t>，本项目设劳动定员</w:t>
            </w:r>
            <w:r w:rsidRPr="00867E85">
              <w:rPr>
                <w:rFonts w:hint="eastAsia"/>
                <w:sz w:val="24"/>
                <w:szCs w:val="24"/>
              </w:rPr>
              <w:t>20</w:t>
            </w:r>
            <w:r w:rsidRPr="00867E85">
              <w:rPr>
                <w:rFonts w:hint="eastAsia"/>
                <w:sz w:val="24"/>
                <w:szCs w:val="24"/>
              </w:rPr>
              <w:t>人，年工作</w:t>
            </w:r>
            <w:r w:rsidRPr="00867E85">
              <w:rPr>
                <w:rFonts w:hint="eastAsia"/>
                <w:sz w:val="24"/>
                <w:szCs w:val="24"/>
              </w:rPr>
              <w:t>250d</w:t>
            </w:r>
            <w:r w:rsidRPr="00867E85">
              <w:rPr>
                <w:rFonts w:hint="eastAsia"/>
                <w:sz w:val="24"/>
                <w:szCs w:val="24"/>
              </w:rPr>
              <w:t>。生活用水量为</w:t>
            </w:r>
            <w:r w:rsidRPr="00867E85">
              <w:rPr>
                <w:rFonts w:hint="eastAsia"/>
                <w:sz w:val="24"/>
                <w:szCs w:val="24"/>
              </w:rPr>
              <w:t>1.30m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325m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根据建设单位提供资料，每日纯水用量约为</w:t>
            </w:r>
            <w:r w:rsidRPr="00867E85">
              <w:rPr>
                <w:rFonts w:hint="eastAsia"/>
                <w:sz w:val="24"/>
                <w:szCs w:val="24"/>
              </w:rPr>
              <w:t>1.00m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，洗衣用水量为</w:t>
            </w:r>
            <w:r w:rsidRPr="00867E85">
              <w:rPr>
                <w:rFonts w:hint="eastAsia"/>
                <w:sz w:val="24"/>
                <w:szCs w:val="24"/>
              </w:rPr>
              <w:t>0.4m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。本项目配套纯水制备系统，纯水制备效率按</w:t>
            </w:r>
            <w:r w:rsidRPr="00867E85">
              <w:rPr>
                <w:rFonts w:hint="eastAsia"/>
                <w:sz w:val="24"/>
                <w:szCs w:val="24"/>
              </w:rPr>
              <w:t>60%</w:t>
            </w:r>
            <w:r w:rsidRPr="00867E85">
              <w:rPr>
                <w:rFonts w:hint="eastAsia"/>
                <w:sz w:val="24"/>
                <w:szCs w:val="24"/>
              </w:rPr>
              <w:t>计算，则制备纯水的新鲜水用量为</w:t>
            </w:r>
            <w:r w:rsidRPr="00867E85">
              <w:rPr>
                <w:rFonts w:hint="eastAsia"/>
                <w:sz w:val="24"/>
                <w:szCs w:val="24"/>
              </w:rPr>
              <w:t>1.67m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416.67m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。洗衣用水量为</w:t>
            </w:r>
            <w:r w:rsidRPr="00867E85">
              <w:rPr>
                <w:rFonts w:hint="eastAsia"/>
                <w:sz w:val="24"/>
                <w:szCs w:val="24"/>
              </w:rPr>
              <w:t>0.4m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100m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930F18" w:rsidRPr="00867E85" w:rsidRDefault="00930F18">
            <w:pPr>
              <w:ind w:firstLine="480"/>
              <w:rPr>
                <w:sz w:val="24"/>
                <w:szCs w:val="24"/>
              </w:rPr>
            </w:pPr>
            <w:r w:rsidRPr="00867E85">
              <w:rPr>
                <w:rFonts w:hint="eastAsia"/>
                <w:sz w:val="24"/>
                <w:szCs w:val="24"/>
              </w:rPr>
              <w:t>根据建设单位提供资料，空调循环水量为</w:t>
            </w:r>
            <w:r w:rsidR="00626069" w:rsidRPr="00867E85">
              <w:rPr>
                <w:rFonts w:hint="eastAsia"/>
                <w:sz w:val="24"/>
                <w:szCs w:val="24"/>
              </w:rPr>
              <w:t>833.07</w:t>
            </w:r>
            <w:r w:rsidRPr="00867E85">
              <w:rPr>
                <w:rFonts w:hint="eastAsia"/>
                <w:sz w:val="24"/>
                <w:szCs w:val="24"/>
              </w:rPr>
              <w:t>m</w:t>
            </w:r>
            <w:r w:rsidRPr="00867E85">
              <w:rPr>
                <w:rFonts w:hint="eastAsia"/>
                <w:sz w:val="24"/>
                <w:szCs w:val="24"/>
                <w:vertAlign w:val="superscript"/>
              </w:rPr>
              <w:t>3</w:t>
            </w:r>
            <w:r w:rsidRPr="00867E85">
              <w:rPr>
                <w:rFonts w:hint="eastAsia"/>
                <w:sz w:val="24"/>
                <w:szCs w:val="24"/>
              </w:rPr>
              <w:t>/</w:t>
            </w:r>
            <w:r w:rsidR="00626069" w:rsidRPr="00867E85">
              <w:rPr>
                <w:rFonts w:hint="eastAsia"/>
                <w:sz w:val="24"/>
                <w:szCs w:val="24"/>
              </w:rPr>
              <w:t>d</w:t>
            </w:r>
            <w:r w:rsidRPr="00867E85">
              <w:rPr>
                <w:rFonts w:hint="eastAsia"/>
                <w:sz w:val="24"/>
                <w:szCs w:val="24"/>
              </w:rPr>
              <w:t>，</w:t>
            </w:r>
            <w:r w:rsidR="00C6713B" w:rsidRPr="00867E85">
              <w:rPr>
                <w:rFonts w:hint="eastAsia"/>
                <w:sz w:val="24"/>
                <w:szCs w:val="24"/>
              </w:rPr>
              <w:t>补水量按照空调循环水量的</w:t>
            </w:r>
            <w:r w:rsidR="00C6713B" w:rsidRPr="00867E85">
              <w:rPr>
                <w:rFonts w:hint="eastAsia"/>
                <w:sz w:val="24"/>
                <w:szCs w:val="24"/>
              </w:rPr>
              <w:t>1.2%</w:t>
            </w:r>
            <w:r w:rsidR="00C6713B" w:rsidRPr="00867E85">
              <w:rPr>
                <w:rFonts w:hint="eastAsia"/>
                <w:sz w:val="24"/>
                <w:szCs w:val="24"/>
              </w:rPr>
              <w:t>计算，</w:t>
            </w:r>
            <w:r w:rsidR="006E591E" w:rsidRPr="00867E85">
              <w:rPr>
                <w:rFonts w:hint="eastAsia"/>
                <w:sz w:val="24"/>
                <w:szCs w:val="24"/>
              </w:rPr>
              <w:t>空调补水量为</w:t>
            </w:r>
            <w:r w:rsidR="00626069" w:rsidRPr="00867E85">
              <w:rPr>
                <w:rFonts w:hint="eastAsia"/>
                <w:sz w:val="24"/>
                <w:szCs w:val="24"/>
              </w:rPr>
              <w:t>9.99</w:t>
            </w:r>
            <w:r w:rsidR="006E591E" w:rsidRPr="00867E85">
              <w:rPr>
                <w:rFonts w:hint="eastAsia"/>
                <w:sz w:val="24"/>
                <w:szCs w:val="24"/>
              </w:rPr>
              <w:t>m</w:t>
            </w:r>
            <w:r w:rsidR="006E591E" w:rsidRPr="00867E85">
              <w:rPr>
                <w:rFonts w:hint="eastAsia"/>
                <w:sz w:val="24"/>
                <w:szCs w:val="24"/>
                <w:vertAlign w:val="superscript"/>
              </w:rPr>
              <w:t>3</w:t>
            </w:r>
            <w:r w:rsidR="006E591E" w:rsidRPr="00867E85">
              <w:rPr>
                <w:rFonts w:hint="eastAsia"/>
                <w:sz w:val="24"/>
                <w:szCs w:val="24"/>
              </w:rPr>
              <w:t>/</w:t>
            </w:r>
            <w:r w:rsidR="00626069" w:rsidRPr="00867E85">
              <w:rPr>
                <w:rFonts w:hint="eastAsia"/>
                <w:sz w:val="24"/>
                <w:szCs w:val="24"/>
              </w:rPr>
              <w:t>d</w:t>
            </w:r>
            <w:r w:rsidR="006E591E" w:rsidRPr="00867E85">
              <w:rPr>
                <w:rFonts w:hint="eastAsia"/>
                <w:sz w:val="24"/>
                <w:szCs w:val="24"/>
              </w:rPr>
              <w:t>，则每</w:t>
            </w:r>
            <w:r w:rsidR="00626069" w:rsidRPr="00867E85">
              <w:rPr>
                <w:rFonts w:hint="eastAsia"/>
                <w:sz w:val="24"/>
                <w:szCs w:val="24"/>
              </w:rPr>
              <w:t>年</w:t>
            </w:r>
            <w:r w:rsidR="006E591E" w:rsidRPr="00867E85">
              <w:rPr>
                <w:rFonts w:hint="eastAsia"/>
                <w:sz w:val="24"/>
                <w:szCs w:val="24"/>
              </w:rPr>
              <w:t>中央空调补水量为</w:t>
            </w:r>
            <w:r w:rsidR="00626069" w:rsidRPr="00867E85">
              <w:rPr>
                <w:rFonts w:hint="eastAsia"/>
                <w:sz w:val="24"/>
                <w:szCs w:val="24"/>
              </w:rPr>
              <w:t>2498</w:t>
            </w:r>
            <w:r w:rsidR="006E591E" w:rsidRPr="00867E85">
              <w:rPr>
                <w:rFonts w:hint="eastAsia"/>
                <w:sz w:val="24"/>
                <w:szCs w:val="24"/>
              </w:rPr>
              <w:t>m</w:t>
            </w:r>
            <w:r w:rsidR="006E591E" w:rsidRPr="00867E85">
              <w:rPr>
                <w:rFonts w:hint="eastAsia"/>
                <w:sz w:val="24"/>
                <w:szCs w:val="24"/>
                <w:vertAlign w:val="superscript"/>
              </w:rPr>
              <w:t>3</w:t>
            </w:r>
            <w:r w:rsidR="006E591E"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本项目总用水量为</w:t>
            </w:r>
            <w:r w:rsidR="00626069" w:rsidRPr="00867E85">
              <w:rPr>
                <w:rFonts w:hint="eastAsia"/>
                <w:sz w:val="24"/>
                <w:szCs w:val="24"/>
              </w:rPr>
              <w:t>13.36</w:t>
            </w:r>
            <w:r w:rsidRPr="00867E85">
              <w:rPr>
                <w:rFonts w:hint="eastAsia"/>
                <w:sz w:val="24"/>
                <w:szCs w:val="24"/>
              </w:rPr>
              <w:t>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00626069" w:rsidRPr="00867E85">
              <w:rPr>
                <w:rFonts w:hint="eastAsia"/>
                <w:sz w:val="24"/>
                <w:szCs w:val="24"/>
              </w:rPr>
              <w:t>3340</w:t>
            </w:r>
            <w:r w:rsidRPr="00867E85">
              <w:rPr>
                <w:rFonts w:hint="eastAsia"/>
                <w:sz w:val="24"/>
                <w:szCs w:val="24"/>
              </w:rPr>
              <w:t>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2</w:t>
            </w:r>
            <w:r w:rsidRPr="00867E85">
              <w:rPr>
                <w:rFonts w:hint="eastAsia"/>
                <w:sz w:val="24"/>
                <w:szCs w:val="24"/>
              </w:rPr>
              <w:t>）排水：本项目配备污水处理设施对</w:t>
            </w:r>
            <w:r w:rsidR="005C3D3A" w:rsidRPr="00867E85">
              <w:rPr>
                <w:rFonts w:hint="eastAsia"/>
                <w:sz w:val="24"/>
                <w:szCs w:val="24"/>
              </w:rPr>
              <w:t>生产</w:t>
            </w:r>
            <w:r w:rsidRPr="00867E85">
              <w:rPr>
                <w:rFonts w:hint="eastAsia"/>
                <w:sz w:val="24"/>
                <w:szCs w:val="24"/>
              </w:rPr>
              <w:t>实验过程中产生的清洗废水及洗衣废水进行收集处置，处置完成的废水排入</w:t>
            </w:r>
            <w:r w:rsidR="00EC1ABF" w:rsidRPr="00867E85">
              <w:rPr>
                <w:rFonts w:hint="eastAsia"/>
                <w:sz w:val="24"/>
              </w:rPr>
              <w:t>中兴深蓝科技产业园</w:t>
            </w:r>
            <w:r w:rsidR="005C3D3A" w:rsidRPr="00867E85">
              <w:rPr>
                <w:rFonts w:hint="eastAsia"/>
                <w:sz w:val="24"/>
                <w:szCs w:val="24"/>
              </w:rPr>
              <w:t>化粪池</w:t>
            </w:r>
            <w:r w:rsidRPr="00867E85">
              <w:rPr>
                <w:rFonts w:hint="eastAsia"/>
                <w:sz w:val="24"/>
                <w:szCs w:val="24"/>
              </w:rPr>
              <w:t>进行处置。</w:t>
            </w:r>
            <w:r w:rsidR="005C3D3A" w:rsidRPr="00867E85">
              <w:rPr>
                <w:rFonts w:hint="eastAsia"/>
                <w:sz w:val="24"/>
                <w:szCs w:val="24"/>
              </w:rPr>
              <w:t>纯水制备过程中产生的浓水、</w:t>
            </w:r>
            <w:r w:rsidRPr="00867E85">
              <w:rPr>
                <w:rFonts w:hint="eastAsia"/>
                <w:sz w:val="24"/>
                <w:szCs w:val="24"/>
              </w:rPr>
              <w:t>生活废水</w:t>
            </w:r>
            <w:r w:rsidR="00626069" w:rsidRPr="00867E85">
              <w:rPr>
                <w:rFonts w:hint="eastAsia"/>
                <w:sz w:val="24"/>
                <w:szCs w:val="24"/>
              </w:rPr>
              <w:t>及空调排水</w:t>
            </w:r>
            <w:r w:rsidRPr="00867E85">
              <w:rPr>
                <w:rFonts w:hint="eastAsia"/>
                <w:sz w:val="24"/>
                <w:szCs w:val="24"/>
              </w:rPr>
              <w:t>依托现有排水管网排入</w:t>
            </w:r>
            <w:r w:rsidR="00EC1ABF" w:rsidRPr="00867E85">
              <w:rPr>
                <w:rFonts w:hint="eastAsia"/>
                <w:sz w:val="24"/>
              </w:rPr>
              <w:t>中兴深蓝科技产业园</w:t>
            </w:r>
            <w:r w:rsidR="005C3D3A" w:rsidRPr="00867E85">
              <w:rPr>
                <w:rFonts w:hint="eastAsia"/>
                <w:sz w:val="24"/>
                <w:szCs w:val="24"/>
              </w:rPr>
              <w:t>化粪池</w:t>
            </w:r>
            <w:r w:rsidRPr="00867E85">
              <w:rPr>
                <w:rFonts w:hint="eastAsia"/>
                <w:sz w:val="24"/>
                <w:szCs w:val="24"/>
              </w:rPr>
              <w:t>。</w:t>
            </w:r>
            <w:r w:rsidR="00EC1ABF" w:rsidRPr="00867E85">
              <w:rPr>
                <w:rFonts w:hint="eastAsia"/>
                <w:sz w:val="24"/>
              </w:rPr>
              <w:t>中兴深蓝科技产业园污水处置系统处置完成后，最终经市政管网排入</w:t>
            </w:r>
            <w:r w:rsidR="00800D99">
              <w:rPr>
                <w:rFonts w:hAnsi="宋体" w:hint="eastAsia"/>
                <w:sz w:val="24"/>
                <w:szCs w:val="24"/>
              </w:rPr>
              <w:t>西安净水处理有限责任公司第六再生水厂</w:t>
            </w:r>
            <w:r w:rsidR="00EC1ABF" w:rsidRPr="00867E85">
              <w:rPr>
                <w:rFonts w:hint="eastAsia"/>
                <w:sz w:val="24"/>
              </w:rPr>
              <w:t>。</w:t>
            </w:r>
          </w:p>
          <w:p w:rsidR="00626069" w:rsidRPr="00867E85" w:rsidRDefault="008A102A">
            <w:pPr>
              <w:ind w:firstLine="480"/>
              <w:rPr>
                <w:sz w:val="24"/>
                <w:szCs w:val="24"/>
              </w:rPr>
            </w:pPr>
            <w:r w:rsidRPr="00867E85">
              <w:rPr>
                <w:rFonts w:hint="eastAsia"/>
                <w:sz w:val="24"/>
                <w:szCs w:val="24"/>
              </w:rPr>
              <w:t>生活污水排放量按照用水量的</w:t>
            </w:r>
            <w:r w:rsidRPr="00867E85">
              <w:rPr>
                <w:rFonts w:hint="eastAsia"/>
                <w:sz w:val="24"/>
                <w:szCs w:val="24"/>
              </w:rPr>
              <w:t>80%</w:t>
            </w:r>
            <w:r w:rsidRPr="00867E85">
              <w:rPr>
                <w:rFonts w:hint="eastAsia"/>
                <w:sz w:val="24"/>
                <w:szCs w:val="24"/>
              </w:rPr>
              <w:t>计算，则生活污水排放量为</w:t>
            </w:r>
            <w:r w:rsidRPr="00867E85">
              <w:rPr>
                <w:rFonts w:hint="eastAsia"/>
                <w:sz w:val="24"/>
                <w:szCs w:val="24"/>
              </w:rPr>
              <w:t>1.04m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260m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A21F1D" w:rsidRPr="00867E85" w:rsidRDefault="00626069">
            <w:pPr>
              <w:ind w:firstLine="480"/>
              <w:rPr>
                <w:sz w:val="24"/>
                <w:szCs w:val="24"/>
              </w:rPr>
            </w:pPr>
            <w:r w:rsidRPr="00867E85">
              <w:rPr>
                <w:rFonts w:hint="eastAsia"/>
                <w:sz w:val="24"/>
                <w:szCs w:val="24"/>
              </w:rPr>
              <w:t>根据建设单位提供资料，空调排水量为</w:t>
            </w:r>
            <w:r w:rsidRPr="00867E85">
              <w:rPr>
                <w:rFonts w:hint="eastAsia"/>
                <w:sz w:val="24"/>
                <w:szCs w:val="24"/>
              </w:rPr>
              <w:t>2.42m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605m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本项目配套纯水制备系统，制备的纯水用于</w:t>
            </w:r>
            <w:r w:rsidR="00E804C1" w:rsidRPr="00867E85">
              <w:rPr>
                <w:rFonts w:hint="eastAsia"/>
                <w:sz w:val="24"/>
                <w:szCs w:val="24"/>
              </w:rPr>
              <w:t>生产</w:t>
            </w:r>
            <w:r w:rsidRPr="00867E85">
              <w:rPr>
                <w:rFonts w:hint="eastAsia"/>
                <w:sz w:val="24"/>
                <w:szCs w:val="24"/>
              </w:rPr>
              <w:t>实验及器具清洗，每日制备纯水量为</w:t>
            </w:r>
            <w:r w:rsidRPr="00867E85">
              <w:rPr>
                <w:rFonts w:hint="eastAsia"/>
                <w:sz w:val="24"/>
                <w:szCs w:val="24"/>
              </w:rPr>
              <w:t>1.0m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，其中</w:t>
            </w:r>
            <w:r w:rsidR="00E804C1" w:rsidRPr="00867E85">
              <w:rPr>
                <w:rFonts w:hint="eastAsia"/>
                <w:sz w:val="24"/>
                <w:szCs w:val="24"/>
              </w:rPr>
              <w:t>生产</w:t>
            </w:r>
            <w:r w:rsidRPr="00867E85">
              <w:rPr>
                <w:rFonts w:hint="eastAsia"/>
                <w:sz w:val="24"/>
                <w:szCs w:val="24"/>
              </w:rPr>
              <w:t>实验用纯水量约为</w:t>
            </w:r>
            <w:r w:rsidRPr="00867E85">
              <w:rPr>
                <w:rFonts w:hint="eastAsia"/>
                <w:sz w:val="24"/>
                <w:szCs w:val="24"/>
              </w:rPr>
              <w:t>0.40m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，清洗用水约为</w:t>
            </w:r>
            <w:r w:rsidRPr="00867E85">
              <w:rPr>
                <w:rFonts w:hint="eastAsia"/>
                <w:sz w:val="24"/>
                <w:szCs w:val="24"/>
              </w:rPr>
              <w:t>0.6m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00E804C1" w:rsidRPr="00867E85">
              <w:rPr>
                <w:rFonts w:hint="eastAsia"/>
                <w:sz w:val="24"/>
                <w:szCs w:val="24"/>
              </w:rPr>
              <w:t>生产</w:t>
            </w:r>
            <w:r w:rsidRPr="00867E85">
              <w:rPr>
                <w:rFonts w:hint="eastAsia"/>
                <w:sz w:val="24"/>
                <w:szCs w:val="24"/>
              </w:rPr>
              <w:t>实验过程中的产生的实验废液为危险废物，收集后交由有资质单位处置。清洗过程中的排水量按照使用量的</w:t>
            </w:r>
            <w:r w:rsidRPr="00867E85">
              <w:rPr>
                <w:rFonts w:hint="eastAsia"/>
                <w:sz w:val="24"/>
                <w:szCs w:val="24"/>
              </w:rPr>
              <w:t>80%</w:t>
            </w:r>
            <w:r w:rsidRPr="00867E85">
              <w:rPr>
                <w:rFonts w:hint="eastAsia"/>
                <w:sz w:val="24"/>
                <w:szCs w:val="24"/>
              </w:rPr>
              <w:t>计算，则清洗用水排放量为</w:t>
            </w:r>
            <w:r w:rsidRPr="00867E85">
              <w:rPr>
                <w:rFonts w:hint="eastAsia"/>
                <w:sz w:val="24"/>
                <w:szCs w:val="24"/>
              </w:rPr>
              <w:t>0.48m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120m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纯水制备过程中会产生部分浓水，纯水制备效率按照</w:t>
            </w:r>
            <w:r w:rsidRPr="00867E85">
              <w:rPr>
                <w:rFonts w:hint="eastAsia"/>
                <w:sz w:val="24"/>
                <w:szCs w:val="24"/>
              </w:rPr>
              <w:t>60%</w:t>
            </w:r>
            <w:r w:rsidRPr="00867E85">
              <w:rPr>
                <w:rFonts w:hint="eastAsia"/>
                <w:sz w:val="24"/>
                <w:szCs w:val="24"/>
              </w:rPr>
              <w:t>计算，则浓水产生量为</w:t>
            </w:r>
            <w:r w:rsidRPr="00867E85">
              <w:rPr>
                <w:rFonts w:hint="eastAsia"/>
                <w:sz w:val="24"/>
                <w:szCs w:val="24"/>
              </w:rPr>
              <w:t>0.67m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166.67m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洗衣废水排放量按照用水量的</w:t>
            </w:r>
            <w:r w:rsidRPr="00867E85">
              <w:rPr>
                <w:rFonts w:hint="eastAsia"/>
                <w:sz w:val="24"/>
                <w:szCs w:val="24"/>
              </w:rPr>
              <w:t>80%</w:t>
            </w:r>
            <w:r w:rsidRPr="00867E85">
              <w:rPr>
                <w:rFonts w:hint="eastAsia"/>
                <w:sz w:val="24"/>
                <w:szCs w:val="24"/>
              </w:rPr>
              <w:t>计算，则洗衣废水排放量为</w:t>
            </w:r>
            <w:r w:rsidRPr="00867E85">
              <w:rPr>
                <w:rFonts w:hint="eastAsia"/>
                <w:sz w:val="24"/>
                <w:szCs w:val="24"/>
              </w:rPr>
              <w:t>0.32m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80m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本项目总排水量为</w:t>
            </w:r>
            <w:r w:rsidR="00626069" w:rsidRPr="00867E85">
              <w:rPr>
                <w:rFonts w:hint="eastAsia"/>
                <w:sz w:val="24"/>
                <w:szCs w:val="24"/>
              </w:rPr>
              <w:t>4.93</w:t>
            </w:r>
            <w:r w:rsidRPr="00867E85">
              <w:rPr>
                <w:rFonts w:hint="eastAsia"/>
                <w:sz w:val="24"/>
                <w:szCs w:val="24"/>
              </w:rPr>
              <w:t>m</w:t>
            </w:r>
            <w:r w:rsidRPr="00867E85">
              <w:rPr>
                <w:rFonts w:hint="eastAsia"/>
                <w:sz w:val="24"/>
                <w:szCs w:val="24"/>
                <w:vertAlign w:val="superscript"/>
              </w:rPr>
              <w:t>3</w:t>
            </w:r>
            <w:r w:rsidRPr="00867E85">
              <w:rPr>
                <w:rFonts w:hint="eastAsia"/>
                <w:sz w:val="24"/>
                <w:szCs w:val="24"/>
              </w:rPr>
              <w:t>/d</w:t>
            </w:r>
            <w:r w:rsidR="00626069" w:rsidRPr="00867E85">
              <w:rPr>
                <w:rFonts w:hint="eastAsia"/>
                <w:sz w:val="24"/>
                <w:szCs w:val="24"/>
              </w:rPr>
              <w:t>，</w:t>
            </w:r>
            <w:r w:rsidR="00626069" w:rsidRPr="00867E85">
              <w:rPr>
                <w:rFonts w:hint="eastAsia"/>
                <w:sz w:val="24"/>
                <w:szCs w:val="24"/>
              </w:rPr>
              <w:t>1232.5</w:t>
            </w:r>
            <w:r w:rsidRPr="00867E85">
              <w:rPr>
                <w:rFonts w:hint="eastAsia"/>
                <w:sz w:val="24"/>
                <w:szCs w:val="24"/>
              </w:rPr>
              <w:t>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A21F1D" w:rsidRPr="00867E85" w:rsidRDefault="00B2736C">
            <w:pPr>
              <w:ind w:firstLine="480"/>
              <w:rPr>
                <w:sz w:val="24"/>
                <w:szCs w:val="24"/>
              </w:rPr>
            </w:pPr>
            <w:r w:rsidRPr="00867E85">
              <w:rPr>
                <w:rFonts w:hint="eastAsia"/>
                <w:sz w:val="24"/>
              </w:rPr>
              <w:t>生产实验过程中产生的清洗废水采用“收集预沉淀装置</w:t>
            </w:r>
            <w:r w:rsidRPr="00867E85">
              <w:rPr>
                <w:rFonts w:hint="eastAsia"/>
                <w:sz w:val="24"/>
              </w:rPr>
              <w:t>+</w:t>
            </w:r>
            <w:r w:rsidRPr="00867E85">
              <w:rPr>
                <w:rFonts w:hint="eastAsia"/>
                <w:sz w:val="24"/>
              </w:rPr>
              <w:t>酸碱中和</w:t>
            </w:r>
            <w:r w:rsidRPr="00867E85">
              <w:rPr>
                <w:rFonts w:hint="eastAsia"/>
                <w:sz w:val="24"/>
              </w:rPr>
              <w:t>+</w:t>
            </w:r>
            <w:r w:rsidRPr="00867E85">
              <w:rPr>
                <w:rFonts w:hint="eastAsia"/>
                <w:sz w:val="24"/>
              </w:rPr>
              <w:t>消毒”工艺处置、洗衣废水采用消毒处置，</w:t>
            </w:r>
            <w:r w:rsidR="008A102A" w:rsidRPr="00867E85">
              <w:rPr>
                <w:rFonts w:hint="eastAsia"/>
                <w:sz w:val="24"/>
                <w:szCs w:val="24"/>
              </w:rPr>
              <w:t>处置完成后的出水满足《污水排入城镇下水道水质标准》</w:t>
            </w:r>
            <w:r w:rsidR="008A102A" w:rsidRPr="00867E85">
              <w:rPr>
                <w:rFonts w:hint="eastAsia"/>
                <w:sz w:val="24"/>
                <w:szCs w:val="24"/>
              </w:rPr>
              <w:t xml:space="preserve"> (GB/T31962-2015)</w:t>
            </w:r>
            <w:r w:rsidRPr="00867E85">
              <w:rPr>
                <w:rFonts w:hint="eastAsia"/>
                <w:sz w:val="24"/>
                <w:szCs w:val="24"/>
              </w:rPr>
              <w:t xml:space="preserve"> </w:t>
            </w:r>
            <w:r w:rsidRPr="00867E85">
              <w:rPr>
                <w:rFonts w:hint="eastAsia"/>
                <w:sz w:val="24"/>
                <w:szCs w:val="24"/>
              </w:rPr>
              <w:t>及《污水综合排放标准》（</w:t>
            </w:r>
            <w:r w:rsidRPr="00867E85">
              <w:rPr>
                <w:rFonts w:hint="eastAsia"/>
                <w:sz w:val="24"/>
                <w:szCs w:val="24"/>
              </w:rPr>
              <w:t>GB8978-1996</w:t>
            </w:r>
            <w:r w:rsidRPr="00867E85">
              <w:rPr>
                <w:rFonts w:hint="eastAsia"/>
                <w:sz w:val="24"/>
                <w:szCs w:val="24"/>
              </w:rPr>
              <w:t>）</w:t>
            </w:r>
            <w:r w:rsidR="008A102A" w:rsidRPr="00867E85">
              <w:rPr>
                <w:rFonts w:hint="eastAsia"/>
                <w:sz w:val="24"/>
                <w:szCs w:val="24"/>
              </w:rPr>
              <w:t>排放要求。水平衡图见图</w:t>
            </w:r>
            <w:r w:rsidR="008A102A" w:rsidRPr="00867E85">
              <w:rPr>
                <w:rFonts w:hint="eastAsia"/>
                <w:sz w:val="24"/>
                <w:szCs w:val="24"/>
              </w:rPr>
              <w:t>2-1</w:t>
            </w:r>
            <w:r w:rsidR="008A102A" w:rsidRPr="00867E85">
              <w:rPr>
                <w:rFonts w:hint="eastAsia"/>
                <w:sz w:val="24"/>
                <w:szCs w:val="24"/>
              </w:rPr>
              <w:t>。</w:t>
            </w:r>
          </w:p>
          <w:p w:rsidR="00C8027A" w:rsidRPr="00867E85" w:rsidRDefault="00C8027A">
            <w:pPr>
              <w:ind w:firstLine="480"/>
              <w:rPr>
                <w:sz w:val="24"/>
                <w:szCs w:val="24"/>
              </w:rPr>
            </w:pPr>
          </w:p>
          <w:p w:rsidR="00C8027A" w:rsidRPr="00867E85" w:rsidRDefault="00C8027A">
            <w:pPr>
              <w:ind w:firstLine="480"/>
              <w:rPr>
                <w:sz w:val="24"/>
                <w:szCs w:val="24"/>
              </w:rPr>
            </w:pPr>
          </w:p>
          <w:p w:rsidR="00C8027A" w:rsidRPr="00867E85" w:rsidRDefault="00C8027A">
            <w:pPr>
              <w:ind w:firstLine="480"/>
              <w:rPr>
                <w:sz w:val="24"/>
                <w:szCs w:val="24"/>
              </w:rPr>
            </w:pPr>
          </w:p>
          <w:p w:rsidR="00A21F1D" w:rsidRPr="00867E85" w:rsidRDefault="005C3D3A">
            <w:pPr>
              <w:ind w:firstLineChars="0" w:firstLine="0"/>
              <w:jc w:val="center"/>
            </w:pPr>
            <w:r w:rsidRPr="00867E85">
              <w:object w:dxaOrig="10740" w:dyaOrig="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9pt;height:348.2pt" o:ole="">
                  <v:imagedata r:id="rId230" o:title=""/>
                </v:shape>
                <o:OLEObject Type="Embed" ProgID="Visio.Drawing.11" ShapeID="_x0000_i1025" DrawAspect="Content" ObjectID="_1709476547" r:id="rId231"/>
              </w:object>
            </w:r>
          </w:p>
          <w:p w:rsidR="00A21F1D" w:rsidRPr="00867E85" w:rsidRDefault="008A102A">
            <w:pPr>
              <w:ind w:firstLineChars="0" w:firstLine="0"/>
              <w:jc w:val="center"/>
              <w:rPr>
                <w:sz w:val="24"/>
                <w:szCs w:val="24"/>
              </w:rPr>
            </w:pPr>
            <w:r w:rsidRPr="00867E85">
              <w:rPr>
                <w:rFonts w:hint="eastAsia"/>
                <w:b/>
                <w:sz w:val="24"/>
              </w:rPr>
              <w:t>图</w:t>
            </w:r>
            <w:r w:rsidRPr="00867E85">
              <w:rPr>
                <w:b/>
                <w:sz w:val="24"/>
              </w:rPr>
              <w:t>2-</w:t>
            </w:r>
            <w:r w:rsidRPr="00867E85">
              <w:rPr>
                <w:rFonts w:hint="eastAsia"/>
                <w:b/>
                <w:sz w:val="24"/>
              </w:rPr>
              <w:t>1</w:t>
            </w:r>
            <w:r w:rsidRPr="00867E85">
              <w:rPr>
                <w:b/>
                <w:sz w:val="24"/>
              </w:rPr>
              <w:t>水平衡图</w:t>
            </w:r>
            <w:r w:rsidRPr="00867E85">
              <w:rPr>
                <w:rFonts w:hint="eastAsia"/>
                <w:b/>
                <w:sz w:val="24"/>
              </w:rPr>
              <w:t>（单位：</w:t>
            </w:r>
            <w:r w:rsidRPr="00867E85">
              <w:rPr>
                <w:rFonts w:hint="eastAsia"/>
                <w:b/>
                <w:sz w:val="24"/>
              </w:rPr>
              <w:t>m</w:t>
            </w:r>
            <w:r w:rsidRPr="00867E85">
              <w:rPr>
                <w:rFonts w:hint="eastAsia"/>
                <w:b/>
                <w:sz w:val="24"/>
                <w:vertAlign w:val="superscript"/>
              </w:rPr>
              <w:t>3</w:t>
            </w:r>
            <w:r w:rsidRPr="00867E85">
              <w:rPr>
                <w:rFonts w:hint="eastAsia"/>
                <w:b/>
                <w:sz w:val="24"/>
              </w:rPr>
              <w:t>/d</w:t>
            </w:r>
            <w:r w:rsidRPr="00867E85">
              <w:rPr>
                <w:rFonts w:hint="eastAsia"/>
                <w:b/>
                <w:sz w:val="24"/>
              </w:rPr>
              <w:t>）</w:t>
            </w:r>
          </w:p>
          <w:p w:rsidR="00A21F1D" w:rsidRPr="00867E85" w:rsidRDefault="008A102A">
            <w:pPr>
              <w:ind w:firstLine="480"/>
              <w:rPr>
                <w:sz w:val="24"/>
              </w:rPr>
            </w:pPr>
            <w:r w:rsidRPr="00867E85">
              <w:rPr>
                <w:rFonts w:hint="eastAsia"/>
                <w:sz w:val="24"/>
                <w:szCs w:val="24"/>
              </w:rPr>
              <w:t>（</w:t>
            </w:r>
            <w:r w:rsidRPr="00867E85">
              <w:rPr>
                <w:rFonts w:hint="eastAsia"/>
                <w:sz w:val="24"/>
                <w:szCs w:val="24"/>
              </w:rPr>
              <w:t>3</w:t>
            </w:r>
            <w:r w:rsidRPr="00867E85">
              <w:rPr>
                <w:rFonts w:hint="eastAsia"/>
                <w:sz w:val="24"/>
                <w:szCs w:val="24"/>
              </w:rPr>
              <w:t>）供电：</w:t>
            </w:r>
            <w:r w:rsidRPr="00867E85">
              <w:rPr>
                <w:rFonts w:hint="eastAsia"/>
                <w:sz w:val="24"/>
              </w:rPr>
              <w:t>由</w:t>
            </w:r>
            <w:r w:rsidRPr="00867E85">
              <w:rPr>
                <w:sz w:val="24"/>
              </w:rPr>
              <w:t>楼层综合配电箱引入</w:t>
            </w:r>
            <w:r w:rsidRPr="00867E85">
              <w:rPr>
                <w:rFonts w:hint="eastAsia"/>
                <w:sz w:val="24"/>
              </w:rPr>
              <w:t>，</w:t>
            </w:r>
            <w:r w:rsidRPr="00867E85">
              <w:rPr>
                <w:sz w:val="24"/>
              </w:rPr>
              <w:t>额定电压</w:t>
            </w:r>
            <w:r w:rsidRPr="00867E85">
              <w:rPr>
                <w:rFonts w:hint="eastAsia"/>
                <w:sz w:val="24"/>
              </w:rPr>
              <w:t>380/220V</w:t>
            </w:r>
            <w:r w:rsidRPr="00867E85">
              <w:rPr>
                <w:rFonts w:hint="eastAsia"/>
                <w:sz w:val="24"/>
              </w:rPr>
              <w:t>。</w:t>
            </w:r>
          </w:p>
          <w:p w:rsidR="00A21F1D" w:rsidRPr="00867E85" w:rsidRDefault="008A102A" w:rsidP="002553D1">
            <w:pPr>
              <w:ind w:firstLine="480"/>
              <w:rPr>
                <w:sz w:val="24"/>
                <w:szCs w:val="24"/>
              </w:rPr>
            </w:pPr>
            <w:r w:rsidRPr="00867E85">
              <w:rPr>
                <w:rFonts w:hint="eastAsia"/>
                <w:sz w:val="24"/>
              </w:rPr>
              <w:t>（</w:t>
            </w:r>
            <w:r w:rsidRPr="00867E85">
              <w:rPr>
                <w:rFonts w:hint="eastAsia"/>
                <w:sz w:val="24"/>
              </w:rPr>
              <w:t>4</w:t>
            </w:r>
            <w:r w:rsidRPr="00867E85">
              <w:rPr>
                <w:rFonts w:hint="eastAsia"/>
                <w:sz w:val="24"/>
              </w:rPr>
              <w:t>）供热：本项目主要进行</w:t>
            </w:r>
            <w:r w:rsidR="002553D1" w:rsidRPr="00867E85">
              <w:rPr>
                <w:rFonts w:hint="eastAsia"/>
                <w:sz w:val="24"/>
              </w:rPr>
              <w:t>试剂生产及相关</w:t>
            </w:r>
            <w:r w:rsidRPr="00867E85">
              <w:rPr>
                <w:rFonts w:hint="eastAsia"/>
                <w:sz w:val="24"/>
              </w:rPr>
              <w:t>实验，不需供热。</w:t>
            </w:r>
          </w:p>
        </w:tc>
      </w:tr>
      <w:tr w:rsidR="00A21F1D" w:rsidRPr="00867E85" w:rsidTr="0068710E">
        <w:tc>
          <w:tcPr>
            <w:tcW w:w="817" w:type="dxa"/>
            <w:vAlign w:val="center"/>
          </w:tcPr>
          <w:p w:rsidR="00A21F1D" w:rsidRPr="00867E85" w:rsidRDefault="008A102A">
            <w:pPr>
              <w:pStyle w:val="af0"/>
              <w:rPr>
                <w:sz w:val="24"/>
              </w:rPr>
            </w:pPr>
            <w:r w:rsidRPr="00867E85">
              <w:rPr>
                <w:rFonts w:hint="eastAsia"/>
                <w:sz w:val="24"/>
              </w:rPr>
              <w:t>工艺</w:t>
            </w:r>
          </w:p>
          <w:p w:rsidR="00A21F1D" w:rsidRPr="00867E85" w:rsidRDefault="008A102A">
            <w:pPr>
              <w:pStyle w:val="af0"/>
              <w:rPr>
                <w:sz w:val="24"/>
              </w:rPr>
            </w:pPr>
            <w:r w:rsidRPr="00867E85">
              <w:rPr>
                <w:rFonts w:hint="eastAsia"/>
                <w:sz w:val="24"/>
              </w:rPr>
              <w:t>流程</w:t>
            </w:r>
          </w:p>
          <w:p w:rsidR="00A21F1D" w:rsidRPr="00867E85" w:rsidRDefault="008A102A">
            <w:pPr>
              <w:pStyle w:val="af0"/>
              <w:rPr>
                <w:sz w:val="24"/>
              </w:rPr>
            </w:pPr>
            <w:r w:rsidRPr="00867E85">
              <w:rPr>
                <w:rFonts w:hint="eastAsia"/>
                <w:sz w:val="24"/>
              </w:rPr>
              <w:t>和产</w:t>
            </w:r>
          </w:p>
          <w:p w:rsidR="00A21F1D" w:rsidRPr="00867E85" w:rsidRDefault="008A102A">
            <w:pPr>
              <w:pStyle w:val="af0"/>
              <w:rPr>
                <w:sz w:val="24"/>
              </w:rPr>
            </w:pPr>
            <w:r w:rsidRPr="00867E85">
              <w:rPr>
                <w:rFonts w:hint="eastAsia"/>
                <w:sz w:val="24"/>
              </w:rPr>
              <w:t>排污</w:t>
            </w:r>
          </w:p>
          <w:p w:rsidR="00A21F1D" w:rsidRPr="00867E85" w:rsidRDefault="008A102A">
            <w:pPr>
              <w:pStyle w:val="af0"/>
              <w:rPr>
                <w:sz w:val="24"/>
              </w:rPr>
            </w:pPr>
            <w:r w:rsidRPr="00867E85">
              <w:rPr>
                <w:rFonts w:hint="eastAsia"/>
                <w:sz w:val="24"/>
              </w:rPr>
              <w:t>环节</w:t>
            </w:r>
          </w:p>
        </w:tc>
        <w:tc>
          <w:tcPr>
            <w:tcW w:w="8469" w:type="dxa"/>
          </w:tcPr>
          <w:p w:rsidR="00A21F1D" w:rsidRPr="00867E85" w:rsidRDefault="008A102A">
            <w:pPr>
              <w:ind w:firstLine="480"/>
              <w:rPr>
                <w:sz w:val="24"/>
                <w:szCs w:val="24"/>
              </w:rPr>
            </w:pPr>
            <w:r w:rsidRPr="00867E85">
              <w:rPr>
                <w:sz w:val="24"/>
                <w:szCs w:val="24"/>
              </w:rPr>
              <w:t>1</w:t>
            </w:r>
            <w:r w:rsidRPr="00867E85">
              <w:rPr>
                <w:sz w:val="24"/>
                <w:szCs w:val="24"/>
              </w:rPr>
              <w:t>、施工期工艺流程及产污环节</w:t>
            </w:r>
          </w:p>
          <w:p w:rsidR="00A21F1D" w:rsidRPr="00867E85" w:rsidRDefault="008A102A">
            <w:pPr>
              <w:ind w:firstLine="480"/>
              <w:rPr>
                <w:sz w:val="24"/>
                <w:szCs w:val="24"/>
              </w:rPr>
            </w:pPr>
            <w:r w:rsidRPr="00867E85">
              <w:rPr>
                <w:sz w:val="24"/>
                <w:szCs w:val="24"/>
              </w:rPr>
              <w:t>本项目用地为总公司购置场地</w:t>
            </w:r>
            <w:r w:rsidRPr="00867E85">
              <w:rPr>
                <w:rFonts w:hint="eastAsia"/>
                <w:sz w:val="24"/>
                <w:szCs w:val="24"/>
              </w:rPr>
              <w:t>，</w:t>
            </w:r>
            <w:r w:rsidRPr="00867E85">
              <w:rPr>
                <w:sz w:val="24"/>
                <w:szCs w:val="24"/>
              </w:rPr>
              <w:t>已建设完成，不涉及土建工程。施工期主要建设内容为设备安装，主要产污环节为设备安装调试中产生的噪声及废弃包装。</w:t>
            </w:r>
          </w:p>
          <w:p w:rsidR="00A21F1D" w:rsidRPr="00867E85" w:rsidRDefault="008A102A">
            <w:pPr>
              <w:ind w:firstLine="480"/>
              <w:rPr>
                <w:sz w:val="24"/>
                <w:szCs w:val="24"/>
              </w:rPr>
            </w:pPr>
            <w:r w:rsidRPr="00867E85">
              <w:rPr>
                <w:sz w:val="24"/>
                <w:szCs w:val="24"/>
              </w:rPr>
              <w:t>2</w:t>
            </w:r>
            <w:r w:rsidRPr="00867E85">
              <w:rPr>
                <w:sz w:val="24"/>
                <w:szCs w:val="24"/>
              </w:rPr>
              <w:t>、运营期工艺流程及产污环节</w:t>
            </w:r>
          </w:p>
          <w:p w:rsidR="00D94EF4" w:rsidRPr="00867E85" w:rsidRDefault="00D94EF4">
            <w:pPr>
              <w:ind w:firstLine="480"/>
              <w:rPr>
                <w:sz w:val="24"/>
                <w:szCs w:val="24"/>
              </w:rPr>
            </w:pPr>
            <w:r w:rsidRPr="00867E85">
              <w:rPr>
                <w:rFonts w:hint="eastAsia"/>
                <w:sz w:val="24"/>
                <w:szCs w:val="24"/>
              </w:rPr>
              <w:t>工作人员进入办公区域后首先进行</w:t>
            </w:r>
            <w:r w:rsidR="005C3D3A" w:rsidRPr="00867E85">
              <w:rPr>
                <w:rFonts w:hint="eastAsia"/>
                <w:sz w:val="24"/>
                <w:szCs w:val="24"/>
              </w:rPr>
              <w:t>操作</w:t>
            </w:r>
            <w:r w:rsidRPr="00867E85">
              <w:rPr>
                <w:rFonts w:hint="eastAsia"/>
                <w:sz w:val="24"/>
                <w:szCs w:val="24"/>
              </w:rPr>
              <w:t>准备。</w:t>
            </w:r>
          </w:p>
          <w:p w:rsidR="00187224" w:rsidRPr="00867E85" w:rsidRDefault="00D94EF4">
            <w:pPr>
              <w:ind w:firstLine="480"/>
              <w:rPr>
                <w:sz w:val="24"/>
                <w:szCs w:val="24"/>
              </w:rPr>
            </w:pPr>
            <w:r w:rsidRPr="00867E85">
              <w:rPr>
                <w:rFonts w:hint="eastAsia"/>
                <w:sz w:val="24"/>
                <w:szCs w:val="24"/>
              </w:rPr>
              <w:t>工作人员在换鞋区内换鞋后进入一更区。在一更区内，工作人员脱下外衣挂于挂钩处，并对手部进行清洁和消毒。手部清洁消毒完成后进入二更区。工作人员在二更区内</w:t>
            </w:r>
            <w:r w:rsidR="00D668FE" w:rsidRPr="00867E85">
              <w:rPr>
                <w:rFonts w:hint="eastAsia"/>
                <w:sz w:val="24"/>
                <w:szCs w:val="24"/>
              </w:rPr>
              <w:t>佩戴口罩并穿着已经进行清洗消毒的无菌衣，必要时佩戴无菌手套。穿戴完毕后，工作人员对服装进行整理，确定不存在敞领、敞袖的情况后再次进行手部消毒，</w:t>
            </w:r>
            <w:r w:rsidR="00187224" w:rsidRPr="00867E85">
              <w:rPr>
                <w:rFonts w:hint="eastAsia"/>
                <w:sz w:val="24"/>
                <w:szCs w:val="24"/>
              </w:rPr>
              <w:t>消毒完成后</w:t>
            </w:r>
            <w:r w:rsidR="00D668FE" w:rsidRPr="00867E85">
              <w:rPr>
                <w:rFonts w:hint="eastAsia"/>
                <w:sz w:val="24"/>
                <w:szCs w:val="24"/>
              </w:rPr>
              <w:t>通过缓冲间进入</w:t>
            </w:r>
            <w:r w:rsidR="002553D1" w:rsidRPr="00867E85">
              <w:rPr>
                <w:rFonts w:hint="eastAsia"/>
                <w:sz w:val="24"/>
                <w:szCs w:val="24"/>
              </w:rPr>
              <w:t>生产或实验</w:t>
            </w:r>
            <w:r w:rsidR="00D668FE" w:rsidRPr="00867E85">
              <w:rPr>
                <w:rFonts w:hint="eastAsia"/>
                <w:sz w:val="24"/>
                <w:szCs w:val="24"/>
              </w:rPr>
              <w:t>区域</w:t>
            </w:r>
            <w:r w:rsidR="00187224" w:rsidRPr="00867E85">
              <w:rPr>
                <w:rFonts w:hint="eastAsia"/>
                <w:sz w:val="24"/>
                <w:szCs w:val="24"/>
              </w:rPr>
              <w:t>进行工作</w:t>
            </w:r>
            <w:r w:rsidR="00D668FE" w:rsidRPr="00867E85">
              <w:rPr>
                <w:rFonts w:hint="eastAsia"/>
                <w:sz w:val="24"/>
                <w:szCs w:val="24"/>
              </w:rPr>
              <w:t>。</w:t>
            </w:r>
          </w:p>
          <w:p w:rsidR="00D94EF4" w:rsidRPr="00867E85" w:rsidRDefault="00187224">
            <w:pPr>
              <w:ind w:firstLine="480"/>
              <w:rPr>
                <w:sz w:val="24"/>
                <w:szCs w:val="24"/>
              </w:rPr>
            </w:pPr>
            <w:r w:rsidRPr="00867E85">
              <w:rPr>
                <w:rFonts w:hint="eastAsia"/>
                <w:sz w:val="24"/>
                <w:szCs w:val="24"/>
              </w:rPr>
              <w:t>具体操作流程如下：</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）免疫组化验测试剂</w:t>
            </w:r>
          </w:p>
          <w:p w:rsidR="00A21F1D" w:rsidRPr="00867E85" w:rsidRDefault="00187224">
            <w:pPr>
              <w:spacing w:line="240" w:lineRule="auto"/>
              <w:ind w:firstLineChars="0" w:firstLine="0"/>
              <w:jc w:val="center"/>
              <w:rPr>
                <w:sz w:val="24"/>
                <w:szCs w:val="24"/>
              </w:rPr>
            </w:pPr>
            <w:r w:rsidRPr="00867E85">
              <w:object w:dxaOrig="8710" w:dyaOrig="8030">
                <v:shape id="_x0000_i1026" type="#_x0000_t75" style="width:305.2pt;height:281.55pt" o:ole="">
                  <v:imagedata r:id="rId232" o:title=""/>
                </v:shape>
                <o:OLEObject Type="Embed" ProgID="Visio.Drawing.15" ShapeID="_x0000_i1026" DrawAspect="Content" ObjectID="_1709476548" r:id="rId233"/>
              </w:object>
            </w:r>
          </w:p>
          <w:p w:rsidR="00A21F1D" w:rsidRPr="00867E85" w:rsidRDefault="008A102A">
            <w:pPr>
              <w:ind w:firstLineChars="0" w:firstLine="0"/>
              <w:jc w:val="center"/>
              <w:rPr>
                <w:b/>
                <w:sz w:val="24"/>
                <w:szCs w:val="24"/>
              </w:rPr>
            </w:pPr>
            <w:r w:rsidRPr="00867E85">
              <w:rPr>
                <w:rFonts w:hint="eastAsia"/>
                <w:b/>
                <w:sz w:val="24"/>
                <w:szCs w:val="24"/>
              </w:rPr>
              <w:t>图</w:t>
            </w:r>
            <w:r w:rsidRPr="00867E85">
              <w:rPr>
                <w:b/>
                <w:sz w:val="24"/>
                <w:szCs w:val="24"/>
              </w:rPr>
              <w:t>2-</w:t>
            </w:r>
            <w:r w:rsidR="00C327B6" w:rsidRPr="00867E85">
              <w:rPr>
                <w:rFonts w:hint="eastAsia"/>
                <w:b/>
                <w:sz w:val="24"/>
                <w:szCs w:val="24"/>
              </w:rPr>
              <w:t xml:space="preserve">2 </w:t>
            </w:r>
            <w:r w:rsidRPr="00867E85">
              <w:rPr>
                <w:rFonts w:hint="eastAsia"/>
                <w:b/>
                <w:sz w:val="24"/>
                <w:szCs w:val="24"/>
              </w:rPr>
              <w:t>免疫组化验测试剂</w:t>
            </w:r>
            <w:r w:rsidRPr="00867E85">
              <w:rPr>
                <w:b/>
                <w:sz w:val="24"/>
                <w:szCs w:val="24"/>
              </w:rPr>
              <w:t>工艺流程及产污环节</w:t>
            </w:r>
          </w:p>
          <w:p w:rsidR="00A21F1D" w:rsidRPr="00867E85" w:rsidRDefault="008A102A" w:rsidP="00A35495">
            <w:pPr>
              <w:ind w:firstLineChars="0" w:firstLine="0"/>
              <w:rPr>
                <w:b/>
                <w:sz w:val="24"/>
                <w:szCs w:val="24"/>
              </w:rPr>
            </w:pPr>
            <w:r w:rsidRPr="00867E85">
              <w:rPr>
                <w:b/>
                <w:sz w:val="24"/>
                <w:szCs w:val="24"/>
              </w:rPr>
              <w:t>工艺流程简述</w:t>
            </w:r>
            <w:r w:rsidRPr="00867E85">
              <w:rPr>
                <w:rFonts w:hint="eastAsia"/>
                <w:b/>
                <w:sz w:val="24"/>
                <w:szCs w:val="24"/>
              </w:rPr>
              <w:t>：</w:t>
            </w:r>
          </w:p>
          <w:p w:rsidR="00A21F1D" w:rsidRPr="00867E85" w:rsidRDefault="008A102A">
            <w:pPr>
              <w:ind w:firstLine="480"/>
              <w:rPr>
                <w:sz w:val="24"/>
                <w:szCs w:val="24"/>
              </w:rPr>
            </w:pPr>
            <w:r w:rsidRPr="00867E85">
              <w:rPr>
                <w:rFonts w:hint="eastAsia"/>
                <w:sz w:val="24"/>
                <w:szCs w:val="24"/>
              </w:rPr>
              <w:t>腹水中加入层析柱中进行洗脱，预冷的包被液按一定比例稀释捕获抗体，用移液枪加到酶标板中，在冰箱放置过夜，酶标板用纸排干。检测抗体按照一定比例进行稀释，倾倒液体后，酶标板用纸排干。封闭液用移液枪加到酶标板中，</w:t>
            </w:r>
            <w:r w:rsidRPr="00867E85">
              <w:rPr>
                <w:rFonts w:hint="eastAsia"/>
                <w:sz w:val="24"/>
                <w:szCs w:val="24"/>
              </w:rPr>
              <w:t>37</w:t>
            </w:r>
            <w:r w:rsidRPr="00867E85">
              <w:rPr>
                <w:rFonts w:hint="eastAsia"/>
                <w:sz w:val="24"/>
                <w:szCs w:val="24"/>
              </w:rPr>
              <w:t>℃下</w:t>
            </w:r>
            <w:r w:rsidRPr="00867E85">
              <w:rPr>
                <w:rFonts w:hint="eastAsia"/>
                <w:sz w:val="24"/>
                <w:szCs w:val="24"/>
              </w:rPr>
              <w:t>2</w:t>
            </w:r>
            <w:r w:rsidRPr="00867E85">
              <w:rPr>
                <w:rFonts w:hint="eastAsia"/>
                <w:sz w:val="24"/>
                <w:szCs w:val="24"/>
              </w:rPr>
              <w:t>小时；倾倒液体后酶标板用纸排干。干燥完成后进行质量检测，检测合格后的产品可以直接进入封板，不合格产品需要进行参数调整，并重新检测。把检测合格的酶标板进行密封。最终将成品酶标试剂盒及配套抗体稀释液放入包装盒内低温保存，抗体纯化、稀释、封闭、配置阶段会产生废液及一次性手套、口罩等危险废物，捕获抗体包被阶段会产生一次性手套、口罩等危险废物，包装过程中产生少量废弃包装。</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2</w:t>
            </w:r>
            <w:r w:rsidRPr="00867E85">
              <w:rPr>
                <w:rFonts w:hint="eastAsia"/>
                <w:sz w:val="24"/>
                <w:szCs w:val="24"/>
              </w:rPr>
              <w:t>）液基细胞处理试剂</w:t>
            </w:r>
          </w:p>
          <w:p w:rsidR="00C8027A" w:rsidRPr="00867E85" w:rsidRDefault="00C8027A">
            <w:pPr>
              <w:ind w:firstLine="480"/>
              <w:rPr>
                <w:sz w:val="24"/>
                <w:szCs w:val="24"/>
              </w:rPr>
            </w:pPr>
          </w:p>
          <w:p w:rsidR="00C8027A" w:rsidRPr="00867E85" w:rsidRDefault="00C8027A">
            <w:pPr>
              <w:ind w:firstLine="480"/>
              <w:rPr>
                <w:sz w:val="24"/>
                <w:szCs w:val="24"/>
              </w:rPr>
            </w:pPr>
          </w:p>
          <w:p w:rsidR="00C8027A" w:rsidRPr="00867E85" w:rsidRDefault="00C8027A">
            <w:pPr>
              <w:ind w:firstLine="480"/>
              <w:rPr>
                <w:sz w:val="24"/>
                <w:szCs w:val="24"/>
              </w:rPr>
            </w:pPr>
          </w:p>
          <w:p w:rsidR="00C8027A" w:rsidRPr="00867E85" w:rsidRDefault="00C8027A">
            <w:pPr>
              <w:ind w:firstLine="480"/>
              <w:rPr>
                <w:sz w:val="24"/>
                <w:szCs w:val="24"/>
              </w:rPr>
            </w:pPr>
          </w:p>
          <w:p w:rsidR="00C8027A" w:rsidRPr="00867E85" w:rsidRDefault="00C8027A">
            <w:pPr>
              <w:ind w:firstLine="480"/>
              <w:rPr>
                <w:sz w:val="24"/>
                <w:szCs w:val="24"/>
              </w:rPr>
            </w:pPr>
          </w:p>
          <w:p w:rsidR="00A21F1D" w:rsidRPr="00867E85" w:rsidRDefault="00897AAC" w:rsidP="00897AAC">
            <w:pPr>
              <w:spacing w:line="240" w:lineRule="auto"/>
              <w:ind w:firstLineChars="0" w:firstLine="0"/>
              <w:jc w:val="center"/>
              <w:rPr>
                <w:b/>
                <w:sz w:val="24"/>
                <w:szCs w:val="24"/>
              </w:rPr>
            </w:pPr>
            <w:r w:rsidRPr="00867E85">
              <w:object w:dxaOrig="12800" w:dyaOrig="5000">
                <v:shape id="_x0000_i1027" type="#_x0000_t75" style="width:393.3pt;height:153.65pt" o:ole="">
                  <v:imagedata r:id="rId234" o:title=""/>
                </v:shape>
                <o:OLEObject Type="Embed" ProgID="Visio.Drawing.15" ShapeID="_x0000_i1027" DrawAspect="Content" ObjectID="_1709476549" r:id="rId235"/>
              </w:object>
            </w:r>
          </w:p>
          <w:p w:rsidR="00A21F1D" w:rsidRPr="00867E85" w:rsidRDefault="008A102A">
            <w:pPr>
              <w:ind w:firstLineChars="0" w:firstLine="0"/>
              <w:jc w:val="center"/>
              <w:rPr>
                <w:b/>
                <w:sz w:val="24"/>
                <w:szCs w:val="24"/>
              </w:rPr>
            </w:pPr>
            <w:r w:rsidRPr="00867E85">
              <w:rPr>
                <w:rFonts w:hint="eastAsia"/>
                <w:b/>
                <w:sz w:val="24"/>
                <w:szCs w:val="24"/>
              </w:rPr>
              <w:t>图</w:t>
            </w:r>
            <w:r w:rsidRPr="00867E85">
              <w:rPr>
                <w:b/>
                <w:sz w:val="24"/>
                <w:szCs w:val="24"/>
              </w:rPr>
              <w:t>2-</w:t>
            </w:r>
            <w:r w:rsidR="00C327B6" w:rsidRPr="00867E85">
              <w:rPr>
                <w:rFonts w:hint="eastAsia"/>
                <w:b/>
                <w:sz w:val="24"/>
                <w:szCs w:val="24"/>
              </w:rPr>
              <w:t xml:space="preserve">3 </w:t>
            </w:r>
            <w:r w:rsidRPr="00867E85">
              <w:rPr>
                <w:rFonts w:hint="eastAsia"/>
                <w:b/>
                <w:sz w:val="24"/>
                <w:szCs w:val="24"/>
              </w:rPr>
              <w:t>液基细胞处理试剂</w:t>
            </w:r>
            <w:r w:rsidRPr="00867E85">
              <w:rPr>
                <w:b/>
                <w:sz w:val="24"/>
                <w:szCs w:val="24"/>
              </w:rPr>
              <w:t>工艺流程及产污环节</w:t>
            </w:r>
          </w:p>
          <w:p w:rsidR="00A21F1D" w:rsidRPr="00867E85" w:rsidRDefault="008A102A" w:rsidP="00CF170B">
            <w:pPr>
              <w:ind w:firstLineChars="0" w:firstLine="0"/>
              <w:rPr>
                <w:b/>
                <w:sz w:val="24"/>
                <w:szCs w:val="24"/>
              </w:rPr>
            </w:pPr>
            <w:r w:rsidRPr="00867E85">
              <w:rPr>
                <w:b/>
                <w:sz w:val="24"/>
                <w:szCs w:val="24"/>
              </w:rPr>
              <w:t>工艺流程简述</w:t>
            </w:r>
            <w:r w:rsidRPr="00867E85">
              <w:rPr>
                <w:rFonts w:hint="eastAsia"/>
                <w:b/>
                <w:sz w:val="24"/>
                <w:szCs w:val="24"/>
              </w:rPr>
              <w:t>：</w:t>
            </w:r>
          </w:p>
          <w:p w:rsidR="00A21F1D" w:rsidRPr="00867E85" w:rsidRDefault="008A102A">
            <w:pPr>
              <w:ind w:firstLine="480"/>
              <w:rPr>
                <w:sz w:val="24"/>
                <w:szCs w:val="24"/>
              </w:rPr>
            </w:pPr>
            <w:r w:rsidRPr="00867E85">
              <w:rPr>
                <w:rFonts w:hint="eastAsia"/>
                <w:sz w:val="24"/>
                <w:szCs w:val="24"/>
              </w:rPr>
              <w:t>液基细胞处理过程中原材料均为外购，将新鲜水用纯水机制得纯水后与其他原料试剂进行混合配置后分装。经过人工检验后，合格品贴标包装，不合格品重新配置。纯水制备过程中会产生废滤芯和浓水，试剂配置过程中会产生少量有机废气及一次性口罩等危险废物，包装过程中会产生废弃包装。</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3</w:t>
            </w:r>
            <w:r w:rsidRPr="00867E85">
              <w:rPr>
                <w:rFonts w:hint="eastAsia"/>
                <w:sz w:val="24"/>
                <w:szCs w:val="24"/>
              </w:rPr>
              <w:t>）</w:t>
            </w:r>
            <w:r w:rsidRPr="00867E85">
              <w:rPr>
                <w:sz w:val="24"/>
              </w:rPr>
              <w:t>荧光原位杂交检测试剂</w:t>
            </w:r>
          </w:p>
          <w:p w:rsidR="00A21F1D" w:rsidRPr="00867E85" w:rsidRDefault="00187224" w:rsidP="002D7181">
            <w:pPr>
              <w:ind w:firstLine="420"/>
              <w:jc w:val="center"/>
              <w:rPr>
                <w:sz w:val="24"/>
                <w:szCs w:val="24"/>
              </w:rPr>
            </w:pPr>
            <w:r w:rsidRPr="00867E85">
              <w:object w:dxaOrig="7740" w:dyaOrig="9250">
                <v:shape id="_x0000_i1028" type="#_x0000_t75" style="width:235.35pt;height:280.5pt" o:ole="">
                  <v:imagedata r:id="rId236" o:title=""/>
                </v:shape>
                <o:OLEObject Type="Embed" ProgID="Visio.Drawing.15" ShapeID="_x0000_i1028" DrawAspect="Content" ObjectID="_1709476550" r:id="rId237"/>
              </w:object>
            </w:r>
          </w:p>
          <w:p w:rsidR="00A21F1D" w:rsidRPr="00867E85" w:rsidRDefault="008A102A">
            <w:pPr>
              <w:ind w:firstLineChars="0" w:firstLine="0"/>
              <w:jc w:val="center"/>
              <w:rPr>
                <w:b/>
                <w:sz w:val="24"/>
                <w:szCs w:val="24"/>
              </w:rPr>
            </w:pPr>
            <w:r w:rsidRPr="00867E85">
              <w:rPr>
                <w:rFonts w:hint="eastAsia"/>
                <w:b/>
                <w:sz w:val="24"/>
                <w:szCs w:val="24"/>
              </w:rPr>
              <w:t>图</w:t>
            </w:r>
            <w:r w:rsidRPr="00867E85">
              <w:rPr>
                <w:b/>
                <w:sz w:val="24"/>
                <w:szCs w:val="24"/>
              </w:rPr>
              <w:t>2-</w:t>
            </w:r>
            <w:r w:rsidR="00C327B6" w:rsidRPr="00867E85">
              <w:rPr>
                <w:rFonts w:hint="eastAsia"/>
                <w:b/>
                <w:sz w:val="24"/>
                <w:szCs w:val="24"/>
              </w:rPr>
              <w:t xml:space="preserve">4 </w:t>
            </w:r>
            <w:r w:rsidRPr="00867E85">
              <w:rPr>
                <w:rFonts w:hint="eastAsia"/>
                <w:b/>
                <w:sz w:val="24"/>
                <w:szCs w:val="24"/>
              </w:rPr>
              <w:t>荧光原位杂交检测试剂</w:t>
            </w:r>
            <w:r w:rsidRPr="00867E85">
              <w:rPr>
                <w:b/>
                <w:sz w:val="24"/>
                <w:szCs w:val="24"/>
              </w:rPr>
              <w:t>工艺流程及产污环节</w:t>
            </w:r>
          </w:p>
          <w:p w:rsidR="00A21F1D" w:rsidRPr="00867E85" w:rsidRDefault="008A102A" w:rsidP="00CF170B">
            <w:pPr>
              <w:ind w:firstLineChars="0" w:firstLine="0"/>
              <w:rPr>
                <w:b/>
                <w:sz w:val="24"/>
                <w:szCs w:val="24"/>
              </w:rPr>
            </w:pPr>
            <w:r w:rsidRPr="00867E85">
              <w:rPr>
                <w:b/>
                <w:sz w:val="24"/>
                <w:szCs w:val="24"/>
              </w:rPr>
              <w:t>工艺流程简述</w:t>
            </w:r>
            <w:r w:rsidRPr="00867E85">
              <w:rPr>
                <w:rFonts w:hint="eastAsia"/>
                <w:b/>
                <w:sz w:val="24"/>
                <w:szCs w:val="24"/>
              </w:rPr>
              <w:t>：</w:t>
            </w:r>
          </w:p>
          <w:p w:rsidR="00A21F1D" w:rsidRPr="00867E85" w:rsidRDefault="008A102A">
            <w:pPr>
              <w:ind w:firstLine="480"/>
              <w:rPr>
                <w:sz w:val="24"/>
                <w:szCs w:val="24"/>
              </w:rPr>
            </w:pPr>
            <w:r w:rsidRPr="00867E85">
              <w:rPr>
                <w:rFonts w:hint="eastAsia"/>
                <w:sz w:val="24"/>
                <w:szCs w:val="24"/>
              </w:rPr>
              <w:t>将原料按照比例进行溶液配制。通过基因扩增仪进行菌株的扩增，再经过菌液的收集、菌液的裂解和中和过程得到目的</w:t>
            </w:r>
            <w:r w:rsidRPr="00867E85">
              <w:rPr>
                <w:rFonts w:hint="eastAsia"/>
                <w:sz w:val="24"/>
                <w:szCs w:val="24"/>
              </w:rPr>
              <w:t>DNA</w:t>
            </w:r>
            <w:r w:rsidRPr="00867E85">
              <w:rPr>
                <w:rFonts w:hint="eastAsia"/>
                <w:sz w:val="24"/>
                <w:szCs w:val="24"/>
              </w:rPr>
              <w:t>；将目的片段</w:t>
            </w:r>
            <w:r w:rsidRPr="00867E85">
              <w:rPr>
                <w:rFonts w:hint="eastAsia"/>
                <w:sz w:val="24"/>
                <w:szCs w:val="24"/>
              </w:rPr>
              <w:t>DNA</w:t>
            </w:r>
            <w:r w:rsidRPr="00867E85">
              <w:rPr>
                <w:rFonts w:hint="eastAsia"/>
                <w:sz w:val="24"/>
                <w:szCs w:val="24"/>
              </w:rPr>
              <w:t>、相应酶等进行混合，至于离心机内检查片段大小，得到标记的</w:t>
            </w:r>
            <w:r w:rsidRPr="00867E85">
              <w:rPr>
                <w:rFonts w:hint="eastAsia"/>
                <w:sz w:val="24"/>
                <w:szCs w:val="24"/>
              </w:rPr>
              <w:t>DNA</w:t>
            </w:r>
            <w:r w:rsidRPr="00867E85">
              <w:rPr>
                <w:rFonts w:hint="eastAsia"/>
                <w:sz w:val="24"/>
                <w:szCs w:val="24"/>
              </w:rPr>
              <w:t>探针。然后对探针进行质检，质检合格的产品进行包装，不合格品重新培养。</w:t>
            </w:r>
            <w:r w:rsidRPr="00867E85">
              <w:rPr>
                <w:rFonts w:hint="eastAsia"/>
                <w:sz w:val="24"/>
                <w:szCs w:val="24"/>
              </w:rPr>
              <w:t>DNA</w:t>
            </w:r>
            <w:r w:rsidRPr="00867E85">
              <w:rPr>
                <w:rFonts w:hint="eastAsia"/>
                <w:sz w:val="24"/>
                <w:szCs w:val="24"/>
              </w:rPr>
              <w:t>提取及探针标记质检的过程中会产生一次性手套、口罩等危险废物，包装过程中会产生废弃包装。</w:t>
            </w:r>
          </w:p>
          <w:p w:rsidR="00AC49BB" w:rsidRPr="00867E85" w:rsidRDefault="00AC49BB">
            <w:pPr>
              <w:ind w:firstLine="480"/>
              <w:rPr>
                <w:sz w:val="24"/>
                <w:szCs w:val="24"/>
              </w:rPr>
            </w:pPr>
            <w:r w:rsidRPr="00867E85">
              <w:rPr>
                <w:rFonts w:hint="eastAsia"/>
                <w:sz w:val="24"/>
                <w:szCs w:val="24"/>
              </w:rPr>
              <w:t>（</w:t>
            </w:r>
            <w:r w:rsidRPr="00867E85">
              <w:rPr>
                <w:rFonts w:hint="eastAsia"/>
                <w:sz w:val="24"/>
                <w:szCs w:val="24"/>
              </w:rPr>
              <w:t>4</w:t>
            </w:r>
            <w:r w:rsidRPr="00867E85">
              <w:rPr>
                <w:rFonts w:hint="eastAsia"/>
                <w:sz w:val="24"/>
                <w:szCs w:val="24"/>
              </w:rPr>
              <w:t>）检测服务工艺流程</w:t>
            </w:r>
          </w:p>
          <w:p w:rsidR="00AC49BB" w:rsidRPr="00867E85" w:rsidRDefault="001851AA" w:rsidP="00AC49BB">
            <w:pPr>
              <w:ind w:firstLineChars="0" w:firstLine="0"/>
              <w:outlineLvl w:val="0"/>
              <w:rPr>
                <w:sz w:val="24"/>
              </w:rPr>
            </w:pPr>
            <w:r>
              <w:pict>
                <v:rect id="矩形 31" o:spid="_x0000_s1030" style="position:absolute;margin-left:-2.05pt;margin-top:-.45pt;width:308.85pt;height:18.75pt;z-index:251661312;mso-wrap-style:square" filled="f" fillcolor="#9cbee0" strokeweight="1pt">
                  <v:fill color2="#bbd5f0"/>
                </v:rect>
              </w:pict>
            </w:r>
            <w:r w:rsidR="00AC49BB" w:rsidRPr="00867E85">
              <w:rPr>
                <w:rFonts w:hint="eastAsia"/>
                <w:sz w:val="24"/>
              </w:rPr>
              <w:t>样本脱蜡</w:t>
            </w:r>
            <w:r w:rsidR="00AC49BB" w:rsidRPr="00867E85">
              <w:rPr>
                <w:sz w:val="24"/>
              </w:rPr>
              <w:t>→</w:t>
            </w:r>
            <w:r w:rsidR="00AC49BB" w:rsidRPr="00867E85">
              <w:rPr>
                <w:rFonts w:hint="eastAsia"/>
                <w:sz w:val="24"/>
              </w:rPr>
              <w:t>样本水化</w:t>
            </w:r>
            <w:r w:rsidR="00AC49BB" w:rsidRPr="00867E85">
              <w:rPr>
                <w:sz w:val="24"/>
              </w:rPr>
              <w:t>→</w:t>
            </w:r>
            <w:r w:rsidR="00AC49BB" w:rsidRPr="00867E85">
              <w:rPr>
                <w:rFonts w:hint="eastAsia"/>
                <w:sz w:val="24"/>
              </w:rPr>
              <w:t>消化处理</w:t>
            </w:r>
            <w:r w:rsidR="00AC49BB" w:rsidRPr="00867E85">
              <w:rPr>
                <w:sz w:val="24"/>
              </w:rPr>
              <w:t>→</w:t>
            </w:r>
            <w:r w:rsidR="00AC49BB" w:rsidRPr="00867E85">
              <w:rPr>
                <w:rFonts w:hint="eastAsia"/>
                <w:sz w:val="24"/>
              </w:rPr>
              <w:t>探针杂交</w:t>
            </w:r>
            <w:r w:rsidR="00AC49BB" w:rsidRPr="00867E85">
              <w:rPr>
                <w:sz w:val="24"/>
              </w:rPr>
              <w:t>→</w:t>
            </w:r>
            <w:r w:rsidR="00AC49BB" w:rsidRPr="00867E85">
              <w:rPr>
                <w:rFonts w:hint="eastAsia"/>
                <w:sz w:val="24"/>
              </w:rPr>
              <w:t>洗涤</w:t>
            </w:r>
            <w:r w:rsidR="00AC49BB" w:rsidRPr="00867E85">
              <w:rPr>
                <w:sz w:val="24"/>
              </w:rPr>
              <w:t>→</w:t>
            </w:r>
            <w:r w:rsidR="00AC49BB" w:rsidRPr="00867E85">
              <w:rPr>
                <w:rFonts w:hint="eastAsia"/>
                <w:sz w:val="24"/>
              </w:rPr>
              <w:t>复染</w:t>
            </w:r>
            <w:r w:rsidR="00AC49BB" w:rsidRPr="00867E85">
              <w:rPr>
                <w:sz w:val="24"/>
              </w:rPr>
              <w:t>→</w:t>
            </w:r>
            <w:r w:rsidR="00AC49BB" w:rsidRPr="00867E85">
              <w:rPr>
                <w:rFonts w:hint="eastAsia"/>
                <w:sz w:val="24"/>
              </w:rPr>
              <w:t>结果分析</w:t>
            </w:r>
            <w:r w:rsidR="00AC49BB" w:rsidRPr="00867E85">
              <w:rPr>
                <w:sz w:val="24"/>
              </w:rPr>
              <w:t>→</w:t>
            </w:r>
            <w:r w:rsidR="00AC49BB" w:rsidRPr="00867E85">
              <w:rPr>
                <w:rFonts w:hint="eastAsia"/>
                <w:sz w:val="24"/>
              </w:rPr>
              <w:t>仪器清洗</w:t>
            </w:r>
          </w:p>
          <w:p w:rsidR="00AC49BB" w:rsidRPr="00867E85" w:rsidRDefault="00AC49BB" w:rsidP="00AC49BB">
            <w:pPr>
              <w:ind w:firstLine="480"/>
              <w:outlineLvl w:val="0"/>
              <w:rPr>
                <w:sz w:val="24"/>
              </w:rPr>
            </w:pPr>
            <w:r w:rsidRPr="00867E85">
              <w:rPr>
                <w:sz w:val="24"/>
              </w:rPr>
              <w:t xml:space="preserve">                    ↓                                       ↓</w:t>
            </w:r>
          </w:p>
          <w:p w:rsidR="00AC49BB" w:rsidRPr="00867E85" w:rsidRDefault="00AC49BB" w:rsidP="00AC49BB">
            <w:pPr>
              <w:ind w:firstLine="480"/>
              <w:outlineLvl w:val="0"/>
              <w:rPr>
                <w:sz w:val="24"/>
              </w:rPr>
            </w:pPr>
            <w:r w:rsidRPr="00867E85">
              <w:rPr>
                <w:sz w:val="24"/>
              </w:rPr>
              <w:t xml:space="preserve">           </w:t>
            </w:r>
            <w:r w:rsidRPr="00867E85">
              <w:rPr>
                <w:rFonts w:hint="eastAsia"/>
                <w:sz w:val="24"/>
              </w:rPr>
              <w:t>实验废气</w:t>
            </w:r>
            <w:r w:rsidRPr="00867E85">
              <w:rPr>
                <w:rStyle w:val="af6"/>
                <w:rFonts w:hint="eastAsia"/>
                <w:sz w:val="24"/>
              </w:rPr>
              <w:t>、实验废液</w:t>
            </w:r>
            <w:r w:rsidRPr="00867E85">
              <w:rPr>
                <w:rFonts w:hint="eastAsia"/>
                <w:sz w:val="24"/>
              </w:rPr>
              <w:t>、实验固废</w:t>
            </w:r>
            <w:r w:rsidRPr="00867E85">
              <w:rPr>
                <w:sz w:val="24"/>
              </w:rPr>
              <w:t xml:space="preserve">                    </w:t>
            </w:r>
            <w:r w:rsidRPr="00867E85">
              <w:rPr>
                <w:rFonts w:hint="eastAsia"/>
                <w:sz w:val="24"/>
              </w:rPr>
              <w:t>清洗废水</w:t>
            </w:r>
          </w:p>
          <w:p w:rsidR="00AC49BB" w:rsidRPr="00867E85" w:rsidRDefault="001851AA" w:rsidP="00AC49BB">
            <w:pPr>
              <w:ind w:firstLine="420"/>
              <w:jc w:val="center"/>
              <w:rPr>
                <w:b/>
                <w:sz w:val="24"/>
              </w:rPr>
            </w:pPr>
            <w:r>
              <w:pict>
                <v:rect id="矩形 33" o:spid="_x0000_s1031" style="position:absolute;left:0;text-align:left;margin-left:-2.05pt;margin-top:18.8pt;width:287.4pt;height:21pt;z-index:251662336;mso-wrap-style:square" filled="f" fillcolor="#9cbee0" strokeweight="1pt">
                  <v:fill color2="#bbd5f0"/>
                </v:rect>
              </w:pict>
            </w:r>
            <w:r w:rsidR="00AC49BB" w:rsidRPr="00867E85">
              <w:rPr>
                <w:rFonts w:hint="eastAsia"/>
                <w:b/>
                <w:sz w:val="24"/>
              </w:rPr>
              <w:t>图</w:t>
            </w:r>
            <w:r w:rsidR="00AC49BB" w:rsidRPr="00867E85">
              <w:rPr>
                <w:rFonts w:hint="eastAsia"/>
                <w:b/>
                <w:sz w:val="24"/>
              </w:rPr>
              <w:t>2-</w:t>
            </w:r>
            <w:r w:rsidR="00C327B6" w:rsidRPr="00867E85">
              <w:rPr>
                <w:rFonts w:hint="eastAsia"/>
                <w:b/>
                <w:sz w:val="24"/>
              </w:rPr>
              <w:t>5</w:t>
            </w:r>
            <w:r w:rsidR="00AC49BB" w:rsidRPr="00867E85">
              <w:rPr>
                <w:b/>
                <w:sz w:val="24"/>
              </w:rPr>
              <w:t xml:space="preserve"> </w:t>
            </w:r>
            <w:r w:rsidR="00AC49BB" w:rsidRPr="00867E85">
              <w:rPr>
                <w:rFonts w:hint="eastAsia"/>
                <w:b/>
                <w:sz w:val="24"/>
              </w:rPr>
              <w:t>基因检测服务工艺流程图</w:t>
            </w:r>
          </w:p>
          <w:p w:rsidR="00AC49BB" w:rsidRPr="00867E85" w:rsidRDefault="00AC49BB" w:rsidP="00AC49BB">
            <w:pPr>
              <w:ind w:firstLineChars="0" w:firstLine="0"/>
              <w:rPr>
                <w:szCs w:val="21"/>
              </w:rPr>
            </w:pPr>
            <w:r w:rsidRPr="00867E85">
              <w:rPr>
                <w:rFonts w:hint="eastAsia"/>
                <w:szCs w:val="21"/>
              </w:rPr>
              <w:t>样本振荡</w:t>
            </w:r>
            <w:r w:rsidRPr="00867E85">
              <w:rPr>
                <w:szCs w:val="21"/>
              </w:rPr>
              <w:t>→</w:t>
            </w:r>
            <w:r w:rsidRPr="00867E85">
              <w:rPr>
                <w:rFonts w:hint="eastAsia"/>
                <w:szCs w:val="21"/>
              </w:rPr>
              <w:t>样本转移</w:t>
            </w:r>
            <w:r w:rsidRPr="00867E85">
              <w:rPr>
                <w:szCs w:val="21"/>
              </w:rPr>
              <w:t>→</w:t>
            </w:r>
            <w:r w:rsidRPr="00867E85">
              <w:rPr>
                <w:rFonts w:hint="eastAsia"/>
                <w:szCs w:val="21"/>
              </w:rPr>
              <w:t>离心</w:t>
            </w:r>
            <w:r w:rsidRPr="00867E85">
              <w:rPr>
                <w:szCs w:val="21"/>
              </w:rPr>
              <w:t>→</w:t>
            </w:r>
            <w:r w:rsidRPr="00867E85">
              <w:rPr>
                <w:rFonts w:hint="eastAsia"/>
                <w:szCs w:val="21"/>
              </w:rPr>
              <w:t>制片染色</w:t>
            </w:r>
            <w:r w:rsidRPr="00867E85">
              <w:rPr>
                <w:szCs w:val="21"/>
              </w:rPr>
              <w:t>→</w:t>
            </w:r>
            <w:r w:rsidRPr="00867E85">
              <w:rPr>
                <w:rFonts w:hint="eastAsia"/>
                <w:szCs w:val="21"/>
              </w:rPr>
              <w:t>脱水</w:t>
            </w:r>
            <w:r w:rsidRPr="00867E85">
              <w:rPr>
                <w:szCs w:val="21"/>
              </w:rPr>
              <w:t>→</w:t>
            </w:r>
            <w:r w:rsidRPr="00867E85">
              <w:rPr>
                <w:rFonts w:hint="eastAsia"/>
                <w:szCs w:val="21"/>
              </w:rPr>
              <w:t>透明</w:t>
            </w:r>
            <w:r w:rsidRPr="00867E85">
              <w:rPr>
                <w:szCs w:val="21"/>
              </w:rPr>
              <w:t>→</w:t>
            </w:r>
            <w:r w:rsidRPr="00867E85">
              <w:rPr>
                <w:rFonts w:hint="eastAsia"/>
                <w:szCs w:val="21"/>
              </w:rPr>
              <w:t>封片</w:t>
            </w:r>
            <w:r w:rsidRPr="00867E85">
              <w:rPr>
                <w:szCs w:val="21"/>
              </w:rPr>
              <w:t>→</w:t>
            </w:r>
            <w:r w:rsidRPr="00867E85">
              <w:rPr>
                <w:rFonts w:hint="eastAsia"/>
                <w:szCs w:val="21"/>
              </w:rPr>
              <w:t>观察分析</w:t>
            </w:r>
            <w:r w:rsidRPr="00867E85">
              <w:rPr>
                <w:szCs w:val="21"/>
              </w:rPr>
              <w:t>→</w:t>
            </w:r>
            <w:r w:rsidRPr="00867E85">
              <w:rPr>
                <w:rFonts w:hint="eastAsia"/>
                <w:szCs w:val="21"/>
              </w:rPr>
              <w:t>仪器清洗</w:t>
            </w:r>
          </w:p>
          <w:p w:rsidR="00AC49BB" w:rsidRPr="00867E85" w:rsidRDefault="00AC49BB" w:rsidP="00AC49BB">
            <w:pPr>
              <w:ind w:firstLine="420"/>
              <w:outlineLvl w:val="0"/>
              <w:rPr>
                <w:kern w:val="2"/>
                <w:sz w:val="24"/>
              </w:rPr>
            </w:pPr>
            <w:r w:rsidRPr="00867E85">
              <w:rPr>
                <w:szCs w:val="21"/>
              </w:rPr>
              <w:t xml:space="preserve">                    ↓            </w:t>
            </w:r>
            <w:r w:rsidRPr="00867E85">
              <w:rPr>
                <w:sz w:val="24"/>
              </w:rPr>
              <w:t xml:space="preserve">                           ↓</w:t>
            </w:r>
          </w:p>
          <w:p w:rsidR="00AC49BB" w:rsidRPr="00867E85" w:rsidRDefault="00AC49BB" w:rsidP="00AC49BB">
            <w:pPr>
              <w:ind w:firstLine="480"/>
              <w:outlineLvl w:val="0"/>
              <w:rPr>
                <w:sz w:val="24"/>
              </w:rPr>
            </w:pPr>
            <w:r w:rsidRPr="00867E85">
              <w:rPr>
                <w:sz w:val="24"/>
              </w:rPr>
              <w:t xml:space="preserve">           </w:t>
            </w:r>
            <w:r w:rsidRPr="00867E85">
              <w:rPr>
                <w:rFonts w:hint="eastAsia"/>
                <w:sz w:val="24"/>
              </w:rPr>
              <w:t>实验废气、实验废液、实验固废</w:t>
            </w:r>
            <w:r w:rsidRPr="00867E85">
              <w:rPr>
                <w:sz w:val="24"/>
              </w:rPr>
              <w:t xml:space="preserve">              </w:t>
            </w:r>
            <w:r w:rsidRPr="00867E85">
              <w:rPr>
                <w:rFonts w:hint="eastAsia"/>
                <w:sz w:val="24"/>
              </w:rPr>
              <w:t>清洗废水</w:t>
            </w:r>
          </w:p>
          <w:p w:rsidR="00AC49BB" w:rsidRPr="00867E85" w:rsidRDefault="001851AA" w:rsidP="002D7181">
            <w:pPr>
              <w:ind w:firstLine="480"/>
              <w:jc w:val="center"/>
              <w:rPr>
                <w:b/>
                <w:sz w:val="24"/>
              </w:rPr>
            </w:pPr>
            <w:r>
              <w:rPr>
                <w:noProof/>
                <w:sz w:val="24"/>
                <w:szCs w:val="24"/>
              </w:rPr>
              <w:pict>
                <v:rect id="_x0000_s1036" style="position:absolute;left:0;text-align:left;margin-left:-2.05pt;margin-top:20.1pt;width:298.85pt;height:21pt;z-index:251663360;mso-wrap-style:square" filled="f" fillcolor="#9cbee0" strokeweight="1pt">
                  <v:fill color2="#bbd5f0"/>
                </v:rect>
              </w:pict>
            </w:r>
            <w:r w:rsidR="00AC49BB" w:rsidRPr="00867E85">
              <w:rPr>
                <w:rFonts w:hint="eastAsia"/>
                <w:b/>
                <w:sz w:val="24"/>
              </w:rPr>
              <w:t>图</w:t>
            </w:r>
            <w:r w:rsidR="00AC49BB" w:rsidRPr="00867E85">
              <w:rPr>
                <w:rFonts w:hint="eastAsia"/>
                <w:b/>
                <w:sz w:val="24"/>
              </w:rPr>
              <w:t>2-</w:t>
            </w:r>
            <w:r w:rsidR="00C327B6" w:rsidRPr="00867E85">
              <w:rPr>
                <w:rFonts w:hint="eastAsia"/>
                <w:b/>
                <w:sz w:val="24"/>
              </w:rPr>
              <w:t>6</w:t>
            </w:r>
            <w:r w:rsidR="00AC49BB" w:rsidRPr="00867E85">
              <w:rPr>
                <w:b/>
                <w:sz w:val="24"/>
              </w:rPr>
              <w:t xml:space="preserve"> </w:t>
            </w:r>
            <w:r w:rsidR="00AC49BB" w:rsidRPr="00867E85">
              <w:rPr>
                <w:rFonts w:hint="eastAsia"/>
                <w:b/>
                <w:sz w:val="24"/>
              </w:rPr>
              <w:t>液基细胞学检测服务工艺流程图</w:t>
            </w:r>
          </w:p>
          <w:p w:rsidR="00AC49BB" w:rsidRPr="00867E85" w:rsidRDefault="00AC49BB" w:rsidP="00AC49BB">
            <w:pPr>
              <w:ind w:firstLineChars="0" w:firstLine="0"/>
              <w:rPr>
                <w:szCs w:val="21"/>
              </w:rPr>
            </w:pPr>
            <w:r w:rsidRPr="00867E85">
              <w:rPr>
                <w:rFonts w:hint="eastAsia"/>
                <w:szCs w:val="21"/>
              </w:rPr>
              <w:t>切片烤片</w:t>
            </w:r>
            <w:r w:rsidRPr="00867E85">
              <w:rPr>
                <w:szCs w:val="21"/>
              </w:rPr>
              <w:t>→</w:t>
            </w:r>
            <w:r w:rsidRPr="00867E85">
              <w:rPr>
                <w:rFonts w:hint="eastAsia"/>
                <w:szCs w:val="21"/>
              </w:rPr>
              <w:t>脱蜡水化</w:t>
            </w:r>
            <w:r w:rsidRPr="00867E85">
              <w:rPr>
                <w:szCs w:val="21"/>
              </w:rPr>
              <w:t>→</w:t>
            </w:r>
            <w:r w:rsidRPr="00867E85">
              <w:rPr>
                <w:rFonts w:hint="eastAsia"/>
                <w:szCs w:val="21"/>
              </w:rPr>
              <w:t>抗原修复</w:t>
            </w:r>
            <w:r w:rsidRPr="00867E85">
              <w:rPr>
                <w:szCs w:val="21"/>
              </w:rPr>
              <w:t>→</w:t>
            </w:r>
            <w:r w:rsidRPr="00867E85">
              <w:rPr>
                <w:rFonts w:hint="eastAsia"/>
                <w:szCs w:val="21"/>
              </w:rPr>
              <w:t>抗体孵育</w:t>
            </w:r>
            <w:r w:rsidRPr="00867E85">
              <w:rPr>
                <w:szCs w:val="21"/>
              </w:rPr>
              <w:t>→DAB</w:t>
            </w:r>
            <w:r w:rsidRPr="00867E85">
              <w:rPr>
                <w:rFonts w:hint="eastAsia"/>
                <w:szCs w:val="21"/>
              </w:rPr>
              <w:t>显色</w:t>
            </w:r>
            <w:r w:rsidRPr="00867E85">
              <w:rPr>
                <w:szCs w:val="21"/>
              </w:rPr>
              <w:t>→</w:t>
            </w:r>
            <w:r w:rsidRPr="00867E85">
              <w:rPr>
                <w:rFonts w:hint="eastAsia"/>
                <w:szCs w:val="21"/>
              </w:rPr>
              <w:t>复染</w:t>
            </w:r>
            <w:r w:rsidRPr="00867E85">
              <w:rPr>
                <w:szCs w:val="21"/>
              </w:rPr>
              <w:t>→</w:t>
            </w:r>
            <w:r w:rsidRPr="00867E85">
              <w:rPr>
                <w:rFonts w:hint="eastAsia"/>
                <w:szCs w:val="21"/>
              </w:rPr>
              <w:t>观察分析</w:t>
            </w:r>
            <w:r w:rsidRPr="00867E85">
              <w:rPr>
                <w:szCs w:val="21"/>
              </w:rPr>
              <w:t>→</w:t>
            </w:r>
            <w:r w:rsidRPr="00867E85">
              <w:rPr>
                <w:rFonts w:hint="eastAsia"/>
                <w:szCs w:val="21"/>
              </w:rPr>
              <w:t>仪器清洗</w:t>
            </w:r>
          </w:p>
          <w:p w:rsidR="00AC49BB" w:rsidRPr="00867E85" w:rsidRDefault="00AC49BB" w:rsidP="00AC49BB">
            <w:pPr>
              <w:ind w:firstLine="480"/>
              <w:outlineLvl w:val="0"/>
              <w:rPr>
                <w:kern w:val="2"/>
                <w:sz w:val="24"/>
              </w:rPr>
            </w:pPr>
            <w:r w:rsidRPr="00867E85">
              <w:rPr>
                <w:sz w:val="24"/>
              </w:rPr>
              <w:t xml:space="preserve">                    ↓                                       ↓</w:t>
            </w:r>
          </w:p>
          <w:p w:rsidR="00AC49BB" w:rsidRPr="00867E85" w:rsidRDefault="00AC49BB" w:rsidP="00AC49BB">
            <w:pPr>
              <w:ind w:firstLine="480"/>
              <w:outlineLvl w:val="0"/>
              <w:rPr>
                <w:sz w:val="24"/>
              </w:rPr>
            </w:pPr>
            <w:r w:rsidRPr="00867E85">
              <w:rPr>
                <w:sz w:val="24"/>
              </w:rPr>
              <w:t xml:space="preserve">           </w:t>
            </w:r>
            <w:r w:rsidRPr="00867E85">
              <w:rPr>
                <w:rFonts w:hint="eastAsia"/>
                <w:sz w:val="24"/>
              </w:rPr>
              <w:t>实验废气、实验废液、实验固废</w:t>
            </w:r>
            <w:r w:rsidRPr="00867E85">
              <w:rPr>
                <w:sz w:val="24"/>
              </w:rPr>
              <w:t xml:space="preserve">                  </w:t>
            </w:r>
            <w:r w:rsidRPr="00867E85">
              <w:rPr>
                <w:rFonts w:hint="eastAsia"/>
                <w:sz w:val="24"/>
              </w:rPr>
              <w:t>清洗废水</w:t>
            </w:r>
          </w:p>
          <w:p w:rsidR="00AC49BB" w:rsidRPr="00867E85" w:rsidRDefault="00AC49BB" w:rsidP="00AC49BB">
            <w:pPr>
              <w:ind w:firstLine="482"/>
              <w:jc w:val="center"/>
              <w:rPr>
                <w:b/>
                <w:sz w:val="24"/>
              </w:rPr>
            </w:pPr>
            <w:r w:rsidRPr="00867E85">
              <w:rPr>
                <w:rFonts w:hint="eastAsia"/>
                <w:b/>
                <w:sz w:val="24"/>
              </w:rPr>
              <w:t>图</w:t>
            </w:r>
            <w:r w:rsidRPr="00867E85">
              <w:rPr>
                <w:rFonts w:hint="eastAsia"/>
                <w:b/>
                <w:sz w:val="24"/>
              </w:rPr>
              <w:t>2-</w:t>
            </w:r>
            <w:r w:rsidR="00C327B6" w:rsidRPr="00867E85">
              <w:rPr>
                <w:rFonts w:hint="eastAsia"/>
                <w:b/>
                <w:sz w:val="24"/>
              </w:rPr>
              <w:t>7</w:t>
            </w:r>
            <w:r w:rsidRPr="00867E85">
              <w:rPr>
                <w:b/>
                <w:sz w:val="24"/>
              </w:rPr>
              <w:t xml:space="preserve"> </w:t>
            </w:r>
            <w:r w:rsidRPr="00867E85">
              <w:rPr>
                <w:rFonts w:hint="eastAsia"/>
                <w:b/>
                <w:sz w:val="24"/>
              </w:rPr>
              <w:t>免疫组化检测服务工艺流程图</w:t>
            </w:r>
          </w:p>
          <w:p w:rsidR="006C3FF1" w:rsidRPr="00867E85" w:rsidRDefault="00187224">
            <w:pPr>
              <w:ind w:firstLine="480"/>
              <w:rPr>
                <w:sz w:val="24"/>
                <w:szCs w:val="24"/>
              </w:rPr>
            </w:pPr>
            <w:r w:rsidRPr="00867E85">
              <w:rPr>
                <w:rFonts w:hint="eastAsia"/>
                <w:sz w:val="24"/>
                <w:szCs w:val="24"/>
              </w:rPr>
              <w:t>本项目设置</w:t>
            </w:r>
            <w:r w:rsidR="006C3FF1" w:rsidRPr="00867E85">
              <w:rPr>
                <w:rFonts w:hint="eastAsia"/>
                <w:sz w:val="24"/>
                <w:szCs w:val="24"/>
              </w:rPr>
              <w:t>1</w:t>
            </w:r>
            <w:r w:rsidR="006C3FF1" w:rsidRPr="00867E85">
              <w:rPr>
                <w:rFonts w:hint="eastAsia"/>
                <w:sz w:val="24"/>
                <w:szCs w:val="24"/>
              </w:rPr>
              <w:t>套废气处置环保设施及排气筒</w:t>
            </w:r>
            <w:r w:rsidRPr="00867E85">
              <w:rPr>
                <w:rFonts w:hint="eastAsia"/>
                <w:sz w:val="24"/>
                <w:szCs w:val="24"/>
              </w:rPr>
              <w:t>对所有</w:t>
            </w:r>
            <w:r w:rsidR="005C3D3A" w:rsidRPr="00867E85">
              <w:rPr>
                <w:rFonts w:hint="eastAsia"/>
                <w:sz w:val="24"/>
                <w:szCs w:val="24"/>
              </w:rPr>
              <w:t>生产</w:t>
            </w:r>
            <w:r w:rsidRPr="00867E85">
              <w:rPr>
                <w:rFonts w:hint="eastAsia"/>
                <w:sz w:val="24"/>
                <w:szCs w:val="24"/>
              </w:rPr>
              <w:t>实验程序产生的废气进行收集处置。</w:t>
            </w:r>
            <w:r w:rsidR="005C3D3A" w:rsidRPr="00867E85">
              <w:rPr>
                <w:rFonts w:hint="eastAsia"/>
                <w:sz w:val="24"/>
                <w:szCs w:val="24"/>
              </w:rPr>
              <w:t>生产实验</w:t>
            </w:r>
            <w:r w:rsidRPr="00867E85">
              <w:rPr>
                <w:rFonts w:hint="eastAsia"/>
                <w:sz w:val="24"/>
                <w:szCs w:val="24"/>
              </w:rPr>
              <w:t>准备过程中，衣物清洗会产生洗衣废水。</w:t>
            </w:r>
            <w:r w:rsidR="002553D1" w:rsidRPr="00867E85">
              <w:rPr>
                <w:rFonts w:hint="eastAsia"/>
                <w:sz w:val="24"/>
                <w:szCs w:val="24"/>
              </w:rPr>
              <w:t>生产实验</w:t>
            </w:r>
            <w:r w:rsidR="005C3D3A" w:rsidRPr="00867E85">
              <w:rPr>
                <w:rFonts w:hint="eastAsia"/>
                <w:sz w:val="24"/>
                <w:szCs w:val="24"/>
              </w:rPr>
              <w:t>过程中会产生器具清洗废水。项目</w:t>
            </w:r>
            <w:r w:rsidRPr="00867E85">
              <w:rPr>
                <w:rFonts w:hint="eastAsia"/>
                <w:sz w:val="24"/>
                <w:szCs w:val="24"/>
              </w:rPr>
              <w:t>纯水制备会产生的少量浓水。</w:t>
            </w:r>
            <w:r w:rsidR="00E804C1" w:rsidRPr="00867E85">
              <w:rPr>
                <w:rFonts w:hint="eastAsia"/>
                <w:sz w:val="24"/>
                <w:szCs w:val="24"/>
              </w:rPr>
              <w:t>本项目</w:t>
            </w:r>
            <w:r w:rsidR="006C3FF1" w:rsidRPr="00867E85">
              <w:rPr>
                <w:rFonts w:hint="eastAsia"/>
                <w:sz w:val="24"/>
                <w:szCs w:val="24"/>
              </w:rPr>
              <w:t>配套</w:t>
            </w:r>
            <w:r w:rsidR="006C3FF1" w:rsidRPr="00867E85">
              <w:rPr>
                <w:rFonts w:hint="eastAsia"/>
                <w:sz w:val="24"/>
                <w:szCs w:val="24"/>
              </w:rPr>
              <w:t>1</w:t>
            </w:r>
            <w:r w:rsidR="006C3FF1" w:rsidRPr="00867E85">
              <w:rPr>
                <w:rFonts w:hint="eastAsia"/>
                <w:sz w:val="24"/>
                <w:szCs w:val="24"/>
              </w:rPr>
              <w:t>套</w:t>
            </w:r>
            <w:r w:rsidR="00F35092" w:rsidRPr="00867E85">
              <w:rPr>
                <w:rFonts w:hint="eastAsia"/>
                <w:sz w:val="24"/>
                <w:szCs w:val="24"/>
              </w:rPr>
              <w:t>污水处理装置</w:t>
            </w:r>
            <w:r w:rsidRPr="00867E85">
              <w:rPr>
                <w:rFonts w:hint="eastAsia"/>
                <w:sz w:val="24"/>
                <w:szCs w:val="24"/>
              </w:rPr>
              <w:t>对以上废水进行收集处置。</w:t>
            </w:r>
          </w:p>
          <w:p w:rsidR="00C327B6" w:rsidRPr="00867E85" w:rsidRDefault="008A102A">
            <w:pPr>
              <w:ind w:firstLine="480"/>
              <w:rPr>
                <w:sz w:val="24"/>
                <w:szCs w:val="24"/>
              </w:rPr>
            </w:pPr>
            <w:r w:rsidRPr="00867E85">
              <w:rPr>
                <w:sz w:val="24"/>
                <w:szCs w:val="24"/>
              </w:rPr>
              <w:t>产污环节分析</w:t>
            </w:r>
            <w:r w:rsidRPr="00867E85">
              <w:rPr>
                <w:rFonts w:hint="eastAsia"/>
                <w:sz w:val="24"/>
                <w:szCs w:val="24"/>
              </w:rPr>
              <w:t>：</w:t>
            </w:r>
            <w:r w:rsidR="002553D1" w:rsidRPr="00867E85">
              <w:rPr>
                <w:rFonts w:hint="eastAsia"/>
                <w:sz w:val="24"/>
                <w:szCs w:val="24"/>
              </w:rPr>
              <w:t xml:space="preserve"> </w:t>
            </w:r>
          </w:p>
          <w:p w:rsidR="00C8027A" w:rsidRPr="00867E85" w:rsidRDefault="00C8027A">
            <w:pPr>
              <w:ind w:firstLine="480"/>
              <w:rPr>
                <w:sz w:val="24"/>
                <w:szCs w:val="24"/>
              </w:rPr>
            </w:pPr>
          </w:p>
          <w:p w:rsidR="00C8027A" w:rsidRPr="00867E85" w:rsidRDefault="00C8027A">
            <w:pPr>
              <w:ind w:firstLine="480"/>
              <w:rPr>
                <w:sz w:val="24"/>
                <w:szCs w:val="24"/>
              </w:rPr>
            </w:pPr>
          </w:p>
          <w:p w:rsidR="00C8027A" w:rsidRPr="00867E85" w:rsidRDefault="00C8027A">
            <w:pPr>
              <w:ind w:firstLine="480"/>
              <w:rPr>
                <w:sz w:val="24"/>
                <w:szCs w:val="24"/>
              </w:rPr>
            </w:pPr>
          </w:p>
          <w:p w:rsidR="00C8027A" w:rsidRPr="00867E85" w:rsidRDefault="00C8027A">
            <w:pPr>
              <w:ind w:firstLine="480"/>
              <w:rPr>
                <w:sz w:val="24"/>
                <w:szCs w:val="24"/>
              </w:rPr>
            </w:pPr>
          </w:p>
          <w:p w:rsidR="00C8027A" w:rsidRPr="00867E85" w:rsidRDefault="00C8027A">
            <w:pPr>
              <w:ind w:firstLine="480"/>
              <w:rPr>
                <w:sz w:val="24"/>
                <w:szCs w:val="24"/>
              </w:rPr>
            </w:pPr>
          </w:p>
          <w:p w:rsidR="009847A7" w:rsidRPr="00867E85" w:rsidRDefault="009847A7">
            <w:pPr>
              <w:ind w:firstLine="480"/>
              <w:rPr>
                <w:sz w:val="24"/>
                <w:szCs w:val="24"/>
              </w:rPr>
            </w:pPr>
          </w:p>
          <w:p w:rsidR="009847A7" w:rsidRPr="00867E85" w:rsidRDefault="009847A7">
            <w:pPr>
              <w:ind w:firstLine="480"/>
              <w:rPr>
                <w:sz w:val="24"/>
                <w:szCs w:val="24"/>
              </w:rPr>
            </w:pPr>
          </w:p>
          <w:p w:rsidR="00C8027A" w:rsidRPr="00867E85" w:rsidRDefault="00C8027A">
            <w:pPr>
              <w:ind w:firstLine="480"/>
              <w:rPr>
                <w:sz w:val="24"/>
                <w:szCs w:val="24"/>
              </w:rPr>
            </w:pPr>
          </w:p>
          <w:p w:rsidR="00C8027A" w:rsidRPr="00867E85" w:rsidRDefault="00C8027A">
            <w:pPr>
              <w:ind w:firstLine="480"/>
              <w:rPr>
                <w:sz w:val="24"/>
                <w:szCs w:val="24"/>
              </w:rPr>
            </w:pPr>
          </w:p>
          <w:p w:rsidR="00C8027A" w:rsidRPr="00867E85" w:rsidRDefault="00C8027A">
            <w:pPr>
              <w:ind w:firstLine="480"/>
              <w:rPr>
                <w:sz w:val="24"/>
                <w:szCs w:val="24"/>
              </w:rPr>
            </w:pPr>
          </w:p>
          <w:p w:rsidR="00C8027A" w:rsidRPr="00867E85" w:rsidRDefault="00C8027A">
            <w:pPr>
              <w:ind w:firstLine="480"/>
              <w:rPr>
                <w:sz w:val="24"/>
                <w:szCs w:val="24"/>
              </w:rPr>
            </w:pPr>
          </w:p>
          <w:p w:rsidR="00A21F1D" w:rsidRPr="00867E85" w:rsidRDefault="008A102A">
            <w:pPr>
              <w:pStyle w:val="af0"/>
              <w:rPr>
                <w:b/>
                <w:kern w:val="0"/>
                <w:sz w:val="24"/>
              </w:rPr>
            </w:pPr>
            <w:r w:rsidRPr="00867E85">
              <w:rPr>
                <w:b/>
                <w:sz w:val="24"/>
              </w:rPr>
              <w:t>表</w:t>
            </w:r>
            <w:r w:rsidRPr="00867E85">
              <w:rPr>
                <w:b/>
                <w:sz w:val="24"/>
              </w:rPr>
              <w:t>2-</w:t>
            </w:r>
            <w:r w:rsidR="00C8027A" w:rsidRPr="00867E85">
              <w:rPr>
                <w:rFonts w:hint="eastAsia"/>
                <w:b/>
                <w:sz w:val="24"/>
              </w:rPr>
              <w:t>6</w:t>
            </w:r>
            <w:r w:rsidR="00C327B6" w:rsidRPr="00867E85">
              <w:rPr>
                <w:rFonts w:hint="eastAsia"/>
                <w:b/>
                <w:sz w:val="24"/>
              </w:rPr>
              <w:t xml:space="preserve"> </w:t>
            </w:r>
            <w:r w:rsidRPr="00867E85">
              <w:rPr>
                <w:b/>
                <w:sz w:val="24"/>
              </w:rPr>
              <w:t>运营期产污环节及污染因子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561"/>
              <w:gridCol w:w="1833"/>
              <w:gridCol w:w="3035"/>
              <w:gridCol w:w="1315"/>
            </w:tblGrid>
            <w:tr w:rsidR="00A21F1D" w:rsidRPr="00867E85" w:rsidTr="0068710E">
              <w:trPr>
                <w:trHeight w:val="509"/>
              </w:trPr>
              <w:tc>
                <w:tcPr>
                  <w:tcW w:w="1384"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rFonts w:cs="宋体" w:hint="eastAsia"/>
                      <w:b/>
                      <w:sz w:val="24"/>
                    </w:rPr>
                    <w:t>类型</w:t>
                  </w:r>
                </w:p>
              </w:tc>
              <w:tc>
                <w:tcPr>
                  <w:tcW w:w="1072"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rFonts w:cs="宋体" w:hint="eastAsia"/>
                      <w:b/>
                      <w:sz w:val="24"/>
                    </w:rPr>
                    <w:t>产生工序</w:t>
                  </w:r>
                </w:p>
              </w:tc>
              <w:tc>
                <w:tcPr>
                  <w:tcW w:w="1775"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rFonts w:cs="宋体" w:hint="eastAsia"/>
                      <w:b/>
                      <w:sz w:val="24"/>
                    </w:rPr>
                    <w:t>主要污染物</w:t>
                  </w:r>
                </w:p>
              </w:tc>
              <w:tc>
                <w:tcPr>
                  <w:tcW w:w="769"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rFonts w:cs="宋体" w:hint="eastAsia"/>
                      <w:b/>
                      <w:sz w:val="24"/>
                    </w:rPr>
                    <w:t>排放方式</w:t>
                  </w:r>
                </w:p>
              </w:tc>
            </w:tr>
            <w:tr w:rsidR="00A21F1D" w:rsidRPr="00867E85" w:rsidTr="0068710E">
              <w:trPr>
                <w:trHeight w:val="397"/>
              </w:trPr>
              <w:tc>
                <w:tcPr>
                  <w:tcW w:w="471"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废气</w:t>
                  </w:r>
                </w:p>
              </w:tc>
              <w:tc>
                <w:tcPr>
                  <w:tcW w:w="913" w:type="pct"/>
                  <w:tcBorders>
                    <w:top w:val="single" w:sz="4" w:space="0" w:color="auto"/>
                    <w:left w:val="single" w:sz="4" w:space="0" w:color="auto"/>
                    <w:right w:val="single" w:sz="4" w:space="0" w:color="auto"/>
                  </w:tcBorders>
                  <w:vAlign w:val="center"/>
                </w:tcPr>
                <w:p w:rsidR="00A21F1D" w:rsidRPr="00867E85" w:rsidRDefault="005C3D3A" w:rsidP="005C3D3A">
                  <w:pPr>
                    <w:pStyle w:val="af0"/>
                    <w:rPr>
                      <w:sz w:val="24"/>
                    </w:rPr>
                  </w:pPr>
                  <w:r w:rsidRPr="00867E85">
                    <w:rPr>
                      <w:rFonts w:hint="eastAsia"/>
                      <w:sz w:val="24"/>
                    </w:rPr>
                    <w:t>生产实验</w:t>
                  </w:r>
                  <w:r w:rsidRPr="00867E85">
                    <w:rPr>
                      <w:sz w:val="24"/>
                    </w:rPr>
                    <w:t>过程中产生的</w:t>
                  </w:r>
                  <w:r w:rsidR="008A102A" w:rsidRPr="00867E85">
                    <w:rPr>
                      <w:sz w:val="24"/>
                    </w:rPr>
                    <w:t>废气</w:t>
                  </w:r>
                </w:p>
              </w:tc>
              <w:tc>
                <w:tcPr>
                  <w:tcW w:w="1072" w:type="pct"/>
                  <w:tcBorders>
                    <w:top w:val="single" w:sz="4" w:space="0" w:color="auto"/>
                    <w:left w:val="single" w:sz="4" w:space="0" w:color="auto"/>
                    <w:right w:val="single" w:sz="4" w:space="0" w:color="auto"/>
                  </w:tcBorders>
                  <w:vAlign w:val="center"/>
                </w:tcPr>
                <w:p w:rsidR="00A21F1D" w:rsidRPr="00867E85" w:rsidRDefault="002553D1">
                  <w:pPr>
                    <w:pStyle w:val="af0"/>
                    <w:rPr>
                      <w:sz w:val="24"/>
                    </w:rPr>
                  </w:pPr>
                  <w:r w:rsidRPr="00867E85">
                    <w:rPr>
                      <w:sz w:val="24"/>
                    </w:rPr>
                    <w:t>生产实验</w:t>
                  </w:r>
                </w:p>
              </w:tc>
              <w:tc>
                <w:tcPr>
                  <w:tcW w:w="1775"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非甲烷总烃</w:t>
                  </w:r>
                </w:p>
              </w:tc>
              <w:tc>
                <w:tcPr>
                  <w:tcW w:w="769"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间断</w:t>
                  </w:r>
                </w:p>
              </w:tc>
            </w:tr>
            <w:tr w:rsidR="00187224" w:rsidRPr="00867E85" w:rsidTr="00600BD8">
              <w:trPr>
                <w:trHeight w:val="397"/>
              </w:trPr>
              <w:tc>
                <w:tcPr>
                  <w:tcW w:w="471" w:type="pct"/>
                  <w:vMerge w:val="restart"/>
                  <w:tcBorders>
                    <w:left w:val="single" w:sz="4" w:space="0" w:color="auto"/>
                    <w:right w:val="single" w:sz="4" w:space="0" w:color="auto"/>
                  </w:tcBorders>
                  <w:vAlign w:val="center"/>
                </w:tcPr>
                <w:p w:rsidR="00187224" w:rsidRPr="00867E85" w:rsidRDefault="00187224">
                  <w:pPr>
                    <w:pStyle w:val="af0"/>
                    <w:rPr>
                      <w:sz w:val="24"/>
                    </w:rPr>
                  </w:pPr>
                  <w:r w:rsidRPr="00867E85">
                    <w:rPr>
                      <w:rFonts w:cs="宋体" w:hint="eastAsia"/>
                      <w:sz w:val="24"/>
                    </w:rPr>
                    <w:t>废水</w:t>
                  </w:r>
                </w:p>
              </w:tc>
              <w:tc>
                <w:tcPr>
                  <w:tcW w:w="913" w:type="pct"/>
                  <w:tcBorders>
                    <w:left w:val="single" w:sz="4" w:space="0" w:color="auto"/>
                    <w:right w:val="single" w:sz="4" w:space="0" w:color="auto"/>
                  </w:tcBorders>
                  <w:vAlign w:val="center"/>
                </w:tcPr>
                <w:p w:rsidR="00187224" w:rsidRPr="00867E85" w:rsidRDefault="005C3D3A" w:rsidP="005C3D3A">
                  <w:pPr>
                    <w:pStyle w:val="af0"/>
                    <w:rPr>
                      <w:sz w:val="24"/>
                    </w:rPr>
                  </w:pPr>
                  <w:r w:rsidRPr="00867E85">
                    <w:rPr>
                      <w:rFonts w:hint="eastAsia"/>
                      <w:sz w:val="24"/>
                    </w:rPr>
                    <w:t>生产实验</w:t>
                  </w:r>
                  <w:r w:rsidR="00187224" w:rsidRPr="00867E85">
                    <w:rPr>
                      <w:sz w:val="24"/>
                    </w:rPr>
                    <w:t>过程中产生的清洗废水</w:t>
                  </w:r>
                </w:p>
              </w:tc>
              <w:tc>
                <w:tcPr>
                  <w:tcW w:w="1072" w:type="pct"/>
                  <w:tcBorders>
                    <w:top w:val="single" w:sz="4" w:space="0" w:color="auto"/>
                    <w:left w:val="single" w:sz="4" w:space="0" w:color="auto"/>
                    <w:bottom w:val="single" w:sz="4" w:space="0" w:color="auto"/>
                    <w:right w:val="single" w:sz="4" w:space="0" w:color="auto"/>
                  </w:tcBorders>
                  <w:vAlign w:val="center"/>
                </w:tcPr>
                <w:p w:rsidR="00187224" w:rsidRPr="00867E85" w:rsidRDefault="00187224" w:rsidP="00187224">
                  <w:pPr>
                    <w:pStyle w:val="af0"/>
                    <w:rPr>
                      <w:sz w:val="24"/>
                    </w:rPr>
                  </w:pPr>
                  <w:r w:rsidRPr="00867E85">
                    <w:rPr>
                      <w:sz w:val="24"/>
                    </w:rPr>
                    <w:t>器具清洗</w:t>
                  </w:r>
                </w:p>
              </w:tc>
              <w:tc>
                <w:tcPr>
                  <w:tcW w:w="1775" w:type="pct"/>
                  <w:vMerge w:val="restart"/>
                  <w:tcBorders>
                    <w:top w:val="single" w:sz="4" w:space="0" w:color="auto"/>
                    <w:left w:val="single" w:sz="4" w:space="0" w:color="auto"/>
                    <w:right w:val="single" w:sz="4" w:space="0" w:color="auto"/>
                  </w:tcBorders>
                  <w:vAlign w:val="center"/>
                </w:tcPr>
                <w:p w:rsidR="00187224" w:rsidRPr="00867E85" w:rsidRDefault="00187224">
                  <w:pPr>
                    <w:pStyle w:val="af0"/>
                    <w:rPr>
                      <w:sz w:val="24"/>
                    </w:rPr>
                  </w:pPr>
                  <w:r w:rsidRPr="00867E85">
                    <w:rPr>
                      <w:sz w:val="24"/>
                    </w:rPr>
                    <w:t>COD</w:t>
                  </w:r>
                  <w:r w:rsidRPr="00867E85">
                    <w:rPr>
                      <w:rFonts w:cs="宋体" w:hint="eastAsia"/>
                      <w:sz w:val="24"/>
                    </w:rPr>
                    <w:t>、</w:t>
                  </w:r>
                  <w:r w:rsidRPr="00867E85">
                    <w:rPr>
                      <w:sz w:val="24"/>
                    </w:rPr>
                    <w:t>BOD</w:t>
                  </w:r>
                  <w:r w:rsidRPr="00867E85">
                    <w:rPr>
                      <w:rFonts w:hint="eastAsia"/>
                      <w:sz w:val="24"/>
                      <w:vertAlign w:val="subscript"/>
                    </w:rPr>
                    <w:t>5</w:t>
                  </w:r>
                  <w:r w:rsidRPr="00867E85">
                    <w:rPr>
                      <w:rFonts w:cs="宋体" w:hint="eastAsia"/>
                      <w:sz w:val="24"/>
                    </w:rPr>
                    <w:t>、</w:t>
                  </w:r>
                  <w:r w:rsidRPr="00867E85">
                    <w:rPr>
                      <w:sz w:val="24"/>
                    </w:rPr>
                    <w:t>SS</w:t>
                  </w:r>
                  <w:r w:rsidRPr="00867E85">
                    <w:rPr>
                      <w:rFonts w:hint="eastAsia"/>
                      <w:sz w:val="24"/>
                    </w:rPr>
                    <w:t>、</w:t>
                  </w:r>
                  <w:r w:rsidRPr="00867E85">
                    <w:rPr>
                      <w:sz w:val="24"/>
                    </w:rPr>
                    <w:t>氨氮</w:t>
                  </w:r>
                  <w:r w:rsidRPr="00867E85">
                    <w:rPr>
                      <w:rFonts w:hint="eastAsia"/>
                      <w:sz w:val="24"/>
                    </w:rPr>
                    <w:t>、</w:t>
                  </w:r>
                  <w:r w:rsidRPr="00867E85">
                    <w:rPr>
                      <w:sz w:val="24"/>
                    </w:rPr>
                    <w:t>细菌总数</w:t>
                  </w:r>
                </w:p>
              </w:tc>
              <w:tc>
                <w:tcPr>
                  <w:tcW w:w="769" w:type="pct"/>
                  <w:tcBorders>
                    <w:top w:val="single" w:sz="4" w:space="0" w:color="auto"/>
                    <w:left w:val="single" w:sz="4" w:space="0" w:color="auto"/>
                    <w:bottom w:val="single" w:sz="4" w:space="0" w:color="auto"/>
                    <w:right w:val="single" w:sz="4" w:space="0" w:color="auto"/>
                  </w:tcBorders>
                  <w:vAlign w:val="center"/>
                </w:tcPr>
                <w:p w:rsidR="00187224" w:rsidRPr="00867E85" w:rsidRDefault="00187224">
                  <w:pPr>
                    <w:pStyle w:val="af0"/>
                    <w:rPr>
                      <w:sz w:val="24"/>
                    </w:rPr>
                  </w:pPr>
                  <w:r w:rsidRPr="00867E85">
                    <w:rPr>
                      <w:rFonts w:cs="宋体" w:hint="eastAsia"/>
                      <w:sz w:val="24"/>
                    </w:rPr>
                    <w:t>间断</w:t>
                  </w:r>
                </w:p>
              </w:tc>
            </w:tr>
            <w:tr w:rsidR="00187224" w:rsidRPr="00867E85" w:rsidTr="00600BD8">
              <w:trPr>
                <w:trHeight w:val="397"/>
              </w:trPr>
              <w:tc>
                <w:tcPr>
                  <w:tcW w:w="471" w:type="pct"/>
                  <w:vMerge/>
                  <w:tcBorders>
                    <w:left w:val="single" w:sz="4" w:space="0" w:color="auto"/>
                    <w:right w:val="single" w:sz="4" w:space="0" w:color="auto"/>
                  </w:tcBorders>
                  <w:vAlign w:val="center"/>
                </w:tcPr>
                <w:p w:rsidR="00187224" w:rsidRPr="00867E85" w:rsidRDefault="00187224">
                  <w:pPr>
                    <w:pStyle w:val="af0"/>
                    <w:rPr>
                      <w:rFonts w:cs="宋体"/>
                      <w:sz w:val="24"/>
                    </w:rPr>
                  </w:pPr>
                </w:p>
              </w:tc>
              <w:tc>
                <w:tcPr>
                  <w:tcW w:w="913" w:type="pct"/>
                  <w:tcBorders>
                    <w:left w:val="single" w:sz="4" w:space="0" w:color="auto"/>
                    <w:right w:val="single" w:sz="4" w:space="0" w:color="auto"/>
                  </w:tcBorders>
                  <w:vAlign w:val="center"/>
                </w:tcPr>
                <w:p w:rsidR="00187224" w:rsidRPr="00867E85" w:rsidRDefault="00187224">
                  <w:pPr>
                    <w:pStyle w:val="af0"/>
                    <w:rPr>
                      <w:sz w:val="24"/>
                    </w:rPr>
                  </w:pPr>
                  <w:r w:rsidRPr="00867E85">
                    <w:rPr>
                      <w:sz w:val="24"/>
                    </w:rPr>
                    <w:t>洗衣废水</w:t>
                  </w:r>
                </w:p>
              </w:tc>
              <w:tc>
                <w:tcPr>
                  <w:tcW w:w="1072" w:type="pct"/>
                  <w:tcBorders>
                    <w:top w:val="single" w:sz="4" w:space="0" w:color="auto"/>
                    <w:left w:val="single" w:sz="4" w:space="0" w:color="auto"/>
                    <w:bottom w:val="single" w:sz="4" w:space="0" w:color="auto"/>
                    <w:right w:val="single" w:sz="4" w:space="0" w:color="auto"/>
                  </w:tcBorders>
                  <w:vAlign w:val="center"/>
                </w:tcPr>
                <w:p w:rsidR="00187224" w:rsidRPr="00867E85" w:rsidRDefault="00187224">
                  <w:pPr>
                    <w:pStyle w:val="af0"/>
                    <w:rPr>
                      <w:sz w:val="24"/>
                    </w:rPr>
                  </w:pPr>
                  <w:r w:rsidRPr="00867E85">
                    <w:rPr>
                      <w:sz w:val="24"/>
                    </w:rPr>
                    <w:t>衣物清洗</w:t>
                  </w:r>
                </w:p>
              </w:tc>
              <w:tc>
                <w:tcPr>
                  <w:tcW w:w="1775" w:type="pct"/>
                  <w:vMerge/>
                  <w:tcBorders>
                    <w:left w:val="single" w:sz="4" w:space="0" w:color="auto"/>
                    <w:bottom w:val="single" w:sz="4" w:space="0" w:color="auto"/>
                    <w:right w:val="single" w:sz="4" w:space="0" w:color="auto"/>
                  </w:tcBorders>
                  <w:vAlign w:val="center"/>
                </w:tcPr>
                <w:p w:rsidR="00187224" w:rsidRPr="00867E85" w:rsidRDefault="00187224">
                  <w:pPr>
                    <w:pStyle w:val="af0"/>
                    <w:rPr>
                      <w:sz w:val="24"/>
                    </w:rPr>
                  </w:pPr>
                </w:p>
              </w:tc>
              <w:tc>
                <w:tcPr>
                  <w:tcW w:w="769" w:type="pct"/>
                  <w:tcBorders>
                    <w:top w:val="single" w:sz="4" w:space="0" w:color="auto"/>
                    <w:left w:val="single" w:sz="4" w:space="0" w:color="auto"/>
                    <w:bottom w:val="single" w:sz="4" w:space="0" w:color="auto"/>
                    <w:right w:val="single" w:sz="4" w:space="0" w:color="auto"/>
                  </w:tcBorders>
                  <w:vAlign w:val="center"/>
                </w:tcPr>
                <w:p w:rsidR="00187224" w:rsidRPr="00867E85" w:rsidRDefault="00187224">
                  <w:pPr>
                    <w:pStyle w:val="af0"/>
                    <w:rPr>
                      <w:rFonts w:cs="宋体"/>
                      <w:sz w:val="24"/>
                    </w:rPr>
                  </w:pPr>
                  <w:r w:rsidRPr="00867E85">
                    <w:rPr>
                      <w:rFonts w:cs="宋体" w:hint="eastAsia"/>
                      <w:sz w:val="24"/>
                    </w:rPr>
                    <w:t>间断</w:t>
                  </w:r>
                </w:p>
              </w:tc>
            </w:tr>
            <w:tr w:rsidR="005C3D3A" w:rsidRPr="00867E85" w:rsidTr="00600BD8">
              <w:trPr>
                <w:trHeight w:val="397"/>
              </w:trPr>
              <w:tc>
                <w:tcPr>
                  <w:tcW w:w="471" w:type="pct"/>
                  <w:vMerge/>
                  <w:tcBorders>
                    <w:left w:val="single" w:sz="4" w:space="0" w:color="auto"/>
                    <w:right w:val="single" w:sz="4" w:space="0" w:color="auto"/>
                  </w:tcBorders>
                  <w:vAlign w:val="center"/>
                </w:tcPr>
                <w:p w:rsidR="005C3D3A" w:rsidRPr="00867E85" w:rsidRDefault="005C3D3A">
                  <w:pPr>
                    <w:pStyle w:val="af0"/>
                    <w:rPr>
                      <w:rFonts w:cs="宋体"/>
                      <w:sz w:val="24"/>
                    </w:rPr>
                  </w:pPr>
                </w:p>
              </w:tc>
              <w:tc>
                <w:tcPr>
                  <w:tcW w:w="913" w:type="pct"/>
                  <w:tcBorders>
                    <w:left w:val="single" w:sz="4" w:space="0" w:color="auto"/>
                    <w:right w:val="single" w:sz="4" w:space="0" w:color="auto"/>
                  </w:tcBorders>
                  <w:vAlign w:val="center"/>
                </w:tcPr>
                <w:p w:rsidR="005C3D3A" w:rsidRPr="00867E85" w:rsidRDefault="005C3D3A">
                  <w:pPr>
                    <w:pStyle w:val="af0"/>
                    <w:rPr>
                      <w:sz w:val="24"/>
                    </w:rPr>
                  </w:pPr>
                  <w:r w:rsidRPr="00867E85">
                    <w:rPr>
                      <w:sz w:val="24"/>
                    </w:rPr>
                    <w:t>浓水</w:t>
                  </w:r>
                </w:p>
              </w:tc>
              <w:tc>
                <w:tcPr>
                  <w:tcW w:w="1072" w:type="pct"/>
                  <w:tcBorders>
                    <w:top w:val="single" w:sz="4" w:space="0" w:color="auto"/>
                    <w:left w:val="single" w:sz="4" w:space="0" w:color="auto"/>
                    <w:bottom w:val="single" w:sz="4" w:space="0" w:color="auto"/>
                    <w:right w:val="single" w:sz="4" w:space="0" w:color="auto"/>
                  </w:tcBorders>
                  <w:vAlign w:val="center"/>
                </w:tcPr>
                <w:p w:rsidR="005C3D3A" w:rsidRPr="00867E85" w:rsidRDefault="005C3D3A">
                  <w:pPr>
                    <w:pStyle w:val="af0"/>
                    <w:rPr>
                      <w:sz w:val="24"/>
                    </w:rPr>
                  </w:pPr>
                  <w:r w:rsidRPr="00867E85">
                    <w:rPr>
                      <w:sz w:val="24"/>
                    </w:rPr>
                    <w:t>纯水制备</w:t>
                  </w:r>
                </w:p>
              </w:tc>
              <w:tc>
                <w:tcPr>
                  <w:tcW w:w="1775" w:type="pct"/>
                  <w:tcBorders>
                    <w:left w:val="single" w:sz="4" w:space="0" w:color="auto"/>
                    <w:bottom w:val="single" w:sz="4" w:space="0" w:color="auto"/>
                    <w:right w:val="single" w:sz="4" w:space="0" w:color="auto"/>
                  </w:tcBorders>
                  <w:vAlign w:val="center"/>
                </w:tcPr>
                <w:p w:rsidR="005C3D3A" w:rsidRPr="00867E85" w:rsidRDefault="005C3D3A">
                  <w:pPr>
                    <w:pStyle w:val="af0"/>
                    <w:rPr>
                      <w:sz w:val="24"/>
                    </w:rPr>
                  </w:pPr>
                  <w:r w:rsidRPr="00867E85">
                    <w:rPr>
                      <w:sz w:val="24"/>
                    </w:rPr>
                    <w:t>清净下水</w:t>
                  </w:r>
                </w:p>
              </w:tc>
              <w:tc>
                <w:tcPr>
                  <w:tcW w:w="769" w:type="pct"/>
                  <w:tcBorders>
                    <w:top w:val="single" w:sz="4" w:space="0" w:color="auto"/>
                    <w:left w:val="single" w:sz="4" w:space="0" w:color="auto"/>
                    <w:bottom w:val="single" w:sz="4" w:space="0" w:color="auto"/>
                    <w:right w:val="single" w:sz="4" w:space="0" w:color="auto"/>
                  </w:tcBorders>
                  <w:vAlign w:val="center"/>
                </w:tcPr>
                <w:p w:rsidR="005C3D3A" w:rsidRPr="00867E85" w:rsidRDefault="005C3D3A">
                  <w:pPr>
                    <w:pStyle w:val="af0"/>
                    <w:rPr>
                      <w:rFonts w:cs="宋体"/>
                      <w:sz w:val="24"/>
                    </w:rPr>
                  </w:pPr>
                  <w:r w:rsidRPr="00867E85">
                    <w:rPr>
                      <w:rFonts w:cs="宋体" w:hint="eastAsia"/>
                      <w:sz w:val="24"/>
                    </w:rPr>
                    <w:t>间断</w:t>
                  </w:r>
                </w:p>
              </w:tc>
            </w:tr>
            <w:tr w:rsidR="00187224" w:rsidRPr="00867E85" w:rsidTr="0068710E">
              <w:trPr>
                <w:trHeight w:val="397"/>
              </w:trPr>
              <w:tc>
                <w:tcPr>
                  <w:tcW w:w="471" w:type="pct"/>
                  <w:vMerge/>
                  <w:tcBorders>
                    <w:left w:val="single" w:sz="4" w:space="0" w:color="auto"/>
                    <w:right w:val="single" w:sz="4" w:space="0" w:color="auto"/>
                  </w:tcBorders>
                  <w:vAlign w:val="center"/>
                </w:tcPr>
                <w:p w:rsidR="00187224" w:rsidRPr="00867E85" w:rsidRDefault="00187224">
                  <w:pPr>
                    <w:pStyle w:val="af0"/>
                    <w:rPr>
                      <w:rFonts w:cs="宋体"/>
                      <w:sz w:val="24"/>
                    </w:rPr>
                  </w:pPr>
                </w:p>
              </w:tc>
              <w:tc>
                <w:tcPr>
                  <w:tcW w:w="913" w:type="pct"/>
                  <w:tcBorders>
                    <w:left w:val="single" w:sz="4" w:space="0" w:color="auto"/>
                    <w:right w:val="single" w:sz="4" w:space="0" w:color="auto"/>
                  </w:tcBorders>
                  <w:vAlign w:val="center"/>
                </w:tcPr>
                <w:p w:rsidR="00187224" w:rsidRPr="00867E85" w:rsidRDefault="00187224">
                  <w:pPr>
                    <w:pStyle w:val="af0"/>
                    <w:rPr>
                      <w:sz w:val="24"/>
                    </w:rPr>
                  </w:pPr>
                  <w:r w:rsidRPr="00867E85">
                    <w:rPr>
                      <w:sz w:val="24"/>
                    </w:rPr>
                    <w:t>空调排水</w:t>
                  </w:r>
                </w:p>
              </w:tc>
              <w:tc>
                <w:tcPr>
                  <w:tcW w:w="1072" w:type="pct"/>
                  <w:tcBorders>
                    <w:top w:val="single" w:sz="4" w:space="0" w:color="auto"/>
                    <w:left w:val="single" w:sz="4" w:space="0" w:color="auto"/>
                    <w:bottom w:val="single" w:sz="4" w:space="0" w:color="auto"/>
                    <w:right w:val="single" w:sz="4" w:space="0" w:color="auto"/>
                  </w:tcBorders>
                  <w:vAlign w:val="center"/>
                </w:tcPr>
                <w:p w:rsidR="00187224" w:rsidRPr="00867E85" w:rsidRDefault="00187224">
                  <w:pPr>
                    <w:pStyle w:val="af0"/>
                    <w:rPr>
                      <w:sz w:val="24"/>
                    </w:rPr>
                  </w:pPr>
                  <w:r w:rsidRPr="00867E85">
                    <w:rPr>
                      <w:sz w:val="24"/>
                    </w:rPr>
                    <w:t>空调运行</w:t>
                  </w:r>
                </w:p>
              </w:tc>
              <w:tc>
                <w:tcPr>
                  <w:tcW w:w="1775" w:type="pct"/>
                  <w:tcBorders>
                    <w:top w:val="single" w:sz="4" w:space="0" w:color="auto"/>
                    <w:left w:val="single" w:sz="4" w:space="0" w:color="auto"/>
                    <w:bottom w:val="single" w:sz="4" w:space="0" w:color="auto"/>
                    <w:right w:val="single" w:sz="4" w:space="0" w:color="auto"/>
                  </w:tcBorders>
                  <w:vAlign w:val="center"/>
                </w:tcPr>
                <w:p w:rsidR="00187224" w:rsidRPr="00867E85" w:rsidRDefault="000777B7" w:rsidP="002D7181">
                  <w:pPr>
                    <w:pStyle w:val="af0"/>
                    <w:rPr>
                      <w:sz w:val="24"/>
                    </w:rPr>
                  </w:pPr>
                  <w:r w:rsidRPr="00867E85">
                    <w:rPr>
                      <w:rFonts w:hint="eastAsia"/>
                      <w:sz w:val="24"/>
                    </w:rPr>
                    <w:t>冷凝水</w:t>
                  </w:r>
                </w:p>
              </w:tc>
              <w:tc>
                <w:tcPr>
                  <w:tcW w:w="769" w:type="pct"/>
                  <w:tcBorders>
                    <w:top w:val="single" w:sz="4" w:space="0" w:color="auto"/>
                    <w:left w:val="single" w:sz="4" w:space="0" w:color="auto"/>
                    <w:bottom w:val="single" w:sz="4" w:space="0" w:color="auto"/>
                    <w:right w:val="single" w:sz="4" w:space="0" w:color="auto"/>
                  </w:tcBorders>
                  <w:vAlign w:val="center"/>
                </w:tcPr>
                <w:p w:rsidR="00187224" w:rsidRPr="00867E85" w:rsidRDefault="00187224">
                  <w:pPr>
                    <w:pStyle w:val="af0"/>
                    <w:rPr>
                      <w:rFonts w:cs="宋体"/>
                      <w:sz w:val="24"/>
                    </w:rPr>
                  </w:pPr>
                  <w:r w:rsidRPr="00867E85">
                    <w:rPr>
                      <w:rFonts w:cs="宋体" w:hint="eastAsia"/>
                      <w:sz w:val="24"/>
                    </w:rPr>
                    <w:t>间断</w:t>
                  </w:r>
                </w:p>
              </w:tc>
            </w:tr>
            <w:tr w:rsidR="00A21F1D" w:rsidRPr="00867E85" w:rsidTr="0068710E">
              <w:trPr>
                <w:trHeight w:val="397"/>
              </w:trPr>
              <w:tc>
                <w:tcPr>
                  <w:tcW w:w="471" w:type="pct"/>
                  <w:vMerge/>
                  <w:tcBorders>
                    <w:left w:val="single" w:sz="4" w:space="0" w:color="auto"/>
                    <w:right w:val="single" w:sz="4" w:space="0" w:color="auto"/>
                  </w:tcBorders>
                  <w:vAlign w:val="center"/>
                </w:tcPr>
                <w:p w:rsidR="00A21F1D" w:rsidRPr="00867E85" w:rsidRDefault="00A21F1D">
                  <w:pPr>
                    <w:pStyle w:val="af0"/>
                    <w:rPr>
                      <w:rFonts w:cs="宋体"/>
                      <w:sz w:val="24"/>
                    </w:rPr>
                  </w:pPr>
                </w:p>
              </w:tc>
              <w:tc>
                <w:tcPr>
                  <w:tcW w:w="913" w:type="pct"/>
                  <w:tcBorders>
                    <w:left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生活污水</w:t>
                  </w:r>
                </w:p>
              </w:tc>
              <w:tc>
                <w:tcPr>
                  <w:tcW w:w="1072"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员工生活</w:t>
                  </w:r>
                </w:p>
              </w:tc>
              <w:tc>
                <w:tcPr>
                  <w:tcW w:w="1775"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COD</w:t>
                  </w:r>
                  <w:r w:rsidRPr="00867E85">
                    <w:rPr>
                      <w:rFonts w:cs="宋体" w:hint="eastAsia"/>
                      <w:sz w:val="24"/>
                    </w:rPr>
                    <w:t>、</w:t>
                  </w:r>
                  <w:r w:rsidRPr="00867E85">
                    <w:rPr>
                      <w:sz w:val="24"/>
                    </w:rPr>
                    <w:t>BOD</w:t>
                  </w:r>
                  <w:r w:rsidRPr="00867E85">
                    <w:rPr>
                      <w:rFonts w:hint="eastAsia"/>
                      <w:sz w:val="24"/>
                      <w:vertAlign w:val="subscript"/>
                    </w:rPr>
                    <w:t>5</w:t>
                  </w:r>
                  <w:r w:rsidRPr="00867E85">
                    <w:rPr>
                      <w:rFonts w:cs="宋体" w:hint="eastAsia"/>
                      <w:sz w:val="24"/>
                    </w:rPr>
                    <w:t>、</w:t>
                  </w:r>
                  <w:r w:rsidRPr="00867E85">
                    <w:rPr>
                      <w:sz w:val="24"/>
                    </w:rPr>
                    <w:t>SS</w:t>
                  </w:r>
                  <w:r w:rsidRPr="00867E85">
                    <w:rPr>
                      <w:rFonts w:hint="eastAsia"/>
                      <w:sz w:val="24"/>
                    </w:rPr>
                    <w:t>、</w:t>
                  </w:r>
                  <w:r w:rsidRPr="00867E85">
                    <w:rPr>
                      <w:sz w:val="24"/>
                    </w:rPr>
                    <w:t>氨氮</w:t>
                  </w:r>
                </w:p>
              </w:tc>
              <w:tc>
                <w:tcPr>
                  <w:tcW w:w="76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间断</w:t>
                  </w:r>
                </w:p>
              </w:tc>
            </w:tr>
            <w:tr w:rsidR="00A21F1D" w:rsidRPr="00867E85" w:rsidTr="0068710E">
              <w:trPr>
                <w:trHeight w:val="397"/>
              </w:trPr>
              <w:tc>
                <w:tcPr>
                  <w:tcW w:w="4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噪声</w:t>
                  </w:r>
                </w:p>
              </w:tc>
              <w:tc>
                <w:tcPr>
                  <w:tcW w:w="913" w:type="pct"/>
                  <w:tcBorders>
                    <w:left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设备噪声</w:t>
                  </w:r>
                </w:p>
              </w:tc>
              <w:tc>
                <w:tcPr>
                  <w:tcW w:w="1072" w:type="pct"/>
                  <w:tcBorders>
                    <w:top w:val="single" w:sz="4" w:space="0" w:color="auto"/>
                    <w:left w:val="single" w:sz="4" w:space="0" w:color="auto"/>
                    <w:bottom w:val="single" w:sz="4" w:space="0" w:color="auto"/>
                    <w:right w:val="single" w:sz="4" w:space="0" w:color="auto"/>
                  </w:tcBorders>
                  <w:vAlign w:val="center"/>
                </w:tcPr>
                <w:p w:rsidR="00A21F1D" w:rsidRPr="00867E85" w:rsidRDefault="002553D1">
                  <w:pPr>
                    <w:pStyle w:val="af0"/>
                    <w:rPr>
                      <w:sz w:val="24"/>
                    </w:rPr>
                  </w:pPr>
                  <w:r w:rsidRPr="00867E85">
                    <w:rPr>
                      <w:sz w:val="24"/>
                    </w:rPr>
                    <w:t>生产实验</w:t>
                  </w:r>
                  <w:r w:rsidR="00187224" w:rsidRPr="00867E85">
                    <w:rPr>
                      <w:rFonts w:hint="eastAsia"/>
                      <w:sz w:val="24"/>
                    </w:rPr>
                    <w:t>、</w:t>
                  </w:r>
                  <w:r w:rsidR="00187224" w:rsidRPr="00867E85">
                    <w:rPr>
                      <w:sz w:val="24"/>
                    </w:rPr>
                    <w:t>空调运行</w:t>
                  </w:r>
                </w:p>
              </w:tc>
              <w:tc>
                <w:tcPr>
                  <w:tcW w:w="1775"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设备噪声</w:t>
                  </w:r>
                </w:p>
              </w:tc>
              <w:tc>
                <w:tcPr>
                  <w:tcW w:w="76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连续</w:t>
                  </w:r>
                </w:p>
              </w:tc>
            </w:tr>
            <w:tr w:rsidR="00A21F1D" w:rsidRPr="00867E85" w:rsidTr="0068710E">
              <w:trPr>
                <w:trHeight w:val="397"/>
              </w:trPr>
              <w:tc>
                <w:tcPr>
                  <w:tcW w:w="471" w:type="pct"/>
                  <w:vMerge w:val="restart"/>
                  <w:tcBorders>
                    <w:left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固体废物</w:t>
                  </w:r>
                </w:p>
              </w:tc>
              <w:tc>
                <w:tcPr>
                  <w:tcW w:w="913"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一般固废</w:t>
                  </w:r>
                </w:p>
              </w:tc>
              <w:tc>
                <w:tcPr>
                  <w:tcW w:w="1072"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包装</w:t>
                  </w:r>
                </w:p>
              </w:tc>
              <w:tc>
                <w:tcPr>
                  <w:tcW w:w="1775"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未沾染化学试剂的废标签和包装材料</w:t>
                  </w:r>
                </w:p>
              </w:tc>
              <w:tc>
                <w:tcPr>
                  <w:tcW w:w="76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间断</w:t>
                  </w:r>
                </w:p>
              </w:tc>
            </w:tr>
            <w:tr w:rsidR="00A21F1D" w:rsidRPr="00867E85" w:rsidTr="0068710E">
              <w:trPr>
                <w:trHeight w:val="397"/>
              </w:trPr>
              <w:tc>
                <w:tcPr>
                  <w:tcW w:w="471" w:type="pct"/>
                  <w:vMerge/>
                  <w:tcBorders>
                    <w:left w:val="single" w:sz="4" w:space="0" w:color="auto"/>
                    <w:right w:val="single" w:sz="4" w:space="0" w:color="auto"/>
                  </w:tcBorders>
                  <w:vAlign w:val="center"/>
                </w:tcPr>
                <w:p w:rsidR="00A21F1D" w:rsidRPr="00867E85" w:rsidRDefault="00A21F1D">
                  <w:pPr>
                    <w:pStyle w:val="af0"/>
                    <w:rPr>
                      <w:sz w:val="24"/>
                    </w:rPr>
                  </w:pPr>
                </w:p>
              </w:tc>
              <w:tc>
                <w:tcPr>
                  <w:tcW w:w="913" w:type="pct"/>
                  <w:tcBorders>
                    <w:left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生活垃圾</w:t>
                  </w:r>
                </w:p>
              </w:tc>
              <w:tc>
                <w:tcPr>
                  <w:tcW w:w="1072"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员工生活</w:t>
                  </w:r>
                </w:p>
              </w:tc>
              <w:tc>
                <w:tcPr>
                  <w:tcW w:w="1775"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员工生活垃圾</w:t>
                  </w:r>
                </w:p>
              </w:tc>
              <w:tc>
                <w:tcPr>
                  <w:tcW w:w="76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cs="宋体" w:hint="eastAsia"/>
                      <w:sz w:val="24"/>
                    </w:rPr>
                    <w:t>间断</w:t>
                  </w:r>
                </w:p>
              </w:tc>
            </w:tr>
            <w:tr w:rsidR="00A21F1D" w:rsidRPr="00867E85" w:rsidTr="0068710E">
              <w:trPr>
                <w:trHeight w:val="397"/>
              </w:trPr>
              <w:tc>
                <w:tcPr>
                  <w:tcW w:w="471" w:type="pct"/>
                  <w:vMerge/>
                  <w:tcBorders>
                    <w:left w:val="single" w:sz="4" w:space="0" w:color="auto"/>
                    <w:right w:val="single" w:sz="4" w:space="0" w:color="auto"/>
                  </w:tcBorders>
                  <w:vAlign w:val="center"/>
                </w:tcPr>
                <w:p w:rsidR="00A21F1D" w:rsidRPr="00867E85" w:rsidRDefault="00A21F1D">
                  <w:pPr>
                    <w:pStyle w:val="af0"/>
                    <w:rPr>
                      <w:sz w:val="24"/>
                    </w:rPr>
                  </w:pPr>
                </w:p>
              </w:tc>
              <w:tc>
                <w:tcPr>
                  <w:tcW w:w="913" w:type="pct"/>
                  <w:vMerge w:val="restart"/>
                  <w:tcBorders>
                    <w:left w:val="single" w:sz="4" w:space="0" w:color="auto"/>
                    <w:right w:val="single" w:sz="4" w:space="0" w:color="auto"/>
                  </w:tcBorders>
                  <w:vAlign w:val="center"/>
                </w:tcPr>
                <w:p w:rsidR="00A21F1D" w:rsidRPr="00867E85" w:rsidRDefault="008A102A">
                  <w:pPr>
                    <w:pStyle w:val="af0"/>
                    <w:rPr>
                      <w:rFonts w:cs="宋体"/>
                      <w:sz w:val="24"/>
                    </w:rPr>
                  </w:pPr>
                  <w:r w:rsidRPr="00867E85">
                    <w:rPr>
                      <w:rFonts w:cs="宋体" w:hint="eastAsia"/>
                      <w:sz w:val="24"/>
                    </w:rPr>
                    <w:t>危险废物</w:t>
                  </w:r>
                </w:p>
              </w:tc>
              <w:tc>
                <w:tcPr>
                  <w:tcW w:w="1072" w:type="pct"/>
                  <w:tcBorders>
                    <w:top w:val="single" w:sz="4" w:space="0" w:color="auto"/>
                    <w:left w:val="single" w:sz="4" w:space="0" w:color="auto"/>
                    <w:bottom w:val="single" w:sz="4" w:space="0" w:color="auto"/>
                    <w:right w:val="single" w:sz="4" w:space="0" w:color="auto"/>
                  </w:tcBorders>
                  <w:vAlign w:val="center"/>
                </w:tcPr>
                <w:p w:rsidR="00A21F1D" w:rsidRPr="00867E85" w:rsidRDefault="00930F18">
                  <w:pPr>
                    <w:pStyle w:val="af0"/>
                    <w:rPr>
                      <w:rFonts w:cs="宋体"/>
                      <w:sz w:val="24"/>
                    </w:rPr>
                  </w:pPr>
                  <w:r w:rsidRPr="00867E85">
                    <w:rPr>
                      <w:rFonts w:cs="宋体"/>
                      <w:sz w:val="24"/>
                    </w:rPr>
                    <w:t>纯水制备</w:t>
                  </w:r>
                </w:p>
              </w:tc>
              <w:tc>
                <w:tcPr>
                  <w:tcW w:w="1775" w:type="pct"/>
                  <w:tcBorders>
                    <w:top w:val="single" w:sz="4" w:space="0" w:color="auto"/>
                    <w:left w:val="single" w:sz="4" w:space="0" w:color="auto"/>
                    <w:bottom w:val="single" w:sz="4" w:space="0" w:color="auto"/>
                    <w:right w:val="single" w:sz="4" w:space="0" w:color="auto"/>
                  </w:tcBorders>
                  <w:vAlign w:val="center"/>
                </w:tcPr>
                <w:p w:rsidR="00A21F1D" w:rsidRPr="00867E85" w:rsidRDefault="00930F18">
                  <w:pPr>
                    <w:pStyle w:val="af0"/>
                    <w:rPr>
                      <w:rFonts w:cs="宋体"/>
                      <w:sz w:val="24"/>
                    </w:rPr>
                  </w:pPr>
                  <w:r w:rsidRPr="00867E85">
                    <w:rPr>
                      <w:rFonts w:cs="宋体"/>
                      <w:sz w:val="24"/>
                    </w:rPr>
                    <w:t>废树脂</w:t>
                  </w:r>
                </w:p>
              </w:tc>
              <w:tc>
                <w:tcPr>
                  <w:tcW w:w="769" w:type="pct"/>
                  <w:tcBorders>
                    <w:top w:val="single" w:sz="4" w:space="0" w:color="auto"/>
                    <w:left w:val="single" w:sz="4" w:space="0" w:color="auto"/>
                    <w:bottom w:val="single" w:sz="4" w:space="0" w:color="auto"/>
                    <w:right w:val="single" w:sz="4" w:space="0" w:color="auto"/>
                  </w:tcBorders>
                  <w:vAlign w:val="center"/>
                </w:tcPr>
                <w:p w:rsidR="00A21F1D" w:rsidRPr="00867E85" w:rsidRDefault="00930F18">
                  <w:pPr>
                    <w:pStyle w:val="af0"/>
                    <w:rPr>
                      <w:rFonts w:cs="宋体"/>
                      <w:sz w:val="24"/>
                    </w:rPr>
                  </w:pPr>
                  <w:r w:rsidRPr="00867E85">
                    <w:rPr>
                      <w:rFonts w:cs="宋体"/>
                      <w:sz w:val="24"/>
                    </w:rPr>
                    <w:t>间断</w:t>
                  </w:r>
                </w:p>
              </w:tc>
            </w:tr>
            <w:tr w:rsidR="00930F18" w:rsidRPr="00867E85" w:rsidTr="0068710E">
              <w:trPr>
                <w:trHeight w:val="397"/>
              </w:trPr>
              <w:tc>
                <w:tcPr>
                  <w:tcW w:w="471" w:type="pct"/>
                  <w:vMerge/>
                  <w:tcBorders>
                    <w:left w:val="single" w:sz="4" w:space="0" w:color="auto"/>
                    <w:right w:val="single" w:sz="4" w:space="0" w:color="auto"/>
                  </w:tcBorders>
                  <w:vAlign w:val="center"/>
                </w:tcPr>
                <w:p w:rsidR="00930F18" w:rsidRPr="00867E85" w:rsidRDefault="00930F18">
                  <w:pPr>
                    <w:pStyle w:val="af0"/>
                    <w:rPr>
                      <w:sz w:val="24"/>
                    </w:rPr>
                  </w:pPr>
                </w:p>
              </w:tc>
              <w:tc>
                <w:tcPr>
                  <w:tcW w:w="913" w:type="pct"/>
                  <w:vMerge/>
                  <w:tcBorders>
                    <w:left w:val="single" w:sz="4" w:space="0" w:color="auto"/>
                    <w:right w:val="single" w:sz="4" w:space="0" w:color="auto"/>
                  </w:tcBorders>
                  <w:vAlign w:val="center"/>
                </w:tcPr>
                <w:p w:rsidR="00930F18" w:rsidRPr="00867E85" w:rsidRDefault="00930F18">
                  <w:pPr>
                    <w:pStyle w:val="af0"/>
                    <w:rPr>
                      <w:rFonts w:cs="宋体"/>
                      <w:sz w:val="24"/>
                    </w:rPr>
                  </w:pPr>
                </w:p>
              </w:tc>
              <w:tc>
                <w:tcPr>
                  <w:tcW w:w="1072" w:type="pct"/>
                  <w:tcBorders>
                    <w:top w:val="single" w:sz="4" w:space="0" w:color="auto"/>
                    <w:left w:val="single" w:sz="4" w:space="0" w:color="auto"/>
                    <w:bottom w:val="single" w:sz="4" w:space="0" w:color="auto"/>
                    <w:right w:val="single" w:sz="4" w:space="0" w:color="auto"/>
                  </w:tcBorders>
                  <w:vAlign w:val="center"/>
                </w:tcPr>
                <w:p w:rsidR="00930F18" w:rsidRPr="00867E85" w:rsidRDefault="002553D1" w:rsidP="0015199A">
                  <w:pPr>
                    <w:pStyle w:val="af0"/>
                    <w:rPr>
                      <w:rFonts w:cs="宋体"/>
                      <w:sz w:val="24"/>
                    </w:rPr>
                  </w:pPr>
                  <w:r w:rsidRPr="00867E85">
                    <w:rPr>
                      <w:rFonts w:cs="宋体"/>
                      <w:sz w:val="24"/>
                    </w:rPr>
                    <w:t>生产实验</w:t>
                  </w:r>
                </w:p>
              </w:tc>
              <w:tc>
                <w:tcPr>
                  <w:tcW w:w="1775" w:type="pct"/>
                  <w:tcBorders>
                    <w:top w:val="single" w:sz="4" w:space="0" w:color="auto"/>
                    <w:left w:val="single" w:sz="4" w:space="0" w:color="auto"/>
                    <w:bottom w:val="single" w:sz="4" w:space="0" w:color="auto"/>
                    <w:right w:val="single" w:sz="4" w:space="0" w:color="auto"/>
                  </w:tcBorders>
                  <w:vAlign w:val="center"/>
                </w:tcPr>
                <w:p w:rsidR="00930F18" w:rsidRPr="00867E85" w:rsidRDefault="00930F18" w:rsidP="0015199A">
                  <w:pPr>
                    <w:pStyle w:val="af0"/>
                    <w:rPr>
                      <w:rFonts w:cs="宋体"/>
                      <w:sz w:val="24"/>
                    </w:rPr>
                  </w:pPr>
                  <w:r w:rsidRPr="00867E85">
                    <w:rPr>
                      <w:rFonts w:cs="宋体" w:hint="eastAsia"/>
                      <w:sz w:val="24"/>
                    </w:rPr>
                    <w:t>试验废液</w:t>
                  </w:r>
                </w:p>
              </w:tc>
              <w:tc>
                <w:tcPr>
                  <w:tcW w:w="769" w:type="pct"/>
                  <w:tcBorders>
                    <w:top w:val="single" w:sz="4" w:space="0" w:color="auto"/>
                    <w:left w:val="single" w:sz="4" w:space="0" w:color="auto"/>
                    <w:bottom w:val="single" w:sz="4" w:space="0" w:color="auto"/>
                    <w:right w:val="single" w:sz="4" w:space="0" w:color="auto"/>
                  </w:tcBorders>
                  <w:vAlign w:val="center"/>
                </w:tcPr>
                <w:p w:rsidR="00930F18" w:rsidRPr="00867E85" w:rsidRDefault="00930F18" w:rsidP="0015199A">
                  <w:pPr>
                    <w:pStyle w:val="af0"/>
                    <w:rPr>
                      <w:rFonts w:cs="宋体"/>
                      <w:sz w:val="24"/>
                    </w:rPr>
                  </w:pPr>
                  <w:r w:rsidRPr="00867E85">
                    <w:rPr>
                      <w:rFonts w:cs="宋体" w:hint="eastAsia"/>
                      <w:sz w:val="24"/>
                    </w:rPr>
                    <w:t>间断</w:t>
                  </w:r>
                </w:p>
              </w:tc>
            </w:tr>
            <w:tr w:rsidR="00930F18" w:rsidRPr="00867E85" w:rsidTr="0068710E">
              <w:trPr>
                <w:trHeight w:val="397"/>
              </w:trPr>
              <w:tc>
                <w:tcPr>
                  <w:tcW w:w="471" w:type="pct"/>
                  <w:vMerge/>
                  <w:tcBorders>
                    <w:left w:val="single" w:sz="4" w:space="0" w:color="auto"/>
                    <w:right w:val="single" w:sz="4" w:space="0" w:color="auto"/>
                  </w:tcBorders>
                  <w:vAlign w:val="center"/>
                </w:tcPr>
                <w:p w:rsidR="00930F18" w:rsidRPr="00867E85" w:rsidRDefault="00930F18">
                  <w:pPr>
                    <w:pStyle w:val="af0"/>
                    <w:rPr>
                      <w:sz w:val="24"/>
                    </w:rPr>
                  </w:pPr>
                </w:p>
              </w:tc>
              <w:tc>
                <w:tcPr>
                  <w:tcW w:w="913" w:type="pct"/>
                  <w:vMerge/>
                  <w:tcBorders>
                    <w:left w:val="single" w:sz="4" w:space="0" w:color="auto"/>
                    <w:right w:val="single" w:sz="4" w:space="0" w:color="auto"/>
                  </w:tcBorders>
                  <w:vAlign w:val="center"/>
                </w:tcPr>
                <w:p w:rsidR="00930F18" w:rsidRPr="00867E85" w:rsidRDefault="00930F18">
                  <w:pPr>
                    <w:pStyle w:val="af0"/>
                    <w:rPr>
                      <w:rFonts w:cs="宋体"/>
                      <w:sz w:val="24"/>
                    </w:rPr>
                  </w:pPr>
                </w:p>
              </w:tc>
              <w:tc>
                <w:tcPr>
                  <w:tcW w:w="1072" w:type="pct"/>
                  <w:tcBorders>
                    <w:top w:val="single" w:sz="4" w:space="0" w:color="auto"/>
                    <w:left w:val="single" w:sz="4" w:space="0" w:color="auto"/>
                    <w:bottom w:val="single" w:sz="4" w:space="0" w:color="auto"/>
                    <w:right w:val="single" w:sz="4" w:space="0" w:color="auto"/>
                  </w:tcBorders>
                  <w:vAlign w:val="center"/>
                </w:tcPr>
                <w:p w:rsidR="00930F18" w:rsidRPr="00867E85" w:rsidRDefault="002553D1">
                  <w:pPr>
                    <w:pStyle w:val="af0"/>
                    <w:rPr>
                      <w:rFonts w:cs="宋体"/>
                      <w:sz w:val="24"/>
                    </w:rPr>
                  </w:pPr>
                  <w:r w:rsidRPr="00867E85">
                    <w:rPr>
                      <w:rFonts w:cs="宋体"/>
                      <w:sz w:val="24"/>
                    </w:rPr>
                    <w:t>生产实验</w:t>
                  </w:r>
                </w:p>
              </w:tc>
              <w:tc>
                <w:tcPr>
                  <w:tcW w:w="1775" w:type="pct"/>
                  <w:tcBorders>
                    <w:top w:val="single" w:sz="4" w:space="0" w:color="auto"/>
                    <w:left w:val="single" w:sz="4" w:space="0" w:color="auto"/>
                    <w:bottom w:val="single" w:sz="4" w:space="0" w:color="auto"/>
                    <w:right w:val="single" w:sz="4" w:space="0" w:color="auto"/>
                  </w:tcBorders>
                  <w:vAlign w:val="center"/>
                </w:tcPr>
                <w:p w:rsidR="00930F18" w:rsidRPr="00867E85" w:rsidRDefault="00C8027A">
                  <w:pPr>
                    <w:pStyle w:val="af0"/>
                    <w:rPr>
                      <w:rFonts w:cs="宋体"/>
                      <w:sz w:val="24"/>
                    </w:rPr>
                  </w:pPr>
                  <w:r w:rsidRPr="00867E85">
                    <w:rPr>
                      <w:sz w:val="24"/>
                    </w:rPr>
                    <w:t>沾染化学品的废包装</w:t>
                  </w:r>
                  <w:r w:rsidRPr="00867E85">
                    <w:rPr>
                      <w:rFonts w:hint="eastAsia"/>
                      <w:sz w:val="24"/>
                    </w:rPr>
                    <w:t>、</w:t>
                  </w:r>
                  <w:r w:rsidRPr="00867E85">
                    <w:rPr>
                      <w:sz w:val="24"/>
                    </w:rPr>
                    <w:t>废防护服及相关材料</w:t>
                  </w:r>
                </w:p>
              </w:tc>
              <w:tc>
                <w:tcPr>
                  <w:tcW w:w="769" w:type="pct"/>
                  <w:tcBorders>
                    <w:top w:val="single" w:sz="4" w:space="0" w:color="auto"/>
                    <w:left w:val="single" w:sz="4" w:space="0" w:color="auto"/>
                    <w:bottom w:val="single" w:sz="4" w:space="0" w:color="auto"/>
                    <w:right w:val="single" w:sz="4" w:space="0" w:color="auto"/>
                  </w:tcBorders>
                  <w:vAlign w:val="center"/>
                </w:tcPr>
                <w:p w:rsidR="00930F18" w:rsidRPr="00867E85" w:rsidRDefault="00930F18">
                  <w:pPr>
                    <w:pStyle w:val="af0"/>
                    <w:rPr>
                      <w:rFonts w:cs="宋体"/>
                      <w:sz w:val="24"/>
                    </w:rPr>
                  </w:pPr>
                  <w:r w:rsidRPr="00867E85">
                    <w:rPr>
                      <w:rFonts w:cs="宋体" w:hint="eastAsia"/>
                      <w:sz w:val="24"/>
                    </w:rPr>
                    <w:t>间断</w:t>
                  </w:r>
                </w:p>
              </w:tc>
            </w:tr>
            <w:tr w:rsidR="00930F18" w:rsidRPr="00867E85" w:rsidTr="0068710E">
              <w:trPr>
                <w:trHeight w:val="397"/>
              </w:trPr>
              <w:tc>
                <w:tcPr>
                  <w:tcW w:w="471" w:type="pct"/>
                  <w:vMerge/>
                  <w:tcBorders>
                    <w:left w:val="single" w:sz="4" w:space="0" w:color="auto"/>
                    <w:right w:val="single" w:sz="4" w:space="0" w:color="auto"/>
                  </w:tcBorders>
                  <w:vAlign w:val="center"/>
                </w:tcPr>
                <w:p w:rsidR="00930F18" w:rsidRPr="00867E85" w:rsidRDefault="00930F18">
                  <w:pPr>
                    <w:pStyle w:val="af0"/>
                    <w:rPr>
                      <w:sz w:val="24"/>
                    </w:rPr>
                  </w:pPr>
                </w:p>
              </w:tc>
              <w:tc>
                <w:tcPr>
                  <w:tcW w:w="913" w:type="pct"/>
                  <w:vMerge/>
                  <w:tcBorders>
                    <w:left w:val="single" w:sz="4" w:space="0" w:color="auto"/>
                    <w:right w:val="single" w:sz="4" w:space="0" w:color="auto"/>
                  </w:tcBorders>
                  <w:vAlign w:val="center"/>
                </w:tcPr>
                <w:p w:rsidR="00930F18" w:rsidRPr="00867E85" w:rsidRDefault="00930F18">
                  <w:pPr>
                    <w:pStyle w:val="af0"/>
                    <w:rPr>
                      <w:rFonts w:cs="宋体"/>
                      <w:sz w:val="24"/>
                    </w:rPr>
                  </w:pPr>
                </w:p>
              </w:tc>
              <w:tc>
                <w:tcPr>
                  <w:tcW w:w="1072" w:type="pct"/>
                  <w:tcBorders>
                    <w:top w:val="single" w:sz="4" w:space="0" w:color="auto"/>
                    <w:left w:val="single" w:sz="4" w:space="0" w:color="auto"/>
                    <w:bottom w:val="single" w:sz="4" w:space="0" w:color="auto"/>
                    <w:right w:val="single" w:sz="4" w:space="0" w:color="auto"/>
                  </w:tcBorders>
                  <w:vAlign w:val="center"/>
                </w:tcPr>
                <w:p w:rsidR="00930F18" w:rsidRPr="00867E85" w:rsidRDefault="00930F18">
                  <w:pPr>
                    <w:pStyle w:val="af0"/>
                    <w:rPr>
                      <w:rFonts w:cs="宋体"/>
                      <w:sz w:val="24"/>
                    </w:rPr>
                  </w:pPr>
                  <w:r w:rsidRPr="00867E85">
                    <w:rPr>
                      <w:rFonts w:cs="宋体" w:hint="eastAsia"/>
                      <w:sz w:val="24"/>
                    </w:rPr>
                    <w:t>废水处置</w:t>
                  </w:r>
                </w:p>
              </w:tc>
              <w:tc>
                <w:tcPr>
                  <w:tcW w:w="1775" w:type="pct"/>
                  <w:tcBorders>
                    <w:top w:val="single" w:sz="4" w:space="0" w:color="auto"/>
                    <w:left w:val="single" w:sz="4" w:space="0" w:color="auto"/>
                    <w:bottom w:val="single" w:sz="4" w:space="0" w:color="auto"/>
                    <w:right w:val="single" w:sz="4" w:space="0" w:color="auto"/>
                  </w:tcBorders>
                  <w:vAlign w:val="center"/>
                </w:tcPr>
                <w:p w:rsidR="00930F18" w:rsidRPr="00867E85" w:rsidRDefault="00930F18">
                  <w:pPr>
                    <w:pStyle w:val="af0"/>
                    <w:rPr>
                      <w:rFonts w:cs="宋体"/>
                      <w:sz w:val="24"/>
                    </w:rPr>
                  </w:pPr>
                  <w:r w:rsidRPr="00867E85">
                    <w:rPr>
                      <w:rFonts w:cs="宋体" w:hint="eastAsia"/>
                      <w:sz w:val="24"/>
                    </w:rPr>
                    <w:t>污泥</w:t>
                  </w:r>
                </w:p>
              </w:tc>
              <w:tc>
                <w:tcPr>
                  <w:tcW w:w="769" w:type="pct"/>
                  <w:tcBorders>
                    <w:top w:val="single" w:sz="4" w:space="0" w:color="auto"/>
                    <w:left w:val="single" w:sz="4" w:space="0" w:color="auto"/>
                    <w:bottom w:val="single" w:sz="4" w:space="0" w:color="auto"/>
                    <w:right w:val="single" w:sz="4" w:space="0" w:color="auto"/>
                  </w:tcBorders>
                  <w:vAlign w:val="center"/>
                </w:tcPr>
                <w:p w:rsidR="00930F18" w:rsidRPr="00867E85" w:rsidRDefault="00930F18">
                  <w:pPr>
                    <w:pStyle w:val="af0"/>
                    <w:rPr>
                      <w:rFonts w:cs="宋体"/>
                      <w:sz w:val="24"/>
                    </w:rPr>
                  </w:pPr>
                  <w:r w:rsidRPr="00867E85">
                    <w:rPr>
                      <w:rFonts w:cs="宋体"/>
                      <w:sz w:val="24"/>
                    </w:rPr>
                    <w:t>间断</w:t>
                  </w:r>
                </w:p>
              </w:tc>
            </w:tr>
            <w:tr w:rsidR="00930F18" w:rsidRPr="00867E85" w:rsidTr="0068710E">
              <w:trPr>
                <w:trHeight w:val="397"/>
              </w:trPr>
              <w:tc>
                <w:tcPr>
                  <w:tcW w:w="471" w:type="pct"/>
                  <w:vMerge/>
                  <w:tcBorders>
                    <w:left w:val="single" w:sz="4" w:space="0" w:color="auto"/>
                    <w:right w:val="single" w:sz="4" w:space="0" w:color="auto"/>
                  </w:tcBorders>
                  <w:vAlign w:val="center"/>
                </w:tcPr>
                <w:p w:rsidR="00930F18" w:rsidRPr="00867E85" w:rsidRDefault="00930F18">
                  <w:pPr>
                    <w:pStyle w:val="af0"/>
                    <w:rPr>
                      <w:sz w:val="24"/>
                    </w:rPr>
                  </w:pPr>
                </w:p>
              </w:tc>
              <w:tc>
                <w:tcPr>
                  <w:tcW w:w="913" w:type="pct"/>
                  <w:vMerge/>
                  <w:tcBorders>
                    <w:left w:val="single" w:sz="4" w:space="0" w:color="auto"/>
                    <w:right w:val="single" w:sz="4" w:space="0" w:color="auto"/>
                  </w:tcBorders>
                  <w:vAlign w:val="center"/>
                </w:tcPr>
                <w:p w:rsidR="00930F18" w:rsidRPr="00867E85" w:rsidRDefault="00930F18">
                  <w:pPr>
                    <w:pStyle w:val="af0"/>
                    <w:rPr>
                      <w:rFonts w:cs="宋体"/>
                      <w:sz w:val="24"/>
                    </w:rPr>
                  </w:pPr>
                </w:p>
              </w:tc>
              <w:tc>
                <w:tcPr>
                  <w:tcW w:w="1072" w:type="pct"/>
                  <w:tcBorders>
                    <w:top w:val="single" w:sz="4" w:space="0" w:color="auto"/>
                    <w:left w:val="single" w:sz="4" w:space="0" w:color="auto"/>
                    <w:bottom w:val="single" w:sz="4" w:space="0" w:color="auto"/>
                    <w:right w:val="single" w:sz="4" w:space="0" w:color="auto"/>
                  </w:tcBorders>
                  <w:vAlign w:val="center"/>
                </w:tcPr>
                <w:p w:rsidR="00930F18" w:rsidRPr="00867E85" w:rsidRDefault="00930F18">
                  <w:pPr>
                    <w:pStyle w:val="af0"/>
                    <w:rPr>
                      <w:rFonts w:cs="宋体"/>
                      <w:sz w:val="24"/>
                    </w:rPr>
                  </w:pPr>
                  <w:r w:rsidRPr="00867E85">
                    <w:rPr>
                      <w:rFonts w:cs="宋体" w:hint="eastAsia"/>
                      <w:sz w:val="24"/>
                    </w:rPr>
                    <w:t>废气处理</w:t>
                  </w:r>
                </w:p>
              </w:tc>
              <w:tc>
                <w:tcPr>
                  <w:tcW w:w="1775" w:type="pct"/>
                  <w:tcBorders>
                    <w:top w:val="single" w:sz="4" w:space="0" w:color="auto"/>
                    <w:left w:val="single" w:sz="4" w:space="0" w:color="auto"/>
                    <w:bottom w:val="single" w:sz="4" w:space="0" w:color="auto"/>
                    <w:right w:val="single" w:sz="4" w:space="0" w:color="auto"/>
                  </w:tcBorders>
                  <w:vAlign w:val="center"/>
                </w:tcPr>
                <w:p w:rsidR="00930F18" w:rsidRPr="00867E85" w:rsidRDefault="00930F18">
                  <w:pPr>
                    <w:pStyle w:val="af0"/>
                    <w:rPr>
                      <w:rFonts w:cs="宋体"/>
                      <w:sz w:val="24"/>
                    </w:rPr>
                  </w:pPr>
                  <w:r w:rsidRPr="00867E85">
                    <w:rPr>
                      <w:rFonts w:cs="宋体" w:hint="eastAsia"/>
                      <w:sz w:val="24"/>
                    </w:rPr>
                    <w:t>废</w:t>
                  </w:r>
                  <w:r w:rsidR="00F35092" w:rsidRPr="00867E85">
                    <w:rPr>
                      <w:rFonts w:cs="宋体" w:hint="eastAsia"/>
                      <w:sz w:val="24"/>
                    </w:rPr>
                    <w:t>活性炭</w:t>
                  </w:r>
                </w:p>
              </w:tc>
              <w:tc>
                <w:tcPr>
                  <w:tcW w:w="769" w:type="pct"/>
                  <w:tcBorders>
                    <w:top w:val="single" w:sz="4" w:space="0" w:color="auto"/>
                    <w:left w:val="single" w:sz="4" w:space="0" w:color="auto"/>
                    <w:bottom w:val="single" w:sz="4" w:space="0" w:color="auto"/>
                    <w:right w:val="single" w:sz="4" w:space="0" w:color="auto"/>
                  </w:tcBorders>
                  <w:vAlign w:val="center"/>
                </w:tcPr>
                <w:p w:rsidR="00930F18" w:rsidRPr="00867E85" w:rsidRDefault="00930F18">
                  <w:pPr>
                    <w:pStyle w:val="af0"/>
                    <w:rPr>
                      <w:rFonts w:cs="宋体"/>
                      <w:sz w:val="24"/>
                    </w:rPr>
                  </w:pPr>
                  <w:r w:rsidRPr="00867E85">
                    <w:rPr>
                      <w:rFonts w:cs="宋体" w:hint="eastAsia"/>
                      <w:sz w:val="24"/>
                    </w:rPr>
                    <w:t>间断</w:t>
                  </w:r>
                </w:p>
              </w:tc>
            </w:tr>
          </w:tbl>
          <w:p w:rsidR="00A21F1D" w:rsidRPr="00867E85" w:rsidRDefault="00A21F1D">
            <w:pPr>
              <w:ind w:firstLine="420"/>
            </w:pPr>
          </w:p>
        </w:tc>
      </w:tr>
      <w:tr w:rsidR="00A21F1D" w:rsidRPr="00867E85" w:rsidTr="009231A1">
        <w:trPr>
          <w:trHeight w:val="4521"/>
        </w:trPr>
        <w:tc>
          <w:tcPr>
            <w:tcW w:w="817" w:type="dxa"/>
            <w:vAlign w:val="center"/>
          </w:tcPr>
          <w:p w:rsidR="00A21F1D" w:rsidRPr="00867E85" w:rsidRDefault="008A102A">
            <w:pPr>
              <w:pStyle w:val="af0"/>
              <w:rPr>
                <w:sz w:val="24"/>
              </w:rPr>
            </w:pPr>
            <w:r w:rsidRPr="00867E85">
              <w:rPr>
                <w:sz w:val="24"/>
              </w:rPr>
              <w:t>与项</w:t>
            </w:r>
          </w:p>
          <w:p w:rsidR="00A21F1D" w:rsidRPr="00867E85" w:rsidRDefault="008A102A">
            <w:pPr>
              <w:pStyle w:val="af0"/>
              <w:rPr>
                <w:sz w:val="24"/>
              </w:rPr>
            </w:pPr>
            <w:r w:rsidRPr="00867E85">
              <w:rPr>
                <w:sz w:val="24"/>
              </w:rPr>
              <w:t>目有</w:t>
            </w:r>
          </w:p>
          <w:p w:rsidR="00A21F1D" w:rsidRPr="00867E85" w:rsidRDefault="008A102A">
            <w:pPr>
              <w:pStyle w:val="af0"/>
              <w:rPr>
                <w:sz w:val="24"/>
              </w:rPr>
            </w:pPr>
            <w:r w:rsidRPr="00867E85">
              <w:rPr>
                <w:sz w:val="24"/>
              </w:rPr>
              <w:t>关的</w:t>
            </w:r>
          </w:p>
          <w:p w:rsidR="00A21F1D" w:rsidRPr="00867E85" w:rsidRDefault="008A102A">
            <w:pPr>
              <w:pStyle w:val="af0"/>
              <w:rPr>
                <w:sz w:val="24"/>
              </w:rPr>
            </w:pPr>
            <w:r w:rsidRPr="00867E85">
              <w:rPr>
                <w:sz w:val="24"/>
              </w:rPr>
              <w:t>原有</w:t>
            </w:r>
          </w:p>
          <w:p w:rsidR="00A21F1D" w:rsidRPr="00867E85" w:rsidRDefault="008A102A">
            <w:pPr>
              <w:pStyle w:val="af0"/>
              <w:rPr>
                <w:sz w:val="24"/>
              </w:rPr>
            </w:pPr>
            <w:r w:rsidRPr="00867E85">
              <w:rPr>
                <w:sz w:val="24"/>
              </w:rPr>
              <w:t>环境</w:t>
            </w:r>
          </w:p>
          <w:p w:rsidR="00A21F1D" w:rsidRPr="00867E85" w:rsidRDefault="008A102A">
            <w:pPr>
              <w:pStyle w:val="af0"/>
              <w:rPr>
                <w:sz w:val="24"/>
              </w:rPr>
            </w:pPr>
            <w:r w:rsidRPr="00867E85">
              <w:rPr>
                <w:sz w:val="24"/>
              </w:rPr>
              <w:t>污染</w:t>
            </w:r>
          </w:p>
          <w:p w:rsidR="00A21F1D" w:rsidRPr="00867E85" w:rsidRDefault="008A102A">
            <w:pPr>
              <w:pStyle w:val="af0"/>
              <w:rPr>
                <w:sz w:val="24"/>
              </w:rPr>
            </w:pPr>
            <w:r w:rsidRPr="00867E85">
              <w:rPr>
                <w:sz w:val="24"/>
              </w:rPr>
              <w:t>问题</w:t>
            </w:r>
          </w:p>
        </w:tc>
        <w:tc>
          <w:tcPr>
            <w:tcW w:w="8469" w:type="dxa"/>
            <w:vAlign w:val="center"/>
          </w:tcPr>
          <w:p w:rsidR="00A21F1D" w:rsidRPr="00867E85" w:rsidRDefault="008A102A">
            <w:pPr>
              <w:ind w:firstLine="480"/>
              <w:jc w:val="both"/>
              <w:rPr>
                <w:sz w:val="24"/>
                <w:szCs w:val="24"/>
              </w:rPr>
            </w:pPr>
            <w:r w:rsidRPr="00867E85">
              <w:rPr>
                <w:sz w:val="24"/>
                <w:szCs w:val="24"/>
              </w:rPr>
              <w:t>本项目位于</w:t>
            </w:r>
            <w:r w:rsidRPr="00867E85">
              <w:rPr>
                <w:rFonts w:hint="eastAsia"/>
                <w:sz w:val="24"/>
                <w:szCs w:val="24"/>
              </w:rPr>
              <w:t>中兴深蓝科技产业园内</w:t>
            </w:r>
            <w:r w:rsidRPr="00867E85">
              <w:rPr>
                <w:sz w:val="24"/>
                <w:szCs w:val="24"/>
              </w:rPr>
              <w:t>，属于新建项目，不存在原有污染问题。</w:t>
            </w:r>
          </w:p>
        </w:tc>
      </w:tr>
    </w:tbl>
    <w:p w:rsidR="00A21F1D" w:rsidRPr="00867E85" w:rsidRDefault="00A21F1D">
      <w:pPr>
        <w:ind w:firstLine="420"/>
        <w:sectPr w:rsidR="00A21F1D" w:rsidRPr="00867E85">
          <w:pgSz w:w="11906" w:h="16838"/>
          <w:pgMar w:top="1418" w:right="1418" w:bottom="1418" w:left="1418" w:header="851" w:footer="992" w:gutter="0"/>
          <w:pgNumType w:fmt="numberInDash"/>
          <w:cols w:space="720"/>
          <w:docGrid w:type="lines" w:linePitch="312"/>
        </w:sectPr>
      </w:pPr>
    </w:p>
    <w:p w:rsidR="00A21F1D" w:rsidRPr="00867E85" w:rsidRDefault="008A102A">
      <w:pPr>
        <w:pStyle w:val="1"/>
      </w:pPr>
      <w:r w:rsidRPr="00867E85">
        <w:t>三</w:t>
      </w:r>
      <w:r w:rsidRPr="00867E85">
        <w:rPr>
          <w:rFonts w:hint="eastAsia"/>
        </w:rPr>
        <w:t>、</w:t>
      </w:r>
      <w:r w:rsidRPr="00867E85">
        <w:t>区域环境质量现状</w:t>
      </w:r>
      <w:r w:rsidRPr="00867E85">
        <w:rPr>
          <w:rFonts w:hint="eastAsia"/>
        </w:rPr>
        <w:t>、</w:t>
      </w:r>
      <w:r w:rsidRPr="00867E85">
        <w:t>环境保护目标及评价标准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8426"/>
      </w:tblGrid>
      <w:tr w:rsidR="00A21F1D" w:rsidRPr="00867E85">
        <w:tc>
          <w:tcPr>
            <w:tcW w:w="1384" w:type="dxa"/>
            <w:vAlign w:val="center"/>
          </w:tcPr>
          <w:p w:rsidR="00A21F1D" w:rsidRPr="00867E85" w:rsidRDefault="008A102A">
            <w:pPr>
              <w:pStyle w:val="af0"/>
              <w:rPr>
                <w:kern w:val="0"/>
                <w:sz w:val="24"/>
              </w:rPr>
            </w:pPr>
            <w:r w:rsidRPr="00867E85">
              <w:rPr>
                <w:kern w:val="0"/>
                <w:sz w:val="24"/>
              </w:rPr>
              <w:t>区域</w:t>
            </w:r>
          </w:p>
          <w:p w:rsidR="00A21F1D" w:rsidRPr="00867E85" w:rsidRDefault="008A102A">
            <w:pPr>
              <w:pStyle w:val="af0"/>
              <w:rPr>
                <w:kern w:val="0"/>
                <w:sz w:val="24"/>
              </w:rPr>
            </w:pPr>
            <w:r w:rsidRPr="00867E85">
              <w:rPr>
                <w:kern w:val="0"/>
                <w:sz w:val="24"/>
              </w:rPr>
              <w:t>环境</w:t>
            </w:r>
          </w:p>
          <w:p w:rsidR="00A21F1D" w:rsidRPr="00867E85" w:rsidRDefault="008A102A">
            <w:pPr>
              <w:pStyle w:val="af0"/>
              <w:rPr>
                <w:kern w:val="0"/>
                <w:sz w:val="24"/>
              </w:rPr>
            </w:pPr>
            <w:r w:rsidRPr="00867E85">
              <w:rPr>
                <w:kern w:val="0"/>
                <w:sz w:val="24"/>
              </w:rPr>
              <w:t>质量</w:t>
            </w:r>
          </w:p>
          <w:p w:rsidR="00A21F1D" w:rsidRPr="00867E85" w:rsidRDefault="008A102A">
            <w:pPr>
              <w:pStyle w:val="af0"/>
              <w:rPr>
                <w:sz w:val="24"/>
              </w:rPr>
            </w:pPr>
            <w:r w:rsidRPr="00867E85">
              <w:rPr>
                <w:kern w:val="0"/>
                <w:sz w:val="24"/>
              </w:rPr>
              <w:t>现状</w:t>
            </w:r>
          </w:p>
        </w:tc>
        <w:tc>
          <w:tcPr>
            <w:tcW w:w="7902" w:type="dxa"/>
          </w:tcPr>
          <w:p w:rsidR="00A21F1D" w:rsidRPr="00867E85" w:rsidRDefault="008A102A">
            <w:pPr>
              <w:ind w:firstLine="480"/>
              <w:rPr>
                <w:sz w:val="24"/>
                <w:szCs w:val="24"/>
              </w:rPr>
            </w:pPr>
            <w:r w:rsidRPr="00867E85">
              <w:rPr>
                <w:rFonts w:hint="eastAsia"/>
                <w:sz w:val="24"/>
                <w:szCs w:val="24"/>
              </w:rPr>
              <w:t>1</w:t>
            </w:r>
            <w:r w:rsidRPr="00867E85">
              <w:rPr>
                <w:rFonts w:hint="eastAsia"/>
                <w:sz w:val="24"/>
                <w:szCs w:val="24"/>
              </w:rPr>
              <w:t>、大气环境</w:t>
            </w:r>
          </w:p>
          <w:p w:rsidR="00A21F1D" w:rsidRPr="00867E85" w:rsidRDefault="008A102A">
            <w:pPr>
              <w:ind w:firstLine="480"/>
              <w:rPr>
                <w:sz w:val="24"/>
                <w:szCs w:val="24"/>
              </w:rPr>
            </w:pPr>
            <w:r w:rsidRPr="00867E85">
              <w:rPr>
                <w:sz w:val="24"/>
                <w:szCs w:val="24"/>
              </w:rPr>
              <w:t>（</w:t>
            </w:r>
            <w:r w:rsidRPr="00867E85">
              <w:rPr>
                <w:sz w:val="24"/>
                <w:szCs w:val="24"/>
              </w:rPr>
              <w:t>1</w:t>
            </w:r>
            <w:r w:rsidRPr="00867E85">
              <w:rPr>
                <w:sz w:val="24"/>
                <w:szCs w:val="24"/>
              </w:rPr>
              <w:t>）区域达标性分析</w:t>
            </w:r>
          </w:p>
          <w:p w:rsidR="00A21F1D" w:rsidRPr="00867E85" w:rsidRDefault="008A102A">
            <w:pPr>
              <w:ind w:firstLine="480"/>
              <w:rPr>
                <w:sz w:val="24"/>
                <w:szCs w:val="24"/>
              </w:rPr>
            </w:pPr>
            <w:r w:rsidRPr="00867E85">
              <w:rPr>
                <w:sz w:val="24"/>
                <w:szCs w:val="24"/>
              </w:rPr>
              <w:t>本项目所在地环境空气质量属于二类功能区。环境空气质量基本污染物为</w:t>
            </w:r>
            <w:r w:rsidRPr="00867E85">
              <w:rPr>
                <w:sz w:val="24"/>
                <w:szCs w:val="24"/>
              </w:rPr>
              <w:t>SO</w:t>
            </w:r>
            <w:r w:rsidRPr="00867E85">
              <w:rPr>
                <w:sz w:val="24"/>
                <w:szCs w:val="24"/>
                <w:vertAlign w:val="subscript"/>
              </w:rPr>
              <w:t>2</w:t>
            </w:r>
            <w:r w:rsidRPr="00867E85">
              <w:rPr>
                <w:sz w:val="24"/>
                <w:szCs w:val="24"/>
              </w:rPr>
              <w:t>、</w:t>
            </w:r>
            <w:r w:rsidRPr="00867E85">
              <w:rPr>
                <w:sz w:val="24"/>
                <w:szCs w:val="24"/>
              </w:rPr>
              <w:t>NO</w:t>
            </w:r>
            <w:r w:rsidRPr="00867E85">
              <w:rPr>
                <w:sz w:val="24"/>
                <w:szCs w:val="24"/>
                <w:vertAlign w:val="subscript"/>
              </w:rPr>
              <w:t>2</w:t>
            </w:r>
            <w:r w:rsidRPr="00867E85">
              <w:rPr>
                <w:sz w:val="24"/>
                <w:szCs w:val="24"/>
              </w:rPr>
              <w:t>、</w:t>
            </w:r>
            <w:r w:rsidRPr="00867E85">
              <w:rPr>
                <w:sz w:val="24"/>
                <w:szCs w:val="24"/>
              </w:rPr>
              <w:t>PM</w:t>
            </w:r>
            <w:r w:rsidRPr="00867E85">
              <w:rPr>
                <w:sz w:val="24"/>
                <w:szCs w:val="24"/>
                <w:vertAlign w:val="subscript"/>
              </w:rPr>
              <w:t>10</w:t>
            </w:r>
            <w:r w:rsidRPr="00867E85">
              <w:rPr>
                <w:sz w:val="24"/>
                <w:szCs w:val="24"/>
              </w:rPr>
              <w:t>、</w:t>
            </w:r>
            <w:r w:rsidRPr="00867E85">
              <w:rPr>
                <w:sz w:val="24"/>
                <w:szCs w:val="24"/>
              </w:rPr>
              <w:t>PM</w:t>
            </w:r>
            <w:r w:rsidRPr="00867E85">
              <w:rPr>
                <w:sz w:val="24"/>
                <w:szCs w:val="24"/>
                <w:vertAlign w:val="subscript"/>
              </w:rPr>
              <w:t>2.5</w:t>
            </w:r>
            <w:r w:rsidRPr="00867E85">
              <w:rPr>
                <w:sz w:val="24"/>
                <w:szCs w:val="24"/>
              </w:rPr>
              <w:t>、</w:t>
            </w:r>
            <w:r w:rsidRPr="00867E85">
              <w:rPr>
                <w:sz w:val="24"/>
                <w:szCs w:val="24"/>
              </w:rPr>
              <w:t>CO</w:t>
            </w:r>
            <w:r w:rsidRPr="00867E85">
              <w:rPr>
                <w:sz w:val="24"/>
                <w:szCs w:val="24"/>
              </w:rPr>
              <w:t>、</w:t>
            </w:r>
            <w:r w:rsidRPr="00867E85">
              <w:rPr>
                <w:sz w:val="24"/>
                <w:szCs w:val="24"/>
              </w:rPr>
              <w:t>O</w:t>
            </w:r>
            <w:r w:rsidRPr="00867E85">
              <w:rPr>
                <w:sz w:val="24"/>
                <w:szCs w:val="24"/>
                <w:vertAlign w:val="subscript"/>
              </w:rPr>
              <w:t>3</w:t>
            </w:r>
            <w:r w:rsidRPr="00867E85">
              <w:rPr>
                <w:sz w:val="24"/>
                <w:szCs w:val="24"/>
              </w:rPr>
              <w:t>。监测数据引用陕西省生态环境厅发布的全省</w:t>
            </w:r>
            <w:r w:rsidR="00104AA4">
              <w:rPr>
                <w:sz w:val="24"/>
                <w:szCs w:val="24"/>
              </w:rPr>
              <w:t>202</w:t>
            </w:r>
            <w:r w:rsidR="00104AA4">
              <w:rPr>
                <w:rFonts w:hint="eastAsia"/>
                <w:sz w:val="24"/>
                <w:szCs w:val="24"/>
              </w:rPr>
              <w:t>1</w:t>
            </w:r>
            <w:r w:rsidRPr="00867E85">
              <w:rPr>
                <w:sz w:val="24"/>
                <w:szCs w:val="24"/>
              </w:rPr>
              <w:t>年环保快报中</w:t>
            </w:r>
            <w:r w:rsidRPr="00867E85">
              <w:rPr>
                <w:rFonts w:hint="eastAsia"/>
                <w:sz w:val="24"/>
                <w:szCs w:val="24"/>
              </w:rPr>
              <w:t>西咸新区</w:t>
            </w:r>
            <w:r w:rsidR="00E6691F">
              <w:rPr>
                <w:sz w:val="24"/>
                <w:szCs w:val="24"/>
              </w:rPr>
              <w:t>202</w:t>
            </w:r>
            <w:r w:rsidR="00E6691F">
              <w:rPr>
                <w:rFonts w:hint="eastAsia"/>
                <w:sz w:val="24"/>
                <w:szCs w:val="24"/>
              </w:rPr>
              <w:t>1</w:t>
            </w:r>
            <w:r w:rsidRPr="00867E85">
              <w:rPr>
                <w:sz w:val="24"/>
                <w:szCs w:val="24"/>
              </w:rPr>
              <w:t>年</w:t>
            </w:r>
            <w:r w:rsidRPr="00867E85">
              <w:rPr>
                <w:sz w:val="24"/>
                <w:szCs w:val="24"/>
              </w:rPr>
              <w:t>1~12</w:t>
            </w:r>
            <w:r w:rsidRPr="00867E85">
              <w:rPr>
                <w:sz w:val="24"/>
                <w:szCs w:val="24"/>
              </w:rPr>
              <w:t>月环境质量大气监测数据。统计结果见表</w:t>
            </w:r>
            <w:r w:rsidRPr="00867E85">
              <w:rPr>
                <w:sz w:val="24"/>
                <w:szCs w:val="24"/>
              </w:rPr>
              <w:t>3-</w:t>
            </w:r>
            <w:r w:rsidRPr="00867E85">
              <w:rPr>
                <w:rFonts w:hint="eastAsia"/>
                <w:sz w:val="24"/>
                <w:szCs w:val="24"/>
              </w:rPr>
              <w:t>1</w:t>
            </w:r>
            <w:r w:rsidRPr="00867E85">
              <w:rPr>
                <w:sz w:val="24"/>
                <w:szCs w:val="24"/>
              </w:rPr>
              <w:t>。</w:t>
            </w:r>
          </w:p>
          <w:p w:rsidR="00A21F1D" w:rsidRPr="00867E85" w:rsidRDefault="008A102A">
            <w:pPr>
              <w:pStyle w:val="af0"/>
              <w:rPr>
                <w:b/>
                <w:kern w:val="0"/>
                <w:sz w:val="24"/>
              </w:rPr>
            </w:pPr>
            <w:r w:rsidRPr="00867E85">
              <w:rPr>
                <w:b/>
                <w:sz w:val="24"/>
              </w:rPr>
              <w:t>表</w:t>
            </w:r>
            <w:r w:rsidRPr="00867E85">
              <w:rPr>
                <w:b/>
                <w:sz w:val="24"/>
              </w:rPr>
              <w:t>3-</w:t>
            </w:r>
            <w:r w:rsidRPr="00867E85">
              <w:rPr>
                <w:rFonts w:hint="eastAsia"/>
                <w:b/>
                <w:sz w:val="24"/>
              </w:rPr>
              <w:t>1</w:t>
            </w:r>
            <w:r w:rsidRPr="00867E85">
              <w:rPr>
                <w:b/>
                <w:sz w:val="24"/>
              </w:rPr>
              <w:t>基本污染物环境质量现状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084"/>
              <w:gridCol w:w="1312"/>
              <w:gridCol w:w="1312"/>
              <w:gridCol w:w="1312"/>
              <w:gridCol w:w="1310"/>
            </w:tblGrid>
            <w:tr w:rsidR="00A21F1D" w:rsidRPr="00867E85">
              <w:trPr>
                <w:trHeight w:val="509"/>
              </w:trPr>
              <w:tc>
                <w:tcPr>
                  <w:tcW w:w="530"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序号</w:t>
                  </w:r>
                </w:p>
              </w:tc>
              <w:tc>
                <w:tcPr>
                  <w:tcW w:w="1271"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评价因子</w:t>
                  </w:r>
                </w:p>
              </w:tc>
              <w:tc>
                <w:tcPr>
                  <w:tcW w:w="800"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年均浓度</w:t>
                  </w:r>
                </w:p>
              </w:tc>
              <w:tc>
                <w:tcPr>
                  <w:tcW w:w="800"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二级标准</w:t>
                  </w:r>
                </w:p>
              </w:tc>
              <w:tc>
                <w:tcPr>
                  <w:tcW w:w="800"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rFonts w:hint="eastAsia"/>
                      <w:b/>
                      <w:sz w:val="24"/>
                    </w:rPr>
                    <w:t>占标率</w:t>
                  </w:r>
                </w:p>
              </w:tc>
              <w:tc>
                <w:tcPr>
                  <w:tcW w:w="799"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rFonts w:hint="eastAsia"/>
                      <w:b/>
                      <w:sz w:val="24"/>
                    </w:rPr>
                    <w:t>是否达标</w:t>
                  </w:r>
                </w:p>
              </w:tc>
            </w:tr>
            <w:tr w:rsidR="00A21F1D" w:rsidRPr="00867E85">
              <w:trPr>
                <w:trHeight w:val="397"/>
              </w:trPr>
              <w:tc>
                <w:tcPr>
                  <w:tcW w:w="53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1</w:t>
                  </w:r>
                </w:p>
              </w:tc>
              <w:tc>
                <w:tcPr>
                  <w:tcW w:w="127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PM</w:t>
                  </w:r>
                  <w:r w:rsidRPr="00867E85">
                    <w:rPr>
                      <w:sz w:val="24"/>
                      <w:vertAlign w:val="subscript"/>
                    </w:rPr>
                    <w:t>10</w:t>
                  </w:r>
                  <w:r w:rsidRPr="00867E85">
                    <w:rPr>
                      <w:sz w:val="24"/>
                    </w:rPr>
                    <w:t>均值</w:t>
                  </w:r>
                </w:p>
                <w:p w:rsidR="00A21F1D" w:rsidRPr="00867E85" w:rsidRDefault="008A102A">
                  <w:pPr>
                    <w:pStyle w:val="af0"/>
                    <w:rPr>
                      <w:sz w:val="24"/>
                      <w:vertAlign w:val="subscript"/>
                    </w:rPr>
                  </w:pPr>
                  <w:r w:rsidRPr="00867E85">
                    <w:rPr>
                      <w:sz w:val="24"/>
                    </w:rPr>
                    <w:t>（</w:t>
                  </w:r>
                  <w:r w:rsidRPr="00867E85">
                    <w:rPr>
                      <w:sz w:val="24"/>
                    </w:rPr>
                    <w:t>μg/m</w:t>
                  </w:r>
                  <w:r w:rsidRPr="00867E85">
                    <w:rPr>
                      <w:sz w:val="24"/>
                      <w:vertAlign w:val="superscript"/>
                    </w:rPr>
                    <w:t>3</w:t>
                  </w:r>
                  <w:r w:rsidRPr="00867E85">
                    <w:rPr>
                      <w:sz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104AA4">
                  <w:pPr>
                    <w:pStyle w:val="af0"/>
                    <w:rPr>
                      <w:sz w:val="24"/>
                    </w:rPr>
                  </w:pPr>
                  <w:r>
                    <w:rPr>
                      <w:rFonts w:hint="eastAsia"/>
                      <w:sz w:val="24"/>
                    </w:rPr>
                    <w:t>81</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70</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rsidP="00104AA4">
                  <w:pPr>
                    <w:pStyle w:val="af5"/>
                    <w:adjustRightInd w:val="0"/>
                    <w:snapToGrid w:val="0"/>
                    <w:rPr>
                      <w:rFonts w:hAnsi="Times New Roman"/>
                      <w:kern w:val="2"/>
                      <w:sz w:val="24"/>
                    </w:rPr>
                  </w:pPr>
                  <w:r w:rsidRPr="00867E85">
                    <w:rPr>
                      <w:rFonts w:eastAsia="等线" w:hAnsi="Times New Roman"/>
                      <w:kern w:val="2"/>
                      <w:szCs w:val="21"/>
                    </w:rPr>
                    <w:t>1</w:t>
                  </w:r>
                  <w:r w:rsidR="00104AA4">
                    <w:rPr>
                      <w:rFonts w:eastAsia="等线" w:hAnsi="Times New Roman" w:hint="eastAsia"/>
                      <w:kern w:val="2"/>
                      <w:szCs w:val="21"/>
                    </w:rPr>
                    <w:t>16</w:t>
                  </w:r>
                  <w:r w:rsidRPr="00867E85">
                    <w:rPr>
                      <w:rFonts w:eastAsia="等线" w:hAnsi="Times New Roman"/>
                      <w:kern w:val="2"/>
                      <w:szCs w:val="21"/>
                    </w:rPr>
                    <w:t>%</w:t>
                  </w:r>
                </w:p>
              </w:tc>
              <w:tc>
                <w:tcPr>
                  <w:tcW w:w="79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Cs w:val="21"/>
                    </w:rPr>
                  </w:pPr>
                  <w:r w:rsidRPr="00867E85">
                    <w:rPr>
                      <w:rFonts w:hint="eastAsia"/>
                      <w:szCs w:val="21"/>
                    </w:rPr>
                    <w:t>否</w:t>
                  </w:r>
                </w:p>
              </w:tc>
            </w:tr>
            <w:tr w:rsidR="00A21F1D" w:rsidRPr="00867E85">
              <w:trPr>
                <w:trHeight w:val="397"/>
              </w:trPr>
              <w:tc>
                <w:tcPr>
                  <w:tcW w:w="53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2</w:t>
                  </w:r>
                </w:p>
              </w:tc>
              <w:tc>
                <w:tcPr>
                  <w:tcW w:w="127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PM</w:t>
                  </w:r>
                  <w:r w:rsidRPr="00867E85">
                    <w:rPr>
                      <w:sz w:val="24"/>
                      <w:vertAlign w:val="subscript"/>
                    </w:rPr>
                    <w:t>2.5</w:t>
                  </w:r>
                  <w:r w:rsidRPr="00867E85">
                    <w:rPr>
                      <w:sz w:val="24"/>
                    </w:rPr>
                    <w:t>均值</w:t>
                  </w:r>
                </w:p>
                <w:p w:rsidR="00A21F1D" w:rsidRPr="00867E85" w:rsidRDefault="008A102A">
                  <w:pPr>
                    <w:pStyle w:val="af0"/>
                    <w:rPr>
                      <w:sz w:val="24"/>
                    </w:rPr>
                  </w:pPr>
                  <w:r w:rsidRPr="00867E85">
                    <w:rPr>
                      <w:sz w:val="24"/>
                    </w:rPr>
                    <w:t>（</w:t>
                  </w:r>
                  <w:r w:rsidRPr="00867E85">
                    <w:rPr>
                      <w:sz w:val="24"/>
                    </w:rPr>
                    <w:t>μg/m</w:t>
                  </w:r>
                  <w:r w:rsidRPr="00867E85">
                    <w:rPr>
                      <w:sz w:val="24"/>
                      <w:vertAlign w:val="superscript"/>
                    </w:rPr>
                    <w:t>3</w:t>
                  </w:r>
                  <w:r w:rsidRPr="00867E85">
                    <w:rPr>
                      <w:sz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104AA4">
                  <w:pPr>
                    <w:pStyle w:val="af0"/>
                    <w:rPr>
                      <w:sz w:val="24"/>
                    </w:rPr>
                  </w:pPr>
                  <w:r>
                    <w:rPr>
                      <w:rFonts w:hint="eastAsia"/>
                      <w:sz w:val="24"/>
                    </w:rPr>
                    <w:t>42</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35</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104AA4">
                  <w:pPr>
                    <w:pStyle w:val="af5"/>
                    <w:adjustRightInd w:val="0"/>
                    <w:snapToGrid w:val="0"/>
                    <w:rPr>
                      <w:rFonts w:hAnsi="Times New Roman"/>
                      <w:kern w:val="2"/>
                    </w:rPr>
                  </w:pPr>
                  <w:r>
                    <w:rPr>
                      <w:rFonts w:eastAsia="等线" w:hAnsi="Times New Roman"/>
                      <w:kern w:val="2"/>
                      <w:szCs w:val="21"/>
                    </w:rPr>
                    <w:t>1</w:t>
                  </w:r>
                  <w:r>
                    <w:rPr>
                      <w:rFonts w:eastAsia="等线" w:hAnsi="Times New Roman" w:hint="eastAsia"/>
                      <w:kern w:val="2"/>
                      <w:szCs w:val="21"/>
                    </w:rPr>
                    <w:t>20</w:t>
                  </w:r>
                  <w:r w:rsidR="008A102A" w:rsidRPr="00867E85">
                    <w:rPr>
                      <w:rFonts w:eastAsia="等线" w:hAnsi="Times New Roman"/>
                      <w:kern w:val="2"/>
                      <w:szCs w:val="21"/>
                    </w:rPr>
                    <w:t>%</w:t>
                  </w:r>
                </w:p>
              </w:tc>
              <w:tc>
                <w:tcPr>
                  <w:tcW w:w="79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Cs w:val="21"/>
                    </w:rPr>
                  </w:pPr>
                  <w:r w:rsidRPr="00867E85">
                    <w:rPr>
                      <w:rFonts w:hint="eastAsia"/>
                      <w:szCs w:val="21"/>
                    </w:rPr>
                    <w:t>否</w:t>
                  </w:r>
                </w:p>
              </w:tc>
            </w:tr>
            <w:tr w:rsidR="00A21F1D" w:rsidRPr="00867E85">
              <w:trPr>
                <w:trHeight w:val="397"/>
              </w:trPr>
              <w:tc>
                <w:tcPr>
                  <w:tcW w:w="53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3</w:t>
                  </w:r>
                </w:p>
              </w:tc>
              <w:tc>
                <w:tcPr>
                  <w:tcW w:w="127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SO</w:t>
                  </w:r>
                  <w:r w:rsidRPr="00867E85">
                    <w:rPr>
                      <w:sz w:val="24"/>
                      <w:vertAlign w:val="subscript"/>
                    </w:rPr>
                    <w:t>2</w:t>
                  </w:r>
                  <w:r w:rsidRPr="00867E85">
                    <w:rPr>
                      <w:sz w:val="24"/>
                    </w:rPr>
                    <w:t>均值</w:t>
                  </w:r>
                </w:p>
                <w:p w:rsidR="00A21F1D" w:rsidRPr="00867E85" w:rsidRDefault="008A102A">
                  <w:pPr>
                    <w:pStyle w:val="af0"/>
                    <w:rPr>
                      <w:sz w:val="24"/>
                    </w:rPr>
                  </w:pPr>
                  <w:r w:rsidRPr="00867E85">
                    <w:rPr>
                      <w:sz w:val="24"/>
                    </w:rPr>
                    <w:t>（</w:t>
                  </w:r>
                  <w:r w:rsidRPr="00867E85">
                    <w:rPr>
                      <w:sz w:val="24"/>
                    </w:rPr>
                    <w:t>μg/m</w:t>
                  </w:r>
                  <w:r w:rsidRPr="00867E85">
                    <w:rPr>
                      <w:sz w:val="24"/>
                      <w:vertAlign w:val="superscript"/>
                    </w:rPr>
                    <w:t>3</w:t>
                  </w:r>
                  <w:r w:rsidRPr="00867E85">
                    <w:rPr>
                      <w:sz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8</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60</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5"/>
                    <w:adjustRightInd w:val="0"/>
                    <w:snapToGrid w:val="0"/>
                    <w:rPr>
                      <w:rFonts w:hAnsi="Times New Roman"/>
                      <w:kern w:val="2"/>
                    </w:rPr>
                  </w:pPr>
                  <w:r w:rsidRPr="00867E85">
                    <w:rPr>
                      <w:rFonts w:eastAsia="等线" w:hAnsi="Times New Roman"/>
                      <w:kern w:val="2"/>
                      <w:szCs w:val="21"/>
                    </w:rPr>
                    <w:t>13.3%</w:t>
                  </w:r>
                </w:p>
              </w:tc>
              <w:tc>
                <w:tcPr>
                  <w:tcW w:w="79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Cs w:val="21"/>
                    </w:rPr>
                  </w:pPr>
                  <w:r w:rsidRPr="00867E85">
                    <w:rPr>
                      <w:rFonts w:hint="eastAsia"/>
                      <w:szCs w:val="21"/>
                    </w:rPr>
                    <w:t>是</w:t>
                  </w:r>
                </w:p>
              </w:tc>
            </w:tr>
            <w:tr w:rsidR="00A21F1D" w:rsidRPr="00867E85">
              <w:trPr>
                <w:trHeight w:val="397"/>
              </w:trPr>
              <w:tc>
                <w:tcPr>
                  <w:tcW w:w="53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4</w:t>
                  </w:r>
                </w:p>
              </w:tc>
              <w:tc>
                <w:tcPr>
                  <w:tcW w:w="127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NO</w:t>
                  </w:r>
                  <w:r w:rsidRPr="00867E85">
                    <w:rPr>
                      <w:sz w:val="24"/>
                      <w:vertAlign w:val="subscript"/>
                    </w:rPr>
                    <w:t>2</w:t>
                  </w:r>
                  <w:r w:rsidRPr="00867E85">
                    <w:rPr>
                      <w:sz w:val="24"/>
                    </w:rPr>
                    <w:t>均值</w:t>
                  </w:r>
                </w:p>
                <w:p w:rsidR="00A21F1D" w:rsidRPr="00867E85" w:rsidRDefault="008A102A">
                  <w:pPr>
                    <w:pStyle w:val="af0"/>
                    <w:rPr>
                      <w:sz w:val="24"/>
                    </w:rPr>
                  </w:pPr>
                  <w:r w:rsidRPr="00867E85">
                    <w:rPr>
                      <w:sz w:val="24"/>
                    </w:rPr>
                    <w:t>（</w:t>
                  </w:r>
                  <w:r w:rsidRPr="00867E85">
                    <w:rPr>
                      <w:sz w:val="24"/>
                    </w:rPr>
                    <w:t>μg/m</w:t>
                  </w:r>
                  <w:r w:rsidRPr="00867E85">
                    <w:rPr>
                      <w:sz w:val="24"/>
                      <w:vertAlign w:val="superscript"/>
                    </w:rPr>
                    <w:t>3</w:t>
                  </w:r>
                  <w:r w:rsidRPr="00867E85">
                    <w:rPr>
                      <w:sz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104AA4">
                  <w:pPr>
                    <w:pStyle w:val="af0"/>
                    <w:rPr>
                      <w:sz w:val="24"/>
                    </w:rPr>
                  </w:pPr>
                  <w:r>
                    <w:rPr>
                      <w:rFonts w:hint="eastAsia"/>
                      <w:sz w:val="24"/>
                    </w:rPr>
                    <w:t>38</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40</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104AA4">
                  <w:pPr>
                    <w:pStyle w:val="af5"/>
                    <w:adjustRightInd w:val="0"/>
                    <w:snapToGrid w:val="0"/>
                    <w:rPr>
                      <w:rFonts w:hAnsi="Times New Roman"/>
                      <w:kern w:val="2"/>
                    </w:rPr>
                  </w:pPr>
                  <w:r>
                    <w:rPr>
                      <w:rFonts w:eastAsia="等线" w:hAnsi="Times New Roman" w:hint="eastAsia"/>
                      <w:kern w:val="2"/>
                      <w:szCs w:val="21"/>
                    </w:rPr>
                    <w:t>95.0</w:t>
                  </w:r>
                  <w:r w:rsidR="008A102A" w:rsidRPr="00867E85">
                    <w:rPr>
                      <w:rFonts w:eastAsia="等线" w:hAnsi="Times New Roman"/>
                      <w:kern w:val="2"/>
                      <w:szCs w:val="21"/>
                    </w:rPr>
                    <w:t>%</w:t>
                  </w:r>
                </w:p>
              </w:tc>
              <w:tc>
                <w:tcPr>
                  <w:tcW w:w="79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Cs w:val="21"/>
                    </w:rPr>
                  </w:pPr>
                  <w:r w:rsidRPr="00867E85">
                    <w:rPr>
                      <w:rFonts w:hint="eastAsia"/>
                      <w:szCs w:val="21"/>
                    </w:rPr>
                    <w:t>是</w:t>
                  </w:r>
                </w:p>
              </w:tc>
            </w:tr>
            <w:tr w:rsidR="00A21F1D" w:rsidRPr="00867E85">
              <w:trPr>
                <w:trHeight w:val="397"/>
              </w:trPr>
              <w:tc>
                <w:tcPr>
                  <w:tcW w:w="53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5</w:t>
                  </w:r>
                </w:p>
              </w:tc>
              <w:tc>
                <w:tcPr>
                  <w:tcW w:w="127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CO</w:t>
                  </w:r>
                  <w:r w:rsidRPr="00867E85">
                    <w:rPr>
                      <w:sz w:val="24"/>
                    </w:rPr>
                    <w:t>第</w:t>
                  </w:r>
                  <w:r w:rsidRPr="00867E85">
                    <w:rPr>
                      <w:sz w:val="24"/>
                    </w:rPr>
                    <w:t>95</w:t>
                  </w:r>
                  <w:r w:rsidRPr="00867E85">
                    <w:rPr>
                      <w:sz w:val="24"/>
                    </w:rPr>
                    <w:t>百分位浓度（</w:t>
                  </w:r>
                  <w:r w:rsidRPr="00867E85">
                    <w:rPr>
                      <w:sz w:val="24"/>
                    </w:rPr>
                    <w:t>mg/m</w:t>
                  </w:r>
                  <w:r w:rsidRPr="00867E85">
                    <w:rPr>
                      <w:sz w:val="24"/>
                      <w:vertAlign w:val="superscript"/>
                    </w:rPr>
                    <w:t>3</w:t>
                  </w:r>
                  <w:r w:rsidRPr="00867E85">
                    <w:rPr>
                      <w:sz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1.</w:t>
                  </w:r>
                  <w:r w:rsidR="00104AA4">
                    <w:rPr>
                      <w:rFonts w:hint="eastAsia"/>
                      <w:sz w:val="24"/>
                    </w:rPr>
                    <w:t>2</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4</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104AA4">
                  <w:pPr>
                    <w:pStyle w:val="af5"/>
                    <w:adjustRightInd w:val="0"/>
                    <w:snapToGrid w:val="0"/>
                    <w:rPr>
                      <w:rFonts w:hAnsi="Times New Roman"/>
                      <w:kern w:val="2"/>
                    </w:rPr>
                  </w:pPr>
                  <w:r>
                    <w:rPr>
                      <w:rFonts w:eastAsia="等线" w:hAnsi="Times New Roman"/>
                      <w:kern w:val="2"/>
                      <w:szCs w:val="21"/>
                    </w:rPr>
                    <w:t>3</w:t>
                  </w:r>
                  <w:r>
                    <w:rPr>
                      <w:rFonts w:eastAsia="等线" w:hAnsi="Times New Roman" w:hint="eastAsia"/>
                      <w:kern w:val="2"/>
                      <w:szCs w:val="21"/>
                    </w:rPr>
                    <w:t>0.0</w:t>
                  </w:r>
                  <w:r w:rsidR="008A102A" w:rsidRPr="00867E85">
                    <w:rPr>
                      <w:rFonts w:eastAsia="等线" w:hAnsi="Times New Roman"/>
                      <w:kern w:val="2"/>
                      <w:szCs w:val="21"/>
                    </w:rPr>
                    <w:t>%</w:t>
                  </w:r>
                </w:p>
              </w:tc>
              <w:tc>
                <w:tcPr>
                  <w:tcW w:w="79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Cs w:val="21"/>
                    </w:rPr>
                  </w:pPr>
                  <w:r w:rsidRPr="00867E85">
                    <w:rPr>
                      <w:rFonts w:hint="eastAsia"/>
                      <w:szCs w:val="21"/>
                    </w:rPr>
                    <w:t>是</w:t>
                  </w:r>
                </w:p>
              </w:tc>
            </w:tr>
            <w:tr w:rsidR="00A21F1D" w:rsidRPr="00867E85">
              <w:trPr>
                <w:trHeight w:val="397"/>
              </w:trPr>
              <w:tc>
                <w:tcPr>
                  <w:tcW w:w="53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6</w:t>
                  </w:r>
                </w:p>
              </w:tc>
              <w:tc>
                <w:tcPr>
                  <w:tcW w:w="127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O</w:t>
                  </w:r>
                  <w:r w:rsidRPr="00867E85">
                    <w:rPr>
                      <w:sz w:val="24"/>
                      <w:vertAlign w:val="subscript"/>
                    </w:rPr>
                    <w:t>3</w:t>
                  </w:r>
                  <w:r w:rsidRPr="00867E85">
                    <w:rPr>
                      <w:sz w:val="24"/>
                    </w:rPr>
                    <w:t>第</w:t>
                  </w:r>
                  <w:r w:rsidRPr="00867E85">
                    <w:rPr>
                      <w:sz w:val="24"/>
                    </w:rPr>
                    <w:t>90</w:t>
                  </w:r>
                  <w:r w:rsidRPr="00867E85">
                    <w:rPr>
                      <w:sz w:val="24"/>
                    </w:rPr>
                    <w:t>百分位浓度（</w:t>
                  </w:r>
                  <w:r w:rsidRPr="00867E85">
                    <w:rPr>
                      <w:sz w:val="24"/>
                    </w:rPr>
                    <w:t>mg/m</w:t>
                  </w:r>
                  <w:r w:rsidRPr="00867E85">
                    <w:rPr>
                      <w:sz w:val="24"/>
                      <w:vertAlign w:val="superscript"/>
                    </w:rPr>
                    <w:t>3</w:t>
                  </w:r>
                  <w:r w:rsidRPr="00867E85">
                    <w:rPr>
                      <w:sz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13</w:t>
                  </w:r>
                  <w:r w:rsidR="00104AA4">
                    <w:rPr>
                      <w:rFonts w:hint="eastAsia"/>
                      <w:sz w:val="24"/>
                    </w:rPr>
                    <w:t>8</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160</w:t>
                  </w:r>
                </w:p>
              </w:tc>
              <w:tc>
                <w:tcPr>
                  <w:tcW w:w="800" w:type="pct"/>
                  <w:tcBorders>
                    <w:top w:val="single" w:sz="4" w:space="0" w:color="auto"/>
                    <w:left w:val="single" w:sz="4" w:space="0" w:color="auto"/>
                    <w:bottom w:val="single" w:sz="4" w:space="0" w:color="auto"/>
                    <w:right w:val="single" w:sz="4" w:space="0" w:color="auto"/>
                  </w:tcBorders>
                  <w:vAlign w:val="center"/>
                </w:tcPr>
                <w:p w:rsidR="00A21F1D" w:rsidRPr="00867E85" w:rsidRDefault="00104AA4" w:rsidP="00104AA4">
                  <w:pPr>
                    <w:pStyle w:val="af5"/>
                    <w:adjustRightInd w:val="0"/>
                    <w:snapToGrid w:val="0"/>
                    <w:rPr>
                      <w:rFonts w:hAnsi="Times New Roman"/>
                      <w:kern w:val="2"/>
                    </w:rPr>
                  </w:pPr>
                  <w:r>
                    <w:rPr>
                      <w:rFonts w:eastAsia="等线" w:hAnsi="Times New Roman"/>
                      <w:kern w:val="2"/>
                      <w:szCs w:val="21"/>
                    </w:rPr>
                    <w:t>8</w:t>
                  </w:r>
                  <w:r>
                    <w:rPr>
                      <w:rFonts w:eastAsia="等线" w:hAnsi="Times New Roman" w:hint="eastAsia"/>
                      <w:kern w:val="2"/>
                      <w:szCs w:val="21"/>
                    </w:rPr>
                    <w:t>6.3</w:t>
                  </w:r>
                  <w:r w:rsidR="008A102A" w:rsidRPr="00867E85">
                    <w:rPr>
                      <w:rFonts w:eastAsia="等线" w:hAnsi="Times New Roman"/>
                      <w:kern w:val="2"/>
                      <w:szCs w:val="21"/>
                    </w:rPr>
                    <w:t>%</w:t>
                  </w:r>
                </w:p>
              </w:tc>
              <w:tc>
                <w:tcPr>
                  <w:tcW w:w="79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spacing w:line="240" w:lineRule="auto"/>
                    <w:ind w:firstLineChars="0" w:firstLine="0"/>
                    <w:jc w:val="center"/>
                    <w:rPr>
                      <w:kern w:val="2"/>
                      <w:szCs w:val="21"/>
                    </w:rPr>
                  </w:pPr>
                  <w:r w:rsidRPr="00867E85">
                    <w:rPr>
                      <w:rFonts w:hint="eastAsia"/>
                      <w:szCs w:val="21"/>
                    </w:rPr>
                    <w:t>是</w:t>
                  </w:r>
                </w:p>
              </w:tc>
            </w:tr>
          </w:tbl>
          <w:p w:rsidR="00A21F1D" w:rsidRPr="00867E85" w:rsidRDefault="008A102A">
            <w:pPr>
              <w:ind w:firstLine="480"/>
              <w:rPr>
                <w:sz w:val="24"/>
                <w:szCs w:val="24"/>
              </w:rPr>
            </w:pPr>
            <w:r w:rsidRPr="00867E85">
              <w:rPr>
                <w:rFonts w:hint="eastAsia"/>
                <w:sz w:val="24"/>
                <w:szCs w:val="24"/>
              </w:rPr>
              <w:t>根据引用数据可知，本项目所在区域</w:t>
            </w:r>
            <w:r w:rsidRPr="00867E85">
              <w:rPr>
                <w:rFonts w:hint="eastAsia"/>
                <w:sz w:val="24"/>
                <w:szCs w:val="24"/>
              </w:rPr>
              <w:t>SO</w:t>
            </w:r>
            <w:r w:rsidRPr="00867E85">
              <w:rPr>
                <w:rFonts w:hint="eastAsia"/>
                <w:sz w:val="24"/>
                <w:szCs w:val="24"/>
                <w:vertAlign w:val="subscript"/>
              </w:rPr>
              <w:t>2</w:t>
            </w:r>
            <w:r w:rsidRPr="00867E85">
              <w:rPr>
                <w:rFonts w:hint="eastAsia"/>
                <w:sz w:val="24"/>
                <w:szCs w:val="24"/>
              </w:rPr>
              <w:t>年均浓度、</w:t>
            </w:r>
            <w:r w:rsidRPr="00867E85">
              <w:rPr>
                <w:rFonts w:hint="eastAsia"/>
                <w:sz w:val="24"/>
                <w:szCs w:val="24"/>
              </w:rPr>
              <w:t>NO</w:t>
            </w:r>
            <w:r w:rsidRPr="00867E85">
              <w:rPr>
                <w:rFonts w:hint="eastAsia"/>
                <w:sz w:val="24"/>
                <w:szCs w:val="24"/>
                <w:vertAlign w:val="subscript"/>
              </w:rPr>
              <w:t>2</w:t>
            </w:r>
            <w:r w:rsidRPr="00867E85">
              <w:rPr>
                <w:rFonts w:hint="eastAsia"/>
                <w:sz w:val="24"/>
                <w:szCs w:val="24"/>
              </w:rPr>
              <w:t>年均浓度、</w:t>
            </w:r>
            <w:r w:rsidRPr="00867E85">
              <w:rPr>
                <w:rFonts w:hint="eastAsia"/>
                <w:sz w:val="24"/>
                <w:szCs w:val="24"/>
              </w:rPr>
              <w:t>CO24</w:t>
            </w:r>
            <w:r w:rsidRPr="00867E85">
              <w:rPr>
                <w:rFonts w:hint="eastAsia"/>
                <w:sz w:val="24"/>
                <w:szCs w:val="24"/>
              </w:rPr>
              <w:t>小时平均值、</w:t>
            </w:r>
            <w:r w:rsidRPr="00867E85">
              <w:rPr>
                <w:rFonts w:hint="eastAsia"/>
                <w:sz w:val="24"/>
                <w:szCs w:val="24"/>
              </w:rPr>
              <w:t>O</w:t>
            </w:r>
            <w:r w:rsidRPr="00867E85">
              <w:rPr>
                <w:rFonts w:hint="eastAsia"/>
                <w:sz w:val="24"/>
                <w:szCs w:val="24"/>
                <w:vertAlign w:val="subscript"/>
              </w:rPr>
              <w:t>3</w:t>
            </w:r>
            <w:r w:rsidRPr="00867E85">
              <w:rPr>
                <w:rFonts w:hint="eastAsia"/>
                <w:sz w:val="24"/>
                <w:szCs w:val="24"/>
              </w:rPr>
              <w:t>日最大</w:t>
            </w:r>
            <w:r w:rsidRPr="00867E85">
              <w:rPr>
                <w:rFonts w:hint="eastAsia"/>
                <w:sz w:val="24"/>
                <w:szCs w:val="24"/>
              </w:rPr>
              <w:t>8</w:t>
            </w:r>
            <w:r w:rsidRPr="00867E85">
              <w:rPr>
                <w:rFonts w:hint="eastAsia"/>
                <w:sz w:val="24"/>
                <w:szCs w:val="24"/>
              </w:rPr>
              <w:t>小时平均值满足《环境空气质量标准》（</w:t>
            </w:r>
            <w:r w:rsidRPr="00867E85">
              <w:rPr>
                <w:rFonts w:hint="eastAsia"/>
                <w:sz w:val="24"/>
                <w:szCs w:val="24"/>
              </w:rPr>
              <w:t>GB3095-2012</w:t>
            </w:r>
            <w:r w:rsidRPr="00867E85">
              <w:rPr>
                <w:rFonts w:hint="eastAsia"/>
                <w:sz w:val="24"/>
                <w:szCs w:val="24"/>
              </w:rPr>
              <w:t>）二级标准要求，</w:t>
            </w:r>
            <w:r w:rsidRPr="00867E85">
              <w:rPr>
                <w:rFonts w:hint="eastAsia"/>
                <w:sz w:val="24"/>
                <w:szCs w:val="24"/>
              </w:rPr>
              <w:t>PM</w:t>
            </w:r>
            <w:r w:rsidRPr="00867E85">
              <w:rPr>
                <w:rFonts w:hint="eastAsia"/>
                <w:sz w:val="24"/>
                <w:szCs w:val="24"/>
                <w:vertAlign w:val="subscript"/>
              </w:rPr>
              <w:t>2.5</w:t>
            </w:r>
            <w:r w:rsidRPr="00867E85">
              <w:rPr>
                <w:rFonts w:hint="eastAsia"/>
                <w:sz w:val="24"/>
                <w:szCs w:val="24"/>
              </w:rPr>
              <w:t>年均浓度、</w:t>
            </w:r>
            <w:r w:rsidRPr="00867E85">
              <w:rPr>
                <w:rFonts w:hint="eastAsia"/>
                <w:sz w:val="24"/>
                <w:szCs w:val="24"/>
              </w:rPr>
              <w:t>PM</w:t>
            </w:r>
            <w:r w:rsidRPr="00867E85">
              <w:rPr>
                <w:rFonts w:hint="eastAsia"/>
                <w:sz w:val="24"/>
                <w:szCs w:val="24"/>
                <w:vertAlign w:val="subscript"/>
              </w:rPr>
              <w:t>10</w:t>
            </w:r>
            <w:r w:rsidRPr="00867E85">
              <w:rPr>
                <w:rFonts w:hint="eastAsia"/>
                <w:sz w:val="24"/>
                <w:szCs w:val="24"/>
              </w:rPr>
              <w:t>年均浓度均值超过《环境空气质量标准》（</w:t>
            </w:r>
            <w:r w:rsidRPr="00867E85">
              <w:rPr>
                <w:rFonts w:hint="eastAsia"/>
                <w:sz w:val="24"/>
                <w:szCs w:val="24"/>
              </w:rPr>
              <w:t>GB3095-2012</w:t>
            </w:r>
            <w:r w:rsidRPr="00867E85">
              <w:rPr>
                <w:rFonts w:hint="eastAsia"/>
                <w:sz w:val="24"/>
                <w:szCs w:val="24"/>
              </w:rPr>
              <w:t>）及其修改单二级标准。判定本项目所在区域为环境空气质量不达标区。</w:t>
            </w:r>
          </w:p>
          <w:p w:rsidR="00A21F1D" w:rsidRPr="00867E85" w:rsidRDefault="008A102A">
            <w:pPr>
              <w:ind w:firstLine="480"/>
              <w:rPr>
                <w:sz w:val="24"/>
                <w:szCs w:val="24"/>
              </w:rPr>
            </w:pPr>
            <w:r w:rsidRPr="00867E85">
              <w:rPr>
                <w:sz w:val="24"/>
                <w:szCs w:val="24"/>
              </w:rPr>
              <w:t>（</w:t>
            </w:r>
            <w:r w:rsidRPr="00867E85">
              <w:rPr>
                <w:sz w:val="24"/>
                <w:szCs w:val="24"/>
              </w:rPr>
              <w:t>2</w:t>
            </w:r>
            <w:r w:rsidRPr="00867E85">
              <w:rPr>
                <w:sz w:val="24"/>
                <w:szCs w:val="24"/>
              </w:rPr>
              <w:t>）补充监测</w:t>
            </w:r>
          </w:p>
          <w:p w:rsidR="00A21F1D" w:rsidRPr="00867E85" w:rsidRDefault="008A102A">
            <w:pPr>
              <w:ind w:firstLine="480"/>
              <w:rPr>
                <w:sz w:val="24"/>
                <w:szCs w:val="24"/>
              </w:rPr>
            </w:pPr>
            <w:r w:rsidRPr="00867E85">
              <w:rPr>
                <w:sz w:val="24"/>
                <w:szCs w:val="24"/>
              </w:rPr>
              <w:t>本次环境空气质量现状评价引用</w:t>
            </w:r>
            <w:r w:rsidRPr="00867E85">
              <w:rPr>
                <w:rFonts w:hint="eastAsia"/>
                <w:sz w:val="24"/>
                <w:szCs w:val="24"/>
              </w:rPr>
              <w:t>“安必平（陕西）医学中心有限公司建设项目环境影响评价现状监测”。</w:t>
            </w:r>
          </w:p>
          <w:p w:rsidR="00A21F1D" w:rsidRPr="00867E85" w:rsidRDefault="008A102A">
            <w:pPr>
              <w:ind w:firstLine="480"/>
              <w:rPr>
                <w:sz w:val="24"/>
                <w:szCs w:val="24"/>
              </w:rPr>
            </w:pPr>
            <w:r w:rsidRPr="00867E85">
              <w:rPr>
                <w:rFonts w:ascii="宋体" w:hAnsi="宋体" w:cs="宋体" w:hint="eastAsia"/>
                <w:sz w:val="24"/>
                <w:szCs w:val="24"/>
              </w:rPr>
              <w:t>①引用项目基本情况</w:t>
            </w:r>
          </w:p>
          <w:p w:rsidR="00A21F1D" w:rsidRPr="00867E85" w:rsidRDefault="008A102A">
            <w:pPr>
              <w:ind w:firstLine="480"/>
              <w:rPr>
                <w:sz w:val="24"/>
                <w:szCs w:val="24"/>
              </w:rPr>
            </w:pPr>
            <w:r w:rsidRPr="00867E85">
              <w:rPr>
                <w:sz w:val="24"/>
                <w:szCs w:val="24"/>
              </w:rPr>
              <w:t>安必平</w:t>
            </w:r>
            <w:r w:rsidRPr="00867E85">
              <w:rPr>
                <w:rFonts w:hint="eastAsia"/>
                <w:sz w:val="24"/>
                <w:szCs w:val="24"/>
              </w:rPr>
              <w:t>（陕西）医学中心有限公司建设项目位于西咸新区沣东新城科源四路</w:t>
            </w:r>
            <w:r w:rsidRPr="00867E85">
              <w:rPr>
                <w:rFonts w:hint="eastAsia"/>
                <w:sz w:val="24"/>
                <w:szCs w:val="24"/>
              </w:rPr>
              <w:t>2296</w:t>
            </w:r>
            <w:r w:rsidRPr="00867E85">
              <w:rPr>
                <w:rFonts w:hint="eastAsia"/>
                <w:sz w:val="24"/>
                <w:szCs w:val="24"/>
              </w:rPr>
              <w:t>号中兴深蓝科技产业园</w:t>
            </w:r>
            <w:r w:rsidRPr="00867E85">
              <w:rPr>
                <w:rFonts w:hint="eastAsia"/>
                <w:sz w:val="24"/>
                <w:szCs w:val="24"/>
              </w:rPr>
              <w:t>DK4-2</w:t>
            </w:r>
            <w:r w:rsidRPr="00867E85">
              <w:rPr>
                <w:rFonts w:hint="eastAsia"/>
                <w:sz w:val="24"/>
                <w:szCs w:val="24"/>
              </w:rPr>
              <w:t>号楼</w:t>
            </w:r>
            <w:r w:rsidRPr="00867E85">
              <w:rPr>
                <w:rFonts w:hint="eastAsia"/>
                <w:sz w:val="24"/>
                <w:szCs w:val="24"/>
              </w:rPr>
              <w:t>3</w:t>
            </w:r>
            <w:r w:rsidRPr="00867E85">
              <w:rPr>
                <w:rFonts w:hint="eastAsia"/>
                <w:sz w:val="24"/>
                <w:szCs w:val="24"/>
              </w:rPr>
              <w:t>层</w:t>
            </w:r>
            <w:r w:rsidR="00800D99">
              <w:rPr>
                <w:rFonts w:hint="eastAsia"/>
                <w:sz w:val="24"/>
                <w:szCs w:val="24"/>
              </w:rPr>
              <w:t>301</w:t>
            </w:r>
            <w:r w:rsidR="00800D99">
              <w:rPr>
                <w:rFonts w:hint="eastAsia"/>
                <w:sz w:val="24"/>
                <w:szCs w:val="24"/>
              </w:rPr>
              <w:t>、</w:t>
            </w:r>
            <w:r w:rsidR="00800D99">
              <w:rPr>
                <w:rFonts w:hint="eastAsia"/>
                <w:sz w:val="24"/>
                <w:szCs w:val="24"/>
              </w:rPr>
              <w:t>302</w:t>
            </w:r>
            <w:r w:rsidRPr="00867E85">
              <w:rPr>
                <w:rFonts w:hint="eastAsia"/>
                <w:sz w:val="24"/>
                <w:szCs w:val="24"/>
              </w:rPr>
              <w:t>，与本项目同楼层，距离本项目直线距离约</w:t>
            </w:r>
            <w:r w:rsidRPr="00867E85">
              <w:rPr>
                <w:rFonts w:hint="eastAsia"/>
                <w:sz w:val="24"/>
                <w:szCs w:val="24"/>
              </w:rPr>
              <w:t>5m</w:t>
            </w:r>
            <w:r w:rsidRPr="00867E85">
              <w:rPr>
                <w:rFonts w:hint="eastAsia"/>
                <w:sz w:val="24"/>
                <w:szCs w:val="24"/>
              </w:rPr>
              <w:t>。主要进行基因检测、液基细胞学检测等。</w:t>
            </w:r>
          </w:p>
          <w:p w:rsidR="00A21F1D" w:rsidRPr="00867E85" w:rsidRDefault="008A102A">
            <w:pPr>
              <w:ind w:firstLine="480"/>
              <w:rPr>
                <w:sz w:val="24"/>
                <w:szCs w:val="24"/>
              </w:rPr>
            </w:pPr>
            <w:r w:rsidRPr="00867E85">
              <w:rPr>
                <w:rFonts w:hint="eastAsia"/>
                <w:sz w:val="24"/>
                <w:szCs w:val="24"/>
              </w:rPr>
              <w:t>②引用监测点位信息</w:t>
            </w:r>
          </w:p>
          <w:p w:rsidR="00A21F1D" w:rsidRPr="00867E85" w:rsidRDefault="008A102A">
            <w:pPr>
              <w:pStyle w:val="af0"/>
              <w:rPr>
                <w:b/>
                <w:kern w:val="0"/>
                <w:sz w:val="24"/>
              </w:rPr>
            </w:pPr>
            <w:r w:rsidRPr="00867E85">
              <w:rPr>
                <w:b/>
                <w:sz w:val="24"/>
              </w:rPr>
              <w:t>表</w:t>
            </w:r>
            <w:r w:rsidRPr="00867E85">
              <w:rPr>
                <w:b/>
                <w:sz w:val="24"/>
              </w:rPr>
              <w:t>3-</w:t>
            </w:r>
            <w:r w:rsidRPr="00867E85">
              <w:rPr>
                <w:rFonts w:hint="eastAsia"/>
                <w:b/>
                <w:sz w:val="24"/>
              </w:rPr>
              <w:t>2</w:t>
            </w:r>
            <w:r w:rsidRPr="00867E85">
              <w:rPr>
                <w:b/>
                <w:sz w:val="24"/>
              </w:rPr>
              <w:t>引用监测点位基本信息表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888"/>
              <w:gridCol w:w="1701"/>
              <w:gridCol w:w="2744"/>
            </w:tblGrid>
            <w:tr w:rsidR="00A21F1D" w:rsidRPr="00867E85">
              <w:trPr>
                <w:trHeight w:val="454"/>
              </w:trPr>
              <w:tc>
                <w:tcPr>
                  <w:tcW w:w="529"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序号</w:t>
                  </w:r>
                </w:p>
              </w:tc>
              <w:tc>
                <w:tcPr>
                  <w:tcW w:w="1761"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监测点位置</w:t>
                  </w:r>
                </w:p>
              </w:tc>
              <w:tc>
                <w:tcPr>
                  <w:tcW w:w="1037"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监测因子</w:t>
                  </w:r>
                </w:p>
              </w:tc>
              <w:tc>
                <w:tcPr>
                  <w:tcW w:w="1673"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监测时间</w:t>
                  </w:r>
                </w:p>
              </w:tc>
            </w:tr>
            <w:tr w:rsidR="00A21F1D" w:rsidRPr="00867E85">
              <w:trPr>
                <w:trHeight w:val="471"/>
              </w:trPr>
              <w:tc>
                <w:tcPr>
                  <w:tcW w:w="52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1</w:t>
                  </w:r>
                </w:p>
              </w:tc>
              <w:tc>
                <w:tcPr>
                  <w:tcW w:w="1761"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安必平（陕西）医学中心有限公司建设项目所在地</w:t>
                  </w:r>
                </w:p>
              </w:tc>
              <w:tc>
                <w:tcPr>
                  <w:tcW w:w="1037"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非甲烷总烃</w:t>
                  </w:r>
                </w:p>
              </w:tc>
              <w:tc>
                <w:tcPr>
                  <w:tcW w:w="1673"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2021.</w:t>
                  </w:r>
                  <w:r w:rsidRPr="00867E85">
                    <w:rPr>
                      <w:rFonts w:hint="eastAsia"/>
                      <w:sz w:val="24"/>
                    </w:rPr>
                    <w:t>11.27~11.29</w:t>
                  </w:r>
                </w:p>
              </w:tc>
            </w:tr>
          </w:tbl>
          <w:p w:rsidR="00A21F1D" w:rsidRPr="00867E85" w:rsidRDefault="008A102A">
            <w:pPr>
              <w:ind w:firstLine="480"/>
              <w:rPr>
                <w:sz w:val="24"/>
                <w:szCs w:val="24"/>
              </w:rPr>
            </w:pPr>
            <w:r w:rsidRPr="00867E85">
              <w:rPr>
                <w:rFonts w:ascii="宋体" w:hAnsi="宋体" w:cs="宋体" w:hint="eastAsia"/>
                <w:sz w:val="24"/>
                <w:szCs w:val="24"/>
              </w:rPr>
              <w:t>③</w:t>
            </w:r>
            <w:r w:rsidRPr="00867E85">
              <w:rPr>
                <w:sz w:val="24"/>
                <w:szCs w:val="24"/>
              </w:rPr>
              <w:t>分析方法</w:t>
            </w:r>
          </w:p>
          <w:p w:rsidR="00A21F1D" w:rsidRPr="00867E85" w:rsidRDefault="008A102A">
            <w:pPr>
              <w:pStyle w:val="af0"/>
              <w:rPr>
                <w:b/>
                <w:kern w:val="0"/>
                <w:sz w:val="24"/>
              </w:rPr>
            </w:pPr>
            <w:r w:rsidRPr="00867E85">
              <w:rPr>
                <w:b/>
                <w:sz w:val="24"/>
              </w:rPr>
              <w:t>表</w:t>
            </w:r>
            <w:r w:rsidRPr="00867E85">
              <w:rPr>
                <w:b/>
                <w:sz w:val="24"/>
              </w:rPr>
              <w:t>3-</w:t>
            </w:r>
            <w:r w:rsidRPr="00867E85">
              <w:rPr>
                <w:rFonts w:hint="eastAsia"/>
                <w:b/>
                <w:sz w:val="24"/>
              </w:rPr>
              <w:t>3</w:t>
            </w:r>
            <w:r w:rsidRPr="00867E85">
              <w:rPr>
                <w:rFonts w:hint="eastAsia"/>
                <w:b/>
                <w:sz w:val="24"/>
              </w:rPr>
              <w:t>引用</w:t>
            </w:r>
            <w:r w:rsidRPr="00867E85">
              <w:rPr>
                <w:b/>
                <w:sz w:val="24"/>
              </w:rPr>
              <w:t>监测所采用的方法</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2695"/>
              <w:gridCol w:w="3013"/>
              <w:gridCol w:w="1432"/>
            </w:tblGrid>
            <w:tr w:rsidR="00A21F1D" w:rsidRPr="00867E85">
              <w:trPr>
                <w:trHeight w:val="454"/>
              </w:trPr>
              <w:tc>
                <w:tcPr>
                  <w:tcW w:w="646"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项目</w:t>
                  </w:r>
                </w:p>
              </w:tc>
              <w:tc>
                <w:tcPr>
                  <w:tcW w:w="1643"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检测方法</w:t>
                  </w:r>
                  <w:r w:rsidRPr="00867E85">
                    <w:rPr>
                      <w:b/>
                      <w:sz w:val="24"/>
                    </w:rPr>
                    <w:t>/</w:t>
                  </w:r>
                  <w:r w:rsidRPr="00867E85">
                    <w:rPr>
                      <w:b/>
                      <w:sz w:val="24"/>
                    </w:rPr>
                    <w:t>依据</w:t>
                  </w:r>
                </w:p>
              </w:tc>
              <w:tc>
                <w:tcPr>
                  <w:tcW w:w="1837"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仪器设备名称编号</w:t>
                  </w:r>
                </w:p>
              </w:tc>
              <w:tc>
                <w:tcPr>
                  <w:tcW w:w="873"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检出限</w:t>
                  </w:r>
                </w:p>
              </w:tc>
            </w:tr>
            <w:tr w:rsidR="00A21F1D" w:rsidRPr="00867E85">
              <w:trPr>
                <w:trHeight w:val="567"/>
              </w:trPr>
              <w:tc>
                <w:tcPr>
                  <w:tcW w:w="646"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非甲烷总烃</w:t>
                  </w:r>
                </w:p>
              </w:tc>
              <w:tc>
                <w:tcPr>
                  <w:tcW w:w="1643"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气相色谱法</w:t>
                  </w:r>
                </w:p>
                <w:p w:rsidR="00A21F1D" w:rsidRPr="00867E85" w:rsidRDefault="008A102A">
                  <w:pPr>
                    <w:pStyle w:val="af0"/>
                    <w:rPr>
                      <w:sz w:val="24"/>
                    </w:rPr>
                  </w:pPr>
                  <w:r w:rsidRPr="00867E85">
                    <w:rPr>
                      <w:sz w:val="24"/>
                    </w:rPr>
                    <w:t>HJ 604-2017</w:t>
                  </w:r>
                </w:p>
              </w:tc>
              <w:tc>
                <w:tcPr>
                  <w:tcW w:w="1837"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GC</w:t>
                  </w:r>
                  <w:r w:rsidRPr="00867E85">
                    <w:rPr>
                      <w:rFonts w:hint="eastAsia"/>
                      <w:sz w:val="24"/>
                    </w:rPr>
                    <w:t>7890</w:t>
                  </w:r>
                  <w:r w:rsidRPr="00867E85">
                    <w:rPr>
                      <w:rFonts w:hint="eastAsia"/>
                      <w:sz w:val="24"/>
                    </w:rPr>
                    <w:t>气相色谱仪</w:t>
                  </w:r>
                </w:p>
                <w:p w:rsidR="00A21F1D" w:rsidRPr="00867E85" w:rsidRDefault="008A102A">
                  <w:pPr>
                    <w:pStyle w:val="af0"/>
                    <w:rPr>
                      <w:sz w:val="24"/>
                    </w:rPr>
                  </w:pPr>
                  <w:r w:rsidRPr="00867E85">
                    <w:rPr>
                      <w:rFonts w:hint="eastAsia"/>
                      <w:sz w:val="24"/>
                    </w:rPr>
                    <w:t>（编号：</w:t>
                  </w:r>
                  <w:r w:rsidRPr="00867E85">
                    <w:rPr>
                      <w:rFonts w:hint="eastAsia"/>
                      <w:sz w:val="24"/>
                    </w:rPr>
                    <w:t>KCYQ-G-399</w:t>
                  </w:r>
                  <w:r w:rsidRPr="00867E85">
                    <w:rPr>
                      <w:rFonts w:hint="eastAsia"/>
                      <w:sz w:val="24"/>
                    </w:rPr>
                    <w:t>）</w:t>
                  </w:r>
                </w:p>
              </w:tc>
              <w:tc>
                <w:tcPr>
                  <w:tcW w:w="873"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0.07mg/m</w:t>
                  </w:r>
                  <w:r w:rsidRPr="00867E85">
                    <w:rPr>
                      <w:sz w:val="24"/>
                      <w:vertAlign w:val="superscript"/>
                    </w:rPr>
                    <w:t>3</w:t>
                  </w:r>
                </w:p>
              </w:tc>
            </w:tr>
          </w:tbl>
          <w:p w:rsidR="00A21F1D" w:rsidRPr="00867E85" w:rsidRDefault="008A102A">
            <w:pPr>
              <w:ind w:firstLine="480"/>
              <w:rPr>
                <w:sz w:val="24"/>
                <w:szCs w:val="24"/>
              </w:rPr>
            </w:pPr>
            <w:r w:rsidRPr="00867E85">
              <w:rPr>
                <w:rFonts w:ascii="宋体" w:hAnsi="宋体" w:cs="宋体" w:hint="eastAsia"/>
                <w:sz w:val="24"/>
                <w:szCs w:val="24"/>
              </w:rPr>
              <w:t>④</w:t>
            </w:r>
            <w:r w:rsidRPr="00867E85">
              <w:rPr>
                <w:sz w:val="24"/>
                <w:szCs w:val="24"/>
              </w:rPr>
              <w:t>监测结果</w:t>
            </w:r>
          </w:p>
          <w:p w:rsidR="00A21F1D" w:rsidRPr="00867E85" w:rsidRDefault="008A102A">
            <w:pPr>
              <w:ind w:firstLine="480"/>
              <w:rPr>
                <w:sz w:val="24"/>
                <w:szCs w:val="24"/>
              </w:rPr>
            </w:pPr>
            <w:r w:rsidRPr="00867E85">
              <w:rPr>
                <w:sz w:val="24"/>
                <w:szCs w:val="24"/>
              </w:rPr>
              <w:t>引用监测报告监测结果见表</w:t>
            </w:r>
            <w:r w:rsidRPr="00867E85">
              <w:rPr>
                <w:sz w:val="24"/>
                <w:szCs w:val="24"/>
              </w:rPr>
              <w:t>3-</w:t>
            </w:r>
            <w:r w:rsidRPr="00867E85">
              <w:rPr>
                <w:rFonts w:hint="eastAsia"/>
                <w:sz w:val="24"/>
                <w:szCs w:val="24"/>
              </w:rPr>
              <w:t>4</w:t>
            </w:r>
            <w:r w:rsidRPr="00867E85">
              <w:rPr>
                <w:sz w:val="24"/>
                <w:szCs w:val="24"/>
              </w:rPr>
              <w:t>。</w:t>
            </w:r>
          </w:p>
          <w:p w:rsidR="00A21F1D" w:rsidRPr="00867E85" w:rsidRDefault="008A102A">
            <w:pPr>
              <w:pStyle w:val="af0"/>
              <w:rPr>
                <w:b/>
                <w:sz w:val="24"/>
              </w:rPr>
            </w:pPr>
            <w:bookmarkStart w:id="8" w:name="_Ref25400015"/>
            <w:r w:rsidRPr="00867E85">
              <w:rPr>
                <w:b/>
                <w:sz w:val="24"/>
              </w:rPr>
              <w:t>表</w:t>
            </w:r>
            <w:bookmarkEnd w:id="8"/>
            <w:r w:rsidRPr="00867E85">
              <w:rPr>
                <w:b/>
                <w:sz w:val="24"/>
              </w:rPr>
              <w:t>3-</w:t>
            </w:r>
            <w:r w:rsidRPr="00867E85">
              <w:rPr>
                <w:rFonts w:hint="eastAsia"/>
                <w:b/>
                <w:sz w:val="24"/>
              </w:rPr>
              <w:t>4</w:t>
            </w:r>
            <w:r w:rsidRPr="00867E85">
              <w:rPr>
                <w:b/>
                <w:sz w:val="24"/>
              </w:rPr>
              <w:t>环境空气质量监测结果统计表（</w:t>
            </w:r>
            <w:r w:rsidRPr="00867E85">
              <w:rPr>
                <w:b/>
                <w:sz w:val="24"/>
              </w:rPr>
              <w:t>mg/m</w:t>
            </w:r>
            <w:r w:rsidRPr="00867E85">
              <w:rPr>
                <w:b/>
                <w:sz w:val="24"/>
                <w:vertAlign w:val="superscript"/>
              </w:rPr>
              <w:t>3</w:t>
            </w:r>
            <w:r w:rsidRPr="00867E85">
              <w:rPr>
                <w:b/>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217"/>
              <w:gridCol w:w="2217"/>
              <w:gridCol w:w="2221"/>
            </w:tblGrid>
            <w:tr w:rsidR="00A21F1D" w:rsidRPr="00867E85">
              <w:trPr>
                <w:trHeight w:val="454"/>
                <w:jc w:val="center"/>
              </w:trPr>
              <w:tc>
                <w:tcPr>
                  <w:tcW w:w="942" w:type="pct"/>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项目</w:t>
                  </w:r>
                </w:p>
              </w:tc>
              <w:tc>
                <w:tcPr>
                  <w:tcW w:w="4058"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rFonts w:hint="eastAsia"/>
                      <w:b/>
                      <w:bCs/>
                      <w:sz w:val="24"/>
                    </w:rPr>
                    <w:t>安必平（陕西）医学中心有限公司建设项目所在地</w:t>
                  </w:r>
                </w:p>
              </w:tc>
            </w:tr>
            <w:tr w:rsidR="00A21F1D" w:rsidRPr="00867E85">
              <w:trPr>
                <w:trHeight w:val="454"/>
                <w:jc w:val="center"/>
              </w:trPr>
              <w:tc>
                <w:tcPr>
                  <w:tcW w:w="942" w:type="pct"/>
                  <w:vMerge/>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A21F1D">
                  <w:pPr>
                    <w:pStyle w:val="af0"/>
                    <w:rPr>
                      <w:b/>
                      <w:bCs/>
                      <w:sz w:val="24"/>
                    </w:rPr>
                  </w:pPr>
                </w:p>
              </w:tc>
              <w:tc>
                <w:tcPr>
                  <w:tcW w:w="1352"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rFonts w:hint="eastAsia"/>
                      <w:b/>
                      <w:bCs/>
                      <w:sz w:val="24"/>
                    </w:rPr>
                    <w:t>2021.11.27</w:t>
                  </w:r>
                </w:p>
              </w:tc>
              <w:tc>
                <w:tcPr>
                  <w:tcW w:w="1352"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rFonts w:hint="eastAsia"/>
                      <w:b/>
                      <w:bCs/>
                      <w:sz w:val="24"/>
                    </w:rPr>
                    <w:t>2021.11.28</w:t>
                  </w:r>
                </w:p>
              </w:tc>
              <w:tc>
                <w:tcPr>
                  <w:tcW w:w="1353"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rFonts w:hint="eastAsia"/>
                      <w:b/>
                      <w:bCs/>
                      <w:sz w:val="24"/>
                    </w:rPr>
                    <w:t>2021.11.29</w:t>
                  </w:r>
                </w:p>
              </w:tc>
            </w:tr>
            <w:tr w:rsidR="00A21F1D" w:rsidRPr="00867E85">
              <w:trPr>
                <w:trHeight w:val="454"/>
                <w:jc w:val="center"/>
              </w:trPr>
              <w:tc>
                <w:tcPr>
                  <w:tcW w:w="942"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非甲烷总烃</w:t>
                  </w:r>
                </w:p>
              </w:tc>
              <w:tc>
                <w:tcPr>
                  <w:tcW w:w="1352"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1.13~1.28</w:t>
                  </w:r>
                </w:p>
              </w:tc>
              <w:tc>
                <w:tcPr>
                  <w:tcW w:w="1352"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1.14~1.36</w:t>
                  </w:r>
                </w:p>
              </w:tc>
              <w:tc>
                <w:tcPr>
                  <w:tcW w:w="1353"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1.18~1.35</w:t>
                  </w:r>
                </w:p>
              </w:tc>
            </w:tr>
          </w:tbl>
          <w:p w:rsidR="00A21F1D" w:rsidRPr="00867E85" w:rsidRDefault="008A102A">
            <w:pPr>
              <w:ind w:firstLine="480"/>
              <w:rPr>
                <w:sz w:val="24"/>
                <w:szCs w:val="24"/>
              </w:rPr>
            </w:pPr>
            <w:r w:rsidRPr="00867E85">
              <w:rPr>
                <w:rFonts w:hint="eastAsia"/>
                <w:sz w:val="24"/>
                <w:szCs w:val="24"/>
              </w:rPr>
              <w:t>监测结果表明，本项目所在区域非甲烷总烃浓度为</w:t>
            </w:r>
            <w:r w:rsidRPr="00867E85">
              <w:rPr>
                <w:rFonts w:hint="eastAsia"/>
                <w:sz w:val="24"/>
                <w:szCs w:val="24"/>
              </w:rPr>
              <w:t>1.13~1.36mg/m</w:t>
            </w:r>
            <w:r w:rsidRPr="00867E85">
              <w:rPr>
                <w:rFonts w:hint="eastAsia"/>
                <w:sz w:val="24"/>
                <w:szCs w:val="24"/>
                <w:vertAlign w:val="superscript"/>
              </w:rPr>
              <w:t>3</w:t>
            </w:r>
            <w:r w:rsidRPr="00867E85">
              <w:rPr>
                <w:rFonts w:hint="eastAsia"/>
                <w:sz w:val="24"/>
                <w:szCs w:val="24"/>
              </w:rPr>
              <w:t>，满足《大气污染物综合排放标准详解》</w:t>
            </w:r>
            <w:r w:rsidRPr="00867E85">
              <w:rPr>
                <w:rFonts w:hint="eastAsia"/>
                <w:sz w:val="24"/>
                <w:szCs w:val="24"/>
              </w:rPr>
              <w:t>2mg/m</w:t>
            </w:r>
            <w:r w:rsidRPr="00867E85">
              <w:rPr>
                <w:rFonts w:hint="eastAsia"/>
                <w:sz w:val="24"/>
                <w:szCs w:val="24"/>
                <w:vertAlign w:val="superscript"/>
              </w:rPr>
              <w:t>3</w:t>
            </w:r>
            <w:r w:rsidRPr="00867E85">
              <w:rPr>
                <w:rFonts w:hint="eastAsia"/>
                <w:sz w:val="24"/>
                <w:szCs w:val="24"/>
              </w:rPr>
              <w:t>相关要求。</w:t>
            </w:r>
          </w:p>
        </w:tc>
      </w:tr>
      <w:tr w:rsidR="00A21F1D" w:rsidRPr="00867E85">
        <w:tc>
          <w:tcPr>
            <w:tcW w:w="1384" w:type="dxa"/>
            <w:vAlign w:val="center"/>
          </w:tcPr>
          <w:p w:rsidR="00A21F1D" w:rsidRPr="00867E85" w:rsidRDefault="008A102A">
            <w:pPr>
              <w:spacing w:line="276" w:lineRule="auto"/>
              <w:ind w:firstLineChars="0" w:firstLine="0"/>
              <w:jc w:val="center"/>
              <w:rPr>
                <w:sz w:val="24"/>
                <w:szCs w:val="24"/>
              </w:rPr>
            </w:pPr>
            <w:r w:rsidRPr="00867E85">
              <w:rPr>
                <w:sz w:val="24"/>
                <w:szCs w:val="24"/>
              </w:rPr>
              <w:t>环境</w:t>
            </w:r>
          </w:p>
          <w:p w:rsidR="00A21F1D" w:rsidRPr="00867E85" w:rsidRDefault="008A102A">
            <w:pPr>
              <w:spacing w:line="276" w:lineRule="auto"/>
              <w:ind w:firstLineChars="0" w:firstLine="0"/>
              <w:jc w:val="center"/>
              <w:rPr>
                <w:sz w:val="24"/>
                <w:szCs w:val="24"/>
              </w:rPr>
            </w:pPr>
            <w:r w:rsidRPr="00867E85">
              <w:rPr>
                <w:sz w:val="24"/>
                <w:szCs w:val="24"/>
              </w:rPr>
              <w:t>保护</w:t>
            </w:r>
          </w:p>
          <w:p w:rsidR="00A21F1D" w:rsidRPr="00867E85" w:rsidRDefault="008A102A">
            <w:pPr>
              <w:pStyle w:val="af0"/>
              <w:rPr>
                <w:kern w:val="0"/>
                <w:sz w:val="24"/>
              </w:rPr>
            </w:pPr>
            <w:r w:rsidRPr="00867E85">
              <w:rPr>
                <w:kern w:val="0"/>
                <w:sz w:val="24"/>
              </w:rPr>
              <w:t>目标</w:t>
            </w:r>
          </w:p>
        </w:tc>
        <w:tc>
          <w:tcPr>
            <w:tcW w:w="7902" w:type="dxa"/>
          </w:tcPr>
          <w:p w:rsidR="00A21F1D" w:rsidRPr="00867E85" w:rsidRDefault="008A102A">
            <w:pPr>
              <w:ind w:firstLine="480"/>
              <w:rPr>
                <w:sz w:val="24"/>
                <w:szCs w:val="24"/>
              </w:rPr>
            </w:pPr>
            <w:r w:rsidRPr="00867E85">
              <w:rPr>
                <w:sz w:val="24"/>
                <w:szCs w:val="24"/>
              </w:rPr>
              <w:t>本项目位于</w:t>
            </w:r>
            <w:r w:rsidRPr="00867E85">
              <w:rPr>
                <w:rFonts w:hint="eastAsia"/>
                <w:sz w:val="24"/>
                <w:szCs w:val="24"/>
              </w:rPr>
              <w:t>中兴深蓝科技产业园内</w:t>
            </w:r>
            <w:r w:rsidRPr="00867E85">
              <w:rPr>
                <w:sz w:val="24"/>
                <w:szCs w:val="24"/>
              </w:rPr>
              <w:t>，</w:t>
            </w:r>
            <w:r w:rsidRPr="00867E85">
              <w:rPr>
                <w:sz w:val="24"/>
                <w:szCs w:val="24"/>
              </w:rPr>
              <w:t>50m</w:t>
            </w:r>
            <w:r w:rsidRPr="00867E85">
              <w:rPr>
                <w:sz w:val="24"/>
                <w:szCs w:val="24"/>
              </w:rPr>
              <w:t>内无声环境保护目标，</w:t>
            </w:r>
            <w:r w:rsidRPr="00867E85">
              <w:rPr>
                <w:sz w:val="24"/>
                <w:szCs w:val="24"/>
              </w:rPr>
              <w:t>500m</w:t>
            </w:r>
            <w:r w:rsidRPr="00867E85">
              <w:rPr>
                <w:sz w:val="24"/>
                <w:szCs w:val="24"/>
              </w:rPr>
              <w:t>内大气环境保护目标见表</w:t>
            </w:r>
            <w:r w:rsidRPr="00867E85">
              <w:rPr>
                <w:sz w:val="24"/>
                <w:szCs w:val="24"/>
              </w:rPr>
              <w:t>3-</w:t>
            </w:r>
            <w:r w:rsidRPr="00867E85">
              <w:rPr>
                <w:rFonts w:hint="eastAsia"/>
                <w:sz w:val="24"/>
                <w:szCs w:val="24"/>
              </w:rPr>
              <w:t>8</w:t>
            </w:r>
            <w:r w:rsidRPr="00867E85">
              <w:rPr>
                <w:sz w:val="24"/>
                <w:szCs w:val="24"/>
              </w:rPr>
              <w:t>。</w:t>
            </w:r>
          </w:p>
          <w:p w:rsidR="00A21F1D" w:rsidRPr="00867E85" w:rsidRDefault="008A102A">
            <w:pPr>
              <w:pStyle w:val="af0"/>
              <w:rPr>
                <w:b/>
                <w:sz w:val="24"/>
              </w:rPr>
            </w:pPr>
            <w:r w:rsidRPr="00867E85">
              <w:rPr>
                <w:sz w:val="24"/>
              </w:rPr>
              <w:tab/>
            </w:r>
            <w:r w:rsidRPr="00867E85">
              <w:rPr>
                <w:b/>
                <w:sz w:val="24"/>
              </w:rPr>
              <w:t>表</w:t>
            </w:r>
            <w:r w:rsidRPr="00867E85">
              <w:rPr>
                <w:b/>
                <w:sz w:val="24"/>
              </w:rPr>
              <w:t>3-</w:t>
            </w:r>
            <w:r w:rsidRPr="00867E85">
              <w:rPr>
                <w:rFonts w:hint="eastAsia"/>
                <w:b/>
                <w:sz w:val="24"/>
              </w:rPr>
              <w:t>8</w:t>
            </w:r>
            <w:r w:rsidRPr="00867E85">
              <w:rPr>
                <w:b/>
                <w:sz w:val="24"/>
              </w:rPr>
              <w:t>环境保护目标表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228"/>
              <w:gridCol w:w="850"/>
              <w:gridCol w:w="1299"/>
              <w:gridCol w:w="1424"/>
              <w:gridCol w:w="1350"/>
              <w:gridCol w:w="1591"/>
            </w:tblGrid>
            <w:tr w:rsidR="00410F42" w:rsidRPr="00867E85" w:rsidTr="00AD2A16">
              <w:trPr>
                <w:trHeight w:val="388"/>
                <w:jc w:val="center"/>
              </w:trPr>
              <w:tc>
                <w:tcPr>
                  <w:tcW w:w="279" w:type="pct"/>
                  <w:vMerge w:val="restart"/>
                  <w:shd w:val="pct10" w:color="auto" w:fill="auto"/>
                  <w:vAlign w:val="center"/>
                </w:tcPr>
                <w:p w:rsidR="00410F42" w:rsidRPr="00867E85" w:rsidRDefault="00410F42">
                  <w:pPr>
                    <w:pStyle w:val="af0"/>
                    <w:rPr>
                      <w:b/>
                      <w:sz w:val="24"/>
                    </w:rPr>
                  </w:pPr>
                  <w:r w:rsidRPr="00867E85">
                    <w:rPr>
                      <w:b/>
                      <w:sz w:val="24"/>
                    </w:rPr>
                    <w:t>序号</w:t>
                  </w:r>
                </w:p>
              </w:tc>
              <w:tc>
                <w:tcPr>
                  <w:tcW w:w="749" w:type="pct"/>
                  <w:vMerge w:val="restart"/>
                  <w:shd w:val="pct10" w:color="auto" w:fill="auto"/>
                  <w:vAlign w:val="center"/>
                </w:tcPr>
                <w:p w:rsidR="00410F42" w:rsidRPr="00867E85" w:rsidRDefault="00410F42">
                  <w:pPr>
                    <w:pStyle w:val="af0"/>
                    <w:rPr>
                      <w:b/>
                      <w:sz w:val="24"/>
                    </w:rPr>
                  </w:pPr>
                  <w:r w:rsidRPr="00867E85">
                    <w:rPr>
                      <w:b/>
                      <w:sz w:val="24"/>
                    </w:rPr>
                    <w:t>保护目标</w:t>
                  </w:r>
                </w:p>
              </w:tc>
              <w:tc>
                <w:tcPr>
                  <w:tcW w:w="518" w:type="pct"/>
                  <w:vMerge w:val="restart"/>
                  <w:shd w:val="pct10" w:color="auto" w:fill="auto"/>
                  <w:vAlign w:val="center"/>
                </w:tcPr>
                <w:p w:rsidR="00410F42" w:rsidRPr="00867E85" w:rsidRDefault="00410F42">
                  <w:pPr>
                    <w:pStyle w:val="af0"/>
                    <w:rPr>
                      <w:b/>
                      <w:sz w:val="24"/>
                    </w:rPr>
                  </w:pPr>
                  <w:r w:rsidRPr="00867E85">
                    <w:rPr>
                      <w:b/>
                      <w:sz w:val="24"/>
                    </w:rPr>
                    <w:t>相对</w:t>
                  </w:r>
                </w:p>
                <w:p w:rsidR="00410F42" w:rsidRPr="00867E85" w:rsidRDefault="00410F42">
                  <w:pPr>
                    <w:pStyle w:val="af0"/>
                    <w:rPr>
                      <w:b/>
                      <w:sz w:val="24"/>
                    </w:rPr>
                  </w:pPr>
                  <w:r w:rsidRPr="00867E85">
                    <w:rPr>
                      <w:b/>
                      <w:sz w:val="24"/>
                    </w:rPr>
                    <w:t>方位</w:t>
                  </w:r>
                </w:p>
              </w:tc>
              <w:tc>
                <w:tcPr>
                  <w:tcW w:w="792" w:type="pct"/>
                  <w:vMerge w:val="restart"/>
                  <w:shd w:val="pct10" w:color="auto" w:fill="auto"/>
                  <w:vAlign w:val="center"/>
                </w:tcPr>
                <w:p w:rsidR="00410F42" w:rsidRPr="00867E85" w:rsidRDefault="00410F42">
                  <w:pPr>
                    <w:pStyle w:val="af0"/>
                    <w:rPr>
                      <w:b/>
                      <w:sz w:val="24"/>
                    </w:rPr>
                  </w:pPr>
                  <w:r w:rsidRPr="00867E85">
                    <w:rPr>
                      <w:b/>
                      <w:sz w:val="24"/>
                    </w:rPr>
                    <w:t>相对距离（</w:t>
                  </w:r>
                  <w:r w:rsidRPr="00867E85">
                    <w:rPr>
                      <w:b/>
                      <w:sz w:val="24"/>
                    </w:rPr>
                    <w:t>m</w:t>
                  </w:r>
                  <w:r w:rsidRPr="00867E85">
                    <w:rPr>
                      <w:b/>
                      <w:sz w:val="24"/>
                    </w:rPr>
                    <w:t>）</w:t>
                  </w:r>
                </w:p>
              </w:tc>
              <w:tc>
                <w:tcPr>
                  <w:tcW w:w="1691" w:type="pct"/>
                  <w:gridSpan w:val="2"/>
                  <w:shd w:val="pct10" w:color="auto" w:fill="auto"/>
                  <w:vAlign w:val="center"/>
                </w:tcPr>
                <w:p w:rsidR="00410F42" w:rsidRPr="00867E85" w:rsidRDefault="00410F42" w:rsidP="00410F42">
                  <w:pPr>
                    <w:pStyle w:val="af0"/>
                    <w:rPr>
                      <w:b/>
                      <w:sz w:val="24"/>
                    </w:rPr>
                  </w:pPr>
                  <w:r w:rsidRPr="00867E85">
                    <w:rPr>
                      <w:rFonts w:hint="eastAsia"/>
                      <w:b/>
                      <w:sz w:val="24"/>
                    </w:rPr>
                    <w:t>坐标（°）</w:t>
                  </w:r>
                </w:p>
              </w:tc>
              <w:tc>
                <w:tcPr>
                  <w:tcW w:w="970" w:type="pct"/>
                  <w:vMerge w:val="restart"/>
                  <w:shd w:val="pct10" w:color="auto" w:fill="auto"/>
                  <w:vAlign w:val="center"/>
                </w:tcPr>
                <w:p w:rsidR="00410F42" w:rsidRPr="00867E85" w:rsidRDefault="00410F42">
                  <w:pPr>
                    <w:pStyle w:val="af0"/>
                    <w:rPr>
                      <w:b/>
                      <w:sz w:val="24"/>
                    </w:rPr>
                  </w:pPr>
                  <w:r w:rsidRPr="00867E85">
                    <w:rPr>
                      <w:b/>
                      <w:sz w:val="24"/>
                    </w:rPr>
                    <w:t>保护要求</w:t>
                  </w:r>
                </w:p>
              </w:tc>
            </w:tr>
            <w:tr w:rsidR="00410F42" w:rsidRPr="00867E85" w:rsidTr="00AD2A16">
              <w:trPr>
                <w:trHeight w:val="388"/>
                <w:jc w:val="center"/>
              </w:trPr>
              <w:tc>
                <w:tcPr>
                  <w:tcW w:w="279" w:type="pct"/>
                  <w:vMerge/>
                  <w:shd w:val="pct10" w:color="auto" w:fill="auto"/>
                  <w:vAlign w:val="center"/>
                </w:tcPr>
                <w:p w:rsidR="00410F42" w:rsidRPr="00867E85" w:rsidRDefault="00410F42">
                  <w:pPr>
                    <w:pStyle w:val="af0"/>
                    <w:rPr>
                      <w:b/>
                      <w:sz w:val="24"/>
                    </w:rPr>
                  </w:pPr>
                </w:p>
              </w:tc>
              <w:tc>
                <w:tcPr>
                  <w:tcW w:w="749" w:type="pct"/>
                  <w:vMerge/>
                  <w:shd w:val="pct10" w:color="auto" w:fill="auto"/>
                  <w:vAlign w:val="center"/>
                </w:tcPr>
                <w:p w:rsidR="00410F42" w:rsidRPr="00867E85" w:rsidRDefault="00410F42">
                  <w:pPr>
                    <w:pStyle w:val="af0"/>
                    <w:rPr>
                      <w:b/>
                      <w:sz w:val="24"/>
                    </w:rPr>
                  </w:pPr>
                </w:p>
              </w:tc>
              <w:tc>
                <w:tcPr>
                  <w:tcW w:w="518" w:type="pct"/>
                  <w:vMerge/>
                  <w:shd w:val="pct10" w:color="auto" w:fill="auto"/>
                  <w:vAlign w:val="center"/>
                </w:tcPr>
                <w:p w:rsidR="00410F42" w:rsidRPr="00867E85" w:rsidRDefault="00410F42">
                  <w:pPr>
                    <w:pStyle w:val="af0"/>
                    <w:rPr>
                      <w:b/>
                      <w:sz w:val="24"/>
                    </w:rPr>
                  </w:pPr>
                </w:p>
              </w:tc>
              <w:tc>
                <w:tcPr>
                  <w:tcW w:w="792" w:type="pct"/>
                  <w:vMerge/>
                  <w:shd w:val="pct10" w:color="auto" w:fill="auto"/>
                  <w:vAlign w:val="center"/>
                </w:tcPr>
                <w:p w:rsidR="00410F42" w:rsidRPr="00867E85" w:rsidRDefault="00410F42">
                  <w:pPr>
                    <w:pStyle w:val="af0"/>
                    <w:rPr>
                      <w:b/>
                      <w:sz w:val="24"/>
                    </w:rPr>
                  </w:pPr>
                </w:p>
              </w:tc>
              <w:tc>
                <w:tcPr>
                  <w:tcW w:w="868" w:type="pct"/>
                  <w:shd w:val="pct10" w:color="auto" w:fill="auto"/>
                  <w:vAlign w:val="center"/>
                </w:tcPr>
                <w:p w:rsidR="00410F42" w:rsidRPr="00867E85" w:rsidRDefault="00410F42" w:rsidP="00410F42">
                  <w:pPr>
                    <w:pStyle w:val="af0"/>
                    <w:rPr>
                      <w:b/>
                      <w:sz w:val="24"/>
                    </w:rPr>
                  </w:pPr>
                  <w:r w:rsidRPr="00867E85">
                    <w:rPr>
                      <w:rFonts w:hint="eastAsia"/>
                      <w:b/>
                      <w:sz w:val="24"/>
                    </w:rPr>
                    <w:t>经度</w:t>
                  </w:r>
                </w:p>
              </w:tc>
              <w:tc>
                <w:tcPr>
                  <w:tcW w:w="823" w:type="pct"/>
                  <w:shd w:val="pct10" w:color="auto" w:fill="auto"/>
                  <w:vAlign w:val="center"/>
                </w:tcPr>
                <w:p w:rsidR="00410F42" w:rsidRPr="00867E85" w:rsidRDefault="00410F42" w:rsidP="00410F42">
                  <w:pPr>
                    <w:pStyle w:val="af0"/>
                    <w:rPr>
                      <w:b/>
                      <w:sz w:val="24"/>
                    </w:rPr>
                  </w:pPr>
                  <w:r w:rsidRPr="00867E85">
                    <w:rPr>
                      <w:rFonts w:hint="eastAsia"/>
                      <w:b/>
                      <w:sz w:val="24"/>
                    </w:rPr>
                    <w:t>纬度</w:t>
                  </w:r>
                </w:p>
              </w:tc>
              <w:tc>
                <w:tcPr>
                  <w:tcW w:w="970" w:type="pct"/>
                  <w:vMerge/>
                  <w:shd w:val="pct10" w:color="auto" w:fill="auto"/>
                  <w:vAlign w:val="center"/>
                </w:tcPr>
                <w:p w:rsidR="00410F42" w:rsidRPr="00867E85" w:rsidRDefault="00410F42">
                  <w:pPr>
                    <w:pStyle w:val="af0"/>
                    <w:rPr>
                      <w:b/>
                      <w:sz w:val="24"/>
                    </w:rPr>
                  </w:pPr>
                </w:p>
              </w:tc>
            </w:tr>
            <w:tr w:rsidR="00410F42" w:rsidRPr="00867E85" w:rsidTr="00AD2A16">
              <w:trPr>
                <w:trHeight w:val="454"/>
                <w:jc w:val="center"/>
              </w:trPr>
              <w:tc>
                <w:tcPr>
                  <w:tcW w:w="279" w:type="pct"/>
                  <w:vAlign w:val="center"/>
                </w:tcPr>
                <w:p w:rsidR="00410F42" w:rsidRPr="00867E85" w:rsidRDefault="00410F42">
                  <w:pPr>
                    <w:pStyle w:val="-"/>
                    <w:jc w:val="center"/>
                    <w:rPr>
                      <w:rFonts w:cs="Times New Roman"/>
                      <w:b w:val="0"/>
                      <w:sz w:val="24"/>
                    </w:rPr>
                  </w:pPr>
                  <w:r w:rsidRPr="00867E85">
                    <w:rPr>
                      <w:rFonts w:cs="Times New Roman"/>
                      <w:b w:val="0"/>
                      <w:sz w:val="24"/>
                    </w:rPr>
                    <w:t>1</w:t>
                  </w:r>
                </w:p>
              </w:tc>
              <w:tc>
                <w:tcPr>
                  <w:tcW w:w="749" w:type="pct"/>
                  <w:vAlign w:val="center"/>
                </w:tcPr>
                <w:p w:rsidR="00410F42" w:rsidRPr="00867E85" w:rsidRDefault="00410F42">
                  <w:pPr>
                    <w:spacing w:line="240" w:lineRule="auto"/>
                    <w:ind w:firstLineChars="0" w:firstLine="0"/>
                    <w:jc w:val="center"/>
                    <w:rPr>
                      <w:snapToGrid w:val="0"/>
                      <w:sz w:val="24"/>
                      <w:szCs w:val="24"/>
                    </w:rPr>
                  </w:pPr>
                  <w:r w:rsidRPr="00867E85">
                    <w:rPr>
                      <w:rFonts w:hint="eastAsia"/>
                      <w:snapToGrid w:val="0"/>
                      <w:sz w:val="24"/>
                      <w:szCs w:val="24"/>
                    </w:rPr>
                    <w:t>二中教师家属院</w:t>
                  </w:r>
                </w:p>
              </w:tc>
              <w:tc>
                <w:tcPr>
                  <w:tcW w:w="518" w:type="pct"/>
                  <w:vAlign w:val="center"/>
                </w:tcPr>
                <w:p w:rsidR="00410F42" w:rsidRPr="00867E85" w:rsidRDefault="00410F42">
                  <w:pPr>
                    <w:spacing w:line="240" w:lineRule="auto"/>
                    <w:ind w:firstLineChars="0" w:firstLine="0"/>
                    <w:jc w:val="center"/>
                    <w:rPr>
                      <w:snapToGrid w:val="0"/>
                      <w:sz w:val="24"/>
                      <w:szCs w:val="24"/>
                    </w:rPr>
                  </w:pPr>
                  <w:r w:rsidRPr="00867E85">
                    <w:rPr>
                      <w:snapToGrid w:val="0"/>
                      <w:sz w:val="24"/>
                      <w:szCs w:val="24"/>
                    </w:rPr>
                    <w:t>SE</w:t>
                  </w:r>
                </w:p>
              </w:tc>
              <w:tc>
                <w:tcPr>
                  <w:tcW w:w="792" w:type="pct"/>
                  <w:vAlign w:val="center"/>
                </w:tcPr>
                <w:p w:rsidR="00410F42" w:rsidRPr="00867E85" w:rsidRDefault="00410F42" w:rsidP="0052287D">
                  <w:pPr>
                    <w:spacing w:line="240" w:lineRule="auto"/>
                    <w:ind w:firstLineChars="0" w:firstLine="0"/>
                    <w:jc w:val="center"/>
                    <w:rPr>
                      <w:snapToGrid w:val="0"/>
                      <w:sz w:val="24"/>
                      <w:szCs w:val="24"/>
                    </w:rPr>
                  </w:pPr>
                  <w:r w:rsidRPr="00867E85">
                    <w:rPr>
                      <w:snapToGrid w:val="0"/>
                      <w:sz w:val="24"/>
                      <w:szCs w:val="24"/>
                    </w:rPr>
                    <w:t>2</w:t>
                  </w:r>
                  <w:r w:rsidR="0052287D" w:rsidRPr="00867E85">
                    <w:rPr>
                      <w:rFonts w:hint="eastAsia"/>
                      <w:snapToGrid w:val="0"/>
                      <w:sz w:val="24"/>
                      <w:szCs w:val="24"/>
                    </w:rPr>
                    <w:t>4</w:t>
                  </w:r>
                  <w:r w:rsidRPr="00867E85">
                    <w:rPr>
                      <w:snapToGrid w:val="0"/>
                      <w:sz w:val="24"/>
                      <w:szCs w:val="24"/>
                    </w:rPr>
                    <w:t>0</w:t>
                  </w:r>
                </w:p>
              </w:tc>
              <w:tc>
                <w:tcPr>
                  <w:tcW w:w="868" w:type="pct"/>
                  <w:vAlign w:val="center"/>
                </w:tcPr>
                <w:p w:rsidR="00410F42" w:rsidRPr="00867E85" w:rsidRDefault="00410F42" w:rsidP="00516997">
                  <w:pPr>
                    <w:pStyle w:val="a9"/>
                    <w:spacing w:before="0" w:beforeAutospacing="0" w:after="0" w:afterAutospacing="0" w:line="240" w:lineRule="auto"/>
                    <w:ind w:firstLineChars="0" w:firstLine="0"/>
                    <w:rPr>
                      <w:rFonts w:ascii="Times New Roman" w:hAnsi="Times New Roman"/>
                      <w:snapToGrid w:val="0"/>
                      <w:kern w:val="2"/>
                      <w:sz w:val="21"/>
                      <w:szCs w:val="21"/>
                    </w:rPr>
                  </w:pPr>
                  <w:r w:rsidRPr="00867E85">
                    <w:rPr>
                      <w:rFonts w:ascii="Times New Roman" w:hAnsi="Times New Roman"/>
                      <w:kern w:val="2"/>
                      <w:sz w:val="21"/>
                      <w:szCs w:val="21"/>
                    </w:rPr>
                    <w:t>108.7572670</w:t>
                  </w:r>
                </w:p>
              </w:tc>
              <w:tc>
                <w:tcPr>
                  <w:tcW w:w="823" w:type="pct"/>
                  <w:vAlign w:val="center"/>
                </w:tcPr>
                <w:p w:rsidR="00410F42" w:rsidRPr="00867E85" w:rsidRDefault="00410F42">
                  <w:pPr>
                    <w:pStyle w:val="a9"/>
                    <w:spacing w:before="0" w:beforeAutospacing="0" w:after="0" w:afterAutospacing="0" w:line="240" w:lineRule="auto"/>
                    <w:ind w:firstLineChars="0" w:firstLine="0"/>
                    <w:rPr>
                      <w:rFonts w:ascii="Times New Roman" w:hAnsi="Times New Roman"/>
                      <w:snapToGrid w:val="0"/>
                      <w:kern w:val="2"/>
                      <w:sz w:val="21"/>
                      <w:szCs w:val="21"/>
                    </w:rPr>
                  </w:pPr>
                  <w:r w:rsidRPr="00867E85">
                    <w:rPr>
                      <w:rFonts w:ascii="Times New Roman" w:hAnsi="Times New Roman"/>
                      <w:kern w:val="2"/>
                      <w:sz w:val="21"/>
                      <w:szCs w:val="21"/>
                    </w:rPr>
                    <w:t>34.26291883</w:t>
                  </w:r>
                </w:p>
              </w:tc>
              <w:tc>
                <w:tcPr>
                  <w:tcW w:w="970" w:type="pct"/>
                  <w:vMerge w:val="restart"/>
                  <w:vAlign w:val="center"/>
                </w:tcPr>
                <w:p w:rsidR="00410F42" w:rsidRPr="00867E85" w:rsidRDefault="00410F42">
                  <w:pPr>
                    <w:pStyle w:val="-"/>
                    <w:jc w:val="center"/>
                    <w:rPr>
                      <w:rFonts w:cs="Times New Roman"/>
                      <w:b w:val="0"/>
                      <w:sz w:val="24"/>
                    </w:rPr>
                  </w:pPr>
                  <w:r w:rsidRPr="00867E85">
                    <w:rPr>
                      <w:rFonts w:cs="Times New Roman"/>
                      <w:b w:val="0"/>
                      <w:sz w:val="24"/>
                    </w:rPr>
                    <w:t>《环境空气质量标准》</w:t>
                  </w:r>
                </w:p>
                <w:p w:rsidR="00410F42" w:rsidRPr="00867E85" w:rsidRDefault="00410F42">
                  <w:pPr>
                    <w:pStyle w:val="-"/>
                    <w:jc w:val="center"/>
                    <w:rPr>
                      <w:rFonts w:cs="Times New Roman"/>
                      <w:b w:val="0"/>
                      <w:sz w:val="24"/>
                    </w:rPr>
                  </w:pPr>
                  <w:r w:rsidRPr="00867E85">
                    <w:rPr>
                      <w:rFonts w:cs="Times New Roman"/>
                      <w:b w:val="0"/>
                      <w:sz w:val="24"/>
                    </w:rPr>
                    <w:t>GB3095-2012</w:t>
                  </w:r>
                </w:p>
                <w:p w:rsidR="00410F42" w:rsidRPr="00867E85" w:rsidRDefault="00410F42">
                  <w:pPr>
                    <w:pStyle w:val="-"/>
                    <w:jc w:val="center"/>
                    <w:rPr>
                      <w:rFonts w:cs="Times New Roman"/>
                      <w:b w:val="0"/>
                      <w:sz w:val="24"/>
                    </w:rPr>
                  </w:pPr>
                  <w:r w:rsidRPr="00867E85">
                    <w:rPr>
                      <w:rFonts w:cs="Times New Roman"/>
                      <w:b w:val="0"/>
                      <w:sz w:val="24"/>
                    </w:rPr>
                    <w:t>二级标准</w:t>
                  </w:r>
                </w:p>
              </w:tc>
            </w:tr>
            <w:tr w:rsidR="00AD2A16" w:rsidRPr="00867E85" w:rsidTr="00AD2A16">
              <w:trPr>
                <w:trHeight w:val="454"/>
                <w:jc w:val="center"/>
              </w:trPr>
              <w:tc>
                <w:tcPr>
                  <w:tcW w:w="279" w:type="pct"/>
                  <w:vAlign w:val="center"/>
                </w:tcPr>
                <w:p w:rsidR="00AD2A16" w:rsidRPr="00867E85" w:rsidRDefault="00AD2A16" w:rsidP="00FF0031">
                  <w:pPr>
                    <w:pStyle w:val="-"/>
                    <w:jc w:val="center"/>
                    <w:rPr>
                      <w:rFonts w:cs="Times New Roman"/>
                      <w:b w:val="0"/>
                      <w:sz w:val="24"/>
                    </w:rPr>
                  </w:pPr>
                  <w:r w:rsidRPr="00867E85">
                    <w:rPr>
                      <w:rFonts w:cs="Times New Roman" w:hint="eastAsia"/>
                      <w:b w:val="0"/>
                      <w:sz w:val="24"/>
                    </w:rPr>
                    <w:t>2</w:t>
                  </w:r>
                </w:p>
              </w:tc>
              <w:tc>
                <w:tcPr>
                  <w:tcW w:w="749" w:type="pct"/>
                  <w:vAlign w:val="center"/>
                </w:tcPr>
                <w:p w:rsidR="00AD2A16" w:rsidRPr="00867E85" w:rsidRDefault="00AD2A16">
                  <w:pPr>
                    <w:spacing w:line="240" w:lineRule="auto"/>
                    <w:ind w:firstLineChars="0" w:firstLine="0"/>
                    <w:jc w:val="center"/>
                    <w:rPr>
                      <w:snapToGrid w:val="0"/>
                      <w:sz w:val="24"/>
                      <w:szCs w:val="24"/>
                    </w:rPr>
                  </w:pPr>
                  <w:r>
                    <w:rPr>
                      <w:rFonts w:hint="eastAsia"/>
                      <w:snapToGrid w:val="0"/>
                      <w:sz w:val="24"/>
                      <w:szCs w:val="24"/>
                    </w:rPr>
                    <w:t>沣东旺城</w:t>
                  </w:r>
                </w:p>
              </w:tc>
              <w:tc>
                <w:tcPr>
                  <w:tcW w:w="518" w:type="pct"/>
                  <w:vAlign w:val="center"/>
                </w:tcPr>
                <w:p w:rsidR="00AD2A16" w:rsidRPr="00867E85" w:rsidRDefault="00516997">
                  <w:pPr>
                    <w:spacing w:line="240" w:lineRule="auto"/>
                    <w:ind w:firstLineChars="0" w:firstLine="0"/>
                    <w:jc w:val="center"/>
                    <w:rPr>
                      <w:snapToGrid w:val="0"/>
                      <w:sz w:val="24"/>
                      <w:szCs w:val="24"/>
                    </w:rPr>
                  </w:pPr>
                  <w:r>
                    <w:rPr>
                      <w:rFonts w:hint="eastAsia"/>
                      <w:snapToGrid w:val="0"/>
                      <w:sz w:val="24"/>
                      <w:szCs w:val="24"/>
                    </w:rPr>
                    <w:t>SE</w:t>
                  </w:r>
                </w:p>
              </w:tc>
              <w:tc>
                <w:tcPr>
                  <w:tcW w:w="792" w:type="pct"/>
                  <w:vAlign w:val="center"/>
                </w:tcPr>
                <w:p w:rsidR="00AD2A16" w:rsidRPr="00867E85" w:rsidRDefault="00516997" w:rsidP="0052287D">
                  <w:pPr>
                    <w:spacing w:line="240" w:lineRule="auto"/>
                    <w:ind w:firstLineChars="0" w:firstLine="0"/>
                    <w:jc w:val="center"/>
                    <w:rPr>
                      <w:snapToGrid w:val="0"/>
                      <w:sz w:val="24"/>
                      <w:szCs w:val="24"/>
                    </w:rPr>
                  </w:pPr>
                  <w:r>
                    <w:rPr>
                      <w:rFonts w:hint="eastAsia"/>
                      <w:snapToGrid w:val="0"/>
                      <w:sz w:val="24"/>
                      <w:szCs w:val="24"/>
                    </w:rPr>
                    <w:t>190</w:t>
                  </w:r>
                </w:p>
              </w:tc>
              <w:tc>
                <w:tcPr>
                  <w:tcW w:w="868" w:type="pct"/>
                  <w:vAlign w:val="center"/>
                </w:tcPr>
                <w:p w:rsidR="00AD2A16" w:rsidRPr="00867E85" w:rsidRDefault="00516997" w:rsidP="00516997">
                  <w:pPr>
                    <w:pStyle w:val="a9"/>
                    <w:spacing w:before="0" w:beforeAutospacing="0" w:after="0" w:afterAutospacing="0" w:line="240" w:lineRule="auto"/>
                    <w:ind w:firstLineChars="0" w:firstLine="0"/>
                    <w:rPr>
                      <w:rFonts w:ascii="Times New Roman" w:hAnsi="Times New Roman"/>
                      <w:kern w:val="2"/>
                      <w:sz w:val="21"/>
                      <w:szCs w:val="21"/>
                    </w:rPr>
                  </w:pPr>
                  <w:r w:rsidRPr="00516997">
                    <w:rPr>
                      <w:rFonts w:ascii="Times New Roman" w:hAnsi="Times New Roman"/>
                      <w:kern w:val="2"/>
                      <w:sz w:val="21"/>
                      <w:szCs w:val="21"/>
                    </w:rPr>
                    <w:t xml:space="preserve">108.7565374, </w:t>
                  </w:r>
                </w:p>
              </w:tc>
              <w:tc>
                <w:tcPr>
                  <w:tcW w:w="823" w:type="pct"/>
                  <w:vAlign w:val="center"/>
                </w:tcPr>
                <w:p w:rsidR="00AD2A16" w:rsidRPr="00867E85" w:rsidRDefault="00516997" w:rsidP="00516997">
                  <w:pPr>
                    <w:pStyle w:val="a9"/>
                    <w:spacing w:before="0" w:beforeAutospacing="0" w:after="0" w:afterAutospacing="0" w:line="240" w:lineRule="auto"/>
                    <w:ind w:firstLineChars="0" w:firstLine="0"/>
                    <w:rPr>
                      <w:rFonts w:ascii="Times New Roman" w:hAnsi="Times New Roman"/>
                      <w:kern w:val="2"/>
                      <w:sz w:val="21"/>
                      <w:szCs w:val="21"/>
                    </w:rPr>
                  </w:pPr>
                  <w:r w:rsidRPr="00516997">
                    <w:rPr>
                      <w:rFonts w:ascii="Times New Roman" w:hAnsi="Times New Roman"/>
                      <w:kern w:val="2"/>
                      <w:sz w:val="21"/>
                      <w:szCs w:val="21"/>
                    </w:rPr>
                    <w:t>34.26201224</w:t>
                  </w:r>
                </w:p>
              </w:tc>
              <w:tc>
                <w:tcPr>
                  <w:tcW w:w="970" w:type="pct"/>
                  <w:vMerge/>
                  <w:vAlign w:val="center"/>
                </w:tcPr>
                <w:p w:rsidR="00AD2A16" w:rsidRPr="00867E85" w:rsidRDefault="00AD2A16">
                  <w:pPr>
                    <w:pStyle w:val="-"/>
                    <w:jc w:val="center"/>
                    <w:rPr>
                      <w:rFonts w:cs="Times New Roman"/>
                      <w:b w:val="0"/>
                      <w:sz w:val="24"/>
                    </w:rPr>
                  </w:pPr>
                </w:p>
              </w:tc>
            </w:tr>
            <w:tr w:rsidR="00AD2A16" w:rsidRPr="00867E85" w:rsidTr="00AD2A16">
              <w:trPr>
                <w:trHeight w:val="454"/>
                <w:jc w:val="center"/>
              </w:trPr>
              <w:tc>
                <w:tcPr>
                  <w:tcW w:w="279" w:type="pct"/>
                  <w:vAlign w:val="center"/>
                </w:tcPr>
                <w:p w:rsidR="00AD2A16" w:rsidRPr="00867E85" w:rsidRDefault="00AD2A16" w:rsidP="00FF0031">
                  <w:pPr>
                    <w:pStyle w:val="-"/>
                    <w:jc w:val="center"/>
                    <w:rPr>
                      <w:rFonts w:cs="Times New Roman"/>
                      <w:b w:val="0"/>
                      <w:sz w:val="24"/>
                    </w:rPr>
                  </w:pPr>
                  <w:r w:rsidRPr="00867E85">
                    <w:rPr>
                      <w:rFonts w:cs="Times New Roman" w:hint="eastAsia"/>
                      <w:b w:val="0"/>
                      <w:sz w:val="24"/>
                    </w:rPr>
                    <w:t>3</w:t>
                  </w:r>
                </w:p>
              </w:tc>
              <w:tc>
                <w:tcPr>
                  <w:tcW w:w="749" w:type="pct"/>
                  <w:vAlign w:val="center"/>
                </w:tcPr>
                <w:p w:rsidR="00AD2A16" w:rsidRPr="00867E85" w:rsidRDefault="00AD2A16">
                  <w:pPr>
                    <w:spacing w:line="240" w:lineRule="auto"/>
                    <w:ind w:firstLineChars="0" w:firstLine="0"/>
                    <w:jc w:val="center"/>
                    <w:rPr>
                      <w:snapToGrid w:val="0"/>
                      <w:sz w:val="24"/>
                      <w:szCs w:val="24"/>
                    </w:rPr>
                  </w:pPr>
                  <w:r w:rsidRPr="00867E85">
                    <w:rPr>
                      <w:rFonts w:hint="eastAsia"/>
                      <w:snapToGrid w:val="0"/>
                      <w:sz w:val="24"/>
                      <w:szCs w:val="24"/>
                    </w:rPr>
                    <w:t>沙圪塔</w:t>
                  </w:r>
                </w:p>
              </w:tc>
              <w:tc>
                <w:tcPr>
                  <w:tcW w:w="518" w:type="pct"/>
                  <w:vAlign w:val="center"/>
                </w:tcPr>
                <w:p w:rsidR="00AD2A16" w:rsidRPr="00867E85" w:rsidRDefault="00AD2A16">
                  <w:pPr>
                    <w:spacing w:line="240" w:lineRule="auto"/>
                    <w:ind w:firstLineChars="0" w:firstLine="0"/>
                    <w:jc w:val="center"/>
                    <w:rPr>
                      <w:snapToGrid w:val="0"/>
                      <w:sz w:val="24"/>
                      <w:szCs w:val="24"/>
                    </w:rPr>
                  </w:pPr>
                  <w:r w:rsidRPr="00867E85">
                    <w:rPr>
                      <w:snapToGrid w:val="0"/>
                      <w:sz w:val="24"/>
                      <w:szCs w:val="24"/>
                    </w:rPr>
                    <w:t>NE</w:t>
                  </w:r>
                </w:p>
              </w:tc>
              <w:tc>
                <w:tcPr>
                  <w:tcW w:w="792" w:type="pct"/>
                  <w:vAlign w:val="center"/>
                </w:tcPr>
                <w:p w:rsidR="00AD2A16" w:rsidRPr="00867E85" w:rsidRDefault="00AD2A16">
                  <w:pPr>
                    <w:spacing w:line="240" w:lineRule="auto"/>
                    <w:ind w:firstLineChars="0" w:firstLine="0"/>
                    <w:jc w:val="center"/>
                    <w:rPr>
                      <w:snapToGrid w:val="0"/>
                      <w:sz w:val="24"/>
                      <w:szCs w:val="24"/>
                    </w:rPr>
                  </w:pPr>
                  <w:r w:rsidRPr="00867E85">
                    <w:rPr>
                      <w:snapToGrid w:val="0"/>
                      <w:sz w:val="24"/>
                      <w:szCs w:val="24"/>
                    </w:rPr>
                    <w:t>420</w:t>
                  </w:r>
                </w:p>
              </w:tc>
              <w:tc>
                <w:tcPr>
                  <w:tcW w:w="868" w:type="pct"/>
                  <w:vAlign w:val="center"/>
                </w:tcPr>
                <w:p w:rsidR="00AD2A16" w:rsidRPr="00867E85" w:rsidRDefault="00AD2A16">
                  <w:pPr>
                    <w:pStyle w:val="a9"/>
                    <w:spacing w:before="0" w:beforeAutospacing="0" w:after="0" w:afterAutospacing="0" w:line="240" w:lineRule="auto"/>
                    <w:ind w:firstLineChars="0" w:firstLine="0"/>
                    <w:rPr>
                      <w:rFonts w:ascii="Times New Roman" w:hAnsi="Times New Roman"/>
                      <w:kern w:val="2"/>
                      <w:sz w:val="21"/>
                      <w:szCs w:val="21"/>
                    </w:rPr>
                  </w:pPr>
                  <w:r w:rsidRPr="00867E85">
                    <w:rPr>
                      <w:rFonts w:ascii="Times New Roman" w:hAnsi="Times New Roman"/>
                      <w:kern w:val="2"/>
                      <w:sz w:val="21"/>
                      <w:szCs w:val="21"/>
                    </w:rPr>
                    <w:t>108.75111401</w:t>
                  </w:r>
                </w:p>
              </w:tc>
              <w:tc>
                <w:tcPr>
                  <w:tcW w:w="823" w:type="pct"/>
                  <w:vAlign w:val="center"/>
                </w:tcPr>
                <w:p w:rsidR="00AD2A16" w:rsidRPr="00867E85" w:rsidRDefault="00AD2A16">
                  <w:pPr>
                    <w:pStyle w:val="a9"/>
                    <w:spacing w:before="0" w:beforeAutospacing="0" w:after="0" w:afterAutospacing="0" w:line="240" w:lineRule="auto"/>
                    <w:ind w:firstLineChars="0" w:firstLine="0"/>
                    <w:rPr>
                      <w:rFonts w:ascii="Times New Roman" w:hAnsi="Times New Roman"/>
                      <w:kern w:val="2"/>
                      <w:sz w:val="21"/>
                      <w:szCs w:val="21"/>
                    </w:rPr>
                  </w:pPr>
                  <w:r w:rsidRPr="00867E85">
                    <w:rPr>
                      <w:rFonts w:ascii="Times New Roman" w:hAnsi="Times New Roman"/>
                      <w:kern w:val="2"/>
                      <w:sz w:val="21"/>
                      <w:szCs w:val="21"/>
                    </w:rPr>
                    <w:t>34.26267743</w:t>
                  </w:r>
                </w:p>
              </w:tc>
              <w:tc>
                <w:tcPr>
                  <w:tcW w:w="970" w:type="pct"/>
                  <w:vMerge/>
                  <w:vAlign w:val="center"/>
                </w:tcPr>
                <w:p w:rsidR="00AD2A16" w:rsidRPr="00867E85" w:rsidRDefault="00AD2A16">
                  <w:pPr>
                    <w:pStyle w:val="-"/>
                    <w:jc w:val="center"/>
                    <w:rPr>
                      <w:rFonts w:cs="Times New Roman"/>
                      <w:b w:val="0"/>
                      <w:sz w:val="24"/>
                    </w:rPr>
                  </w:pPr>
                </w:p>
              </w:tc>
            </w:tr>
            <w:tr w:rsidR="00AD2A16" w:rsidRPr="00867E85" w:rsidTr="00AD2A16">
              <w:trPr>
                <w:trHeight w:val="454"/>
                <w:jc w:val="center"/>
              </w:trPr>
              <w:tc>
                <w:tcPr>
                  <w:tcW w:w="279" w:type="pct"/>
                  <w:vAlign w:val="center"/>
                </w:tcPr>
                <w:p w:rsidR="00AD2A16" w:rsidRPr="00867E85" w:rsidRDefault="00AD2A16">
                  <w:pPr>
                    <w:pStyle w:val="-"/>
                    <w:jc w:val="center"/>
                    <w:rPr>
                      <w:rFonts w:cs="Times New Roman"/>
                      <w:b w:val="0"/>
                      <w:sz w:val="24"/>
                    </w:rPr>
                  </w:pPr>
                  <w:r>
                    <w:rPr>
                      <w:rFonts w:cs="Times New Roman" w:hint="eastAsia"/>
                      <w:b w:val="0"/>
                      <w:sz w:val="24"/>
                    </w:rPr>
                    <w:t>4</w:t>
                  </w:r>
                </w:p>
              </w:tc>
              <w:tc>
                <w:tcPr>
                  <w:tcW w:w="749" w:type="pct"/>
                  <w:vAlign w:val="center"/>
                </w:tcPr>
                <w:p w:rsidR="00AD2A16" w:rsidRPr="00867E85" w:rsidRDefault="00AD2A16">
                  <w:pPr>
                    <w:spacing w:line="240" w:lineRule="auto"/>
                    <w:ind w:firstLineChars="0" w:firstLine="0"/>
                    <w:jc w:val="center"/>
                    <w:rPr>
                      <w:snapToGrid w:val="0"/>
                      <w:sz w:val="24"/>
                      <w:szCs w:val="24"/>
                    </w:rPr>
                  </w:pPr>
                  <w:r w:rsidRPr="00867E85">
                    <w:rPr>
                      <w:rFonts w:hint="eastAsia"/>
                      <w:snapToGrid w:val="0"/>
                      <w:sz w:val="24"/>
                      <w:szCs w:val="24"/>
                    </w:rPr>
                    <w:t>冯党村</w:t>
                  </w:r>
                </w:p>
              </w:tc>
              <w:tc>
                <w:tcPr>
                  <w:tcW w:w="518" w:type="pct"/>
                  <w:vAlign w:val="center"/>
                </w:tcPr>
                <w:p w:rsidR="00AD2A16" w:rsidRPr="00867E85" w:rsidRDefault="00AD2A16">
                  <w:pPr>
                    <w:spacing w:line="240" w:lineRule="auto"/>
                    <w:ind w:firstLineChars="0" w:firstLine="0"/>
                    <w:jc w:val="center"/>
                    <w:rPr>
                      <w:snapToGrid w:val="0"/>
                      <w:sz w:val="24"/>
                      <w:szCs w:val="24"/>
                    </w:rPr>
                  </w:pPr>
                  <w:r w:rsidRPr="00867E85">
                    <w:rPr>
                      <w:snapToGrid w:val="0"/>
                      <w:sz w:val="24"/>
                      <w:szCs w:val="24"/>
                    </w:rPr>
                    <w:t>S</w:t>
                  </w:r>
                </w:p>
              </w:tc>
              <w:tc>
                <w:tcPr>
                  <w:tcW w:w="792" w:type="pct"/>
                  <w:vAlign w:val="center"/>
                </w:tcPr>
                <w:p w:rsidR="00AD2A16" w:rsidRPr="00867E85" w:rsidRDefault="00AD2A16">
                  <w:pPr>
                    <w:spacing w:line="240" w:lineRule="auto"/>
                    <w:ind w:firstLineChars="0" w:firstLine="0"/>
                    <w:jc w:val="center"/>
                    <w:rPr>
                      <w:snapToGrid w:val="0"/>
                      <w:sz w:val="24"/>
                      <w:szCs w:val="24"/>
                    </w:rPr>
                  </w:pPr>
                  <w:r w:rsidRPr="00867E85">
                    <w:rPr>
                      <w:snapToGrid w:val="0"/>
                      <w:sz w:val="24"/>
                      <w:szCs w:val="24"/>
                    </w:rPr>
                    <w:t>400</w:t>
                  </w:r>
                </w:p>
              </w:tc>
              <w:tc>
                <w:tcPr>
                  <w:tcW w:w="868" w:type="pct"/>
                  <w:vAlign w:val="center"/>
                </w:tcPr>
                <w:p w:rsidR="00AD2A16" w:rsidRPr="00867E85" w:rsidRDefault="00AD2A16">
                  <w:pPr>
                    <w:pStyle w:val="a9"/>
                    <w:spacing w:before="0" w:beforeAutospacing="0" w:after="0" w:afterAutospacing="0" w:line="240" w:lineRule="auto"/>
                    <w:ind w:firstLineChars="0" w:firstLine="0"/>
                    <w:rPr>
                      <w:rFonts w:ascii="Times New Roman" w:hAnsi="Times New Roman"/>
                      <w:kern w:val="2"/>
                      <w:sz w:val="21"/>
                      <w:szCs w:val="21"/>
                    </w:rPr>
                  </w:pPr>
                  <w:r w:rsidRPr="00867E85">
                    <w:rPr>
                      <w:rFonts w:ascii="Times New Roman" w:hAnsi="Times New Roman"/>
                      <w:kern w:val="2"/>
                      <w:sz w:val="21"/>
                      <w:szCs w:val="21"/>
                    </w:rPr>
                    <w:t>108.75446677</w:t>
                  </w:r>
                </w:p>
              </w:tc>
              <w:tc>
                <w:tcPr>
                  <w:tcW w:w="823" w:type="pct"/>
                  <w:vAlign w:val="center"/>
                </w:tcPr>
                <w:p w:rsidR="00AD2A16" w:rsidRPr="00867E85" w:rsidRDefault="00AD2A16">
                  <w:pPr>
                    <w:pStyle w:val="a9"/>
                    <w:spacing w:before="0" w:beforeAutospacing="0" w:after="0" w:afterAutospacing="0" w:line="240" w:lineRule="auto"/>
                    <w:ind w:firstLineChars="0" w:firstLine="0"/>
                    <w:rPr>
                      <w:rFonts w:ascii="Times New Roman" w:hAnsi="Times New Roman"/>
                      <w:kern w:val="2"/>
                      <w:sz w:val="21"/>
                      <w:szCs w:val="21"/>
                    </w:rPr>
                  </w:pPr>
                  <w:r w:rsidRPr="00867E85">
                    <w:rPr>
                      <w:rFonts w:ascii="Times New Roman" w:hAnsi="Times New Roman"/>
                      <w:kern w:val="2"/>
                      <w:sz w:val="21"/>
                      <w:szCs w:val="21"/>
                    </w:rPr>
                    <w:t>34.26001132</w:t>
                  </w:r>
                </w:p>
              </w:tc>
              <w:tc>
                <w:tcPr>
                  <w:tcW w:w="970" w:type="pct"/>
                  <w:vMerge/>
                  <w:vAlign w:val="center"/>
                </w:tcPr>
                <w:p w:rsidR="00AD2A16" w:rsidRPr="00867E85" w:rsidRDefault="00AD2A16">
                  <w:pPr>
                    <w:pStyle w:val="-"/>
                    <w:jc w:val="center"/>
                    <w:rPr>
                      <w:rFonts w:cs="Times New Roman"/>
                      <w:b w:val="0"/>
                      <w:sz w:val="24"/>
                    </w:rPr>
                  </w:pPr>
                </w:p>
              </w:tc>
            </w:tr>
          </w:tbl>
          <w:p w:rsidR="00A21F1D" w:rsidRPr="00867E85" w:rsidRDefault="00A21F1D">
            <w:pPr>
              <w:ind w:firstLine="480"/>
              <w:rPr>
                <w:sz w:val="24"/>
                <w:szCs w:val="24"/>
              </w:rPr>
            </w:pPr>
          </w:p>
        </w:tc>
      </w:tr>
      <w:tr w:rsidR="00A21F1D" w:rsidRPr="00867E85">
        <w:tc>
          <w:tcPr>
            <w:tcW w:w="1384" w:type="dxa"/>
            <w:vAlign w:val="center"/>
          </w:tcPr>
          <w:p w:rsidR="00A21F1D" w:rsidRPr="00867E85" w:rsidRDefault="008A102A">
            <w:pPr>
              <w:ind w:firstLineChars="0" w:firstLine="0"/>
              <w:jc w:val="center"/>
              <w:rPr>
                <w:sz w:val="24"/>
                <w:szCs w:val="24"/>
              </w:rPr>
            </w:pPr>
            <w:r w:rsidRPr="00867E85">
              <w:rPr>
                <w:sz w:val="24"/>
                <w:szCs w:val="24"/>
              </w:rPr>
              <w:t>污染</w:t>
            </w:r>
          </w:p>
          <w:p w:rsidR="00A21F1D" w:rsidRPr="00867E85" w:rsidRDefault="008A102A">
            <w:pPr>
              <w:ind w:firstLineChars="0" w:firstLine="0"/>
              <w:jc w:val="center"/>
              <w:rPr>
                <w:sz w:val="24"/>
                <w:szCs w:val="24"/>
              </w:rPr>
            </w:pPr>
            <w:r w:rsidRPr="00867E85">
              <w:rPr>
                <w:sz w:val="24"/>
                <w:szCs w:val="24"/>
              </w:rPr>
              <w:t>物排</w:t>
            </w:r>
          </w:p>
          <w:p w:rsidR="00A21F1D" w:rsidRPr="00867E85" w:rsidRDefault="008A102A">
            <w:pPr>
              <w:ind w:firstLineChars="0" w:firstLine="0"/>
              <w:jc w:val="center"/>
              <w:rPr>
                <w:sz w:val="24"/>
                <w:szCs w:val="24"/>
              </w:rPr>
            </w:pPr>
            <w:r w:rsidRPr="00867E85">
              <w:rPr>
                <w:sz w:val="24"/>
                <w:szCs w:val="24"/>
              </w:rPr>
              <w:t>放控</w:t>
            </w:r>
          </w:p>
          <w:p w:rsidR="00A21F1D" w:rsidRPr="00867E85" w:rsidRDefault="008A102A">
            <w:pPr>
              <w:ind w:firstLineChars="0" w:firstLine="0"/>
              <w:jc w:val="center"/>
              <w:rPr>
                <w:sz w:val="24"/>
                <w:szCs w:val="24"/>
              </w:rPr>
            </w:pPr>
            <w:r w:rsidRPr="00867E85">
              <w:rPr>
                <w:sz w:val="24"/>
                <w:szCs w:val="24"/>
              </w:rPr>
              <w:t>制标</w:t>
            </w:r>
          </w:p>
          <w:p w:rsidR="00A21F1D" w:rsidRPr="00867E85" w:rsidRDefault="008A102A">
            <w:pPr>
              <w:spacing w:line="276" w:lineRule="auto"/>
              <w:ind w:firstLineChars="0" w:firstLine="0"/>
              <w:jc w:val="center"/>
              <w:rPr>
                <w:sz w:val="24"/>
                <w:szCs w:val="24"/>
              </w:rPr>
            </w:pPr>
            <w:r w:rsidRPr="00867E85">
              <w:rPr>
                <w:sz w:val="24"/>
                <w:szCs w:val="24"/>
              </w:rPr>
              <w:t>准</w:t>
            </w:r>
          </w:p>
        </w:tc>
        <w:tc>
          <w:tcPr>
            <w:tcW w:w="7902" w:type="dxa"/>
          </w:tcPr>
          <w:p w:rsidR="00A21F1D" w:rsidRPr="00867E85" w:rsidRDefault="008A102A">
            <w:pPr>
              <w:ind w:firstLine="480"/>
              <w:rPr>
                <w:sz w:val="24"/>
                <w:szCs w:val="24"/>
              </w:rPr>
            </w:pPr>
            <w:r w:rsidRPr="00867E85">
              <w:rPr>
                <w:sz w:val="24"/>
                <w:szCs w:val="24"/>
              </w:rPr>
              <w:t>1</w:t>
            </w:r>
            <w:r w:rsidRPr="00867E85">
              <w:rPr>
                <w:sz w:val="24"/>
                <w:szCs w:val="24"/>
              </w:rPr>
              <w:t>、环境质量标准</w:t>
            </w:r>
          </w:p>
          <w:p w:rsidR="00A21F1D" w:rsidRPr="00867E85" w:rsidRDefault="008A102A" w:rsidP="00516997">
            <w:pPr>
              <w:ind w:firstLine="480"/>
              <w:rPr>
                <w:b/>
                <w:sz w:val="24"/>
              </w:rPr>
            </w:pPr>
            <w:r w:rsidRPr="00867E85">
              <w:rPr>
                <w:sz w:val="24"/>
                <w:szCs w:val="24"/>
              </w:rPr>
              <w:t>（</w:t>
            </w:r>
            <w:r w:rsidRPr="00867E85">
              <w:rPr>
                <w:sz w:val="24"/>
                <w:szCs w:val="24"/>
              </w:rPr>
              <w:t>1</w:t>
            </w:r>
            <w:r w:rsidRPr="00867E85">
              <w:rPr>
                <w:sz w:val="24"/>
                <w:szCs w:val="24"/>
              </w:rPr>
              <w:t>）环境空气质量执行《环境空气质量标准》（</w:t>
            </w:r>
            <w:r w:rsidRPr="00867E85">
              <w:rPr>
                <w:sz w:val="24"/>
                <w:szCs w:val="24"/>
              </w:rPr>
              <w:t>GB3095-2012</w:t>
            </w:r>
            <w:r w:rsidRPr="00867E85">
              <w:rPr>
                <w:sz w:val="24"/>
                <w:szCs w:val="24"/>
              </w:rPr>
              <w:t>）中的二级标准；非甲烷总烃执行《大气污染物综合排放标准详解》中相关规定。</w:t>
            </w:r>
          </w:p>
          <w:p w:rsidR="003E521B" w:rsidRPr="00867E85" w:rsidRDefault="003E521B" w:rsidP="003E521B">
            <w:pPr>
              <w:pStyle w:val="Default"/>
              <w:ind w:firstLine="480"/>
            </w:pPr>
          </w:p>
          <w:p w:rsidR="00A21F1D" w:rsidRPr="00867E85" w:rsidRDefault="008A102A">
            <w:pPr>
              <w:pStyle w:val="af0"/>
              <w:rPr>
                <w:b/>
                <w:kern w:val="0"/>
                <w:sz w:val="24"/>
              </w:rPr>
            </w:pPr>
            <w:r w:rsidRPr="00867E85">
              <w:rPr>
                <w:b/>
                <w:sz w:val="24"/>
              </w:rPr>
              <w:t>表</w:t>
            </w:r>
            <w:r w:rsidRPr="00867E85">
              <w:rPr>
                <w:b/>
                <w:sz w:val="24"/>
              </w:rPr>
              <w:t>3-</w:t>
            </w:r>
            <w:r w:rsidRPr="00867E85">
              <w:rPr>
                <w:rFonts w:hint="eastAsia"/>
                <w:b/>
                <w:sz w:val="24"/>
              </w:rPr>
              <w:t>9</w:t>
            </w:r>
            <w:r w:rsidRPr="00867E85">
              <w:rPr>
                <w:b/>
                <w:sz w:val="24"/>
              </w:rPr>
              <w:t>环境空气质量标准</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44"/>
              <w:gridCol w:w="2125"/>
              <w:gridCol w:w="1074"/>
              <w:gridCol w:w="857"/>
              <w:gridCol w:w="2597"/>
            </w:tblGrid>
            <w:tr w:rsidR="00A21F1D" w:rsidRPr="00867E85" w:rsidTr="00AD2A16">
              <w:trPr>
                <w:trHeight w:val="510"/>
                <w:tblHeader/>
                <w:jc w:val="center"/>
              </w:trPr>
              <w:tc>
                <w:tcPr>
                  <w:tcW w:w="942" w:type="pct"/>
                  <w:tcBorders>
                    <w:top w:val="single" w:sz="4" w:space="0" w:color="auto"/>
                    <w:left w:val="single" w:sz="6" w:space="0" w:color="auto"/>
                    <w:bottom w:val="single" w:sz="6" w:space="0" w:color="auto"/>
                    <w:right w:val="single" w:sz="6" w:space="0" w:color="auto"/>
                  </w:tcBorders>
                  <w:shd w:val="pct10" w:color="auto" w:fill="auto"/>
                  <w:vAlign w:val="center"/>
                </w:tcPr>
                <w:p w:rsidR="00A21F1D" w:rsidRPr="00867E85" w:rsidRDefault="008A102A">
                  <w:pPr>
                    <w:pStyle w:val="af0"/>
                    <w:rPr>
                      <w:b/>
                      <w:sz w:val="24"/>
                    </w:rPr>
                  </w:pPr>
                  <w:r w:rsidRPr="00867E85">
                    <w:rPr>
                      <w:b/>
                      <w:sz w:val="24"/>
                    </w:rPr>
                    <w:t>污染物</w:t>
                  </w:r>
                </w:p>
              </w:tc>
              <w:tc>
                <w:tcPr>
                  <w:tcW w:w="1296" w:type="pct"/>
                  <w:tcBorders>
                    <w:top w:val="single" w:sz="4" w:space="0" w:color="auto"/>
                    <w:left w:val="single" w:sz="6" w:space="0" w:color="auto"/>
                    <w:bottom w:val="single" w:sz="6" w:space="0" w:color="auto"/>
                    <w:right w:val="single" w:sz="6" w:space="0" w:color="auto"/>
                  </w:tcBorders>
                  <w:shd w:val="pct10" w:color="auto" w:fill="auto"/>
                  <w:vAlign w:val="center"/>
                </w:tcPr>
                <w:p w:rsidR="00A21F1D" w:rsidRPr="00867E85" w:rsidRDefault="008A102A">
                  <w:pPr>
                    <w:pStyle w:val="af0"/>
                    <w:rPr>
                      <w:b/>
                      <w:sz w:val="24"/>
                    </w:rPr>
                  </w:pPr>
                  <w:r w:rsidRPr="00867E85">
                    <w:rPr>
                      <w:b/>
                      <w:sz w:val="24"/>
                    </w:rPr>
                    <w:t>平均时间</w:t>
                  </w:r>
                </w:p>
              </w:tc>
              <w:tc>
                <w:tcPr>
                  <w:tcW w:w="655" w:type="pct"/>
                  <w:tcBorders>
                    <w:top w:val="single" w:sz="4" w:space="0" w:color="auto"/>
                    <w:left w:val="single" w:sz="6" w:space="0" w:color="auto"/>
                    <w:bottom w:val="single" w:sz="6" w:space="0" w:color="auto"/>
                    <w:right w:val="single" w:sz="6" w:space="0" w:color="auto"/>
                  </w:tcBorders>
                  <w:shd w:val="pct10" w:color="auto" w:fill="auto"/>
                  <w:vAlign w:val="center"/>
                </w:tcPr>
                <w:p w:rsidR="00A21F1D" w:rsidRPr="00867E85" w:rsidRDefault="008A102A">
                  <w:pPr>
                    <w:pStyle w:val="af0"/>
                    <w:rPr>
                      <w:b/>
                      <w:sz w:val="24"/>
                    </w:rPr>
                  </w:pPr>
                  <w:r w:rsidRPr="00867E85">
                    <w:rPr>
                      <w:b/>
                      <w:sz w:val="24"/>
                    </w:rPr>
                    <w:t>标准值</w:t>
                  </w:r>
                </w:p>
              </w:tc>
              <w:tc>
                <w:tcPr>
                  <w:tcW w:w="523" w:type="pct"/>
                  <w:tcBorders>
                    <w:top w:val="single" w:sz="4" w:space="0" w:color="auto"/>
                    <w:left w:val="single" w:sz="6" w:space="0" w:color="auto"/>
                    <w:bottom w:val="single" w:sz="6" w:space="0" w:color="auto"/>
                    <w:right w:val="single" w:sz="6" w:space="0" w:color="auto"/>
                  </w:tcBorders>
                  <w:shd w:val="pct10" w:color="auto" w:fill="auto"/>
                  <w:vAlign w:val="center"/>
                </w:tcPr>
                <w:p w:rsidR="00A21F1D" w:rsidRPr="00867E85" w:rsidRDefault="008A102A">
                  <w:pPr>
                    <w:pStyle w:val="af0"/>
                    <w:rPr>
                      <w:b/>
                      <w:sz w:val="24"/>
                    </w:rPr>
                  </w:pPr>
                  <w:r w:rsidRPr="00867E85">
                    <w:rPr>
                      <w:b/>
                      <w:sz w:val="24"/>
                    </w:rPr>
                    <w:t>单位</w:t>
                  </w:r>
                </w:p>
              </w:tc>
              <w:tc>
                <w:tcPr>
                  <w:tcW w:w="1584" w:type="pct"/>
                  <w:tcBorders>
                    <w:top w:val="single" w:sz="4" w:space="0" w:color="auto"/>
                    <w:left w:val="single" w:sz="6" w:space="0" w:color="auto"/>
                    <w:bottom w:val="single" w:sz="6"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标准来源</w:t>
                  </w:r>
                </w:p>
              </w:tc>
            </w:tr>
            <w:tr w:rsidR="00A21F1D" w:rsidRPr="00867E85" w:rsidTr="00AD2A16">
              <w:trPr>
                <w:trHeight w:val="454"/>
                <w:jc w:val="center"/>
              </w:trPr>
              <w:tc>
                <w:tcPr>
                  <w:tcW w:w="942"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vertAlign w:val="subscript"/>
                    </w:rPr>
                  </w:pPr>
                  <w:r w:rsidRPr="00867E85">
                    <w:rPr>
                      <w:sz w:val="24"/>
                    </w:rPr>
                    <w:t>SO</w:t>
                  </w:r>
                  <w:r w:rsidRPr="00867E85">
                    <w:rPr>
                      <w:sz w:val="24"/>
                      <w:vertAlign w:val="subscript"/>
                    </w:rPr>
                    <w:t>2</w:t>
                  </w:r>
                </w:p>
              </w:tc>
              <w:tc>
                <w:tcPr>
                  <w:tcW w:w="1296"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年平均</w:t>
                  </w:r>
                </w:p>
              </w:tc>
              <w:tc>
                <w:tcPr>
                  <w:tcW w:w="655"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≤60</w:t>
                  </w:r>
                </w:p>
              </w:tc>
              <w:tc>
                <w:tcPr>
                  <w:tcW w:w="523" w:type="pct"/>
                  <w:vMerge w:val="restart"/>
                  <w:tcBorders>
                    <w:top w:val="single" w:sz="6" w:space="0" w:color="auto"/>
                    <w:left w:val="single" w:sz="6" w:space="0" w:color="auto"/>
                    <w:right w:val="single" w:sz="6" w:space="0" w:color="auto"/>
                  </w:tcBorders>
                  <w:vAlign w:val="center"/>
                </w:tcPr>
                <w:p w:rsidR="00A21F1D" w:rsidRPr="00867E85" w:rsidRDefault="008A102A">
                  <w:pPr>
                    <w:pStyle w:val="af0"/>
                    <w:rPr>
                      <w:sz w:val="24"/>
                    </w:rPr>
                  </w:pPr>
                  <w:r w:rsidRPr="00867E85">
                    <w:rPr>
                      <w:sz w:val="24"/>
                    </w:rPr>
                    <w:t>μg/m</w:t>
                  </w:r>
                  <w:r w:rsidRPr="00867E85">
                    <w:rPr>
                      <w:sz w:val="24"/>
                      <w:vertAlign w:val="superscript"/>
                    </w:rPr>
                    <w:t>3</w:t>
                  </w:r>
                </w:p>
              </w:tc>
              <w:tc>
                <w:tcPr>
                  <w:tcW w:w="1584" w:type="pct"/>
                  <w:vMerge w:val="restart"/>
                  <w:tcBorders>
                    <w:top w:val="single" w:sz="6" w:space="0" w:color="auto"/>
                    <w:left w:val="single" w:sz="6"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《环境空气质量标准》</w:t>
                  </w:r>
                </w:p>
                <w:p w:rsidR="00A21F1D" w:rsidRPr="00867E85" w:rsidRDefault="008A102A">
                  <w:pPr>
                    <w:pStyle w:val="af0"/>
                    <w:rPr>
                      <w:sz w:val="24"/>
                    </w:rPr>
                  </w:pPr>
                  <w:r w:rsidRPr="00867E85">
                    <w:rPr>
                      <w:sz w:val="24"/>
                    </w:rPr>
                    <w:t>（</w:t>
                  </w:r>
                  <w:r w:rsidRPr="00867E85">
                    <w:rPr>
                      <w:sz w:val="24"/>
                    </w:rPr>
                    <w:t>GB3095-2012</w:t>
                  </w:r>
                  <w:r w:rsidRPr="00867E85">
                    <w:rPr>
                      <w:sz w:val="24"/>
                    </w:rPr>
                    <w:t>）</w:t>
                  </w:r>
                </w:p>
                <w:p w:rsidR="00A21F1D" w:rsidRPr="00867E85" w:rsidRDefault="008A102A">
                  <w:pPr>
                    <w:pStyle w:val="af0"/>
                    <w:rPr>
                      <w:sz w:val="24"/>
                    </w:rPr>
                  </w:pPr>
                  <w:r w:rsidRPr="00867E85">
                    <w:rPr>
                      <w:sz w:val="24"/>
                    </w:rPr>
                    <w:t>二级标准</w:t>
                  </w:r>
                </w:p>
              </w:tc>
            </w:tr>
            <w:tr w:rsidR="00A21F1D" w:rsidRPr="00867E85" w:rsidTr="00AD2A16">
              <w:trPr>
                <w:trHeight w:val="454"/>
                <w:jc w:val="center"/>
              </w:trPr>
              <w:tc>
                <w:tcPr>
                  <w:tcW w:w="942"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NO</w:t>
                  </w:r>
                  <w:r w:rsidRPr="00867E85">
                    <w:rPr>
                      <w:sz w:val="24"/>
                      <w:vertAlign w:val="subscript"/>
                    </w:rPr>
                    <w:t>2</w:t>
                  </w:r>
                </w:p>
              </w:tc>
              <w:tc>
                <w:tcPr>
                  <w:tcW w:w="1296"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年平均</w:t>
                  </w:r>
                </w:p>
              </w:tc>
              <w:tc>
                <w:tcPr>
                  <w:tcW w:w="655"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≤40</w:t>
                  </w:r>
                </w:p>
              </w:tc>
              <w:tc>
                <w:tcPr>
                  <w:tcW w:w="523" w:type="pct"/>
                  <w:vMerge/>
                  <w:tcBorders>
                    <w:left w:val="single" w:sz="6" w:space="0" w:color="auto"/>
                    <w:right w:val="single" w:sz="6" w:space="0" w:color="auto"/>
                  </w:tcBorders>
                  <w:vAlign w:val="center"/>
                </w:tcPr>
                <w:p w:rsidR="00A21F1D" w:rsidRPr="00867E85" w:rsidRDefault="00A21F1D">
                  <w:pPr>
                    <w:widowControl/>
                    <w:spacing w:line="240" w:lineRule="auto"/>
                    <w:ind w:firstLineChars="0" w:firstLine="0"/>
                    <w:rPr>
                      <w:sz w:val="24"/>
                      <w:szCs w:val="24"/>
                    </w:rPr>
                  </w:pPr>
                </w:p>
              </w:tc>
              <w:tc>
                <w:tcPr>
                  <w:tcW w:w="1584" w:type="pct"/>
                  <w:vMerge/>
                  <w:tcBorders>
                    <w:top w:val="single" w:sz="6" w:space="0" w:color="auto"/>
                    <w:left w:val="single" w:sz="6" w:space="0" w:color="auto"/>
                    <w:bottom w:val="single" w:sz="4" w:space="0" w:color="auto"/>
                    <w:right w:val="single" w:sz="4" w:space="0" w:color="auto"/>
                  </w:tcBorders>
                  <w:vAlign w:val="center"/>
                </w:tcPr>
                <w:p w:rsidR="00A21F1D" w:rsidRPr="00867E85" w:rsidRDefault="00A21F1D">
                  <w:pPr>
                    <w:widowControl/>
                    <w:spacing w:line="240" w:lineRule="auto"/>
                    <w:ind w:firstLineChars="0" w:firstLine="0"/>
                    <w:rPr>
                      <w:sz w:val="24"/>
                      <w:szCs w:val="24"/>
                    </w:rPr>
                  </w:pPr>
                </w:p>
              </w:tc>
            </w:tr>
            <w:tr w:rsidR="00A21F1D" w:rsidRPr="00867E85" w:rsidTr="00AD2A16">
              <w:trPr>
                <w:trHeight w:val="454"/>
                <w:jc w:val="center"/>
              </w:trPr>
              <w:tc>
                <w:tcPr>
                  <w:tcW w:w="942"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PM</w:t>
                  </w:r>
                  <w:r w:rsidRPr="00867E85">
                    <w:rPr>
                      <w:sz w:val="24"/>
                      <w:vertAlign w:val="subscript"/>
                    </w:rPr>
                    <w:t>10</w:t>
                  </w:r>
                </w:p>
              </w:tc>
              <w:tc>
                <w:tcPr>
                  <w:tcW w:w="1296"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年平均</w:t>
                  </w:r>
                </w:p>
              </w:tc>
              <w:tc>
                <w:tcPr>
                  <w:tcW w:w="655"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≤70</w:t>
                  </w:r>
                </w:p>
              </w:tc>
              <w:tc>
                <w:tcPr>
                  <w:tcW w:w="523" w:type="pct"/>
                  <w:vMerge/>
                  <w:tcBorders>
                    <w:left w:val="single" w:sz="6" w:space="0" w:color="auto"/>
                    <w:right w:val="single" w:sz="6" w:space="0" w:color="auto"/>
                  </w:tcBorders>
                  <w:vAlign w:val="center"/>
                </w:tcPr>
                <w:p w:rsidR="00A21F1D" w:rsidRPr="00867E85" w:rsidRDefault="00A21F1D">
                  <w:pPr>
                    <w:widowControl/>
                    <w:spacing w:line="240" w:lineRule="auto"/>
                    <w:ind w:firstLineChars="0" w:firstLine="0"/>
                    <w:rPr>
                      <w:sz w:val="24"/>
                      <w:szCs w:val="24"/>
                    </w:rPr>
                  </w:pPr>
                </w:p>
              </w:tc>
              <w:tc>
                <w:tcPr>
                  <w:tcW w:w="1584" w:type="pct"/>
                  <w:vMerge/>
                  <w:tcBorders>
                    <w:top w:val="single" w:sz="6" w:space="0" w:color="auto"/>
                    <w:left w:val="single" w:sz="6" w:space="0" w:color="auto"/>
                    <w:bottom w:val="single" w:sz="4" w:space="0" w:color="auto"/>
                    <w:right w:val="single" w:sz="4" w:space="0" w:color="auto"/>
                  </w:tcBorders>
                  <w:vAlign w:val="center"/>
                </w:tcPr>
                <w:p w:rsidR="00A21F1D" w:rsidRPr="00867E85" w:rsidRDefault="00A21F1D">
                  <w:pPr>
                    <w:widowControl/>
                    <w:spacing w:line="240" w:lineRule="auto"/>
                    <w:ind w:firstLineChars="0" w:firstLine="0"/>
                    <w:rPr>
                      <w:sz w:val="24"/>
                      <w:szCs w:val="24"/>
                    </w:rPr>
                  </w:pPr>
                </w:p>
              </w:tc>
            </w:tr>
            <w:tr w:rsidR="00A21F1D" w:rsidRPr="00867E85" w:rsidTr="00AD2A16">
              <w:trPr>
                <w:trHeight w:val="454"/>
                <w:jc w:val="center"/>
              </w:trPr>
              <w:tc>
                <w:tcPr>
                  <w:tcW w:w="942"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PM</w:t>
                  </w:r>
                  <w:r w:rsidRPr="00867E85">
                    <w:rPr>
                      <w:sz w:val="24"/>
                      <w:vertAlign w:val="subscript"/>
                    </w:rPr>
                    <w:t>2.5</w:t>
                  </w:r>
                </w:p>
              </w:tc>
              <w:tc>
                <w:tcPr>
                  <w:tcW w:w="1296"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年平均</w:t>
                  </w:r>
                </w:p>
              </w:tc>
              <w:tc>
                <w:tcPr>
                  <w:tcW w:w="655"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≤35</w:t>
                  </w:r>
                </w:p>
              </w:tc>
              <w:tc>
                <w:tcPr>
                  <w:tcW w:w="523" w:type="pct"/>
                  <w:vMerge/>
                  <w:tcBorders>
                    <w:left w:val="single" w:sz="6" w:space="0" w:color="auto"/>
                    <w:right w:val="single" w:sz="6" w:space="0" w:color="auto"/>
                  </w:tcBorders>
                  <w:vAlign w:val="center"/>
                </w:tcPr>
                <w:p w:rsidR="00A21F1D" w:rsidRPr="00867E85" w:rsidRDefault="00A21F1D">
                  <w:pPr>
                    <w:widowControl/>
                    <w:spacing w:line="240" w:lineRule="auto"/>
                    <w:ind w:firstLineChars="0" w:firstLine="0"/>
                    <w:rPr>
                      <w:sz w:val="24"/>
                      <w:szCs w:val="24"/>
                    </w:rPr>
                  </w:pPr>
                </w:p>
              </w:tc>
              <w:tc>
                <w:tcPr>
                  <w:tcW w:w="1584" w:type="pct"/>
                  <w:vMerge/>
                  <w:tcBorders>
                    <w:top w:val="single" w:sz="6" w:space="0" w:color="auto"/>
                    <w:left w:val="single" w:sz="6" w:space="0" w:color="auto"/>
                    <w:bottom w:val="single" w:sz="4" w:space="0" w:color="auto"/>
                    <w:right w:val="single" w:sz="4" w:space="0" w:color="auto"/>
                  </w:tcBorders>
                  <w:vAlign w:val="center"/>
                </w:tcPr>
                <w:p w:rsidR="00A21F1D" w:rsidRPr="00867E85" w:rsidRDefault="00A21F1D">
                  <w:pPr>
                    <w:widowControl/>
                    <w:spacing w:line="240" w:lineRule="auto"/>
                    <w:ind w:firstLineChars="0" w:firstLine="0"/>
                    <w:rPr>
                      <w:sz w:val="24"/>
                      <w:szCs w:val="24"/>
                    </w:rPr>
                  </w:pPr>
                </w:p>
              </w:tc>
            </w:tr>
            <w:tr w:rsidR="00A21F1D" w:rsidRPr="00867E85" w:rsidTr="00AD2A16">
              <w:trPr>
                <w:trHeight w:val="454"/>
                <w:jc w:val="center"/>
              </w:trPr>
              <w:tc>
                <w:tcPr>
                  <w:tcW w:w="942"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O</w:t>
                  </w:r>
                  <w:r w:rsidRPr="00867E85">
                    <w:rPr>
                      <w:sz w:val="24"/>
                      <w:vertAlign w:val="subscript"/>
                    </w:rPr>
                    <w:t>3</w:t>
                  </w:r>
                </w:p>
              </w:tc>
              <w:tc>
                <w:tcPr>
                  <w:tcW w:w="1296"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日最大</w:t>
                  </w:r>
                  <w:r w:rsidRPr="00867E85">
                    <w:rPr>
                      <w:sz w:val="24"/>
                    </w:rPr>
                    <w:t>8</w:t>
                  </w:r>
                  <w:r w:rsidRPr="00867E85">
                    <w:rPr>
                      <w:sz w:val="24"/>
                    </w:rPr>
                    <w:t>小时平均</w:t>
                  </w:r>
                </w:p>
              </w:tc>
              <w:tc>
                <w:tcPr>
                  <w:tcW w:w="655"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≤160</w:t>
                  </w:r>
                </w:p>
              </w:tc>
              <w:tc>
                <w:tcPr>
                  <w:tcW w:w="523" w:type="pct"/>
                  <w:vMerge/>
                  <w:tcBorders>
                    <w:left w:val="single" w:sz="6" w:space="0" w:color="auto"/>
                    <w:right w:val="single" w:sz="6" w:space="0" w:color="auto"/>
                  </w:tcBorders>
                  <w:vAlign w:val="center"/>
                </w:tcPr>
                <w:p w:rsidR="00A21F1D" w:rsidRPr="00867E85" w:rsidRDefault="00A21F1D">
                  <w:pPr>
                    <w:widowControl/>
                    <w:spacing w:line="240" w:lineRule="auto"/>
                    <w:ind w:firstLineChars="0" w:firstLine="0"/>
                    <w:rPr>
                      <w:sz w:val="24"/>
                      <w:szCs w:val="24"/>
                    </w:rPr>
                  </w:pPr>
                </w:p>
              </w:tc>
              <w:tc>
                <w:tcPr>
                  <w:tcW w:w="1584" w:type="pct"/>
                  <w:vMerge/>
                  <w:tcBorders>
                    <w:top w:val="single" w:sz="6" w:space="0" w:color="auto"/>
                    <w:left w:val="single" w:sz="6" w:space="0" w:color="auto"/>
                    <w:bottom w:val="single" w:sz="4" w:space="0" w:color="auto"/>
                    <w:right w:val="single" w:sz="4" w:space="0" w:color="auto"/>
                  </w:tcBorders>
                  <w:vAlign w:val="center"/>
                </w:tcPr>
                <w:p w:rsidR="00A21F1D" w:rsidRPr="00867E85" w:rsidRDefault="00A21F1D">
                  <w:pPr>
                    <w:widowControl/>
                    <w:spacing w:line="240" w:lineRule="auto"/>
                    <w:ind w:firstLineChars="0" w:firstLine="0"/>
                    <w:rPr>
                      <w:sz w:val="24"/>
                      <w:szCs w:val="24"/>
                    </w:rPr>
                  </w:pPr>
                </w:p>
              </w:tc>
            </w:tr>
            <w:tr w:rsidR="00A21F1D" w:rsidRPr="00867E85" w:rsidTr="00AD2A16">
              <w:trPr>
                <w:trHeight w:val="454"/>
                <w:jc w:val="center"/>
              </w:trPr>
              <w:tc>
                <w:tcPr>
                  <w:tcW w:w="942"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TSP</w:t>
                  </w:r>
                </w:p>
              </w:tc>
              <w:tc>
                <w:tcPr>
                  <w:tcW w:w="1296"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24</w:t>
                  </w:r>
                  <w:r w:rsidRPr="00867E85">
                    <w:rPr>
                      <w:sz w:val="24"/>
                    </w:rPr>
                    <w:t>小时评价</w:t>
                  </w:r>
                </w:p>
              </w:tc>
              <w:tc>
                <w:tcPr>
                  <w:tcW w:w="655"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≤300</w:t>
                  </w:r>
                </w:p>
              </w:tc>
              <w:tc>
                <w:tcPr>
                  <w:tcW w:w="523" w:type="pct"/>
                  <w:vMerge/>
                  <w:tcBorders>
                    <w:left w:val="single" w:sz="6" w:space="0" w:color="auto"/>
                    <w:bottom w:val="single" w:sz="6" w:space="0" w:color="auto"/>
                    <w:right w:val="single" w:sz="6" w:space="0" w:color="auto"/>
                  </w:tcBorders>
                  <w:vAlign w:val="center"/>
                </w:tcPr>
                <w:p w:rsidR="00A21F1D" w:rsidRPr="00867E85" w:rsidRDefault="00A21F1D">
                  <w:pPr>
                    <w:widowControl/>
                    <w:spacing w:line="240" w:lineRule="auto"/>
                    <w:ind w:firstLineChars="0" w:firstLine="0"/>
                    <w:rPr>
                      <w:sz w:val="24"/>
                      <w:szCs w:val="24"/>
                    </w:rPr>
                  </w:pPr>
                </w:p>
              </w:tc>
              <w:tc>
                <w:tcPr>
                  <w:tcW w:w="1584" w:type="pct"/>
                  <w:vMerge/>
                  <w:tcBorders>
                    <w:top w:val="single" w:sz="6" w:space="0" w:color="auto"/>
                    <w:left w:val="single" w:sz="6" w:space="0" w:color="auto"/>
                    <w:bottom w:val="single" w:sz="4" w:space="0" w:color="auto"/>
                    <w:right w:val="single" w:sz="4" w:space="0" w:color="auto"/>
                  </w:tcBorders>
                  <w:vAlign w:val="center"/>
                </w:tcPr>
                <w:p w:rsidR="00A21F1D" w:rsidRPr="00867E85" w:rsidRDefault="00A21F1D">
                  <w:pPr>
                    <w:widowControl/>
                    <w:spacing w:line="240" w:lineRule="auto"/>
                    <w:ind w:firstLineChars="0" w:firstLine="0"/>
                    <w:rPr>
                      <w:sz w:val="24"/>
                      <w:szCs w:val="24"/>
                    </w:rPr>
                  </w:pPr>
                </w:p>
              </w:tc>
            </w:tr>
            <w:tr w:rsidR="00A21F1D" w:rsidRPr="00867E85" w:rsidTr="00AD2A16">
              <w:trPr>
                <w:trHeight w:val="454"/>
                <w:jc w:val="center"/>
              </w:trPr>
              <w:tc>
                <w:tcPr>
                  <w:tcW w:w="942" w:type="pct"/>
                  <w:tcBorders>
                    <w:top w:val="single" w:sz="6" w:space="0" w:color="auto"/>
                    <w:left w:val="single" w:sz="6" w:space="0" w:color="auto"/>
                    <w:bottom w:val="single" w:sz="4" w:space="0" w:color="auto"/>
                    <w:right w:val="single" w:sz="6" w:space="0" w:color="auto"/>
                  </w:tcBorders>
                  <w:vAlign w:val="center"/>
                </w:tcPr>
                <w:p w:rsidR="00A21F1D" w:rsidRPr="00867E85" w:rsidRDefault="008A102A">
                  <w:pPr>
                    <w:pStyle w:val="af0"/>
                    <w:rPr>
                      <w:sz w:val="24"/>
                    </w:rPr>
                  </w:pPr>
                  <w:r w:rsidRPr="00867E85">
                    <w:rPr>
                      <w:sz w:val="24"/>
                    </w:rPr>
                    <w:t>CO</w:t>
                  </w:r>
                </w:p>
              </w:tc>
              <w:tc>
                <w:tcPr>
                  <w:tcW w:w="1296"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24</w:t>
                  </w:r>
                  <w:r w:rsidRPr="00867E85">
                    <w:rPr>
                      <w:sz w:val="24"/>
                    </w:rPr>
                    <w:t>小时平均</w:t>
                  </w:r>
                </w:p>
              </w:tc>
              <w:tc>
                <w:tcPr>
                  <w:tcW w:w="655"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≤4</w:t>
                  </w:r>
                </w:p>
              </w:tc>
              <w:tc>
                <w:tcPr>
                  <w:tcW w:w="523" w:type="pct"/>
                  <w:tcBorders>
                    <w:top w:val="single" w:sz="6" w:space="0" w:color="auto"/>
                    <w:left w:val="single" w:sz="6" w:space="0" w:color="auto"/>
                    <w:bottom w:val="single" w:sz="4" w:space="0" w:color="auto"/>
                    <w:right w:val="single" w:sz="6" w:space="0" w:color="auto"/>
                  </w:tcBorders>
                  <w:vAlign w:val="center"/>
                </w:tcPr>
                <w:p w:rsidR="00A21F1D" w:rsidRPr="00867E85" w:rsidRDefault="008A102A">
                  <w:pPr>
                    <w:pStyle w:val="af0"/>
                    <w:rPr>
                      <w:sz w:val="24"/>
                    </w:rPr>
                  </w:pPr>
                  <w:r w:rsidRPr="00867E85">
                    <w:rPr>
                      <w:sz w:val="24"/>
                    </w:rPr>
                    <w:t>mg/m</w:t>
                  </w:r>
                  <w:r w:rsidRPr="00867E85">
                    <w:rPr>
                      <w:sz w:val="24"/>
                      <w:vertAlign w:val="superscript"/>
                    </w:rPr>
                    <w:t>3</w:t>
                  </w:r>
                </w:p>
              </w:tc>
              <w:tc>
                <w:tcPr>
                  <w:tcW w:w="1584" w:type="pct"/>
                  <w:vMerge/>
                  <w:tcBorders>
                    <w:top w:val="single" w:sz="6" w:space="0" w:color="auto"/>
                    <w:left w:val="single" w:sz="6" w:space="0" w:color="auto"/>
                    <w:bottom w:val="single" w:sz="4" w:space="0" w:color="auto"/>
                    <w:right w:val="single" w:sz="4" w:space="0" w:color="auto"/>
                  </w:tcBorders>
                  <w:vAlign w:val="center"/>
                </w:tcPr>
                <w:p w:rsidR="00A21F1D" w:rsidRPr="00867E85" w:rsidRDefault="00A21F1D">
                  <w:pPr>
                    <w:widowControl/>
                    <w:spacing w:line="240" w:lineRule="auto"/>
                    <w:ind w:firstLineChars="0" w:firstLine="0"/>
                    <w:rPr>
                      <w:sz w:val="24"/>
                      <w:szCs w:val="24"/>
                    </w:rPr>
                  </w:pPr>
                </w:p>
              </w:tc>
            </w:tr>
            <w:tr w:rsidR="00A21F1D" w:rsidRPr="00867E85" w:rsidTr="00AD2A16">
              <w:trPr>
                <w:trHeight w:val="454"/>
                <w:jc w:val="center"/>
              </w:trPr>
              <w:tc>
                <w:tcPr>
                  <w:tcW w:w="942"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widowControl/>
                    <w:spacing w:line="240" w:lineRule="auto"/>
                    <w:ind w:firstLineChars="0" w:firstLine="0"/>
                    <w:jc w:val="center"/>
                    <w:rPr>
                      <w:sz w:val="24"/>
                      <w:szCs w:val="24"/>
                    </w:rPr>
                  </w:pPr>
                  <w:r w:rsidRPr="00867E85">
                    <w:rPr>
                      <w:sz w:val="24"/>
                      <w:szCs w:val="24"/>
                    </w:rPr>
                    <w:t>非甲烷总烃</w:t>
                  </w:r>
                </w:p>
              </w:tc>
              <w:tc>
                <w:tcPr>
                  <w:tcW w:w="1296"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一次值</w:t>
                  </w:r>
                </w:p>
              </w:tc>
              <w:tc>
                <w:tcPr>
                  <w:tcW w:w="655"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pStyle w:val="af0"/>
                    <w:rPr>
                      <w:sz w:val="24"/>
                    </w:rPr>
                  </w:pPr>
                  <w:r w:rsidRPr="00867E85">
                    <w:rPr>
                      <w:sz w:val="24"/>
                    </w:rPr>
                    <w:t>2000</w:t>
                  </w:r>
                </w:p>
              </w:tc>
              <w:tc>
                <w:tcPr>
                  <w:tcW w:w="523" w:type="pct"/>
                  <w:tcBorders>
                    <w:top w:val="single" w:sz="6" w:space="0" w:color="auto"/>
                    <w:left w:val="single" w:sz="6" w:space="0" w:color="auto"/>
                    <w:bottom w:val="single" w:sz="6" w:space="0" w:color="auto"/>
                    <w:right w:val="single" w:sz="6" w:space="0" w:color="auto"/>
                  </w:tcBorders>
                  <w:vAlign w:val="center"/>
                </w:tcPr>
                <w:p w:rsidR="00A21F1D" w:rsidRPr="00867E85" w:rsidRDefault="008A102A">
                  <w:pPr>
                    <w:widowControl/>
                    <w:spacing w:line="240" w:lineRule="auto"/>
                    <w:ind w:firstLineChars="0" w:firstLine="0"/>
                    <w:jc w:val="center"/>
                    <w:rPr>
                      <w:sz w:val="24"/>
                      <w:szCs w:val="24"/>
                    </w:rPr>
                  </w:pPr>
                  <w:r w:rsidRPr="00867E85">
                    <w:rPr>
                      <w:sz w:val="24"/>
                      <w:szCs w:val="24"/>
                    </w:rPr>
                    <w:t>μg/m</w:t>
                  </w:r>
                  <w:r w:rsidRPr="00867E85">
                    <w:rPr>
                      <w:sz w:val="24"/>
                      <w:szCs w:val="24"/>
                      <w:vertAlign w:val="superscript"/>
                    </w:rPr>
                    <w:t>3</w:t>
                  </w:r>
                </w:p>
              </w:tc>
              <w:tc>
                <w:tcPr>
                  <w:tcW w:w="1584" w:type="pct"/>
                  <w:tcBorders>
                    <w:top w:val="single" w:sz="6" w:space="0" w:color="auto"/>
                    <w:left w:val="single" w:sz="6" w:space="0" w:color="auto"/>
                    <w:bottom w:val="single" w:sz="6" w:space="0" w:color="auto"/>
                    <w:right w:val="single" w:sz="4" w:space="0" w:color="auto"/>
                  </w:tcBorders>
                  <w:vAlign w:val="center"/>
                </w:tcPr>
                <w:p w:rsidR="00A21F1D" w:rsidRPr="00867E85" w:rsidRDefault="008A102A">
                  <w:pPr>
                    <w:widowControl/>
                    <w:spacing w:line="240" w:lineRule="auto"/>
                    <w:ind w:firstLineChars="0" w:firstLine="0"/>
                    <w:jc w:val="center"/>
                    <w:rPr>
                      <w:sz w:val="24"/>
                      <w:szCs w:val="24"/>
                    </w:rPr>
                  </w:pPr>
                  <w:r w:rsidRPr="00867E85">
                    <w:rPr>
                      <w:sz w:val="24"/>
                      <w:szCs w:val="24"/>
                    </w:rPr>
                    <w:t>《大气污染物综合排放标准详解》</w:t>
                  </w:r>
                </w:p>
              </w:tc>
            </w:tr>
          </w:tbl>
          <w:p w:rsidR="00A21F1D" w:rsidRPr="00867E85" w:rsidRDefault="008A102A">
            <w:pPr>
              <w:ind w:firstLine="480"/>
              <w:rPr>
                <w:sz w:val="24"/>
                <w:szCs w:val="24"/>
              </w:rPr>
            </w:pPr>
            <w:r w:rsidRPr="00867E85">
              <w:rPr>
                <w:sz w:val="24"/>
                <w:szCs w:val="24"/>
              </w:rPr>
              <w:t>（</w:t>
            </w:r>
            <w:r w:rsidRPr="00867E85">
              <w:rPr>
                <w:sz w:val="24"/>
                <w:szCs w:val="24"/>
              </w:rPr>
              <w:t>2</w:t>
            </w:r>
            <w:r w:rsidRPr="00867E85">
              <w:rPr>
                <w:sz w:val="24"/>
                <w:szCs w:val="24"/>
              </w:rPr>
              <w:t>）声环境质量执行《声环境质量标准》（</w:t>
            </w:r>
            <w:r w:rsidRPr="00867E85">
              <w:rPr>
                <w:sz w:val="24"/>
                <w:szCs w:val="24"/>
              </w:rPr>
              <w:t>GB3096-2008</w:t>
            </w:r>
            <w:r w:rsidRPr="00867E85">
              <w:rPr>
                <w:sz w:val="24"/>
                <w:szCs w:val="24"/>
              </w:rPr>
              <w:t>）中</w:t>
            </w:r>
            <w:r w:rsidRPr="00867E85">
              <w:rPr>
                <w:rFonts w:hint="eastAsia"/>
                <w:sz w:val="24"/>
                <w:szCs w:val="24"/>
              </w:rPr>
              <w:t>3</w:t>
            </w:r>
            <w:r w:rsidRPr="00867E85">
              <w:rPr>
                <w:sz w:val="24"/>
                <w:szCs w:val="24"/>
              </w:rPr>
              <w:t>类标准限值。</w:t>
            </w:r>
          </w:p>
          <w:p w:rsidR="00A21F1D" w:rsidRPr="00867E85" w:rsidRDefault="008A102A">
            <w:pPr>
              <w:pStyle w:val="af0"/>
              <w:rPr>
                <w:b/>
                <w:sz w:val="24"/>
              </w:rPr>
            </w:pPr>
            <w:r w:rsidRPr="00867E85">
              <w:rPr>
                <w:b/>
                <w:sz w:val="24"/>
              </w:rPr>
              <w:t>表</w:t>
            </w:r>
            <w:r w:rsidRPr="00867E85">
              <w:rPr>
                <w:rFonts w:hint="eastAsia"/>
                <w:b/>
                <w:sz w:val="24"/>
              </w:rPr>
              <w:t>3-10</w:t>
            </w:r>
            <w:r w:rsidRPr="00867E85">
              <w:rPr>
                <w:b/>
                <w:sz w:val="24"/>
              </w:rPr>
              <w:t>声环境质量标准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514"/>
              <w:gridCol w:w="5291"/>
            </w:tblGrid>
            <w:tr w:rsidR="00A21F1D" w:rsidRPr="00867E85">
              <w:trPr>
                <w:trHeight w:val="454"/>
                <w:jc w:val="center"/>
              </w:trPr>
              <w:tc>
                <w:tcPr>
                  <w:tcW w:w="851"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时段</w:t>
                  </w:r>
                </w:p>
              </w:tc>
              <w:tc>
                <w:tcPr>
                  <w:tcW w:w="923"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标准值</w:t>
                  </w:r>
                </w:p>
              </w:tc>
              <w:tc>
                <w:tcPr>
                  <w:tcW w:w="3226"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来源</w:t>
                  </w:r>
                </w:p>
              </w:tc>
            </w:tr>
            <w:tr w:rsidR="00A21F1D" w:rsidRPr="00867E85">
              <w:trPr>
                <w:cantSplit/>
                <w:trHeight w:val="454"/>
                <w:jc w:val="center"/>
              </w:trPr>
              <w:tc>
                <w:tcPr>
                  <w:tcW w:w="85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昼间</w:t>
                  </w:r>
                </w:p>
              </w:tc>
              <w:tc>
                <w:tcPr>
                  <w:tcW w:w="923"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65</w:t>
                  </w:r>
                  <w:r w:rsidRPr="00867E85">
                    <w:rPr>
                      <w:sz w:val="24"/>
                    </w:rPr>
                    <w:t>dB</w:t>
                  </w:r>
                  <w:r w:rsidRPr="00867E85">
                    <w:rPr>
                      <w:sz w:val="24"/>
                    </w:rPr>
                    <w:t>（</w:t>
                  </w:r>
                  <w:r w:rsidRPr="00867E85">
                    <w:rPr>
                      <w:sz w:val="24"/>
                    </w:rPr>
                    <w:t>A</w:t>
                  </w:r>
                  <w:r w:rsidRPr="00867E85">
                    <w:rPr>
                      <w:sz w:val="24"/>
                    </w:rPr>
                    <w:t>）</w:t>
                  </w:r>
                </w:p>
              </w:tc>
              <w:tc>
                <w:tcPr>
                  <w:tcW w:w="3226" w:type="pct"/>
                  <w:vMerge w:val="restar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《声环境质量标准》（</w:t>
                  </w:r>
                  <w:r w:rsidRPr="00867E85">
                    <w:rPr>
                      <w:sz w:val="24"/>
                    </w:rPr>
                    <w:t>GB3096-2008</w:t>
                  </w:r>
                  <w:r w:rsidRPr="00867E85">
                    <w:rPr>
                      <w:sz w:val="24"/>
                    </w:rPr>
                    <w:t>）</w:t>
                  </w:r>
                  <w:r w:rsidRPr="00867E85">
                    <w:rPr>
                      <w:rFonts w:hint="eastAsia"/>
                      <w:sz w:val="24"/>
                    </w:rPr>
                    <w:t>3</w:t>
                  </w:r>
                  <w:r w:rsidRPr="00867E85">
                    <w:rPr>
                      <w:sz w:val="24"/>
                    </w:rPr>
                    <w:t>类</w:t>
                  </w:r>
                </w:p>
              </w:tc>
            </w:tr>
            <w:tr w:rsidR="00A21F1D" w:rsidRPr="00867E85">
              <w:trPr>
                <w:cantSplit/>
                <w:trHeight w:val="454"/>
                <w:jc w:val="center"/>
              </w:trPr>
              <w:tc>
                <w:tcPr>
                  <w:tcW w:w="85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夜间</w:t>
                  </w:r>
                </w:p>
              </w:tc>
              <w:tc>
                <w:tcPr>
                  <w:tcW w:w="923"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55</w:t>
                  </w:r>
                  <w:r w:rsidRPr="00867E85">
                    <w:rPr>
                      <w:sz w:val="24"/>
                    </w:rPr>
                    <w:t>dB</w:t>
                  </w:r>
                  <w:r w:rsidRPr="00867E85">
                    <w:rPr>
                      <w:sz w:val="24"/>
                    </w:rPr>
                    <w:t>（</w:t>
                  </w:r>
                  <w:r w:rsidRPr="00867E85">
                    <w:rPr>
                      <w:sz w:val="24"/>
                    </w:rPr>
                    <w:t>A</w:t>
                  </w:r>
                  <w:r w:rsidRPr="00867E85">
                    <w:rPr>
                      <w:sz w:val="24"/>
                    </w:rPr>
                    <w:t>）</w:t>
                  </w:r>
                </w:p>
              </w:tc>
              <w:tc>
                <w:tcPr>
                  <w:tcW w:w="3226" w:type="pct"/>
                  <w:vMerge/>
                  <w:tcBorders>
                    <w:left w:val="single" w:sz="4" w:space="0" w:color="auto"/>
                    <w:bottom w:val="single" w:sz="4" w:space="0" w:color="auto"/>
                    <w:right w:val="single" w:sz="4" w:space="0" w:color="auto"/>
                  </w:tcBorders>
                  <w:vAlign w:val="center"/>
                </w:tcPr>
                <w:p w:rsidR="00A21F1D" w:rsidRPr="00867E85" w:rsidRDefault="00A21F1D">
                  <w:pPr>
                    <w:pStyle w:val="af0"/>
                    <w:rPr>
                      <w:sz w:val="24"/>
                    </w:rPr>
                  </w:pPr>
                </w:p>
              </w:tc>
            </w:tr>
          </w:tbl>
          <w:p w:rsidR="00A21F1D" w:rsidRPr="00867E85" w:rsidRDefault="008A102A">
            <w:pPr>
              <w:ind w:firstLine="480"/>
              <w:rPr>
                <w:sz w:val="24"/>
                <w:szCs w:val="24"/>
              </w:rPr>
            </w:pPr>
            <w:r w:rsidRPr="00867E85">
              <w:rPr>
                <w:rFonts w:hint="eastAsia"/>
                <w:sz w:val="24"/>
                <w:szCs w:val="24"/>
              </w:rPr>
              <w:t>2</w:t>
            </w:r>
            <w:r w:rsidRPr="00867E85">
              <w:rPr>
                <w:rFonts w:hint="eastAsia"/>
                <w:sz w:val="24"/>
                <w:szCs w:val="24"/>
              </w:rPr>
              <w:t>、污染物排放标准</w:t>
            </w:r>
          </w:p>
          <w:p w:rsidR="00A21F1D" w:rsidRPr="00867E85" w:rsidRDefault="008A102A">
            <w:pPr>
              <w:ind w:firstLine="480"/>
              <w:rPr>
                <w:sz w:val="24"/>
                <w:szCs w:val="24"/>
                <w:highlight w:val="yellow"/>
              </w:rPr>
            </w:pPr>
            <w:r w:rsidRPr="00867E85">
              <w:rPr>
                <w:rFonts w:hint="eastAsia"/>
                <w:sz w:val="24"/>
                <w:szCs w:val="24"/>
              </w:rPr>
              <w:t>（</w:t>
            </w:r>
            <w:r w:rsidRPr="00867E85">
              <w:rPr>
                <w:rFonts w:hint="eastAsia"/>
                <w:sz w:val="24"/>
                <w:szCs w:val="24"/>
              </w:rPr>
              <w:t>1</w:t>
            </w:r>
            <w:r w:rsidRPr="00867E85">
              <w:rPr>
                <w:rFonts w:hint="eastAsia"/>
                <w:sz w:val="24"/>
                <w:szCs w:val="24"/>
              </w:rPr>
              <w:t>）非甲烷总烃执行</w:t>
            </w:r>
            <w:r w:rsidR="003E7E84" w:rsidRPr="00867E85">
              <w:rPr>
                <w:rFonts w:hint="eastAsia"/>
                <w:sz w:val="24"/>
              </w:rPr>
              <w:t>《大气污染物综合排放标准》（</w:t>
            </w:r>
            <w:r w:rsidR="003E7E84" w:rsidRPr="00867E85">
              <w:rPr>
                <w:rFonts w:hint="eastAsia"/>
                <w:sz w:val="24"/>
              </w:rPr>
              <w:t>GB16297-1996</w:t>
            </w:r>
            <w:r w:rsidR="003E7E84" w:rsidRPr="00867E85">
              <w:rPr>
                <w:rFonts w:hint="eastAsia"/>
                <w:sz w:val="24"/>
              </w:rPr>
              <w:t>）</w:t>
            </w:r>
            <w:r w:rsidR="005E2CEB" w:rsidRPr="00867E85">
              <w:rPr>
                <w:rFonts w:hint="eastAsia"/>
                <w:sz w:val="24"/>
                <w:szCs w:val="24"/>
              </w:rPr>
              <w:t>相关</w:t>
            </w:r>
            <w:r w:rsidR="003E7E84" w:rsidRPr="00867E85">
              <w:rPr>
                <w:rFonts w:hint="eastAsia"/>
                <w:sz w:val="24"/>
                <w:szCs w:val="24"/>
              </w:rPr>
              <w:t>限值要求</w:t>
            </w:r>
            <w:r w:rsidRPr="00867E85">
              <w:rPr>
                <w:rFonts w:hint="eastAsia"/>
                <w:sz w:val="24"/>
                <w:szCs w:val="24"/>
              </w:rPr>
              <w:t>。</w:t>
            </w:r>
          </w:p>
          <w:p w:rsidR="00A21F1D" w:rsidRPr="00867E85" w:rsidRDefault="008A102A">
            <w:pPr>
              <w:pStyle w:val="af0"/>
              <w:rPr>
                <w:b/>
                <w:sz w:val="24"/>
              </w:rPr>
            </w:pPr>
            <w:r w:rsidRPr="00867E85">
              <w:rPr>
                <w:b/>
                <w:sz w:val="24"/>
              </w:rPr>
              <w:t>表</w:t>
            </w:r>
            <w:r w:rsidRPr="00867E85">
              <w:rPr>
                <w:rFonts w:hint="eastAsia"/>
                <w:b/>
                <w:sz w:val="24"/>
              </w:rPr>
              <w:t>3-11</w:t>
            </w:r>
            <w:r w:rsidRPr="00867E85">
              <w:rPr>
                <w:b/>
                <w:sz w:val="24"/>
              </w:rPr>
              <w:t>大气污染物排放执行标准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342"/>
              <w:gridCol w:w="1210"/>
              <w:gridCol w:w="999"/>
              <w:gridCol w:w="858"/>
              <w:gridCol w:w="2813"/>
            </w:tblGrid>
            <w:tr w:rsidR="00A21F1D" w:rsidRPr="00867E85">
              <w:trPr>
                <w:trHeight w:val="454"/>
                <w:jc w:val="center"/>
              </w:trPr>
              <w:tc>
                <w:tcPr>
                  <w:tcW w:w="596" w:type="pct"/>
                  <w:shd w:val="pct10" w:color="auto" w:fill="auto"/>
                  <w:vAlign w:val="center"/>
                </w:tcPr>
                <w:p w:rsidR="00A21F1D" w:rsidRPr="00867E85" w:rsidRDefault="008A102A">
                  <w:pPr>
                    <w:pStyle w:val="af0"/>
                    <w:rPr>
                      <w:b/>
                      <w:sz w:val="24"/>
                    </w:rPr>
                  </w:pPr>
                  <w:r w:rsidRPr="00867E85">
                    <w:rPr>
                      <w:b/>
                      <w:sz w:val="24"/>
                    </w:rPr>
                    <w:t>污染物</w:t>
                  </w:r>
                </w:p>
              </w:tc>
              <w:tc>
                <w:tcPr>
                  <w:tcW w:w="818" w:type="pct"/>
                  <w:shd w:val="pct10" w:color="auto" w:fill="auto"/>
                  <w:vAlign w:val="center"/>
                </w:tcPr>
                <w:p w:rsidR="00A21F1D" w:rsidRPr="00867E85" w:rsidRDefault="008A102A">
                  <w:pPr>
                    <w:pStyle w:val="af0"/>
                    <w:rPr>
                      <w:b/>
                      <w:sz w:val="24"/>
                    </w:rPr>
                  </w:pPr>
                  <w:r w:rsidRPr="00867E85">
                    <w:rPr>
                      <w:b/>
                      <w:sz w:val="24"/>
                    </w:rPr>
                    <w:t>监控点</w:t>
                  </w:r>
                </w:p>
              </w:tc>
              <w:tc>
                <w:tcPr>
                  <w:tcW w:w="738" w:type="pct"/>
                  <w:shd w:val="pct10" w:color="auto" w:fill="auto"/>
                  <w:vAlign w:val="center"/>
                </w:tcPr>
                <w:p w:rsidR="00A21F1D" w:rsidRPr="00867E85" w:rsidRDefault="008A102A">
                  <w:pPr>
                    <w:pStyle w:val="af0"/>
                    <w:rPr>
                      <w:b/>
                      <w:sz w:val="24"/>
                    </w:rPr>
                  </w:pPr>
                  <w:r w:rsidRPr="00867E85">
                    <w:rPr>
                      <w:b/>
                      <w:sz w:val="24"/>
                    </w:rPr>
                    <w:t>产生阶段</w:t>
                  </w:r>
                </w:p>
              </w:tc>
              <w:tc>
                <w:tcPr>
                  <w:tcW w:w="609" w:type="pct"/>
                  <w:shd w:val="pct10" w:color="auto" w:fill="auto"/>
                  <w:vAlign w:val="center"/>
                </w:tcPr>
                <w:p w:rsidR="00A21F1D" w:rsidRPr="00867E85" w:rsidRDefault="008A102A">
                  <w:pPr>
                    <w:pStyle w:val="af0"/>
                    <w:rPr>
                      <w:b/>
                      <w:sz w:val="24"/>
                    </w:rPr>
                  </w:pPr>
                  <w:r w:rsidRPr="00867E85">
                    <w:rPr>
                      <w:b/>
                      <w:sz w:val="24"/>
                    </w:rPr>
                    <w:t>浓度</w:t>
                  </w:r>
                </w:p>
                <w:p w:rsidR="00A21F1D" w:rsidRPr="00867E85" w:rsidRDefault="008A102A">
                  <w:pPr>
                    <w:pStyle w:val="af0"/>
                    <w:rPr>
                      <w:b/>
                      <w:sz w:val="24"/>
                    </w:rPr>
                  </w:pPr>
                  <w:r w:rsidRPr="00867E85">
                    <w:rPr>
                      <w:b/>
                      <w:sz w:val="24"/>
                    </w:rPr>
                    <w:t>限值</w:t>
                  </w:r>
                </w:p>
              </w:tc>
              <w:tc>
                <w:tcPr>
                  <w:tcW w:w="523" w:type="pct"/>
                  <w:shd w:val="pct10" w:color="auto" w:fill="auto"/>
                  <w:vAlign w:val="center"/>
                </w:tcPr>
                <w:p w:rsidR="00A21F1D" w:rsidRPr="00867E85" w:rsidRDefault="008A102A">
                  <w:pPr>
                    <w:pStyle w:val="af0"/>
                    <w:rPr>
                      <w:b/>
                      <w:sz w:val="24"/>
                    </w:rPr>
                  </w:pPr>
                  <w:r w:rsidRPr="00867E85">
                    <w:rPr>
                      <w:b/>
                      <w:sz w:val="24"/>
                    </w:rPr>
                    <w:t>单位</w:t>
                  </w:r>
                </w:p>
              </w:tc>
              <w:tc>
                <w:tcPr>
                  <w:tcW w:w="1715" w:type="pct"/>
                  <w:shd w:val="pct10" w:color="auto" w:fill="auto"/>
                  <w:vAlign w:val="center"/>
                </w:tcPr>
                <w:p w:rsidR="00A21F1D" w:rsidRPr="00867E85" w:rsidRDefault="008A102A">
                  <w:pPr>
                    <w:pStyle w:val="af0"/>
                    <w:rPr>
                      <w:b/>
                      <w:sz w:val="24"/>
                    </w:rPr>
                  </w:pPr>
                  <w:r w:rsidRPr="00867E85">
                    <w:rPr>
                      <w:b/>
                      <w:sz w:val="24"/>
                    </w:rPr>
                    <w:t>标准名称及级</w:t>
                  </w:r>
                  <w:r w:rsidRPr="00867E85">
                    <w:rPr>
                      <w:b/>
                      <w:sz w:val="24"/>
                    </w:rPr>
                    <w:t>(</w:t>
                  </w:r>
                  <w:r w:rsidRPr="00867E85">
                    <w:rPr>
                      <w:b/>
                      <w:sz w:val="24"/>
                    </w:rPr>
                    <w:t>类</w:t>
                  </w:r>
                  <w:r w:rsidRPr="00867E85">
                    <w:rPr>
                      <w:b/>
                      <w:sz w:val="24"/>
                    </w:rPr>
                    <w:t>)</w:t>
                  </w:r>
                  <w:r w:rsidRPr="00867E85">
                    <w:rPr>
                      <w:b/>
                      <w:sz w:val="24"/>
                    </w:rPr>
                    <w:t>别</w:t>
                  </w:r>
                </w:p>
              </w:tc>
            </w:tr>
            <w:tr w:rsidR="00A21F1D" w:rsidRPr="00867E85">
              <w:trPr>
                <w:trHeight w:val="694"/>
                <w:jc w:val="center"/>
              </w:trPr>
              <w:tc>
                <w:tcPr>
                  <w:tcW w:w="596" w:type="pct"/>
                  <w:vMerge w:val="restart"/>
                  <w:vAlign w:val="center"/>
                </w:tcPr>
                <w:p w:rsidR="00A21F1D" w:rsidRPr="00867E85" w:rsidRDefault="008A102A">
                  <w:pPr>
                    <w:pStyle w:val="af0"/>
                    <w:rPr>
                      <w:sz w:val="24"/>
                    </w:rPr>
                  </w:pPr>
                  <w:r w:rsidRPr="00867E85">
                    <w:rPr>
                      <w:sz w:val="24"/>
                    </w:rPr>
                    <w:t>非甲烷总烃</w:t>
                  </w:r>
                </w:p>
              </w:tc>
              <w:tc>
                <w:tcPr>
                  <w:tcW w:w="818" w:type="pct"/>
                  <w:vAlign w:val="center"/>
                </w:tcPr>
                <w:p w:rsidR="00A21F1D" w:rsidRPr="00867E85" w:rsidRDefault="008A102A">
                  <w:pPr>
                    <w:pStyle w:val="af0"/>
                    <w:rPr>
                      <w:sz w:val="24"/>
                    </w:rPr>
                  </w:pPr>
                  <w:r w:rsidRPr="00867E85">
                    <w:rPr>
                      <w:sz w:val="24"/>
                    </w:rPr>
                    <w:t>排放口</w:t>
                  </w:r>
                </w:p>
              </w:tc>
              <w:tc>
                <w:tcPr>
                  <w:tcW w:w="738" w:type="pct"/>
                  <w:vMerge w:val="restart"/>
                  <w:vAlign w:val="center"/>
                </w:tcPr>
                <w:p w:rsidR="00A21F1D" w:rsidRPr="00867E85" w:rsidRDefault="002553D1">
                  <w:pPr>
                    <w:pStyle w:val="af0"/>
                    <w:rPr>
                      <w:sz w:val="24"/>
                    </w:rPr>
                  </w:pPr>
                  <w:r w:rsidRPr="00867E85">
                    <w:rPr>
                      <w:rFonts w:hint="eastAsia"/>
                      <w:sz w:val="24"/>
                    </w:rPr>
                    <w:t>生产实验</w:t>
                  </w:r>
                </w:p>
              </w:tc>
              <w:tc>
                <w:tcPr>
                  <w:tcW w:w="609" w:type="pct"/>
                  <w:vAlign w:val="center"/>
                </w:tcPr>
                <w:p w:rsidR="00A21F1D" w:rsidRPr="00867E85" w:rsidRDefault="003E7E84">
                  <w:pPr>
                    <w:pStyle w:val="af0"/>
                    <w:rPr>
                      <w:sz w:val="24"/>
                    </w:rPr>
                  </w:pPr>
                  <w:r w:rsidRPr="00867E85">
                    <w:rPr>
                      <w:rFonts w:hint="eastAsia"/>
                      <w:sz w:val="24"/>
                    </w:rPr>
                    <w:t>120</w:t>
                  </w:r>
                </w:p>
              </w:tc>
              <w:tc>
                <w:tcPr>
                  <w:tcW w:w="523" w:type="pct"/>
                  <w:vMerge w:val="restart"/>
                  <w:vAlign w:val="center"/>
                </w:tcPr>
                <w:p w:rsidR="00A21F1D" w:rsidRPr="00867E85" w:rsidRDefault="008A102A">
                  <w:pPr>
                    <w:pStyle w:val="af0"/>
                    <w:rPr>
                      <w:sz w:val="24"/>
                    </w:rPr>
                  </w:pPr>
                  <w:r w:rsidRPr="00867E85">
                    <w:rPr>
                      <w:sz w:val="24"/>
                    </w:rPr>
                    <w:t>mg/m</w:t>
                  </w:r>
                  <w:r w:rsidRPr="00867E85">
                    <w:rPr>
                      <w:sz w:val="24"/>
                      <w:vertAlign w:val="superscript"/>
                    </w:rPr>
                    <w:t>3</w:t>
                  </w:r>
                </w:p>
              </w:tc>
              <w:tc>
                <w:tcPr>
                  <w:tcW w:w="1715" w:type="pct"/>
                  <w:vMerge w:val="restart"/>
                  <w:vAlign w:val="center"/>
                </w:tcPr>
                <w:p w:rsidR="00A21F1D" w:rsidRPr="00867E85" w:rsidRDefault="003E7E84">
                  <w:pPr>
                    <w:pStyle w:val="af0"/>
                    <w:rPr>
                      <w:sz w:val="24"/>
                    </w:rPr>
                  </w:pPr>
                  <w:r w:rsidRPr="00867E85">
                    <w:rPr>
                      <w:rFonts w:hint="eastAsia"/>
                      <w:sz w:val="24"/>
                    </w:rPr>
                    <w:t>《大气污染物综合排放标准》（</w:t>
                  </w:r>
                  <w:r w:rsidRPr="00867E85">
                    <w:rPr>
                      <w:rFonts w:hint="eastAsia"/>
                      <w:sz w:val="24"/>
                    </w:rPr>
                    <w:t>GB16297-1996</w:t>
                  </w:r>
                  <w:r w:rsidRPr="00867E85">
                    <w:rPr>
                      <w:rFonts w:hint="eastAsia"/>
                      <w:sz w:val="24"/>
                    </w:rPr>
                    <w:t>）</w:t>
                  </w:r>
                </w:p>
              </w:tc>
            </w:tr>
            <w:tr w:rsidR="00A21F1D" w:rsidRPr="00867E85">
              <w:trPr>
                <w:trHeight w:val="381"/>
                <w:jc w:val="center"/>
              </w:trPr>
              <w:tc>
                <w:tcPr>
                  <w:tcW w:w="596" w:type="pct"/>
                  <w:vMerge/>
                  <w:vAlign w:val="center"/>
                </w:tcPr>
                <w:p w:rsidR="00A21F1D" w:rsidRPr="00867E85" w:rsidRDefault="00A21F1D">
                  <w:pPr>
                    <w:pStyle w:val="af0"/>
                    <w:rPr>
                      <w:sz w:val="24"/>
                    </w:rPr>
                  </w:pPr>
                </w:p>
              </w:tc>
              <w:tc>
                <w:tcPr>
                  <w:tcW w:w="818" w:type="pct"/>
                  <w:vAlign w:val="center"/>
                </w:tcPr>
                <w:p w:rsidR="00A21F1D" w:rsidRPr="00867E85" w:rsidRDefault="008A102A">
                  <w:pPr>
                    <w:pStyle w:val="af0"/>
                    <w:rPr>
                      <w:sz w:val="24"/>
                    </w:rPr>
                  </w:pPr>
                  <w:r w:rsidRPr="00867E85">
                    <w:rPr>
                      <w:sz w:val="24"/>
                    </w:rPr>
                    <w:t>下风向</w:t>
                  </w:r>
                </w:p>
                <w:p w:rsidR="00A21F1D" w:rsidRPr="00867E85" w:rsidRDefault="008A102A">
                  <w:pPr>
                    <w:pStyle w:val="af0"/>
                    <w:rPr>
                      <w:sz w:val="24"/>
                    </w:rPr>
                  </w:pPr>
                  <w:r w:rsidRPr="00867E85">
                    <w:rPr>
                      <w:sz w:val="24"/>
                    </w:rPr>
                    <w:t>厂区边界</w:t>
                  </w:r>
                </w:p>
              </w:tc>
              <w:tc>
                <w:tcPr>
                  <w:tcW w:w="738" w:type="pct"/>
                  <w:vMerge/>
                  <w:vAlign w:val="center"/>
                </w:tcPr>
                <w:p w:rsidR="00A21F1D" w:rsidRPr="00867E85" w:rsidRDefault="00A21F1D">
                  <w:pPr>
                    <w:pStyle w:val="af0"/>
                    <w:rPr>
                      <w:sz w:val="24"/>
                    </w:rPr>
                  </w:pPr>
                </w:p>
              </w:tc>
              <w:tc>
                <w:tcPr>
                  <w:tcW w:w="609" w:type="pct"/>
                  <w:vAlign w:val="center"/>
                </w:tcPr>
                <w:p w:rsidR="00A21F1D" w:rsidRPr="00867E85" w:rsidRDefault="003E7E84">
                  <w:pPr>
                    <w:pStyle w:val="af0"/>
                    <w:rPr>
                      <w:sz w:val="24"/>
                    </w:rPr>
                  </w:pPr>
                  <w:r w:rsidRPr="00867E85">
                    <w:rPr>
                      <w:rFonts w:hint="eastAsia"/>
                      <w:sz w:val="24"/>
                    </w:rPr>
                    <w:t>4.0</w:t>
                  </w:r>
                </w:p>
              </w:tc>
              <w:tc>
                <w:tcPr>
                  <w:tcW w:w="523" w:type="pct"/>
                  <w:vMerge/>
                  <w:vAlign w:val="center"/>
                </w:tcPr>
                <w:p w:rsidR="00A21F1D" w:rsidRPr="00867E85" w:rsidRDefault="00A21F1D">
                  <w:pPr>
                    <w:pStyle w:val="af0"/>
                    <w:rPr>
                      <w:sz w:val="24"/>
                    </w:rPr>
                  </w:pPr>
                </w:p>
              </w:tc>
              <w:tc>
                <w:tcPr>
                  <w:tcW w:w="1715" w:type="pct"/>
                  <w:vMerge/>
                  <w:vAlign w:val="center"/>
                </w:tcPr>
                <w:p w:rsidR="00A21F1D" w:rsidRPr="00867E85" w:rsidRDefault="00A21F1D">
                  <w:pPr>
                    <w:pStyle w:val="af0"/>
                    <w:rPr>
                      <w:sz w:val="24"/>
                    </w:rPr>
                  </w:pPr>
                </w:p>
              </w:tc>
            </w:tr>
          </w:tbl>
          <w:p w:rsidR="00A21F1D" w:rsidRPr="00867E85" w:rsidRDefault="008A102A">
            <w:pPr>
              <w:ind w:firstLine="480"/>
              <w:rPr>
                <w:sz w:val="24"/>
                <w:szCs w:val="24"/>
              </w:rPr>
            </w:pPr>
            <w:r w:rsidRPr="00867E85">
              <w:rPr>
                <w:sz w:val="24"/>
                <w:szCs w:val="24"/>
              </w:rPr>
              <w:t>（</w:t>
            </w:r>
            <w:r w:rsidRPr="00867E85">
              <w:rPr>
                <w:sz w:val="24"/>
                <w:szCs w:val="24"/>
              </w:rPr>
              <w:t>2</w:t>
            </w:r>
            <w:r w:rsidRPr="00867E85">
              <w:rPr>
                <w:sz w:val="24"/>
                <w:szCs w:val="24"/>
              </w:rPr>
              <w:t>）</w:t>
            </w:r>
            <w:r w:rsidRPr="00867E85">
              <w:rPr>
                <w:rFonts w:hint="eastAsia"/>
                <w:sz w:val="24"/>
                <w:szCs w:val="24"/>
              </w:rPr>
              <w:t>本项目</w:t>
            </w:r>
            <w:r w:rsidRPr="00867E85">
              <w:rPr>
                <w:sz w:val="24"/>
                <w:szCs w:val="24"/>
              </w:rPr>
              <w:t>废水排放执行</w:t>
            </w:r>
            <w:r w:rsidR="00C25E29" w:rsidRPr="00867E85">
              <w:rPr>
                <w:rFonts w:hint="eastAsia"/>
                <w:sz w:val="24"/>
                <w:szCs w:val="24"/>
              </w:rPr>
              <w:t>《污水综合排放标准》（</w:t>
            </w:r>
            <w:r w:rsidR="00C25E29" w:rsidRPr="00867E85">
              <w:rPr>
                <w:rFonts w:hint="eastAsia"/>
                <w:sz w:val="24"/>
                <w:szCs w:val="24"/>
              </w:rPr>
              <w:t>GB8978-1996</w:t>
            </w:r>
            <w:r w:rsidR="00C25E29" w:rsidRPr="00867E85">
              <w:rPr>
                <w:rFonts w:hint="eastAsia"/>
                <w:sz w:val="24"/>
                <w:szCs w:val="24"/>
              </w:rPr>
              <w:t>）表</w:t>
            </w:r>
            <w:r w:rsidR="00C25E29" w:rsidRPr="00867E85">
              <w:rPr>
                <w:rFonts w:hint="eastAsia"/>
                <w:sz w:val="24"/>
                <w:szCs w:val="24"/>
              </w:rPr>
              <w:t>4</w:t>
            </w:r>
            <w:r w:rsidR="00C25E29" w:rsidRPr="00867E85">
              <w:rPr>
                <w:rFonts w:hint="eastAsia"/>
                <w:sz w:val="24"/>
                <w:szCs w:val="24"/>
              </w:rPr>
              <w:t>中</w:t>
            </w:r>
            <w:r w:rsidR="00265EE1" w:rsidRPr="00867E85">
              <w:rPr>
                <w:rFonts w:hint="eastAsia"/>
                <w:sz w:val="24"/>
                <w:szCs w:val="24"/>
              </w:rPr>
              <w:t>三</w:t>
            </w:r>
            <w:r w:rsidR="00C25E29" w:rsidRPr="00867E85">
              <w:rPr>
                <w:rFonts w:hint="eastAsia"/>
                <w:sz w:val="24"/>
                <w:szCs w:val="24"/>
              </w:rPr>
              <w:t>级相关限值，</w:t>
            </w:r>
            <w:r w:rsidRPr="00867E85">
              <w:rPr>
                <w:sz w:val="24"/>
                <w:szCs w:val="24"/>
              </w:rPr>
              <w:t>《污水排入城镇下水道水质标准》（</w:t>
            </w:r>
            <w:r w:rsidRPr="00867E85">
              <w:rPr>
                <w:sz w:val="24"/>
                <w:szCs w:val="24"/>
              </w:rPr>
              <w:t>GBT31962-2015</w:t>
            </w:r>
            <w:r w:rsidRPr="00867E85">
              <w:rPr>
                <w:sz w:val="24"/>
                <w:szCs w:val="24"/>
              </w:rPr>
              <w:t>）表</w:t>
            </w:r>
            <w:r w:rsidRPr="00867E85">
              <w:rPr>
                <w:rFonts w:hint="eastAsia"/>
                <w:sz w:val="24"/>
                <w:szCs w:val="24"/>
              </w:rPr>
              <w:t>1</w:t>
            </w:r>
            <w:r w:rsidRPr="00867E85">
              <w:rPr>
                <w:rFonts w:hint="eastAsia"/>
                <w:sz w:val="24"/>
                <w:szCs w:val="24"/>
              </w:rPr>
              <w:t>中</w:t>
            </w:r>
            <w:r w:rsidR="009847A7" w:rsidRPr="00867E85">
              <w:rPr>
                <w:rFonts w:hint="eastAsia"/>
                <w:sz w:val="24"/>
                <w:szCs w:val="24"/>
              </w:rPr>
              <w:t>B</w:t>
            </w:r>
            <w:r w:rsidRPr="00867E85">
              <w:rPr>
                <w:rFonts w:hint="eastAsia"/>
                <w:sz w:val="24"/>
                <w:szCs w:val="24"/>
              </w:rPr>
              <w:t>级</w:t>
            </w:r>
            <w:r w:rsidRPr="00867E85">
              <w:rPr>
                <w:sz w:val="24"/>
                <w:szCs w:val="24"/>
              </w:rPr>
              <w:t>相关限值。</w:t>
            </w:r>
          </w:p>
          <w:p w:rsidR="00C25E29" w:rsidRPr="00867E85" w:rsidRDefault="00C25E29">
            <w:pPr>
              <w:ind w:firstLine="480"/>
              <w:rPr>
                <w:sz w:val="24"/>
                <w:szCs w:val="24"/>
              </w:rPr>
            </w:pPr>
          </w:p>
          <w:p w:rsidR="00C25E29" w:rsidRPr="00867E85" w:rsidRDefault="00C25E29">
            <w:pPr>
              <w:ind w:firstLine="480"/>
              <w:rPr>
                <w:sz w:val="24"/>
                <w:szCs w:val="24"/>
              </w:rPr>
            </w:pPr>
          </w:p>
          <w:p w:rsidR="00C25E29" w:rsidRPr="00867E85" w:rsidRDefault="00C25E29">
            <w:pPr>
              <w:ind w:firstLine="480"/>
              <w:rPr>
                <w:sz w:val="24"/>
                <w:szCs w:val="24"/>
              </w:rPr>
            </w:pPr>
          </w:p>
          <w:p w:rsidR="00A21F1D" w:rsidRPr="00867E85" w:rsidRDefault="008A102A">
            <w:pPr>
              <w:pStyle w:val="af0"/>
              <w:rPr>
                <w:b/>
                <w:sz w:val="24"/>
              </w:rPr>
            </w:pPr>
            <w:r w:rsidRPr="00867E85">
              <w:rPr>
                <w:b/>
                <w:sz w:val="24"/>
              </w:rPr>
              <w:t>表</w:t>
            </w:r>
            <w:r w:rsidRPr="00867E85">
              <w:rPr>
                <w:b/>
                <w:sz w:val="24"/>
              </w:rPr>
              <w:t>3</w:t>
            </w:r>
            <w:r w:rsidRPr="00867E85">
              <w:rPr>
                <w:rFonts w:hint="eastAsia"/>
                <w:b/>
                <w:sz w:val="24"/>
              </w:rPr>
              <w:t xml:space="preserve">-12  </w:t>
            </w:r>
            <w:r w:rsidRPr="00867E85">
              <w:rPr>
                <w:b/>
                <w:sz w:val="24"/>
              </w:rPr>
              <w:t>废水排放标准及限值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923"/>
              <w:gridCol w:w="3054"/>
            </w:tblGrid>
            <w:tr w:rsidR="00A21F1D" w:rsidRPr="00867E85">
              <w:trPr>
                <w:trHeight w:val="597"/>
              </w:trPr>
              <w:tc>
                <w:tcPr>
                  <w:tcW w:w="1355" w:type="pc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污染因子</w:t>
                  </w:r>
                </w:p>
              </w:tc>
              <w:tc>
                <w:tcPr>
                  <w:tcW w:w="1782" w:type="pc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标准值</w:t>
                  </w:r>
                </w:p>
              </w:tc>
              <w:tc>
                <w:tcPr>
                  <w:tcW w:w="1862" w:type="pc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标准名称及级</w:t>
                  </w:r>
                  <w:r w:rsidRPr="00867E85">
                    <w:rPr>
                      <w:b/>
                      <w:sz w:val="24"/>
                    </w:rPr>
                    <w:t>(</w:t>
                  </w:r>
                  <w:r w:rsidRPr="00867E85">
                    <w:rPr>
                      <w:b/>
                      <w:sz w:val="24"/>
                    </w:rPr>
                    <w:t>类</w:t>
                  </w:r>
                  <w:r w:rsidRPr="00867E85">
                    <w:rPr>
                      <w:b/>
                      <w:sz w:val="24"/>
                    </w:rPr>
                    <w:t>)</w:t>
                  </w:r>
                  <w:r w:rsidRPr="00867E85">
                    <w:rPr>
                      <w:b/>
                      <w:sz w:val="24"/>
                    </w:rPr>
                    <w:t>别</w:t>
                  </w:r>
                </w:p>
              </w:tc>
            </w:tr>
            <w:tr w:rsidR="00A21F1D" w:rsidRPr="00867E85">
              <w:trPr>
                <w:trHeight w:val="397"/>
              </w:trPr>
              <w:tc>
                <w:tcPr>
                  <w:tcW w:w="1355"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p</w:t>
                  </w:r>
                  <w:r w:rsidRPr="00867E85">
                    <w:rPr>
                      <w:rFonts w:hint="eastAsia"/>
                      <w:sz w:val="24"/>
                    </w:rPr>
                    <w:t>H</w:t>
                  </w:r>
                </w:p>
              </w:tc>
              <w:tc>
                <w:tcPr>
                  <w:tcW w:w="1782"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6.5~9.5</w:t>
                  </w:r>
                </w:p>
              </w:tc>
              <w:tc>
                <w:tcPr>
                  <w:tcW w:w="1862" w:type="pct"/>
                  <w:vMerge w:val="restart"/>
                  <w:tcBorders>
                    <w:top w:val="single" w:sz="4" w:space="0" w:color="auto"/>
                    <w:left w:val="single" w:sz="4" w:space="0" w:color="auto"/>
                    <w:right w:val="single" w:sz="4" w:space="0" w:color="auto"/>
                  </w:tcBorders>
                  <w:vAlign w:val="center"/>
                </w:tcPr>
                <w:p w:rsidR="00A21F1D" w:rsidRPr="00867E85" w:rsidRDefault="008A102A" w:rsidP="0023251D">
                  <w:pPr>
                    <w:pStyle w:val="af0"/>
                    <w:rPr>
                      <w:sz w:val="24"/>
                    </w:rPr>
                  </w:pPr>
                  <w:r w:rsidRPr="00867E85">
                    <w:rPr>
                      <w:sz w:val="24"/>
                    </w:rPr>
                    <w:t>《污水排入城镇下水道水质标准》（</w:t>
                  </w:r>
                  <w:r w:rsidRPr="00867E85">
                    <w:rPr>
                      <w:sz w:val="24"/>
                    </w:rPr>
                    <w:t>GBT31962-2015</w:t>
                  </w:r>
                  <w:r w:rsidRPr="00867E85">
                    <w:rPr>
                      <w:sz w:val="24"/>
                    </w:rPr>
                    <w:t>）表</w:t>
                  </w:r>
                  <w:r w:rsidRPr="00867E85">
                    <w:rPr>
                      <w:sz w:val="24"/>
                    </w:rPr>
                    <w:t>1</w:t>
                  </w:r>
                  <w:r w:rsidRPr="00867E85">
                    <w:rPr>
                      <w:sz w:val="24"/>
                    </w:rPr>
                    <w:t>中</w:t>
                  </w:r>
                  <w:r w:rsidR="0023251D" w:rsidRPr="00867E85">
                    <w:rPr>
                      <w:rFonts w:hint="eastAsia"/>
                      <w:sz w:val="24"/>
                    </w:rPr>
                    <w:t>B</w:t>
                  </w:r>
                  <w:r w:rsidRPr="00867E85">
                    <w:rPr>
                      <w:sz w:val="24"/>
                    </w:rPr>
                    <w:t>级相关限值</w:t>
                  </w:r>
                  <w:r w:rsidR="00C25E29" w:rsidRPr="00867E85">
                    <w:rPr>
                      <w:rFonts w:hint="eastAsia"/>
                      <w:sz w:val="24"/>
                    </w:rPr>
                    <w:t>，《污水综合排放标准》（</w:t>
                  </w:r>
                  <w:r w:rsidR="00C25E29" w:rsidRPr="00867E85">
                    <w:rPr>
                      <w:rFonts w:hint="eastAsia"/>
                      <w:sz w:val="24"/>
                    </w:rPr>
                    <w:t>GB8978-1996</w:t>
                  </w:r>
                  <w:r w:rsidR="00C25E29" w:rsidRPr="00867E85">
                    <w:rPr>
                      <w:rFonts w:hint="eastAsia"/>
                      <w:sz w:val="24"/>
                    </w:rPr>
                    <w:t>）表</w:t>
                  </w:r>
                  <w:r w:rsidR="00C25E29" w:rsidRPr="00867E85">
                    <w:rPr>
                      <w:rFonts w:hint="eastAsia"/>
                      <w:sz w:val="24"/>
                    </w:rPr>
                    <w:t>4</w:t>
                  </w:r>
                  <w:r w:rsidR="00C25E29" w:rsidRPr="00867E85">
                    <w:rPr>
                      <w:rFonts w:hint="eastAsia"/>
                      <w:sz w:val="24"/>
                    </w:rPr>
                    <w:t>中</w:t>
                  </w:r>
                  <w:r w:rsidR="00265EE1" w:rsidRPr="00867E85">
                    <w:rPr>
                      <w:rFonts w:hint="eastAsia"/>
                      <w:sz w:val="24"/>
                    </w:rPr>
                    <w:t>三</w:t>
                  </w:r>
                  <w:r w:rsidR="00C25E29" w:rsidRPr="00867E85">
                    <w:rPr>
                      <w:rFonts w:hint="eastAsia"/>
                      <w:sz w:val="24"/>
                    </w:rPr>
                    <w:t>级相关限值</w:t>
                  </w:r>
                </w:p>
              </w:tc>
            </w:tr>
            <w:tr w:rsidR="00A21F1D" w:rsidRPr="00867E85">
              <w:trPr>
                <w:trHeight w:val="397"/>
              </w:trPr>
              <w:tc>
                <w:tcPr>
                  <w:tcW w:w="1355"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COD</w:t>
                  </w:r>
                </w:p>
              </w:tc>
              <w:tc>
                <w:tcPr>
                  <w:tcW w:w="1782"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500</w:t>
                  </w:r>
                </w:p>
              </w:tc>
              <w:tc>
                <w:tcPr>
                  <w:tcW w:w="1862" w:type="pct"/>
                  <w:vMerge/>
                  <w:tcBorders>
                    <w:left w:val="single" w:sz="4" w:space="0" w:color="auto"/>
                    <w:right w:val="single" w:sz="4" w:space="0" w:color="auto"/>
                  </w:tcBorders>
                  <w:vAlign w:val="center"/>
                </w:tcPr>
                <w:p w:rsidR="00A21F1D" w:rsidRPr="00867E85" w:rsidRDefault="00A21F1D">
                  <w:pPr>
                    <w:pStyle w:val="af0"/>
                    <w:rPr>
                      <w:sz w:val="24"/>
                    </w:rPr>
                  </w:pPr>
                </w:p>
              </w:tc>
            </w:tr>
            <w:tr w:rsidR="00A21F1D" w:rsidRPr="00867E85">
              <w:trPr>
                <w:trHeight w:val="397"/>
              </w:trPr>
              <w:tc>
                <w:tcPr>
                  <w:tcW w:w="1355"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BOD</w:t>
                  </w:r>
                  <w:r w:rsidRPr="00867E85">
                    <w:rPr>
                      <w:sz w:val="24"/>
                      <w:vertAlign w:val="subscript"/>
                    </w:rPr>
                    <w:t>5</w:t>
                  </w:r>
                </w:p>
              </w:tc>
              <w:tc>
                <w:tcPr>
                  <w:tcW w:w="1782"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rsidP="00C25E29">
                  <w:pPr>
                    <w:pStyle w:val="af0"/>
                    <w:rPr>
                      <w:sz w:val="24"/>
                    </w:rPr>
                  </w:pPr>
                  <w:r w:rsidRPr="00867E85">
                    <w:rPr>
                      <w:rFonts w:hint="eastAsia"/>
                      <w:sz w:val="24"/>
                    </w:rPr>
                    <w:t>3</w:t>
                  </w:r>
                  <w:r w:rsidR="00C25E29" w:rsidRPr="00867E85">
                    <w:rPr>
                      <w:rFonts w:hint="eastAsia"/>
                      <w:sz w:val="24"/>
                    </w:rPr>
                    <w:t>0</w:t>
                  </w:r>
                  <w:r w:rsidRPr="00867E85">
                    <w:rPr>
                      <w:rFonts w:hint="eastAsia"/>
                      <w:sz w:val="24"/>
                    </w:rPr>
                    <w:t>0</w:t>
                  </w:r>
                </w:p>
              </w:tc>
              <w:tc>
                <w:tcPr>
                  <w:tcW w:w="1862" w:type="pct"/>
                  <w:vMerge/>
                  <w:tcBorders>
                    <w:left w:val="single" w:sz="4" w:space="0" w:color="auto"/>
                    <w:right w:val="single" w:sz="4" w:space="0" w:color="auto"/>
                  </w:tcBorders>
                  <w:vAlign w:val="center"/>
                </w:tcPr>
                <w:p w:rsidR="00A21F1D" w:rsidRPr="00867E85" w:rsidRDefault="00A21F1D">
                  <w:pPr>
                    <w:pStyle w:val="af0"/>
                    <w:rPr>
                      <w:sz w:val="24"/>
                    </w:rPr>
                  </w:pPr>
                </w:p>
              </w:tc>
            </w:tr>
            <w:tr w:rsidR="00A21F1D" w:rsidRPr="00867E85">
              <w:trPr>
                <w:trHeight w:val="397"/>
              </w:trPr>
              <w:tc>
                <w:tcPr>
                  <w:tcW w:w="1355"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NH</w:t>
                  </w:r>
                  <w:r w:rsidRPr="00867E85">
                    <w:rPr>
                      <w:sz w:val="24"/>
                      <w:vertAlign w:val="subscript"/>
                    </w:rPr>
                    <w:t>3</w:t>
                  </w:r>
                  <w:r w:rsidRPr="00867E85">
                    <w:rPr>
                      <w:sz w:val="24"/>
                    </w:rPr>
                    <w:t>-N</w:t>
                  </w:r>
                </w:p>
              </w:tc>
              <w:tc>
                <w:tcPr>
                  <w:tcW w:w="1782"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45</w:t>
                  </w:r>
                </w:p>
              </w:tc>
              <w:tc>
                <w:tcPr>
                  <w:tcW w:w="1862" w:type="pct"/>
                  <w:vMerge/>
                  <w:tcBorders>
                    <w:left w:val="single" w:sz="4" w:space="0" w:color="auto"/>
                    <w:right w:val="single" w:sz="4" w:space="0" w:color="auto"/>
                  </w:tcBorders>
                  <w:vAlign w:val="center"/>
                </w:tcPr>
                <w:p w:rsidR="00A21F1D" w:rsidRPr="00867E85" w:rsidRDefault="00A21F1D">
                  <w:pPr>
                    <w:pStyle w:val="af0"/>
                    <w:rPr>
                      <w:sz w:val="24"/>
                    </w:rPr>
                  </w:pPr>
                </w:p>
              </w:tc>
            </w:tr>
            <w:tr w:rsidR="00A21F1D" w:rsidRPr="00867E85">
              <w:trPr>
                <w:trHeight w:val="397"/>
              </w:trPr>
              <w:tc>
                <w:tcPr>
                  <w:tcW w:w="1355"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SS</w:t>
                  </w:r>
                </w:p>
              </w:tc>
              <w:tc>
                <w:tcPr>
                  <w:tcW w:w="1782"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400</w:t>
                  </w:r>
                </w:p>
              </w:tc>
              <w:tc>
                <w:tcPr>
                  <w:tcW w:w="1862" w:type="pct"/>
                  <w:vMerge/>
                  <w:tcBorders>
                    <w:left w:val="single" w:sz="4" w:space="0" w:color="auto"/>
                    <w:right w:val="single" w:sz="4" w:space="0" w:color="auto"/>
                  </w:tcBorders>
                  <w:vAlign w:val="center"/>
                </w:tcPr>
                <w:p w:rsidR="00A21F1D" w:rsidRPr="00867E85" w:rsidRDefault="00A21F1D">
                  <w:pPr>
                    <w:pStyle w:val="af0"/>
                    <w:rPr>
                      <w:sz w:val="24"/>
                    </w:rPr>
                  </w:pPr>
                </w:p>
              </w:tc>
            </w:tr>
          </w:tbl>
          <w:p w:rsidR="00A21F1D" w:rsidRPr="00867E85" w:rsidRDefault="008A102A">
            <w:pPr>
              <w:ind w:firstLine="480"/>
              <w:rPr>
                <w:sz w:val="24"/>
                <w:szCs w:val="24"/>
              </w:rPr>
            </w:pPr>
            <w:r w:rsidRPr="00867E85">
              <w:rPr>
                <w:sz w:val="24"/>
                <w:szCs w:val="24"/>
              </w:rPr>
              <w:t>（</w:t>
            </w:r>
            <w:r w:rsidRPr="00867E85">
              <w:rPr>
                <w:sz w:val="24"/>
                <w:szCs w:val="24"/>
              </w:rPr>
              <w:t>3</w:t>
            </w:r>
            <w:r w:rsidRPr="00867E85">
              <w:rPr>
                <w:sz w:val="24"/>
                <w:szCs w:val="24"/>
              </w:rPr>
              <w:t>）施工期噪声排放执行《建筑施工场界环境噪声排放标准》（</w:t>
            </w:r>
            <w:r w:rsidRPr="00867E85">
              <w:rPr>
                <w:sz w:val="24"/>
                <w:szCs w:val="24"/>
              </w:rPr>
              <w:t>GB 12523-2011</w:t>
            </w:r>
            <w:r w:rsidRPr="00867E85">
              <w:rPr>
                <w:sz w:val="24"/>
                <w:szCs w:val="24"/>
              </w:rPr>
              <w:t>）中有关规定，运营期厂界噪声执行《工业企业厂界环境噪声排放标准》（</w:t>
            </w:r>
            <w:r w:rsidRPr="00867E85">
              <w:rPr>
                <w:sz w:val="24"/>
                <w:szCs w:val="24"/>
              </w:rPr>
              <w:t>GB 12348-2008</w:t>
            </w:r>
            <w:r w:rsidRPr="00867E85">
              <w:rPr>
                <w:rFonts w:hint="eastAsia"/>
                <w:sz w:val="24"/>
                <w:szCs w:val="24"/>
              </w:rPr>
              <w:t>）</w:t>
            </w:r>
            <w:r w:rsidRPr="00867E85">
              <w:rPr>
                <w:rFonts w:hint="eastAsia"/>
                <w:sz w:val="24"/>
                <w:szCs w:val="24"/>
              </w:rPr>
              <w:t>3</w:t>
            </w:r>
            <w:r w:rsidRPr="00867E85">
              <w:rPr>
                <w:sz w:val="24"/>
                <w:szCs w:val="24"/>
              </w:rPr>
              <w:t>类标准相关限值；</w:t>
            </w:r>
          </w:p>
          <w:p w:rsidR="00A21F1D" w:rsidRPr="00867E85" w:rsidRDefault="008A102A">
            <w:pPr>
              <w:pStyle w:val="af0"/>
              <w:rPr>
                <w:b/>
                <w:sz w:val="24"/>
              </w:rPr>
            </w:pPr>
            <w:r w:rsidRPr="00867E85">
              <w:rPr>
                <w:b/>
                <w:sz w:val="24"/>
              </w:rPr>
              <w:t>表</w:t>
            </w:r>
            <w:r w:rsidRPr="00867E85">
              <w:rPr>
                <w:rFonts w:hint="eastAsia"/>
                <w:b/>
                <w:sz w:val="24"/>
              </w:rPr>
              <w:t xml:space="preserve">3-13  </w:t>
            </w:r>
            <w:r w:rsidRPr="00867E85">
              <w:rPr>
                <w:b/>
                <w:sz w:val="24"/>
              </w:rPr>
              <w:t>噪声排放标准单位：</w:t>
            </w:r>
            <w:r w:rsidRPr="00867E85">
              <w:rPr>
                <w:b/>
                <w:sz w:val="24"/>
              </w:rPr>
              <w:t>dB</w:t>
            </w:r>
            <w:r w:rsidRPr="00867E85">
              <w:rPr>
                <w:b/>
                <w:sz w:val="24"/>
              </w:rPr>
              <w:t>（</w:t>
            </w:r>
            <w:r w:rsidRPr="00867E85">
              <w:rPr>
                <w:b/>
                <w:sz w:val="24"/>
              </w:rPr>
              <w:t>A</w:t>
            </w:r>
            <w:r w:rsidRPr="00867E85">
              <w:rPr>
                <w:b/>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2"/>
              <w:gridCol w:w="1215"/>
              <w:gridCol w:w="4379"/>
            </w:tblGrid>
            <w:tr w:rsidR="00A21F1D" w:rsidRPr="00867E85">
              <w:trPr>
                <w:trHeight w:val="476"/>
                <w:jc w:val="center"/>
              </w:trPr>
              <w:tc>
                <w:tcPr>
                  <w:tcW w:w="795"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时期</w:t>
                  </w:r>
                </w:p>
              </w:tc>
              <w:tc>
                <w:tcPr>
                  <w:tcW w:w="794"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时段</w:t>
                  </w:r>
                </w:p>
              </w:tc>
              <w:tc>
                <w:tcPr>
                  <w:tcW w:w="741"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标准值</w:t>
                  </w:r>
                </w:p>
              </w:tc>
              <w:tc>
                <w:tcPr>
                  <w:tcW w:w="2670"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来源</w:t>
                  </w:r>
                </w:p>
              </w:tc>
            </w:tr>
            <w:tr w:rsidR="00A21F1D" w:rsidRPr="00867E85">
              <w:trPr>
                <w:cantSplit/>
                <w:trHeight w:val="349"/>
                <w:jc w:val="center"/>
              </w:trPr>
              <w:tc>
                <w:tcPr>
                  <w:tcW w:w="795" w:type="pct"/>
                  <w:vMerge w:val="restar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施工期</w:t>
                  </w:r>
                </w:p>
              </w:tc>
              <w:tc>
                <w:tcPr>
                  <w:tcW w:w="79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昼间</w:t>
                  </w:r>
                </w:p>
              </w:tc>
              <w:tc>
                <w:tcPr>
                  <w:tcW w:w="74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70</w:t>
                  </w:r>
                </w:p>
              </w:tc>
              <w:tc>
                <w:tcPr>
                  <w:tcW w:w="2670" w:type="pct"/>
                  <w:vMerge w:val="restar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《建筑施工场界环境噪声排放标准》（</w:t>
                  </w:r>
                  <w:r w:rsidRPr="00867E85">
                    <w:rPr>
                      <w:sz w:val="24"/>
                    </w:rPr>
                    <w:t>GB 12523-2011</w:t>
                  </w:r>
                  <w:r w:rsidRPr="00867E85">
                    <w:rPr>
                      <w:sz w:val="24"/>
                    </w:rPr>
                    <w:t>）</w:t>
                  </w:r>
                </w:p>
              </w:tc>
            </w:tr>
            <w:tr w:rsidR="00A21F1D" w:rsidRPr="00867E85">
              <w:trPr>
                <w:cantSplit/>
                <w:trHeight w:val="337"/>
                <w:jc w:val="center"/>
              </w:trPr>
              <w:tc>
                <w:tcPr>
                  <w:tcW w:w="795" w:type="pct"/>
                  <w:vMerge/>
                  <w:tcBorders>
                    <w:left w:val="single" w:sz="4" w:space="0" w:color="auto"/>
                    <w:bottom w:val="single" w:sz="4" w:space="0" w:color="auto"/>
                    <w:right w:val="single" w:sz="4" w:space="0" w:color="auto"/>
                  </w:tcBorders>
                  <w:vAlign w:val="center"/>
                </w:tcPr>
                <w:p w:rsidR="00A21F1D" w:rsidRPr="00867E85" w:rsidRDefault="00A21F1D">
                  <w:pPr>
                    <w:pStyle w:val="af0"/>
                    <w:rPr>
                      <w:sz w:val="24"/>
                    </w:rPr>
                  </w:pPr>
                </w:p>
              </w:tc>
              <w:tc>
                <w:tcPr>
                  <w:tcW w:w="79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夜间</w:t>
                  </w:r>
                </w:p>
              </w:tc>
              <w:tc>
                <w:tcPr>
                  <w:tcW w:w="74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55</w:t>
                  </w:r>
                </w:p>
              </w:tc>
              <w:tc>
                <w:tcPr>
                  <w:tcW w:w="2670" w:type="pct"/>
                  <w:vMerge/>
                  <w:tcBorders>
                    <w:top w:val="single" w:sz="4" w:space="0" w:color="auto"/>
                    <w:left w:val="single" w:sz="4" w:space="0" w:color="auto"/>
                    <w:bottom w:val="single" w:sz="4" w:space="0" w:color="auto"/>
                    <w:right w:val="single" w:sz="4" w:space="0" w:color="auto"/>
                  </w:tcBorders>
                  <w:vAlign w:val="center"/>
                </w:tcPr>
                <w:p w:rsidR="00A21F1D" w:rsidRPr="00867E85" w:rsidRDefault="00A21F1D">
                  <w:pPr>
                    <w:pStyle w:val="af0"/>
                    <w:rPr>
                      <w:sz w:val="24"/>
                    </w:rPr>
                  </w:pPr>
                </w:p>
              </w:tc>
            </w:tr>
            <w:tr w:rsidR="00A21F1D" w:rsidRPr="00867E85">
              <w:trPr>
                <w:cantSplit/>
                <w:trHeight w:val="337"/>
                <w:jc w:val="center"/>
              </w:trPr>
              <w:tc>
                <w:tcPr>
                  <w:tcW w:w="795" w:type="pct"/>
                  <w:vMerge w:val="restar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运营期</w:t>
                  </w:r>
                </w:p>
              </w:tc>
              <w:tc>
                <w:tcPr>
                  <w:tcW w:w="79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昼间</w:t>
                  </w:r>
                </w:p>
              </w:tc>
              <w:tc>
                <w:tcPr>
                  <w:tcW w:w="74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60</w:t>
                  </w:r>
                </w:p>
              </w:tc>
              <w:tc>
                <w:tcPr>
                  <w:tcW w:w="2670" w:type="pct"/>
                  <w:vMerge w:val="restar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《工业企业厂界环境噪声排放标准》（</w:t>
                  </w:r>
                  <w:r w:rsidRPr="00867E85">
                    <w:rPr>
                      <w:sz w:val="24"/>
                    </w:rPr>
                    <w:t>GB 12348-2008</w:t>
                  </w:r>
                  <w:r w:rsidRPr="00867E85">
                    <w:rPr>
                      <w:sz w:val="24"/>
                    </w:rPr>
                    <w:t>）中</w:t>
                  </w:r>
                  <w:r w:rsidRPr="00867E85">
                    <w:rPr>
                      <w:sz w:val="24"/>
                    </w:rPr>
                    <w:t>3</w:t>
                  </w:r>
                  <w:r w:rsidRPr="00867E85">
                    <w:rPr>
                      <w:sz w:val="24"/>
                    </w:rPr>
                    <w:t>类标准</w:t>
                  </w:r>
                </w:p>
              </w:tc>
            </w:tr>
            <w:tr w:rsidR="00A21F1D" w:rsidRPr="00867E85">
              <w:trPr>
                <w:cantSplit/>
                <w:trHeight w:val="337"/>
                <w:jc w:val="center"/>
              </w:trPr>
              <w:tc>
                <w:tcPr>
                  <w:tcW w:w="795" w:type="pct"/>
                  <w:vMerge/>
                  <w:tcBorders>
                    <w:left w:val="single" w:sz="4" w:space="0" w:color="auto"/>
                    <w:right w:val="single" w:sz="4" w:space="0" w:color="auto"/>
                  </w:tcBorders>
                  <w:vAlign w:val="center"/>
                </w:tcPr>
                <w:p w:rsidR="00A21F1D" w:rsidRPr="00867E85" w:rsidRDefault="00A21F1D">
                  <w:pPr>
                    <w:pStyle w:val="af0"/>
                    <w:rPr>
                      <w:sz w:val="24"/>
                    </w:rPr>
                  </w:pPr>
                </w:p>
              </w:tc>
              <w:tc>
                <w:tcPr>
                  <w:tcW w:w="79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夜间</w:t>
                  </w:r>
                </w:p>
              </w:tc>
              <w:tc>
                <w:tcPr>
                  <w:tcW w:w="741"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5</w:t>
                  </w:r>
                  <w:r w:rsidRPr="00867E85">
                    <w:rPr>
                      <w:rFonts w:hint="eastAsia"/>
                      <w:sz w:val="24"/>
                    </w:rPr>
                    <w:t>0</w:t>
                  </w:r>
                </w:p>
              </w:tc>
              <w:tc>
                <w:tcPr>
                  <w:tcW w:w="2670" w:type="pct"/>
                  <w:vMerge/>
                  <w:tcBorders>
                    <w:left w:val="single" w:sz="4" w:space="0" w:color="auto"/>
                    <w:right w:val="single" w:sz="4" w:space="0" w:color="auto"/>
                  </w:tcBorders>
                  <w:vAlign w:val="center"/>
                </w:tcPr>
                <w:p w:rsidR="00A21F1D" w:rsidRPr="00867E85" w:rsidRDefault="00A21F1D">
                  <w:pPr>
                    <w:pStyle w:val="af0"/>
                    <w:rPr>
                      <w:sz w:val="24"/>
                    </w:rPr>
                  </w:pPr>
                </w:p>
              </w:tc>
            </w:tr>
          </w:tbl>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4</w:t>
            </w:r>
            <w:r w:rsidRPr="00867E85">
              <w:rPr>
                <w:rFonts w:hint="eastAsia"/>
                <w:sz w:val="24"/>
                <w:szCs w:val="24"/>
              </w:rPr>
              <w:t>）一般固废执行《一般工业固废贮存、处置场污染控制标准》（</w:t>
            </w:r>
            <w:r w:rsidRPr="00867E85">
              <w:rPr>
                <w:rFonts w:hint="eastAsia"/>
                <w:sz w:val="24"/>
                <w:szCs w:val="24"/>
              </w:rPr>
              <w:t>GB18599-2020</w:t>
            </w:r>
            <w:r w:rsidRPr="00867E85">
              <w:rPr>
                <w:rFonts w:hint="eastAsia"/>
                <w:sz w:val="24"/>
                <w:szCs w:val="24"/>
              </w:rPr>
              <w:t>），危险废物执行《危险废物贮存污染控制标准》（</w:t>
            </w:r>
            <w:r w:rsidRPr="00867E85">
              <w:rPr>
                <w:rFonts w:hint="eastAsia"/>
                <w:sz w:val="24"/>
                <w:szCs w:val="24"/>
              </w:rPr>
              <w:t>GB18597-2001</w:t>
            </w:r>
            <w:r w:rsidRPr="00867E85">
              <w:rPr>
                <w:rFonts w:hint="eastAsia"/>
                <w:sz w:val="24"/>
                <w:szCs w:val="24"/>
              </w:rPr>
              <w:t>）及其修改单（环境保护部公告</w:t>
            </w:r>
            <w:r w:rsidRPr="00867E85">
              <w:rPr>
                <w:rFonts w:hint="eastAsia"/>
                <w:sz w:val="24"/>
                <w:szCs w:val="24"/>
              </w:rPr>
              <w:t>2013</w:t>
            </w:r>
            <w:r w:rsidRPr="00867E85">
              <w:rPr>
                <w:rFonts w:hint="eastAsia"/>
                <w:sz w:val="24"/>
                <w:szCs w:val="24"/>
              </w:rPr>
              <w:t>年第</w:t>
            </w:r>
            <w:r w:rsidRPr="00867E85">
              <w:rPr>
                <w:rFonts w:hint="eastAsia"/>
                <w:sz w:val="24"/>
                <w:szCs w:val="24"/>
              </w:rPr>
              <w:t>36</w:t>
            </w:r>
            <w:r w:rsidRPr="00867E85">
              <w:rPr>
                <w:rFonts w:hint="eastAsia"/>
                <w:sz w:val="24"/>
                <w:szCs w:val="24"/>
              </w:rPr>
              <w:t>号）。</w:t>
            </w:r>
          </w:p>
        </w:tc>
      </w:tr>
      <w:tr w:rsidR="00A21F1D" w:rsidRPr="00867E85" w:rsidTr="00C25E29">
        <w:trPr>
          <w:trHeight w:val="5519"/>
        </w:trPr>
        <w:tc>
          <w:tcPr>
            <w:tcW w:w="1384" w:type="dxa"/>
            <w:vAlign w:val="center"/>
          </w:tcPr>
          <w:p w:rsidR="00A21F1D" w:rsidRPr="00867E85" w:rsidRDefault="008A102A">
            <w:pPr>
              <w:pStyle w:val="af0"/>
              <w:rPr>
                <w:kern w:val="0"/>
                <w:sz w:val="24"/>
              </w:rPr>
            </w:pPr>
            <w:r w:rsidRPr="00867E85">
              <w:rPr>
                <w:kern w:val="0"/>
                <w:sz w:val="24"/>
              </w:rPr>
              <w:t>总量</w:t>
            </w:r>
          </w:p>
          <w:p w:rsidR="00A21F1D" w:rsidRPr="00867E85" w:rsidRDefault="008A102A">
            <w:pPr>
              <w:pStyle w:val="af0"/>
              <w:rPr>
                <w:kern w:val="0"/>
                <w:sz w:val="24"/>
              </w:rPr>
            </w:pPr>
            <w:r w:rsidRPr="00867E85">
              <w:rPr>
                <w:kern w:val="0"/>
                <w:sz w:val="24"/>
              </w:rPr>
              <w:t>控制</w:t>
            </w:r>
          </w:p>
          <w:p w:rsidR="00A21F1D" w:rsidRPr="00867E85" w:rsidRDefault="008A102A">
            <w:pPr>
              <w:pStyle w:val="af0"/>
              <w:rPr>
                <w:sz w:val="24"/>
              </w:rPr>
            </w:pPr>
            <w:r w:rsidRPr="00867E85">
              <w:rPr>
                <w:kern w:val="0"/>
                <w:sz w:val="24"/>
              </w:rPr>
              <w:t>指标</w:t>
            </w:r>
          </w:p>
        </w:tc>
        <w:tc>
          <w:tcPr>
            <w:tcW w:w="7902" w:type="dxa"/>
            <w:vAlign w:val="center"/>
          </w:tcPr>
          <w:p w:rsidR="00A433CA" w:rsidRPr="00867E85" w:rsidRDefault="00A433CA" w:rsidP="00A433CA">
            <w:pPr>
              <w:ind w:firstLine="480"/>
              <w:jc w:val="both"/>
              <w:rPr>
                <w:rFonts w:hAnsi="宋体"/>
                <w:sz w:val="24"/>
                <w:szCs w:val="24"/>
              </w:rPr>
            </w:pPr>
            <w:r w:rsidRPr="00867E85">
              <w:rPr>
                <w:rFonts w:hAnsi="宋体" w:hint="eastAsia"/>
                <w:sz w:val="24"/>
                <w:szCs w:val="24"/>
              </w:rPr>
              <w:t>本项目涉及的总量控制指标主要为</w:t>
            </w:r>
            <w:r w:rsidRPr="00867E85">
              <w:rPr>
                <w:rFonts w:hAnsi="宋体" w:hint="eastAsia"/>
                <w:sz w:val="24"/>
                <w:szCs w:val="24"/>
              </w:rPr>
              <w:t>VOCs</w:t>
            </w:r>
            <w:r w:rsidRPr="00867E85">
              <w:rPr>
                <w:rFonts w:hAnsi="宋体" w:hint="eastAsia"/>
                <w:sz w:val="24"/>
                <w:szCs w:val="24"/>
              </w:rPr>
              <w:t>、</w:t>
            </w:r>
            <w:r w:rsidRPr="00867E85">
              <w:rPr>
                <w:rFonts w:hAnsi="宋体" w:hint="eastAsia"/>
                <w:sz w:val="24"/>
                <w:szCs w:val="24"/>
              </w:rPr>
              <w:t>COD</w:t>
            </w:r>
            <w:r w:rsidRPr="00867E85">
              <w:rPr>
                <w:rFonts w:hAnsi="宋体" w:hint="eastAsia"/>
                <w:sz w:val="24"/>
                <w:szCs w:val="24"/>
              </w:rPr>
              <w:t>和氨氮。</w:t>
            </w:r>
          </w:p>
          <w:p w:rsidR="00A433CA" w:rsidRPr="00867E85" w:rsidRDefault="00A433CA" w:rsidP="00A433CA">
            <w:pPr>
              <w:ind w:firstLine="480"/>
              <w:jc w:val="both"/>
              <w:rPr>
                <w:rFonts w:hAnsi="宋体"/>
                <w:sz w:val="24"/>
                <w:szCs w:val="24"/>
              </w:rPr>
            </w:pPr>
            <w:r w:rsidRPr="00867E85">
              <w:rPr>
                <w:rFonts w:hAnsi="宋体" w:hint="eastAsia"/>
                <w:sz w:val="24"/>
                <w:szCs w:val="24"/>
              </w:rPr>
              <w:t>本项目废水最终排入</w:t>
            </w:r>
            <w:r w:rsidR="00104AA4">
              <w:rPr>
                <w:rFonts w:hAnsi="宋体" w:hint="eastAsia"/>
                <w:sz w:val="24"/>
                <w:szCs w:val="24"/>
              </w:rPr>
              <w:t>西安净水处理有限责任公司第六再生水厂</w:t>
            </w:r>
            <w:r w:rsidRPr="00867E85">
              <w:rPr>
                <w:rFonts w:hAnsi="宋体" w:hint="eastAsia"/>
                <w:sz w:val="24"/>
                <w:szCs w:val="24"/>
              </w:rPr>
              <w:t>，水污染物总量控制指标已纳入</w:t>
            </w:r>
            <w:r w:rsidR="00800D99">
              <w:rPr>
                <w:rFonts w:hAnsi="宋体" w:hint="eastAsia"/>
                <w:sz w:val="24"/>
                <w:szCs w:val="24"/>
              </w:rPr>
              <w:t>西安净水处理有限责任公司第六再生水厂</w:t>
            </w:r>
            <w:r w:rsidRPr="00867E85">
              <w:rPr>
                <w:rFonts w:hAnsi="宋体" w:hint="eastAsia"/>
                <w:sz w:val="24"/>
                <w:szCs w:val="24"/>
              </w:rPr>
              <w:t>总量控制指标，不单独申请总量指标。</w:t>
            </w:r>
          </w:p>
          <w:p w:rsidR="00A21F1D" w:rsidRPr="00867E85" w:rsidRDefault="008A102A" w:rsidP="002A0DAE">
            <w:pPr>
              <w:ind w:firstLine="480"/>
              <w:jc w:val="both"/>
              <w:rPr>
                <w:sz w:val="24"/>
                <w:szCs w:val="24"/>
              </w:rPr>
            </w:pPr>
            <w:r w:rsidRPr="00867E85">
              <w:rPr>
                <w:rFonts w:hAnsi="宋体"/>
                <w:sz w:val="24"/>
                <w:szCs w:val="24"/>
              </w:rPr>
              <w:t>结合项目工艺特征和排污特点，</w:t>
            </w:r>
            <w:r w:rsidR="002553D1" w:rsidRPr="00867E85">
              <w:rPr>
                <w:rFonts w:hAnsi="宋体" w:hint="eastAsia"/>
                <w:sz w:val="24"/>
                <w:szCs w:val="24"/>
              </w:rPr>
              <w:t>环评建议</w:t>
            </w:r>
            <w:r w:rsidRPr="00867E85">
              <w:rPr>
                <w:rFonts w:hAnsi="宋体"/>
                <w:sz w:val="24"/>
                <w:szCs w:val="24"/>
              </w:rPr>
              <w:t>本项目</w:t>
            </w:r>
            <w:r w:rsidR="00A433CA" w:rsidRPr="00867E85">
              <w:rPr>
                <w:rFonts w:hAnsi="宋体"/>
                <w:sz w:val="24"/>
                <w:szCs w:val="24"/>
              </w:rPr>
              <w:t>大气</w:t>
            </w:r>
            <w:r w:rsidRPr="00867E85">
              <w:rPr>
                <w:rFonts w:hAnsi="宋体"/>
                <w:sz w:val="24"/>
                <w:szCs w:val="24"/>
              </w:rPr>
              <w:t>污染物总量控制指标如下：</w:t>
            </w:r>
            <w:r w:rsidRPr="00867E85">
              <w:rPr>
                <w:sz w:val="24"/>
                <w:szCs w:val="24"/>
              </w:rPr>
              <w:t xml:space="preserve">VOCs </w:t>
            </w:r>
            <w:r w:rsidRPr="00867E85">
              <w:rPr>
                <w:rFonts w:hint="eastAsia"/>
                <w:sz w:val="24"/>
                <w:szCs w:val="24"/>
              </w:rPr>
              <w:t xml:space="preserve"> </w:t>
            </w:r>
            <w:r w:rsidR="002553D1" w:rsidRPr="00867E85">
              <w:rPr>
                <w:rFonts w:hint="eastAsia"/>
                <w:sz w:val="24"/>
                <w:szCs w:val="24"/>
              </w:rPr>
              <w:t>3.</w:t>
            </w:r>
            <w:r w:rsidR="00C8027A" w:rsidRPr="00867E85">
              <w:rPr>
                <w:rFonts w:hint="eastAsia"/>
                <w:sz w:val="24"/>
                <w:szCs w:val="24"/>
              </w:rPr>
              <w:t>30t</w:t>
            </w:r>
            <w:r w:rsidRPr="00867E85">
              <w:rPr>
                <w:sz w:val="24"/>
                <w:szCs w:val="24"/>
              </w:rPr>
              <w:t>/a</w:t>
            </w:r>
            <w:r w:rsidRPr="00867E85">
              <w:rPr>
                <w:rFonts w:hAnsi="宋体"/>
                <w:sz w:val="24"/>
                <w:szCs w:val="24"/>
              </w:rPr>
              <w:t>。</w:t>
            </w:r>
          </w:p>
          <w:p w:rsidR="00A21F1D" w:rsidRPr="00867E85" w:rsidRDefault="008A102A">
            <w:pPr>
              <w:ind w:firstLine="480"/>
              <w:jc w:val="both"/>
              <w:rPr>
                <w:rFonts w:hAnsi="宋体"/>
                <w:sz w:val="24"/>
                <w:szCs w:val="24"/>
              </w:rPr>
            </w:pPr>
            <w:r w:rsidRPr="00867E85">
              <w:rPr>
                <w:rFonts w:hAnsi="宋体"/>
                <w:sz w:val="24"/>
                <w:szCs w:val="24"/>
              </w:rPr>
              <w:t>项目污染物总量控制最终以环保行政部门批复为准。</w:t>
            </w:r>
          </w:p>
        </w:tc>
      </w:tr>
    </w:tbl>
    <w:p w:rsidR="00A21F1D" w:rsidRPr="00867E85" w:rsidRDefault="00A21F1D">
      <w:pPr>
        <w:ind w:firstLine="420"/>
        <w:sectPr w:rsidR="00A21F1D" w:rsidRPr="00867E85">
          <w:pgSz w:w="11906" w:h="16838"/>
          <w:pgMar w:top="1418" w:right="1418" w:bottom="1418" w:left="1418" w:header="851" w:footer="992" w:gutter="0"/>
          <w:pgNumType w:fmt="numberInDash"/>
          <w:cols w:space="720"/>
          <w:docGrid w:type="lines" w:linePitch="312"/>
        </w:sectPr>
      </w:pPr>
    </w:p>
    <w:p w:rsidR="00A21F1D" w:rsidRPr="00867E85" w:rsidRDefault="008A102A">
      <w:pPr>
        <w:pStyle w:val="1"/>
      </w:pPr>
      <w:r w:rsidRPr="00867E85">
        <w:t>四</w:t>
      </w:r>
      <w:r w:rsidRPr="00867E85">
        <w:rPr>
          <w:rFonts w:hint="eastAsia"/>
        </w:rPr>
        <w:t>、</w:t>
      </w:r>
      <w:r w:rsidRPr="00867E85">
        <w:t>主要环境影响和保护措施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9"/>
      </w:tblGrid>
      <w:tr w:rsidR="00A21F1D" w:rsidRPr="00867E85">
        <w:trPr>
          <w:trHeight w:val="12602"/>
        </w:trPr>
        <w:tc>
          <w:tcPr>
            <w:tcW w:w="817" w:type="dxa"/>
            <w:vAlign w:val="center"/>
          </w:tcPr>
          <w:p w:rsidR="00A21F1D" w:rsidRPr="00867E85" w:rsidRDefault="008A102A">
            <w:pPr>
              <w:pStyle w:val="af0"/>
              <w:rPr>
                <w:sz w:val="24"/>
              </w:rPr>
            </w:pPr>
            <w:r w:rsidRPr="00867E85">
              <w:rPr>
                <w:sz w:val="24"/>
              </w:rPr>
              <w:t>施工</w:t>
            </w:r>
          </w:p>
          <w:p w:rsidR="00A21F1D" w:rsidRPr="00867E85" w:rsidRDefault="008A102A">
            <w:pPr>
              <w:pStyle w:val="af0"/>
              <w:rPr>
                <w:sz w:val="24"/>
              </w:rPr>
            </w:pPr>
            <w:r w:rsidRPr="00867E85">
              <w:rPr>
                <w:sz w:val="24"/>
              </w:rPr>
              <w:t>期环</w:t>
            </w:r>
          </w:p>
          <w:p w:rsidR="00A21F1D" w:rsidRPr="00867E85" w:rsidRDefault="008A102A">
            <w:pPr>
              <w:pStyle w:val="af0"/>
              <w:rPr>
                <w:sz w:val="24"/>
              </w:rPr>
            </w:pPr>
            <w:r w:rsidRPr="00867E85">
              <w:rPr>
                <w:sz w:val="24"/>
              </w:rPr>
              <w:t>境保</w:t>
            </w:r>
          </w:p>
          <w:p w:rsidR="00A21F1D" w:rsidRPr="00867E85" w:rsidRDefault="008A102A">
            <w:pPr>
              <w:pStyle w:val="af0"/>
              <w:rPr>
                <w:sz w:val="24"/>
              </w:rPr>
            </w:pPr>
            <w:r w:rsidRPr="00867E85">
              <w:rPr>
                <w:sz w:val="24"/>
              </w:rPr>
              <w:t>护措</w:t>
            </w:r>
          </w:p>
          <w:p w:rsidR="00A21F1D" w:rsidRPr="00867E85" w:rsidRDefault="008A102A">
            <w:pPr>
              <w:pStyle w:val="af0"/>
              <w:rPr>
                <w:sz w:val="24"/>
              </w:rPr>
            </w:pPr>
            <w:r w:rsidRPr="00867E85">
              <w:rPr>
                <w:sz w:val="24"/>
              </w:rPr>
              <w:t>施</w:t>
            </w:r>
          </w:p>
        </w:tc>
        <w:tc>
          <w:tcPr>
            <w:tcW w:w="8469" w:type="dxa"/>
            <w:vAlign w:val="center"/>
          </w:tcPr>
          <w:p w:rsidR="005D4AF6" w:rsidRPr="00867E85" w:rsidRDefault="008A102A" w:rsidP="005D4AF6">
            <w:pPr>
              <w:ind w:firstLine="480"/>
              <w:rPr>
                <w:sz w:val="24"/>
                <w:szCs w:val="24"/>
              </w:rPr>
            </w:pPr>
            <w:r w:rsidRPr="00867E85">
              <w:rPr>
                <w:rFonts w:hint="eastAsia"/>
                <w:sz w:val="24"/>
                <w:szCs w:val="24"/>
              </w:rPr>
              <w:t>本项目场地已建设完成，不涉及土建工程。施工期主要建设内容为</w:t>
            </w:r>
            <w:r w:rsidR="00CE6540" w:rsidRPr="00867E85">
              <w:rPr>
                <w:rFonts w:hint="eastAsia"/>
                <w:sz w:val="24"/>
                <w:szCs w:val="24"/>
              </w:rPr>
              <w:t>房屋装修、</w:t>
            </w:r>
            <w:r w:rsidRPr="00867E85">
              <w:rPr>
                <w:rFonts w:hint="eastAsia"/>
                <w:sz w:val="24"/>
                <w:szCs w:val="24"/>
              </w:rPr>
              <w:t>设备安装</w:t>
            </w:r>
            <w:r w:rsidR="00CE6540" w:rsidRPr="00867E85">
              <w:rPr>
                <w:rFonts w:hint="eastAsia"/>
                <w:sz w:val="24"/>
                <w:szCs w:val="24"/>
              </w:rPr>
              <w:t>及调试</w:t>
            </w:r>
            <w:r w:rsidRPr="00867E85">
              <w:rPr>
                <w:rFonts w:hint="eastAsia"/>
                <w:sz w:val="24"/>
                <w:szCs w:val="24"/>
              </w:rPr>
              <w:t>，主要产污环节为</w:t>
            </w:r>
            <w:r w:rsidR="00CE6540" w:rsidRPr="00867E85">
              <w:rPr>
                <w:rFonts w:hint="eastAsia"/>
                <w:sz w:val="24"/>
                <w:szCs w:val="24"/>
              </w:rPr>
              <w:t>装修</w:t>
            </w:r>
            <w:r w:rsidR="005D4AF6" w:rsidRPr="00867E85">
              <w:rPr>
                <w:rFonts w:hint="eastAsia"/>
                <w:sz w:val="24"/>
                <w:szCs w:val="24"/>
              </w:rPr>
              <w:t>及设备安装调试过程中</w:t>
            </w:r>
            <w:r w:rsidR="00CE6540" w:rsidRPr="00867E85">
              <w:rPr>
                <w:rFonts w:hint="eastAsia"/>
                <w:sz w:val="24"/>
                <w:szCs w:val="24"/>
              </w:rPr>
              <w:t>产生的少量</w:t>
            </w:r>
            <w:r w:rsidR="005D4AF6" w:rsidRPr="00867E85">
              <w:rPr>
                <w:rFonts w:hint="eastAsia"/>
                <w:sz w:val="24"/>
                <w:szCs w:val="24"/>
              </w:rPr>
              <w:t>装修</w:t>
            </w:r>
            <w:r w:rsidR="00CE6540" w:rsidRPr="00867E85">
              <w:rPr>
                <w:rFonts w:hint="eastAsia"/>
                <w:sz w:val="24"/>
                <w:szCs w:val="24"/>
              </w:rPr>
              <w:t>废气、</w:t>
            </w:r>
            <w:r w:rsidR="00A227F8" w:rsidRPr="00867E85">
              <w:rPr>
                <w:rFonts w:hint="eastAsia"/>
                <w:sz w:val="24"/>
                <w:szCs w:val="24"/>
              </w:rPr>
              <w:t>装修噪声、</w:t>
            </w:r>
            <w:r w:rsidR="005D4AF6" w:rsidRPr="00867E85">
              <w:rPr>
                <w:rFonts w:hint="eastAsia"/>
                <w:sz w:val="24"/>
                <w:szCs w:val="24"/>
              </w:rPr>
              <w:t>设备</w:t>
            </w:r>
            <w:r w:rsidR="00A227F8" w:rsidRPr="00867E85">
              <w:rPr>
                <w:rFonts w:hint="eastAsia"/>
                <w:sz w:val="24"/>
                <w:szCs w:val="24"/>
              </w:rPr>
              <w:t>安装</w:t>
            </w:r>
            <w:r w:rsidR="005D4AF6" w:rsidRPr="00867E85">
              <w:rPr>
                <w:rFonts w:hint="eastAsia"/>
                <w:sz w:val="24"/>
                <w:szCs w:val="24"/>
              </w:rPr>
              <w:t>调试</w:t>
            </w:r>
            <w:r w:rsidRPr="00867E85">
              <w:rPr>
                <w:rFonts w:hint="eastAsia"/>
                <w:sz w:val="24"/>
                <w:szCs w:val="24"/>
              </w:rPr>
              <w:t>噪声及废弃包装</w:t>
            </w:r>
            <w:r w:rsidR="005D4AF6" w:rsidRPr="00867E85">
              <w:rPr>
                <w:rFonts w:hint="eastAsia"/>
                <w:sz w:val="24"/>
                <w:szCs w:val="24"/>
              </w:rPr>
              <w:t>材料</w:t>
            </w:r>
            <w:r w:rsidRPr="00867E85">
              <w:rPr>
                <w:rFonts w:hint="eastAsia"/>
                <w:sz w:val="24"/>
                <w:szCs w:val="24"/>
              </w:rPr>
              <w:t>。</w:t>
            </w:r>
          </w:p>
          <w:p w:rsidR="005D4AF6" w:rsidRPr="00867E85" w:rsidRDefault="005D4AF6" w:rsidP="005D4AF6">
            <w:pPr>
              <w:ind w:firstLine="480"/>
              <w:rPr>
                <w:sz w:val="24"/>
                <w:szCs w:val="24"/>
              </w:rPr>
            </w:pPr>
            <w:r w:rsidRPr="00867E85">
              <w:rPr>
                <w:rFonts w:hint="eastAsia"/>
                <w:sz w:val="24"/>
                <w:szCs w:val="24"/>
              </w:rPr>
              <w:t>1</w:t>
            </w:r>
            <w:r w:rsidRPr="00867E85">
              <w:rPr>
                <w:rFonts w:hint="eastAsia"/>
                <w:sz w:val="24"/>
                <w:szCs w:val="24"/>
              </w:rPr>
              <w:t>、装修废气防治措施</w:t>
            </w:r>
          </w:p>
          <w:p w:rsidR="002A25C4" w:rsidRPr="00867E85" w:rsidRDefault="002A25C4" w:rsidP="002A25C4">
            <w:pPr>
              <w:ind w:firstLine="480"/>
              <w:rPr>
                <w:sz w:val="24"/>
                <w:szCs w:val="24"/>
              </w:rPr>
            </w:pPr>
            <w:r w:rsidRPr="00867E85">
              <w:rPr>
                <w:rFonts w:hint="eastAsia"/>
                <w:sz w:val="24"/>
                <w:szCs w:val="24"/>
              </w:rPr>
              <w:t>装修废气主要为施工时喷涂等工序产生的废气，主要影响装修人员的身体健康，该废气的排放属无组织排放。</w:t>
            </w:r>
          </w:p>
          <w:p w:rsidR="002A25C4" w:rsidRPr="00867E85" w:rsidRDefault="002A25C4" w:rsidP="002A25C4">
            <w:pPr>
              <w:ind w:firstLine="480"/>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）选择环保材料，从源头减少污染物排放。</w:t>
            </w:r>
          </w:p>
          <w:p w:rsidR="002A25C4" w:rsidRPr="00867E85" w:rsidRDefault="002A25C4" w:rsidP="002A25C4">
            <w:pPr>
              <w:ind w:firstLine="480"/>
              <w:rPr>
                <w:sz w:val="24"/>
                <w:szCs w:val="24"/>
              </w:rPr>
            </w:pPr>
            <w:r w:rsidRPr="00867E85">
              <w:rPr>
                <w:rFonts w:hint="eastAsia"/>
                <w:sz w:val="24"/>
                <w:szCs w:val="24"/>
              </w:rPr>
              <w:t>（</w:t>
            </w:r>
            <w:r w:rsidRPr="00867E85">
              <w:rPr>
                <w:rFonts w:hint="eastAsia"/>
                <w:sz w:val="24"/>
                <w:szCs w:val="24"/>
              </w:rPr>
              <w:t>2</w:t>
            </w:r>
            <w:r w:rsidRPr="00867E85">
              <w:rPr>
                <w:rFonts w:hint="eastAsia"/>
                <w:sz w:val="24"/>
                <w:szCs w:val="24"/>
              </w:rPr>
              <w:t>）装修阶段的废气排放周期短，且作业点分散。因此，在装修期间，应加强室内的通风换气，装修完成以后，也应每天进行通风换气。</w:t>
            </w:r>
          </w:p>
          <w:p w:rsidR="00A227F8" w:rsidRPr="00867E85" w:rsidRDefault="002A25C4" w:rsidP="002A25C4">
            <w:pPr>
              <w:ind w:firstLine="480"/>
              <w:rPr>
                <w:sz w:val="24"/>
                <w:szCs w:val="24"/>
              </w:rPr>
            </w:pPr>
            <w:r w:rsidRPr="00867E85">
              <w:rPr>
                <w:rFonts w:hint="eastAsia"/>
                <w:sz w:val="24"/>
                <w:szCs w:val="24"/>
              </w:rPr>
              <w:t>（</w:t>
            </w:r>
            <w:r w:rsidR="00A227F8" w:rsidRPr="00867E85">
              <w:rPr>
                <w:rFonts w:hint="eastAsia"/>
                <w:sz w:val="24"/>
                <w:szCs w:val="24"/>
              </w:rPr>
              <w:t>3</w:t>
            </w:r>
            <w:r w:rsidRPr="00867E85">
              <w:rPr>
                <w:rFonts w:hint="eastAsia"/>
                <w:sz w:val="24"/>
                <w:szCs w:val="24"/>
              </w:rPr>
              <w:t>）</w:t>
            </w:r>
            <w:r w:rsidR="00A227F8" w:rsidRPr="00867E85">
              <w:rPr>
                <w:rFonts w:hint="eastAsia"/>
                <w:sz w:val="24"/>
                <w:szCs w:val="24"/>
              </w:rPr>
              <w:t>由于装修材料中包含的各类</w:t>
            </w:r>
            <w:r w:rsidRPr="00867E85">
              <w:rPr>
                <w:rFonts w:hint="eastAsia"/>
                <w:sz w:val="24"/>
                <w:szCs w:val="24"/>
              </w:rPr>
              <w:t>影响环境质量的有毒有害物质挥发时间长，所以投入使用后也要注意室内空气的流畅。</w:t>
            </w:r>
          </w:p>
          <w:p w:rsidR="002A25C4" w:rsidRPr="00867E85" w:rsidRDefault="00A227F8" w:rsidP="002A25C4">
            <w:pPr>
              <w:ind w:firstLine="480"/>
              <w:rPr>
                <w:sz w:val="24"/>
                <w:szCs w:val="24"/>
              </w:rPr>
            </w:pPr>
            <w:r w:rsidRPr="00867E85">
              <w:rPr>
                <w:rFonts w:hint="eastAsia"/>
                <w:sz w:val="24"/>
                <w:szCs w:val="24"/>
              </w:rPr>
              <w:t>（</w:t>
            </w:r>
            <w:r w:rsidRPr="00867E85">
              <w:rPr>
                <w:rFonts w:hint="eastAsia"/>
                <w:sz w:val="24"/>
                <w:szCs w:val="24"/>
              </w:rPr>
              <w:t>4</w:t>
            </w:r>
            <w:r w:rsidRPr="00867E85">
              <w:rPr>
                <w:rFonts w:hint="eastAsia"/>
                <w:sz w:val="24"/>
                <w:szCs w:val="24"/>
              </w:rPr>
              <w:t>）</w:t>
            </w:r>
            <w:r w:rsidR="002A25C4" w:rsidRPr="00867E85">
              <w:rPr>
                <w:rFonts w:hint="eastAsia"/>
                <w:sz w:val="24"/>
                <w:szCs w:val="24"/>
              </w:rPr>
              <w:t>对装修人员应采取配戴防毒面罩和口罩等，并保证装修空间的通风良好性，减轻油漆废气危害。</w:t>
            </w:r>
          </w:p>
          <w:p w:rsidR="00A21F1D" w:rsidRPr="00867E85" w:rsidRDefault="005D4AF6">
            <w:pPr>
              <w:ind w:firstLine="480"/>
              <w:rPr>
                <w:sz w:val="24"/>
                <w:szCs w:val="24"/>
              </w:rPr>
            </w:pPr>
            <w:r w:rsidRPr="00867E85">
              <w:rPr>
                <w:rFonts w:hint="eastAsia"/>
                <w:sz w:val="24"/>
                <w:szCs w:val="24"/>
              </w:rPr>
              <w:t>2</w:t>
            </w:r>
            <w:r w:rsidR="008A102A" w:rsidRPr="00867E85">
              <w:rPr>
                <w:rFonts w:hint="eastAsia"/>
                <w:sz w:val="24"/>
                <w:szCs w:val="24"/>
              </w:rPr>
              <w:t>、</w:t>
            </w:r>
            <w:r w:rsidR="00A227F8" w:rsidRPr="00867E85">
              <w:rPr>
                <w:rFonts w:hint="eastAsia"/>
                <w:sz w:val="24"/>
                <w:szCs w:val="24"/>
              </w:rPr>
              <w:t>装修噪声及</w:t>
            </w:r>
            <w:r w:rsidR="008A102A" w:rsidRPr="00867E85">
              <w:rPr>
                <w:rFonts w:hint="eastAsia"/>
                <w:sz w:val="24"/>
                <w:szCs w:val="24"/>
              </w:rPr>
              <w:t>设备安装调试噪声防治措施</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）严格控制设备安装、调试时间，合理安排</w:t>
            </w:r>
            <w:r w:rsidR="00A227F8" w:rsidRPr="00867E85">
              <w:rPr>
                <w:rFonts w:hint="eastAsia"/>
                <w:sz w:val="24"/>
                <w:szCs w:val="24"/>
              </w:rPr>
              <w:t>装修时间</w:t>
            </w:r>
            <w:r w:rsidRPr="00867E85">
              <w:rPr>
                <w:rFonts w:hint="eastAsia"/>
                <w:sz w:val="24"/>
                <w:szCs w:val="24"/>
              </w:rPr>
              <w:t>、</w:t>
            </w:r>
            <w:r w:rsidR="00A227F8" w:rsidRPr="00867E85">
              <w:rPr>
                <w:rFonts w:hint="eastAsia"/>
                <w:sz w:val="24"/>
                <w:szCs w:val="24"/>
              </w:rPr>
              <w:t>设备安装</w:t>
            </w:r>
            <w:r w:rsidRPr="00867E85">
              <w:rPr>
                <w:rFonts w:hint="eastAsia"/>
                <w:sz w:val="24"/>
                <w:szCs w:val="24"/>
              </w:rPr>
              <w:t>调试计划，尽可能避开夜间、昼间午休时间动用高噪声设备，以免产生扰民现象。</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2</w:t>
            </w:r>
            <w:r w:rsidRPr="00867E85">
              <w:rPr>
                <w:rFonts w:hint="eastAsia"/>
                <w:sz w:val="24"/>
                <w:szCs w:val="24"/>
              </w:rPr>
              <w:t>）注意对设备正确操作，尽量使机械的噪声维持在最低级水平。</w:t>
            </w:r>
          </w:p>
          <w:p w:rsidR="00A227F8" w:rsidRPr="00867E85" w:rsidRDefault="00A227F8">
            <w:pPr>
              <w:ind w:firstLine="480"/>
              <w:rPr>
                <w:sz w:val="24"/>
                <w:szCs w:val="24"/>
              </w:rPr>
            </w:pPr>
            <w:r w:rsidRPr="00867E85">
              <w:rPr>
                <w:rFonts w:hint="eastAsia"/>
                <w:sz w:val="24"/>
                <w:szCs w:val="24"/>
              </w:rPr>
              <w:t>（</w:t>
            </w:r>
            <w:r w:rsidRPr="00867E85">
              <w:rPr>
                <w:rFonts w:hint="eastAsia"/>
                <w:sz w:val="24"/>
                <w:szCs w:val="24"/>
              </w:rPr>
              <w:t>3</w:t>
            </w:r>
            <w:r w:rsidRPr="00867E85">
              <w:rPr>
                <w:rFonts w:hint="eastAsia"/>
                <w:sz w:val="24"/>
                <w:szCs w:val="24"/>
              </w:rPr>
              <w:t>）</w:t>
            </w:r>
            <w:r w:rsidRPr="00867E85">
              <w:rPr>
                <w:rFonts w:hint="eastAsia"/>
                <w:sz w:val="24"/>
              </w:rPr>
              <w:t>文明施工。装卸、搬运各类装修材料时严禁抛掷。</w:t>
            </w:r>
          </w:p>
          <w:p w:rsidR="00A21F1D" w:rsidRPr="00867E85" w:rsidRDefault="00A227F8">
            <w:pPr>
              <w:ind w:firstLine="480"/>
              <w:rPr>
                <w:sz w:val="24"/>
                <w:szCs w:val="24"/>
              </w:rPr>
            </w:pPr>
            <w:r w:rsidRPr="00867E85">
              <w:rPr>
                <w:rFonts w:hint="eastAsia"/>
                <w:sz w:val="24"/>
                <w:szCs w:val="24"/>
              </w:rPr>
              <w:t>（</w:t>
            </w:r>
            <w:r w:rsidRPr="00867E85">
              <w:rPr>
                <w:rFonts w:hint="eastAsia"/>
                <w:sz w:val="24"/>
                <w:szCs w:val="24"/>
              </w:rPr>
              <w:t>4</w:t>
            </w:r>
            <w:r w:rsidRPr="00867E85">
              <w:rPr>
                <w:rFonts w:hint="eastAsia"/>
                <w:sz w:val="24"/>
                <w:szCs w:val="24"/>
              </w:rPr>
              <w:t>）</w:t>
            </w:r>
            <w:r w:rsidR="008A102A" w:rsidRPr="00867E85">
              <w:rPr>
                <w:rFonts w:hint="eastAsia"/>
                <w:sz w:val="24"/>
                <w:szCs w:val="24"/>
              </w:rPr>
              <w:t>严格操作规程，降低人为噪声。</w:t>
            </w:r>
          </w:p>
          <w:p w:rsidR="00A21F1D" w:rsidRPr="00867E85" w:rsidRDefault="005D4AF6">
            <w:pPr>
              <w:ind w:firstLine="480"/>
              <w:rPr>
                <w:sz w:val="24"/>
                <w:szCs w:val="24"/>
              </w:rPr>
            </w:pPr>
            <w:r w:rsidRPr="00867E85">
              <w:rPr>
                <w:rFonts w:hint="eastAsia"/>
                <w:sz w:val="24"/>
                <w:szCs w:val="24"/>
              </w:rPr>
              <w:t>3</w:t>
            </w:r>
            <w:r w:rsidR="00A227F8" w:rsidRPr="00867E85">
              <w:rPr>
                <w:rFonts w:hint="eastAsia"/>
                <w:sz w:val="24"/>
                <w:szCs w:val="24"/>
              </w:rPr>
              <w:t>、废弃</w:t>
            </w:r>
            <w:r w:rsidR="008A102A" w:rsidRPr="00867E85">
              <w:rPr>
                <w:rFonts w:hint="eastAsia"/>
                <w:sz w:val="24"/>
                <w:szCs w:val="24"/>
              </w:rPr>
              <w:t>包装</w:t>
            </w:r>
            <w:r w:rsidR="00A227F8" w:rsidRPr="00867E85">
              <w:rPr>
                <w:rFonts w:hint="eastAsia"/>
                <w:sz w:val="24"/>
                <w:szCs w:val="24"/>
              </w:rPr>
              <w:t>材料</w:t>
            </w:r>
            <w:r w:rsidR="008A102A" w:rsidRPr="00867E85">
              <w:rPr>
                <w:rFonts w:hint="eastAsia"/>
                <w:sz w:val="24"/>
                <w:szCs w:val="24"/>
              </w:rPr>
              <w:t>处理措施</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）对于可回收的包装，集中收集后交由废品回收中心处置。</w:t>
            </w:r>
          </w:p>
          <w:p w:rsidR="00A21F1D" w:rsidRPr="00867E85" w:rsidRDefault="008A102A" w:rsidP="00A227F8">
            <w:pPr>
              <w:ind w:firstLine="480"/>
              <w:rPr>
                <w:sz w:val="24"/>
                <w:szCs w:val="24"/>
              </w:rPr>
            </w:pPr>
            <w:r w:rsidRPr="00867E85">
              <w:rPr>
                <w:rFonts w:hint="eastAsia"/>
                <w:sz w:val="24"/>
                <w:szCs w:val="24"/>
              </w:rPr>
              <w:t>（</w:t>
            </w:r>
            <w:r w:rsidRPr="00867E85">
              <w:rPr>
                <w:rFonts w:hint="eastAsia"/>
                <w:sz w:val="24"/>
                <w:szCs w:val="24"/>
              </w:rPr>
              <w:t>2</w:t>
            </w:r>
            <w:r w:rsidRPr="00867E85">
              <w:rPr>
                <w:rFonts w:hint="eastAsia"/>
                <w:sz w:val="24"/>
                <w:szCs w:val="24"/>
              </w:rPr>
              <w:t>）不可回收的包装，集中收集后</w:t>
            </w:r>
            <w:r w:rsidR="00A227F8" w:rsidRPr="00867E85">
              <w:rPr>
                <w:rFonts w:hint="eastAsia"/>
                <w:sz w:val="24"/>
                <w:szCs w:val="24"/>
              </w:rPr>
              <w:t>运至中兴深蓝科技产业园垃圾回收站，由</w:t>
            </w:r>
            <w:r w:rsidRPr="00867E85">
              <w:rPr>
                <w:rFonts w:hint="eastAsia"/>
                <w:sz w:val="24"/>
                <w:szCs w:val="24"/>
              </w:rPr>
              <w:t>环卫部门</w:t>
            </w:r>
            <w:r w:rsidR="00A227F8" w:rsidRPr="00867E85">
              <w:rPr>
                <w:rFonts w:hint="eastAsia"/>
                <w:sz w:val="24"/>
                <w:szCs w:val="24"/>
              </w:rPr>
              <w:t>定期清运</w:t>
            </w:r>
            <w:r w:rsidRPr="00867E85">
              <w:rPr>
                <w:rFonts w:hint="eastAsia"/>
                <w:sz w:val="24"/>
                <w:szCs w:val="24"/>
              </w:rPr>
              <w:t>处置，不得随意倾倒。</w:t>
            </w:r>
          </w:p>
        </w:tc>
      </w:tr>
      <w:tr w:rsidR="00A21F1D" w:rsidRPr="00867E85">
        <w:trPr>
          <w:trHeight w:val="13734"/>
        </w:trPr>
        <w:tc>
          <w:tcPr>
            <w:tcW w:w="817" w:type="dxa"/>
            <w:vAlign w:val="center"/>
          </w:tcPr>
          <w:p w:rsidR="00A21F1D" w:rsidRPr="00867E85" w:rsidRDefault="008A102A">
            <w:pPr>
              <w:pStyle w:val="af0"/>
              <w:rPr>
                <w:sz w:val="24"/>
              </w:rPr>
            </w:pPr>
            <w:r w:rsidRPr="00867E85">
              <w:rPr>
                <w:rFonts w:hint="eastAsia"/>
                <w:sz w:val="24"/>
              </w:rPr>
              <w:t>运营</w:t>
            </w:r>
          </w:p>
          <w:p w:rsidR="00A21F1D" w:rsidRPr="00867E85" w:rsidRDefault="008A102A">
            <w:pPr>
              <w:pStyle w:val="af0"/>
              <w:rPr>
                <w:sz w:val="24"/>
              </w:rPr>
            </w:pPr>
            <w:r w:rsidRPr="00867E85">
              <w:rPr>
                <w:rFonts w:hint="eastAsia"/>
                <w:sz w:val="24"/>
              </w:rPr>
              <w:t>期环</w:t>
            </w:r>
          </w:p>
          <w:p w:rsidR="00A21F1D" w:rsidRPr="00867E85" w:rsidRDefault="008A102A">
            <w:pPr>
              <w:pStyle w:val="af0"/>
              <w:rPr>
                <w:sz w:val="24"/>
              </w:rPr>
            </w:pPr>
            <w:r w:rsidRPr="00867E85">
              <w:rPr>
                <w:rFonts w:hint="eastAsia"/>
                <w:sz w:val="24"/>
              </w:rPr>
              <w:t>境影</w:t>
            </w:r>
          </w:p>
          <w:p w:rsidR="00A21F1D" w:rsidRPr="00867E85" w:rsidRDefault="008A102A">
            <w:pPr>
              <w:pStyle w:val="af0"/>
              <w:rPr>
                <w:sz w:val="24"/>
              </w:rPr>
            </w:pPr>
            <w:r w:rsidRPr="00867E85">
              <w:rPr>
                <w:rFonts w:hint="eastAsia"/>
                <w:sz w:val="24"/>
              </w:rPr>
              <w:t>响和</w:t>
            </w:r>
          </w:p>
          <w:p w:rsidR="00A21F1D" w:rsidRPr="00867E85" w:rsidRDefault="008A102A">
            <w:pPr>
              <w:pStyle w:val="af0"/>
              <w:rPr>
                <w:sz w:val="24"/>
              </w:rPr>
            </w:pPr>
            <w:r w:rsidRPr="00867E85">
              <w:rPr>
                <w:rFonts w:hint="eastAsia"/>
                <w:sz w:val="24"/>
              </w:rPr>
              <w:t>保护</w:t>
            </w:r>
          </w:p>
          <w:p w:rsidR="00A21F1D" w:rsidRPr="00867E85" w:rsidRDefault="008A102A">
            <w:pPr>
              <w:pStyle w:val="af0"/>
              <w:rPr>
                <w:sz w:val="24"/>
              </w:rPr>
            </w:pPr>
            <w:r w:rsidRPr="00867E85">
              <w:rPr>
                <w:rFonts w:hint="eastAsia"/>
                <w:sz w:val="24"/>
              </w:rPr>
              <w:t>措施</w:t>
            </w:r>
          </w:p>
        </w:tc>
        <w:tc>
          <w:tcPr>
            <w:tcW w:w="8469" w:type="dxa"/>
          </w:tcPr>
          <w:p w:rsidR="00A21F1D" w:rsidRPr="00867E85" w:rsidRDefault="008A102A">
            <w:pPr>
              <w:ind w:firstLine="480"/>
              <w:jc w:val="both"/>
              <w:rPr>
                <w:sz w:val="24"/>
                <w:szCs w:val="24"/>
              </w:rPr>
            </w:pPr>
            <w:r w:rsidRPr="00867E85">
              <w:rPr>
                <w:rFonts w:hint="eastAsia"/>
                <w:sz w:val="24"/>
                <w:szCs w:val="24"/>
              </w:rPr>
              <w:t>1</w:t>
            </w:r>
            <w:r w:rsidRPr="00867E85">
              <w:rPr>
                <w:rFonts w:hint="eastAsia"/>
                <w:sz w:val="24"/>
                <w:szCs w:val="24"/>
              </w:rPr>
              <w:t>、废气</w:t>
            </w:r>
          </w:p>
          <w:p w:rsidR="00A21F1D" w:rsidRPr="00867E85" w:rsidRDefault="008A102A">
            <w:pPr>
              <w:ind w:firstLine="480"/>
              <w:jc w:val="both"/>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）废气产排情况和监测方案</w:t>
            </w:r>
          </w:p>
          <w:p w:rsidR="00A21F1D" w:rsidRPr="00867E85" w:rsidRDefault="008A102A">
            <w:pPr>
              <w:ind w:firstLine="480"/>
              <w:jc w:val="both"/>
              <w:rPr>
                <w:sz w:val="24"/>
                <w:szCs w:val="24"/>
              </w:rPr>
            </w:pPr>
            <w:r w:rsidRPr="00867E85">
              <w:rPr>
                <w:rFonts w:hint="eastAsia"/>
                <w:sz w:val="24"/>
                <w:szCs w:val="24"/>
              </w:rPr>
              <w:t>本项目运营期废气主要为</w:t>
            </w:r>
            <w:r w:rsidR="002553D1" w:rsidRPr="00867E85">
              <w:rPr>
                <w:rFonts w:hint="eastAsia"/>
                <w:sz w:val="24"/>
                <w:szCs w:val="24"/>
              </w:rPr>
              <w:t>生产及实验</w:t>
            </w:r>
            <w:r w:rsidRPr="00867E85">
              <w:rPr>
                <w:rFonts w:hint="eastAsia"/>
                <w:sz w:val="24"/>
                <w:szCs w:val="24"/>
              </w:rPr>
              <w:t>过程中产生的少量非甲烷总烃</w:t>
            </w:r>
            <w:r w:rsidR="00BF42F4" w:rsidRPr="00867E85">
              <w:rPr>
                <w:rFonts w:hint="eastAsia"/>
                <w:sz w:val="24"/>
                <w:szCs w:val="24"/>
              </w:rPr>
              <w:t>，废气污染物经收集后，由</w:t>
            </w:r>
            <w:r w:rsidR="00F35092" w:rsidRPr="00867E85">
              <w:rPr>
                <w:rFonts w:hint="eastAsia"/>
                <w:sz w:val="24"/>
                <w:szCs w:val="24"/>
              </w:rPr>
              <w:t>活性炭吸附装置</w:t>
            </w:r>
            <w:r w:rsidR="00DF4E71" w:rsidRPr="00867E85">
              <w:rPr>
                <w:rFonts w:hint="eastAsia"/>
                <w:sz w:val="24"/>
                <w:szCs w:val="24"/>
              </w:rPr>
              <w:t>处置，污染物</w:t>
            </w:r>
            <w:r w:rsidR="00BF42F4" w:rsidRPr="00867E85">
              <w:rPr>
                <w:rFonts w:hint="eastAsia"/>
                <w:sz w:val="24"/>
                <w:szCs w:val="24"/>
              </w:rPr>
              <w:t>达标顶排放</w:t>
            </w:r>
            <w:r w:rsidRPr="00867E85">
              <w:rPr>
                <w:rFonts w:hint="eastAsia"/>
                <w:sz w:val="24"/>
                <w:szCs w:val="24"/>
              </w:rPr>
              <w:t>。废气产排情况见表</w:t>
            </w:r>
            <w:r w:rsidRPr="00867E85">
              <w:rPr>
                <w:rFonts w:hint="eastAsia"/>
                <w:sz w:val="24"/>
                <w:szCs w:val="24"/>
              </w:rPr>
              <w:t>4-1</w:t>
            </w:r>
            <w:r w:rsidRPr="00867E85">
              <w:rPr>
                <w:rFonts w:hint="eastAsia"/>
                <w:sz w:val="24"/>
                <w:szCs w:val="24"/>
              </w:rPr>
              <w:t>。</w:t>
            </w:r>
          </w:p>
          <w:p w:rsidR="00A21F1D" w:rsidRPr="00867E85" w:rsidRDefault="008A102A">
            <w:pPr>
              <w:pStyle w:val="af0"/>
              <w:rPr>
                <w:b/>
                <w:sz w:val="24"/>
              </w:rPr>
            </w:pPr>
            <w:r w:rsidRPr="00867E85">
              <w:rPr>
                <w:b/>
                <w:sz w:val="24"/>
              </w:rPr>
              <w:t>表</w:t>
            </w:r>
            <w:r w:rsidRPr="00867E85">
              <w:rPr>
                <w:b/>
                <w:sz w:val="24"/>
              </w:rPr>
              <w:t xml:space="preserve">4-1  </w:t>
            </w:r>
            <w:r w:rsidRPr="00867E85">
              <w:rPr>
                <w:b/>
                <w:sz w:val="24"/>
              </w:rPr>
              <w:t>废气排放信息一览表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746"/>
              <w:gridCol w:w="3403"/>
              <w:gridCol w:w="2260"/>
            </w:tblGrid>
            <w:tr w:rsidR="00A21F1D" w:rsidRPr="00867E85" w:rsidTr="00BF42F4">
              <w:trPr>
                <w:trHeight w:val="454"/>
                <w:jc w:val="center"/>
              </w:trPr>
              <w:tc>
                <w:tcPr>
                  <w:tcW w:w="1565"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产排污环节</w:t>
                  </w:r>
                </w:p>
              </w:tc>
              <w:tc>
                <w:tcPr>
                  <w:tcW w:w="3435" w:type="pct"/>
                  <w:gridSpan w:val="2"/>
                  <w:tcBorders>
                    <w:top w:val="single" w:sz="4" w:space="0" w:color="auto"/>
                    <w:left w:val="single" w:sz="4" w:space="0" w:color="auto"/>
                    <w:bottom w:val="single" w:sz="4" w:space="0" w:color="auto"/>
                    <w:right w:val="single" w:sz="4" w:space="0" w:color="auto"/>
                  </w:tcBorders>
                  <w:vAlign w:val="center"/>
                </w:tcPr>
                <w:p w:rsidR="00A21F1D" w:rsidRPr="00867E85" w:rsidRDefault="00DF4E71">
                  <w:pPr>
                    <w:pStyle w:val="af0"/>
                    <w:rPr>
                      <w:sz w:val="24"/>
                    </w:rPr>
                  </w:pPr>
                  <w:r w:rsidRPr="00867E85">
                    <w:rPr>
                      <w:sz w:val="24"/>
                    </w:rPr>
                    <w:t>生产实验</w:t>
                  </w:r>
                </w:p>
              </w:tc>
            </w:tr>
            <w:tr w:rsidR="00A21F1D" w:rsidRPr="00867E85" w:rsidTr="00BF42F4">
              <w:trPr>
                <w:trHeight w:val="454"/>
                <w:jc w:val="center"/>
              </w:trPr>
              <w:tc>
                <w:tcPr>
                  <w:tcW w:w="1565"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污染物种类</w:t>
                  </w:r>
                </w:p>
              </w:tc>
              <w:tc>
                <w:tcPr>
                  <w:tcW w:w="3435" w:type="pct"/>
                  <w:gridSpan w:val="2"/>
                  <w:tcBorders>
                    <w:top w:val="single" w:sz="4" w:space="0" w:color="auto"/>
                    <w:left w:val="single" w:sz="4" w:space="0" w:color="auto"/>
                    <w:bottom w:val="single" w:sz="4" w:space="0" w:color="auto"/>
                    <w:right w:val="single" w:sz="4" w:space="0" w:color="auto"/>
                  </w:tcBorders>
                  <w:vAlign w:val="center"/>
                </w:tcPr>
                <w:p w:rsidR="00A21F1D" w:rsidRPr="00867E85" w:rsidRDefault="00DF4E71">
                  <w:pPr>
                    <w:pStyle w:val="af0"/>
                    <w:rPr>
                      <w:sz w:val="24"/>
                    </w:rPr>
                  </w:pPr>
                  <w:r w:rsidRPr="00867E85">
                    <w:rPr>
                      <w:sz w:val="24"/>
                    </w:rPr>
                    <w:t>生产</w:t>
                  </w:r>
                  <w:r w:rsidR="008A102A" w:rsidRPr="00867E85">
                    <w:rPr>
                      <w:sz w:val="24"/>
                    </w:rPr>
                    <w:t>实验废气</w:t>
                  </w:r>
                </w:p>
              </w:tc>
            </w:tr>
            <w:tr w:rsidR="00A21F1D" w:rsidRPr="00867E85" w:rsidTr="00BF42F4">
              <w:trPr>
                <w:trHeight w:val="454"/>
                <w:jc w:val="center"/>
              </w:trPr>
              <w:tc>
                <w:tcPr>
                  <w:tcW w:w="1565"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污染物</w:t>
                  </w:r>
                </w:p>
              </w:tc>
              <w:tc>
                <w:tcPr>
                  <w:tcW w:w="3435" w:type="pct"/>
                  <w:gridSpan w:val="2"/>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非甲烷总烃</w:t>
                  </w:r>
                </w:p>
              </w:tc>
            </w:tr>
            <w:tr w:rsidR="00A21F1D" w:rsidRPr="00867E85" w:rsidTr="00BF42F4">
              <w:trPr>
                <w:trHeight w:val="454"/>
                <w:jc w:val="center"/>
              </w:trPr>
              <w:tc>
                <w:tcPr>
                  <w:tcW w:w="1565"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污染物产生浓度</w:t>
                  </w:r>
                </w:p>
              </w:tc>
              <w:tc>
                <w:tcPr>
                  <w:tcW w:w="2064" w:type="pct"/>
                  <w:tcBorders>
                    <w:top w:val="single" w:sz="4" w:space="0" w:color="auto"/>
                    <w:left w:val="single" w:sz="4" w:space="0" w:color="auto"/>
                    <w:right w:val="single" w:sz="4" w:space="0" w:color="auto"/>
                  </w:tcBorders>
                  <w:vAlign w:val="center"/>
                </w:tcPr>
                <w:p w:rsidR="00A21F1D" w:rsidRPr="00867E85" w:rsidRDefault="00F85B7A">
                  <w:pPr>
                    <w:pStyle w:val="af0"/>
                    <w:rPr>
                      <w:sz w:val="24"/>
                    </w:rPr>
                  </w:pPr>
                  <w:r w:rsidRPr="00867E85">
                    <w:rPr>
                      <w:rFonts w:hint="eastAsia"/>
                      <w:sz w:val="24"/>
                    </w:rPr>
                    <w:t>155.29</w:t>
                  </w:r>
                  <w:r w:rsidR="008A102A" w:rsidRPr="00867E85">
                    <w:rPr>
                      <w:rFonts w:hint="eastAsia"/>
                      <w:sz w:val="24"/>
                    </w:rPr>
                    <w:t>mg/m</w:t>
                  </w:r>
                  <w:r w:rsidR="008A102A" w:rsidRPr="00867E85">
                    <w:rPr>
                      <w:rFonts w:hint="eastAsia"/>
                      <w:sz w:val="24"/>
                      <w:vertAlign w:val="superscript"/>
                    </w:rPr>
                    <w:t>3</w:t>
                  </w:r>
                </w:p>
              </w:tc>
              <w:tc>
                <w:tcPr>
                  <w:tcW w:w="1371"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1565"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污染物产生量</w:t>
                  </w:r>
                </w:p>
              </w:tc>
              <w:tc>
                <w:tcPr>
                  <w:tcW w:w="2064" w:type="pct"/>
                  <w:tcBorders>
                    <w:top w:val="single" w:sz="4" w:space="0" w:color="auto"/>
                    <w:left w:val="single" w:sz="4" w:space="0" w:color="auto"/>
                    <w:right w:val="single" w:sz="4" w:space="0" w:color="auto"/>
                  </w:tcBorders>
                  <w:vAlign w:val="center"/>
                </w:tcPr>
                <w:p w:rsidR="00A21F1D" w:rsidRPr="00867E85" w:rsidRDefault="00F85B7A" w:rsidP="00F85B7A">
                  <w:pPr>
                    <w:pStyle w:val="af0"/>
                    <w:rPr>
                      <w:sz w:val="24"/>
                    </w:rPr>
                  </w:pPr>
                  <w:r w:rsidRPr="00867E85">
                    <w:rPr>
                      <w:rFonts w:hint="eastAsia"/>
                      <w:sz w:val="24"/>
                    </w:rPr>
                    <w:t>1.32</w:t>
                  </w:r>
                  <w:r w:rsidR="008A102A" w:rsidRPr="00867E85">
                    <w:rPr>
                      <w:rFonts w:hint="eastAsia"/>
                      <w:sz w:val="24"/>
                    </w:rPr>
                    <w:t>kg/h</w:t>
                  </w:r>
                </w:p>
              </w:tc>
              <w:tc>
                <w:tcPr>
                  <w:tcW w:w="1371" w:type="pct"/>
                  <w:tcBorders>
                    <w:top w:val="single" w:sz="4" w:space="0" w:color="auto"/>
                    <w:left w:val="single" w:sz="4" w:space="0" w:color="auto"/>
                    <w:right w:val="single" w:sz="4" w:space="0" w:color="auto"/>
                  </w:tcBorders>
                  <w:vAlign w:val="center"/>
                </w:tcPr>
                <w:p w:rsidR="00A21F1D" w:rsidRPr="00867E85" w:rsidRDefault="00F85B7A">
                  <w:pPr>
                    <w:pStyle w:val="af0"/>
                    <w:rPr>
                      <w:sz w:val="24"/>
                    </w:rPr>
                  </w:pPr>
                  <w:r w:rsidRPr="00867E85">
                    <w:rPr>
                      <w:rFonts w:hint="eastAsia"/>
                      <w:sz w:val="24"/>
                    </w:rPr>
                    <w:t>0.33</w:t>
                  </w:r>
                  <w:r w:rsidR="008A102A" w:rsidRPr="00867E85">
                    <w:rPr>
                      <w:rFonts w:hint="eastAsia"/>
                      <w:sz w:val="24"/>
                    </w:rPr>
                    <w:t>kg/h</w:t>
                  </w:r>
                </w:p>
              </w:tc>
            </w:tr>
            <w:tr w:rsidR="00A21F1D" w:rsidRPr="00867E85" w:rsidTr="00BF42F4">
              <w:trPr>
                <w:trHeight w:val="454"/>
                <w:jc w:val="center"/>
              </w:trPr>
              <w:tc>
                <w:tcPr>
                  <w:tcW w:w="1565"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排放形式</w:t>
                  </w:r>
                </w:p>
              </w:tc>
              <w:tc>
                <w:tcPr>
                  <w:tcW w:w="2064" w:type="pct"/>
                  <w:tcBorders>
                    <w:left w:val="single" w:sz="4" w:space="0" w:color="auto"/>
                    <w:right w:val="single" w:sz="4" w:space="0" w:color="auto"/>
                  </w:tcBorders>
                  <w:vAlign w:val="center"/>
                </w:tcPr>
                <w:p w:rsidR="00A21F1D" w:rsidRPr="00867E85" w:rsidRDefault="008A102A">
                  <w:pPr>
                    <w:pStyle w:val="af0"/>
                    <w:rPr>
                      <w:sz w:val="24"/>
                    </w:rPr>
                  </w:pPr>
                  <w:r w:rsidRPr="00867E85">
                    <w:rPr>
                      <w:sz w:val="24"/>
                    </w:rPr>
                    <w:t>有组织</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sz w:val="24"/>
                    </w:rPr>
                    <w:t>无组织</w:t>
                  </w:r>
                </w:p>
              </w:tc>
            </w:tr>
            <w:tr w:rsidR="00A21F1D" w:rsidRPr="00867E85" w:rsidTr="00BF42F4">
              <w:trPr>
                <w:trHeight w:val="454"/>
                <w:jc w:val="center"/>
              </w:trPr>
              <w:tc>
                <w:tcPr>
                  <w:tcW w:w="506" w:type="pct"/>
                  <w:vMerge w:val="restar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治理</w:t>
                  </w:r>
                </w:p>
                <w:p w:rsidR="00A21F1D" w:rsidRPr="00867E85" w:rsidRDefault="008A102A">
                  <w:pPr>
                    <w:pStyle w:val="af0"/>
                    <w:rPr>
                      <w:b/>
                      <w:sz w:val="24"/>
                    </w:rPr>
                  </w:pPr>
                  <w:r w:rsidRPr="00867E85">
                    <w:rPr>
                      <w:b/>
                      <w:sz w:val="24"/>
                    </w:rPr>
                    <w:t>设施</w:t>
                  </w:r>
                </w:p>
              </w:tc>
              <w:tc>
                <w:tcPr>
                  <w:tcW w:w="1059" w:type="pc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名称</w:t>
                  </w:r>
                </w:p>
              </w:tc>
              <w:tc>
                <w:tcPr>
                  <w:tcW w:w="2064" w:type="pct"/>
                  <w:tcBorders>
                    <w:left w:val="single" w:sz="4" w:space="0" w:color="auto"/>
                    <w:right w:val="single" w:sz="4" w:space="0" w:color="auto"/>
                  </w:tcBorders>
                  <w:vAlign w:val="center"/>
                </w:tcPr>
                <w:p w:rsidR="00A21F1D" w:rsidRPr="00867E85" w:rsidRDefault="00F35092">
                  <w:pPr>
                    <w:pStyle w:val="af0"/>
                    <w:rPr>
                      <w:sz w:val="24"/>
                    </w:rPr>
                  </w:pPr>
                  <w:r w:rsidRPr="00867E85">
                    <w:rPr>
                      <w:rFonts w:hint="eastAsia"/>
                      <w:sz w:val="24"/>
                    </w:rPr>
                    <w:t>活性炭吸附</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506" w:type="pct"/>
                  <w:vMerge/>
                  <w:tcBorders>
                    <w:left w:val="single" w:sz="4" w:space="0" w:color="auto"/>
                    <w:right w:val="single" w:sz="4" w:space="0" w:color="auto"/>
                  </w:tcBorders>
                  <w:shd w:val="pct10" w:color="auto" w:fill="auto"/>
                  <w:vAlign w:val="center"/>
                </w:tcPr>
                <w:p w:rsidR="00A21F1D" w:rsidRPr="00867E85" w:rsidRDefault="00A21F1D">
                  <w:pPr>
                    <w:pStyle w:val="af0"/>
                    <w:rPr>
                      <w:b/>
                      <w:sz w:val="24"/>
                    </w:rPr>
                  </w:pPr>
                </w:p>
              </w:tc>
              <w:tc>
                <w:tcPr>
                  <w:tcW w:w="1059"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处理能力</w:t>
                  </w:r>
                </w:p>
              </w:tc>
              <w:tc>
                <w:tcPr>
                  <w:tcW w:w="206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8500m</w:t>
                  </w:r>
                  <w:r w:rsidRPr="00867E85">
                    <w:rPr>
                      <w:rFonts w:hint="eastAsia"/>
                      <w:sz w:val="24"/>
                      <w:vertAlign w:val="superscript"/>
                    </w:rPr>
                    <w:t>3</w:t>
                  </w:r>
                  <w:r w:rsidRPr="00867E85">
                    <w:rPr>
                      <w:rFonts w:hint="eastAsia"/>
                      <w:sz w:val="24"/>
                    </w:rPr>
                    <w:t>/h</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506" w:type="pct"/>
                  <w:vMerge/>
                  <w:tcBorders>
                    <w:left w:val="single" w:sz="4" w:space="0" w:color="auto"/>
                    <w:right w:val="single" w:sz="4" w:space="0" w:color="auto"/>
                  </w:tcBorders>
                  <w:shd w:val="pct10" w:color="auto" w:fill="auto"/>
                  <w:vAlign w:val="center"/>
                </w:tcPr>
                <w:p w:rsidR="00A21F1D" w:rsidRPr="00867E85" w:rsidRDefault="00A21F1D">
                  <w:pPr>
                    <w:pStyle w:val="af0"/>
                    <w:rPr>
                      <w:b/>
                      <w:sz w:val="24"/>
                    </w:rPr>
                  </w:pPr>
                </w:p>
              </w:tc>
              <w:tc>
                <w:tcPr>
                  <w:tcW w:w="1059"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收集效率</w:t>
                  </w:r>
                </w:p>
              </w:tc>
              <w:tc>
                <w:tcPr>
                  <w:tcW w:w="2064" w:type="pct"/>
                  <w:tcBorders>
                    <w:left w:val="single" w:sz="4" w:space="0" w:color="auto"/>
                    <w:right w:val="single" w:sz="4" w:space="0" w:color="auto"/>
                  </w:tcBorders>
                  <w:vAlign w:val="center"/>
                </w:tcPr>
                <w:p w:rsidR="00A21F1D" w:rsidRPr="00867E85" w:rsidRDefault="00F85B7A">
                  <w:pPr>
                    <w:pStyle w:val="af0"/>
                    <w:rPr>
                      <w:sz w:val="24"/>
                    </w:rPr>
                  </w:pPr>
                  <w:r w:rsidRPr="00867E85">
                    <w:rPr>
                      <w:rFonts w:hint="eastAsia"/>
                      <w:sz w:val="24"/>
                    </w:rPr>
                    <w:t>8</w:t>
                  </w:r>
                  <w:r w:rsidR="008A102A" w:rsidRPr="00867E85">
                    <w:rPr>
                      <w:rFonts w:hint="eastAsia"/>
                      <w:sz w:val="24"/>
                    </w:rPr>
                    <w:t>0%</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506" w:type="pct"/>
                  <w:vMerge/>
                  <w:tcBorders>
                    <w:left w:val="single" w:sz="4" w:space="0" w:color="auto"/>
                    <w:right w:val="single" w:sz="4" w:space="0" w:color="auto"/>
                  </w:tcBorders>
                  <w:shd w:val="pct10" w:color="auto" w:fill="auto"/>
                  <w:vAlign w:val="center"/>
                </w:tcPr>
                <w:p w:rsidR="00A21F1D" w:rsidRPr="00867E85" w:rsidRDefault="00A21F1D">
                  <w:pPr>
                    <w:pStyle w:val="af0"/>
                    <w:rPr>
                      <w:b/>
                      <w:sz w:val="24"/>
                    </w:rPr>
                  </w:pPr>
                </w:p>
              </w:tc>
              <w:tc>
                <w:tcPr>
                  <w:tcW w:w="1059"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去除效率</w:t>
                  </w:r>
                </w:p>
              </w:tc>
              <w:tc>
                <w:tcPr>
                  <w:tcW w:w="206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80%</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506" w:type="pct"/>
                  <w:vMerge/>
                  <w:tcBorders>
                    <w:left w:val="single" w:sz="4" w:space="0" w:color="auto"/>
                    <w:right w:val="single" w:sz="4" w:space="0" w:color="auto"/>
                  </w:tcBorders>
                  <w:shd w:val="pct10" w:color="auto" w:fill="auto"/>
                  <w:vAlign w:val="center"/>
                </w:tcPr>
                <w:p w:rsidR="00A21F1D" w:rsidRPr="00867E85" w:rsidRDefault="00A21F1D">
                  <w:pPr>
                    <w:pStyle w:val="af0"/>
                    <w:rPr>
                      <w:b/>
                      <w:sz w:val="24"/>
                    </w:rPr>
                  </w:pPr>
                </w:p>
              </w:tc>
              <w:tc>
                <w:tcPr>
                  <w:tcW w:w="1059"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是否可行</w:t>
                  </w:r>
                </w:p>
              </w:tc>
              <w:tc>
                <w:tcPr>
                  <w:tcW w:w="2064" w:type="pct"/>
                  <w:tcBorders>
                    <w:left w:val="single" w:sz="4" w:space="0" w:color="auto"/>
                    <w:right w:val="single" w:sz="4" w:space="0" w:color="auto"/>
                  </w:tcBorders>
                  <w:vAlign w:val="center"/>
                </w:tcPr>
                <w:p w:rsidR="00A21F1D" w:rsidRPr="00867E85" w:rsidRDefault="008A102A">
                  <w:pPr>
                    <w:pStyle w:val="af0"/>
                    <w:rPr>
                      <w:sz w:val="24"/>
                    </w:rPr>
                  </w:pPr>
                  <w:r w:rsidRPr="00867E85">
                    <w:rPr>
                      <w:sz w:val="24"/>
                    </w:rPr>
                    <w:t>是</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1565" w:type="pct"/>
                  <w:gridSpan w:val="2"/>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污染物排放浓度</w:t>
                  </w:r>
                </w:p>
              </w:tc>
              <w:tc>
                <w:tcPr>
                  <w:tcW w:w="2064" w:type="pct"/>
                  <w:tcBorders>
                    <w:left w:val="single" w:sz="4" w:space="0" w:color="auto"/>
                    <w:right w:val="single" w:sz="4" w:space="0" w:color="auto"/>
                  </w:tcBorders>
                  <w:vAlign w:val="center"/>
                </w:tcPr>
                <w:p w:rsidR="00A21F1D" w:rsidRPr="00867E85" w:rsidRDefault="00F85B7A">
                  <w:pPr>
                    <w:pStyle w:val="af0"/>
                    <w:rPr>
                      <w:sz w:val="24"/>
                    </w:rPr>
                  </w:pPr>
                  <w:r w:rsidRPr="00867E85">
                    <w:rPr>
                      <w:rFonts w:hint="eastAsia"/>
                      <w:sz w:val="24"/>
                    </w:rPr>
                    <w:t>31.06</w:t>
                  </w:r>
                  <w:r w:rsidR="008A102A" w:rsidRPr="00867E85">
                    <w:rPr>
                      <w:rFonts w:hint="eastAsia"/>
                      <w:sz w:val="24"/>
                    </w:rPr>
                    <w:t>mg/m</w:t>
                  </w:r>
                  <w:r w:rsidR="008A102A" w:rsidRPr="00867E85">
                    <w:rPr>
                      <w:rFonts w:hint="eastAsia"/>
                      <w:sz w:val="24"/>
                      <w:vertAlign w:val="superscript"/>
                    </w:rPr>
                    <w:t>3</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1565" w:type="pct"/>
                  <w:gridSpan w:val="2"/>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污染物排放量</w:t>
                  </w:r>
                </w:p>
              </w:tc>
              <w:tc>
                <w:tcPr>
                  <w:tcW w:w="2064" w:type="pct"/>
                  <w:tcBorders>
                    <w:left w:val="single" w:sz="4" w:space="0" w:color="auto"/>
                    <w:right w:val="single" w:sz="4" w:space="0" w:color="auto"/>
                  </w:tcBorders>
                  <w:vAlign w:val="center"/>
                </w:tcPr>
                <w:p w:rsidR="00A21F1D" w:rsidRPr="00867E85" w:rsidRDefault="00F85B7A" w:rsidP="00E55583">
                  <w:pPr>
                    <w:pStyle w:val="af0"/>
                    <w:rPr>
                      <w:sz w:val="24"/>
                    </w:rPr>
                  </w:pPr>
                  <w:r w:rsidRPr="00867E85">
                    <w:rPr>
                      <w:rFonts w:hint="eastAsia"/>
                      <w:sz w:val="24"/>
                    </w:rPr>
                    <w:t>0.26</w:t>
                  </w:r>
                  <w:r w:rsidR="008A102A" w:rsidRPr="00867E85">
                    <w:rPr>
                      <w:rFonts w:hint="eastAsia"/>
                      <w:sz w:val="24"/>
                    </w:rPr>
                    <w:t>kg/h</w:t>
                  </w:r>
                </w:p>
              </w:tc>
              <w:tc>
                <w:tcPr>
                  <w:tcW w:w="1371" w:type="pct"/>
                  <w:tcBorders>
                    <w:left w:val="single" w:sz="4" w:space="0" w:color="auto"/>
                    <w:right w:val="single" w:sz="4" w:space="0" w:color="auto"/>
                  </w:tcBorders>
                  <w:vAlign w:val="center"/>
                </w:tcPr>
                <w:p w:rsidR="00A21F1D" w:rsidRPr="00867E85" w:rsidRDefault="00F85B7A" w:rsidP="00F85B7A">
                  <w:pPr>
                    <w:pStyle w:val="af0"/>
                    <w:rPr>
                      <w:sz w:val="24"/>
                    </w:rPr>
                  </w:pPr>
                  <w:r w:rsidRPr="00867E85">
                    <w:rPr>
                      <w:rFonts w:hint="eastAsia"/>
                      <w:sz w:val="24"/>
                    </w:rPr>
                    <w:t>0.33</w:t>
                  </w:r>
                  <w:r w:rsidR="008A102A" w:rsidRPr="00867E85">
                    <w:rPr>
                      <w:rFonts w:hint="eastAsia"/>
                      <w:sz w:val="24"/>
                    </w:rPr>
                    <w:t>kg/h</w:t>
                  </w:r>
                </w:p>
              </w:tc>
            </w:tr>
            <w:tr w:rsidR="00A21F1D" w:rsidRPr="00867E85" w:rsidTr="00BF42F4">
              <w:trPr>
                <w:trHeight w:val="454"/>
                <w:jc w:val="center"/>
              </w:trPr>
              <w:tc>
                <w:tcPr>
                  <w:tcW w:w="506" w:type="pct"/>
                  <w:vMerge w:val="restar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排放口基本信息</w:t>
                  </w:r>
                </w:p>
              </w:tc>
              <w:tc>
                <w:tcPr>
                  <w:tcW w:w="1059"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编码</w:t>
                  </w:r>
                </w:p>
              </w:tc>
              <w:tc>
                <w:tcPr>
                  <w:tcW w:w="206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DA001</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506" w:type="pct"/>
                  <w:vMerge/>
                  <w:tcBorders>
                    <w:left w:val="single" w:sz="4" w:space="0" w:color="auto"/>
                    <w:right w:val="single" w:sz="4" w:space="0" w:color="auto"/>
                  </w:tcBorders>
                  <w:shd w:val="pct10" w:color="auto" w:fill="auto"/>
                  <w:vAlign w:val="center"/>
                </w:tcPr>
                <w:p w:rsidR="00A21F1D" w:rsidRPr="00867E85" w:rsidRDefault="00A21F1D">
                  <w:pPr>
                    <w:pStyle w:val="af0"/>
                    <w:rPr>
                      <w:b/>
                      <w:sz w:val="24"/>
                    </w:rPr>
                  </w:pPr>
                </w:p>
              </w:tc>
              <w:tc>
                <w:tcPr>
                  <w:tcW w:w="1059"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名称</w:t>
                  </w:r>
                </w:p>
              </w:tc>
              <w:tc>
                <w:tcPr>
                  <w:tcW w:w="2064" w:type="pct"/>
                  <w:tcBorders>
                    <w:left w:val="single" w:sz="4" w:space="0" w:color="auto"/>
                    <w:right w:val="single" w:sz="4" w:space="0" w:color="auto"/>
                  </w:tcBorders>
                  <w:vAlign w:val="center"/>
                </w:tcPr>
                <w:p w:rsidR="00A21F1D" w:rsidRPr="00867E85" w:rsidRDefault="00F85B7A" w:rsidP="00F85B7A">
                  <w:pPr>
                    <w:pStyle w:val="af0"/>
                    <w:rPr>
                      <w:sz w:val="24"/>
                    </w:rPr>
                  </w:pPr>
                  <w:r w:rsidRPr="00867E85">
                    <w:rPr>
                      <w:sz w:val="24"/>
                    </w:rPr>
                    <w:t>生产实验废气</w:t>
                  </w:r>
                  <w:r w:rsidR="008A102A" w:rsidRPr="00867E85">
                    <w:rPr>
                      <w:sz w:val="24"/>
                    </w:rPr>
                    <w:t>排放口</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506" w:type="pct"/>
                  <w:vMerge/>
                  <w:tcBorders>
                    <w:left w:val="single" w:sz="4" w:space="0" w:color="auto"/>
                    <w:right w:val="single" w:sz="4" w:space="0" w:color="auto"/>
                  </w:tcBorders>
                  <w:shd w:val="pct10" w:color="auto" w:fill="auto"/>
                  <w:vAlign w:val="center"/>
                </w:tcPr>
                <w:p w:rsidR="00A21F1D" w:rsidRPr="00867E85" w:rsidRDefault="00A21F1D">
                  <w:pPr>
                    <w:pStyle w:val="af0"/>
                    <w:rPr>
                      <w:b/>
                      <w:sz w:val="24"/>
                    </w:rPr>
                  </w:pPr>
                </w:p>
              </w:tc>
              <w:tc>
                <w:tcPr>
                  <w:tcW w:w="1059"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类型</w:t>
                  </w:r>
                </w:p>
              </w:tc>
              <w:tc>
                <w:tcPr>
                  <w:tcW w:w="2064" w:type="pct"/>
                  <w:tcBorders>
                    <w:left w:val="single" w:sz="4" w:space="0" w:color="auto"/>
                    <w:right w:val="single" w:sz="4" w:space="0" w:color="auto"/>
                  </w:tcBorders>
                  <w:vAlign w:val="center"/>
                </w:tcPr>
                <w:p w:rsidR="00A21F1D" w:rsidRPr="00867E85" w:rsidRDefault="008A102A">
                  <w:pPr>
                    <w:pStyle w:val="af0"/>
                    <w:rPr>
                      <w:sz w:val="24"/>
                    </w:rPr>
                  </w:pPr>
                  <w:r w:rsidRPr="00867E85">
                    <w:rPr>
                      <w:sz w:val="24"/>
                    </w:rPr>
                    <w:t>一般排放口</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506" w:type="pct"/>
                  <w:vMerge/>
                  <w:tcBorders>
                    <w:left w:val="single" w:sz="4" w:space="0" w:color="auto"/>
                    <w:right w:val="single" w:sz="4" w:space="0" w:color="auto"/>
                  </w:tcBorders>
                  <w:shd w:val="pct10" w:color="auto" w:fill="auto"/>
                  <w:vAlign w:val="center"/>
                </w:tcPr>
                <w:p w:rsidR="00A21F1D" w:rsidRPr="00867E85" w:rsidRDefault="00A21F1D">
                  <w:pPr>
                    <w:pStyle w:val="af0"/>
                    <w:rPr>
                      <w:b/>
                      <w:sz w:val="24"/>
                    </w:rPr>
                  </w:pPr>
                </w:p>
              </w:tc>
              <w:tc>
                <w:tcPr>
                  <w:tcW w:w="1059"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地理坐标</w:t>
                  </w:r>
                </w:p>
              </w:tc>
              <w:tc>
                <w:tcPr>
                  <w:tcW w:w="2064" w:type="pct"/>
                  <w:tcBorders>
                    <w:left w:val="single" w:sz="4" w:space="0" w:color="auto"/>
                    <w:right w:val="single" w:sz="4" w:space="0" w:color="auto"/>
                  </w:tcBorders>
                  <w:vAlign w:val="center"/>
                </w:tcPr>
                <w:p w:rsidR="00A21F1D" w:rsidRPr="00867E85" w:rsidRDefault="008A102A">
                  <w:pPr>
                    <w:pStyle w:val="a9"/>
                    <w:spacing w:line="240" w:lineRule="auto"/>
                    <w:ind w:firstLineChars="0" w:firstLine="0"/>
                    <w:rPr>
                      <w:rFonts w:ascii="Times New Roman" w:hAnsi="Times New Roman"/>
                      <w:bCs/>
                      <w:kern w:val="2"/>
                      <w:szCs w:val="24"/>
                    </w:rPr>
                  </w:pPr>
                  <w:r w:rsidRPr="00867E85">
                    <w:rPr>
                      <w:rFonts w:ascii="Times New Roman" w:hAnsi="Times New Roman"/>
                      <w:bCs/>
                      <w:kern w:val="2"/>
                      <w:szCs w:val="24"/>
                    </w:rPr>
                    <w:t>108°45′14.072″</w:t>
                  </w:r>
                  <w:r w:rsidRPr="00867E85">
                    <w:rPr>
                      <w:rFonts w:ascii="Times New Roman" w:hAnsi="Times New Roman"/>
                      <w:bCs/>
                      <w:kern w:val="2"/>
                      <w:szCs w:val="24"/>
                    </w:rPr>
                    <w:t>，</w:t>
                  </w:r>
                  <w:r w:rsidRPr="00867E85">
                    <w:rPr>
                      <w:rFonts w:ascii="Times New Roman" w:hAnsi="Times New Roman"/>
                      <w:bCs/>
                      <w:kern w:val="2"/>
                      <w:szCs w:val="24"/>
                    </w:rPr>
                    <w:t>34°15′49.463″</w:t>
                  </w:r>
                </w:p>
              </w:tc>
              <w:tc>
                <w:tcPr>
                  <w:tcW w:w="1371" w:type="pct"/>
                  <w:tcBorders>
                    <w:left w:val="single" w:sz="4" w:space="0" w:color="auto"/>
                    <w:right w:val="single" w:sz="4" w:space="0" w:color="auto"/>
                  </w:tcBorders>
                  <w:vAlign w:val="center"/>
                </w:tcPr>
                <w:p w:rsidR="00A21F1D" w:rsidRPr="00867E85" w:rsidRDefault="00A21F1D">
                  <w:pPr>
                    <w:pStyle w:val="a9"/>
                    <w:spacing w:before="0" w:beforeAutospacing="0" w:after="0" w:afterAutospacing="0" w:line="240" w:lineRule="auto"/>
                    <w:ind w:firstLineChars="0" w:firstLine="0"/>
                    <w:rPr>
                      <w:rFonts w:ascii="Times New Roman" w:hAnsi="Times New Roman"/>
                      <w:bCs/>
                      <w:kern w:val="2"/>
                      <w:sz w:val="21"/>
                      <w:szCs w:val="21"/>
                    </w:rPr>
                  </w:pPr>
                </w:p>
              </w:tc>
            </w:tr>
            <w:tr w:rsidR="00A21F1D" w:rsidRPr="00867E85" w:rsidTr="00BF42F4">
              <w:trPr>
                <w:trHeight w:val="454"/>
                <w:jc w:val="center"/>
              </w:trPr>
              <w:tc>
                <w:tcPr>
                  <w:tcW w:w="506" w:type="pct"/>
                  <w:vMerge/>
                  <w:tcBorders>
                    <w:left w:val="single" w:sz="4" w:space="0" w:color="auto"/>
                    <w:right w:val="single" w:sz="4" w:space="0" w:color="auto"/>
                  </w:tcBorders>
                  <w:shd w:val="pct10" w:color="auto" w:fill="auto"/>
                  <w:vAlign w:val="center"/>
                </w:tcPr>
                <w:p w:rsidR="00A21F1D" w:rsidRPr="00867E85" w:rsidRDefault="00A21F1D">
                  <w:pPr>
                    <w:pStyle w:val="af0"/>
                    <w:rPr>
                      <w:b/>
                      <w:sz w:val="24"/>
                    </w:rPr>
                  </w:pPr>
                </w:p>
              </w:tc>
              <w:tc>
                <w:tcPr>
                  <w:tcW w:w="1059"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高度</w:t>
                  </w:r>
                </w:p>
              </w:tc>
              <w:tc>
                <w:tcPr>
                  <w:tcW w:w="206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22m</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506" w:type="pct"/>
                  <w:vMerge/>
                  <w:tcBorders>
                    <w:left w:val="single" w:sz="4" w:space="0" w:color="auto"/>
                    <w:right w:val="single" w:sz="4" w:space="0" w:color="auto"/>
                  </w:tcBorders>
                  <w:shd w:val="pct10" w:color="auto" w:fill="auto"/>
                  <w:vAlign w:val="center"/>
                </w:tcPr>
                <w:p w:rsidR="00A21F1D" w:rsidRPr="00867E85" w:rsidRDefault="00A21F1D">
                  <w:pPr>
                    <w:pStyle w:val="af0"/>
                    <w:rPr>
                      <w:b/>
                      <w:sz w:val="24"/>
                    </w:rPr>
                  </w:pPr>
                </w:p>
              </w:tc>
              <w:tc>
                <w:tcPr>
                  <w:tcW w:w="1059"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排气筒内径</w:t>
                  </w:r>
                </w:p>
              </w:tc>
              <w:tc>
                <w:tcPr>
                  <w:tcW w:w="206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0.5m</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506" w:type="pct"/>
                  <w:vMerge/>
                  <w:tcBorders>
                    <w:left w:val="single" w:sz="4" w:space="0" w:color="auto"/>
                    <w:right w:val="single" w:sz="4" w:space="0" w:color="auto"/>
                  </w:tcBorders>
                  <w:shd w:val="pct10" w:color="auto" w:fill="auto"/>
                  <w:vAlign w:val="center"/>
                </w:tcPr>
                <w:p w:rsidR="00A21F1D" w:rsidRPr="00867E85" w:rsidRDefault="00A21F1D">
                  <w:pPr>
                    <w:pStyle w:val="af0"/>
                    <w:rPr>
                      <w:b/>
                      <w:sz w:val="24"/>
                    </w:rPr>
                  </w:pPr>
                </w:p>
              </w:tc>
              <w:tc>
                <w:tcPr>
                  <w:tcW w:w="1059"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温度</w:t>
                  </w:r>
                </w:p>
              </w:tc>
              <w:tc>
                <w:tcPr>
                  <w:tcW w:w="206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25</w:t>
                  </w:r>
                  <w:r w:rsidRPr="00867E85">
                    <w:rPr>
                      <w:sz w:val="24"/>
                    </w:rPr>
                    <w:t>℃</w:t>
                  </w:r>
                </w:p>
              </w:tc>
              <w:tc>
                <w:tcPr>
                  <w:tcW w:w="1371"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rsidTr="00BF42F4">
              <w:trPr>
                <w:trHeight w:val="454"/>
                <w:jc w:val="center"/>
              </w:trPr>
              <w:tc>
                <w:tcPr>
                  <w:tcW w:w="1565" w:type="pct"/>
                  <w:gridSpan w:val="2"/>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排放标准</w:t>
                  </w:r>
                </w:p>
              </w:tc>
              <w:tc>
                <w:tcPr>
                  <w:tcW w:w="3435" w:type="pct"/>
                  <w:gridSpan w:val="2"/>
                  <w:tcBorders>
                    <w:left w:val="single" w:sz="4" w:space="0" w:color="auto"/>
                    <w:right w:val="single" w:sz="4" w:space="0" w:color="auto"/>
                  </w:tcBorders>
                  <w:vAlign w:val="center"/>
                </w:tcPr>
                <w:p w:rsidR="00A21F1D" w:rsidRPr="00867E85" w:rsidRDefault="003E7E84" w:rsidP="003E7E84">
                  <w:pPr>
                    <w:pStyle w:val="af0"/>
                    <w:rPr>
                      <w:sz w:val="24"/>
                    </w:rPr>
                  </w:pPr>
                  <w:r w:rsidRPr="00867E85">
                    <w:rPr>
                      <w:rFonts w:hint="eastAsia"/>
                      <w:sz w:val="24"/>
                    </w:rPr>
                    <w:t>《大气污染物综合排放标准》（</w:t>
                  </w:r>
                  <w:r w:rsidRPr="00867E85">
                    <w:rPr>
                      <w:rFonts w:hint="eastAsia"/>
                      <w:sz w:val="24"/>
                    </w:rPr>
                    <w:t>GB16297-1996</w:t>
                  </w:r>
                  <w:r w:rsidRPr="00867E85">
                    <w:rPr>
                      <w:rFonts w:hint="eastAsia"/>
                      <w:sz w:val="24"/>
                    </w:rPr>
                    <w:t>）</w:t>
                  </w:r>
                </w:p>
              </w:tc>
            </w:tr>
            <w:tr w:rsidR="00A21F1D" w:rsidRPr="00867E85" w:rsidTr="00BF42F4">
              <w:trPr>
                <w:trHeight w:val="454"/>
                <w:jc w:val="center"/>
              </w:trPr>
              <w:tc>
                <w:tcPr>
                  <w:tcW w:w="1565" w:type="pct"/>
                  <w:gridSpan w:val="2"/>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是否达标</w:t>
                  </w:r>
                </w:p>
              </w:tc>
              <w:tc>
                <w:tcPr>
                  <w:tcW w:w="2064" w:type="pct"/>
                  <w:tcBorders>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是</w:t>
                  </w:r>
                </w:p>
              </w:tc>
              <w:tc>
                <w:tcPr>
                  <w:tcW w:w="1371" w:type="pct"/>
                  <w:tcBorders>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是</w:t>
                  </w:r>
                </w:p>
              </w:tc>
            </w:tr>
          </w:tbl>
          <w:p w:rsidR="00F834CB" w:rsidRPr="00867E85" w:rsidRDefault="00F834CB">
            <w:pPr>
              <w:pStyle w:val="af0"/>
              <w:rPr>
                <w:b/>
                <w:sz w:val="24"/>
              </w:rPr>
            </w:pPr>
          </w:p>
          <w:p w:rsidR="00DF4E71" w:rsidRPr="00867E85" w:rsidRDefault="00DF4E71" w:rsidP="00BF42F4">
            <w:pPr>
              <w:ind w:firstLine="420"/>
            </w:pPr>
          </w:p>
          <w:p w:rsidR="00BF42F4" w:rsidRPr="00867E85" w:rsidRDefault="00BF42F4" w:rsidP="00BF42F4">
            <w:pPr>
              <w:ind w:firstLine="420"/>
            </w:pPr>
          </w:p>
          <w:p w:rsidR="00A21F1D" w:rsidRPr="00867E85" w:rsidRDefault="008A102A">
            <w:pPr>
              <w:pStyle w:val="af0"/>
              <w:rPr>
                <w:b/>
                <w:sz w:val="24"/>
              </w:rPr>
            </w:pPr>
            <w:r w:rsidRPr="00867E85">
              <w:rPr>
                <w:b/>
                <w:sz w:val="24"/>
              </w:rPr>
              <w:t>表</w:t>
            </w:r>
            <w:r w:rsidRPr="00867E85">
              <w:rPr>
                <w:b/>
                <w:sz w:val="24"/>
              </w:rPr>
              <w:t xml:space="preserve">4-2  </w:t>
            </w:r>
            <w:r w:rsidRPr="00867E85">
              <w:rPr>
                <w:b/>
                <w:sz w:val="24"/>
              </w:rPr>
              <w:t>废气监测信息表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532"/>
              <w:gridCol w:w="1833"/>
              <w:gridCol w:w="1464"/>
              <w:gridCol w:w="2648"/>
            </w:tblGrid>
            <w:tr w:rsidR="00A21F1D" w:rsidRPr="00867E85">
              <w:trPr>
                <w:trHeight w:val="397"/>
                <w:jc w:val="center"/>
              </w:trPr>
              <w:tc>
                <w:tcPr>
                  <w:tcW w:w="465"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监测类别</w:t>
                  </w:r>
                </w:p>
              </w:tc>
              <w:tc>
                <w:tcPr>
                  <w:tcW w:w="929"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监测项目</w:t>
                  </w:r>
                </w:p>
              </w:tc>
              <w:tc>
                <w:tcPr>
                  <w:tcW w:w="1112"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监测位置</w:t>
                  </w:r>
                </w:p>
              </w:tc>
              <w:tc>
                <w:tcPr>
                  <w:tcW w:w="888"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监测频次</w:t>
                  </w:r>
                </w:p>
              </w:tc>
              <w:tc>
                <w:tcPr>
                  <w:tcW w:w="1606"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控制标准</w:t>
                  </w:r>
                </w:p>
              </w:tc>
            </w:tr>
            <w:tr w:rsidR="00A21F1D" w:rsidRPr="00867E85">
              <w:trPr>
                <w:trHeight w:val="397"/>
                <w:jc w:val="center"/>
              </w:trPr>
              <w:tc>
                <w:tcPr>
                  <w:tcW w:w="465" w:type="pct"/>
                  <w:vMerge w:val="restar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废气</w:t>
                  </w:r>
                </w:p>
              </w:tc>
              <w:tc>
                <w:tcPr>
                  <w:tcW w:w="929" w:type="pct"/>
                  <w:vMerge w:val="restar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非甲烷总烃</w:t>
                  </w:r>
                </w:p>
              </w:tc>
              <w:tc>
                <w:tcPr>
                  <w:tcW w:w="1112"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排气筒出口</w:t>
                  </w:r>
                </w:p>
              </w:tc>
              <w:tc>
                <w:tcPr>
                  <w:tcW w:w="888" w:type="pct"/>
                  <w:vMerge w:val="restar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1</w:t>
                  </w:r>
                  <w:r w:rsidRPr="00867E85">
                    <w:rPr>
                      <w:rFonts w:hint="eastAsia"/>
                      <w:sz w:val="24"/>
                    </w:rPr>
                    <w:t>次</w:t>
                  </w:r>
                  <w:r w:rsidRPr="00867E85">
                    <w:rPr>
                      <w:rFonts w:hint="eastAsia"/>
                      <w:sz w:val="24"/>
                    </w:rPr>
                    <w:t>/</w:t>
                  </w:r>
                  <w:r w:rsidRPr="00867E85">
                    <w:rPr>
                      <w:rFonts w:hint="eastAsia"/>
                      <w:sz w:val="24"/>
                    </w:rPr>
                    <w:t>年</w:t>
                  </w:r>
                </w:p>
              </w:tc>
              <w:tc>
                <w:tcPr>
                  <w:tcW w:w="1606" w:type="pct"/>
                  <w:vMerge w:val="restart"/>
                  <w:tcBorders>
                    <w:top w:val="single" w:sz="4" w:space="0" w:color="auto"/>
                    <w:left w:val="single" w:sz="4" w:space="0" w:color="auto"/>
                    <w:right w:val="single" w:sz="4" w:space="0" w:color="auto"/>
                  </w:tcBorders>
                  <w:vAlign w:val="center"/>
                </w:tcPr>
                <w:p w:rsidR="00DF4E71" w:rsidRPr="00867E85" w:rsidRDefault="005E2CEB">
                  <w:pPr>
                    <w:pStyle w:val="af0"/>
                    <w:rPr>
                      <w:sz w:val="24"/>
                    </w:rPr>
                  </w:pPr>
                  <w:r w:rsidRPr="00867E85">
                    <w:rPr>
                      <w:rFonts w:hint="eastAsia"/>
                      <w:sz w:val="24"/>
                    </w:rPr>
                    <w:t>《</w:t>
                  </w:r>
                  <w:r w:rsidR="003E7E84" w:rsidRPr="00867E85">
                    <w:rPr>
                      <w:rFonts w:hint="eastAsia"/>
                      <w:sz w:val="24"/>
                    </w:rPr>
                    <w:t>大气污染物综合排放标准</w:t>
                  </w:r>
                  <w:r w:rsidRPr="00867E85">
                    <w:rPr>
                      <w:rFonts w:hint="eastAsia"/>
                      <w:sz w:val="24"/>
                    </w:rPr>
                    <w:t>》</w:t>
                  </w:r>
                </w:p>
                <w:p w:rsidR="00A21F1D" w:rsidRPr="00867E85" w:rsidRDefault="005E2CEB" w:rsidP="003E7E84">
                  <w:pPr>
                    <w:pStyle w:val="af0"/>
                    <w:rPr>
                      <w:sz w:val="24"/>
                    </w:rPr>
                  </w:pPr>
                  <w:r w:rsidRPr="00867E85">
                    <w:rPr>
                      <w:rFonts w:hint="eastAsia"/>
                      <w:sz w:val="24"/>
                    </w:rPr>
                    <w:t>（</w:t>
                  </w:r>
                  <w:r w:rsidR="003E7E84" w:rsidRPr="00867E85">
                    <w:rPr>
                      <w:rFonts w:hint="eastAsia"/>
                      <w:sz w:val="24"/>
                    </w:rPr>
                    <w:t>GB16297-1996</w:t>
                  </w:r>
                  <w:r w:rsidRPr="00867E85">
                    <w:rPr>
                      <w:rFonts w:hint="eastAsia"/>
                      <w:sz w:val="24"/>
                    </w:rPr>
                    <w:t>）</w:t>
                  </w:r>
                </w:p>
              </w:tc>
            </w:tr>
            <w:tr w:rsidR="00A21F1D" w:rsidRPr="00867E85">
              <w:trPr>
                <w:trHeight w:val="397"/>
                <w:jc w:val="center"/>
              </w:trPr>
              <w:tc>
                <w:tcPr>
                  <w:tcW w:w="465" w:type="pct"/>
                  <w:vMerge/>
                  <w:tcBorders>
                    <w:left w:val="single" w:sz="4" w:space="0" w:color="auto"/>
                    <w:bottom w:val="single" w:sz="4" w:space="0" w:color="auto"/>
                    <w:right w:val="single" w:sz="4" w:space="0" w:color="auto"/>
                  </w:tcBorders>
                  <w:vAlign w:val="center"/>
                </w:tcPr>
                <w:p w:rsidR="00A21F1D" w:rsidRPr="00867E85" w:rsidRDefault="00A21F1D">
                  <w:pPr>
                    <w:pStyle w:val="af0"/>
                    <w:rPr>
                      <w:sz w:val="24"/>
                    </w:rPr>
                  </w:pPr>
                </w:p>
              </w:tc>
              <w:tc>
                <w:tcPr>
                  <w:tcW w:w="929" w:type="pct"/>
                  <w:vMerge/>
                  <w:tcBorders>
                    <w:left w:val="single" w:sz="4" w:space="0" w:color="auto"/>
                    <w:right w:val="single" w:sz="4" w:space="0" w:color="auto"/>
                  </w:tcBorders>
                  <w:vAlign w:val="center"/>
                </w:tcPr>
                <w:p w:rsidR="00A21F1D" w:rsidRPr="00867E85" w:rsidRDefault="00A21F1D">
                  <w:pPr>
                    <w:pStyle w:val="af0"/>
                    <w:rPr>
                      <w:sz w:val="24"/>
                      <w:highlight w:val="yellow"/>
                    </w:rPr>
                  </w:pPr>
                </w:p>
              </w:tc>
              <w:tc>
                <w:tcPr>
                  <w:tcW w:w="1112" w:type="pct"/>
                  <w:tcBorders>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上风向</w:t>
                  </w:r>
                  <w:r w:rsidRPr="00867E85">
                    <w:rPr>
                      <w:rFonts w:hint="eastAsia"/>
                      <w:sz w:val="24"/>
                    </w:rPr>
                    <w:t>1</w:t>
                  </w:r>
                  <w:r w:rsidRPr="00867E85">
                    <w:rPr>
                      <w:rFonts w:hint="eastAsia"/>
                      <w:sz w:val="24"/>
                    </w:rPr>
                    <w:t>个点，下风向</w:t>
                  </w:r>
                  <w:r w:rsidRPr="00867E85">
                    <w:rPr>
                      <w:rFonts w:hint="eastAsia"/>
                      <w:sz w:val="24"/>
                    </w:rPr>
                    <w:t>3</w:t>
                  </w:r>
                  <w:r w:rsidRPr="00867E85">
                    <w:rPr>
                      <w:rFonts w:hint="eastAsia"/>
                      <w:sz w:val="24"/>
                    </w:rPr>
                    <w:t>个点</w:t>
                  </w:r>
                </w:p>
              </w:tc>
              <w:tc>
                <w:tcPr>
                  <w:tcW w:w="888" w:type="pct"/>
                  <w:vMerge/>
                  <w:tcBorders>
                    <w:left w:val="single" w:sz="4" w:space="0" w:color="auto"/>
                    <w:bottom w:val="single" w:sz="4" w:space="0" w:color="auto"/>
                    <w:right w:val="single" w:sz="4" w:space="0" w:color="auto"/>
                  </w:tcBorders>
                  <w:vAlign w:val="center"/>
                </w:tcPr>
                <w:p w:rsidR="00A21F1D" w:rsidRPr="00867E85" w:rsidRDefault="00A21F1D">
                  <w:pPr>
                    <w:pStyle w:val="af0"/>
                    <w:rPr>
                      <w:sz w:val="24"/>
                    </w:rPr>
                  </w:pPr>
                </w:p>
              </w:tc>
              <w:tc>
                <w:tcPr>
                  <w:tcW w:w="1606" w:type="pct"/>
                  <w:vMerge/>
                  <w:tcBorders>
                    <w:left w:val="single" w:sz="4" w:space="0" w:color="auto"/>
                    <w:bottom w:val="single" w:sz="4" w:space="0" w:color="auto"/>
                    <w:right w:val="single" w:sz="4" w:space="0" w:color="auto"/>
                  </w:tcBorders>
                  <w:vAlign w:val="center"/>
                </w:tcPr>
                <w:p w:rsidR="00A21F1D" w:rsidRPr="00867E85" w:rsidRDefault="00A21F1D">
                  <w:pPr>
                    <w:pStyle w:val="af0"/>
                    <w:rPr>
                      <w:sz w:val="24"/>
                    </w:rPr>
                  </w:pPr>
                </w:p>
              </w:tc>
            </w:tr>
          </w:tbl>
          <w:p w:rsidR="00A21F1D" w:rsidRPr="00867E85" w:rsidRDefault="008A102A">
            <w:pPr>
              <w:ind w:firstLine="480"/>
              <w:jc w:val="both"/>
              <w:rPr>
                <w:sz w:val="24"/>
                <w:szCs w:val="24"/>
              </w:rPr>
            </w:pPr>
            <w:r w:rsidRPr="00867E85">
              <w:rPr>
                <w:rFonts w:hint="eastAsia"/>
                <w:sz w:val="24"/>
                <w:szCs w:val="24"/>
              </w:rPr>
              <w:t>（</w:t>
            </w:r>
            <w:r w:rsidRPr="00867E85">
              <w:rPr>
                <w:rFonts w:hint="eastAsia"/>
                <w:sz w:val="24"/>
                <w:szCs w:val="24"/>
              </w:rPr>
              <w:t>2</w:t>
            </w:r>
            <w:r w:rsidRPr="00867E85">
              <w:rPr>
                <w:rFonts w:hint="eastAsia"/>
                <w:sz w:val="24"/>
                <w:szCs w:val="24"/>
              </w:rPr>
              <w:t>）废气源强分析</w:t>
            </w:r>
          </w:p>
          <w:p w:rsidR="00A21F1D" w:rsidRPr="00867E85" w:rsidRDefault="008A102A">
            <w:pPr>
              <w:ind w:firstLine="480"/>
              <w:jc w:val="both"/>
              <w:rPr>
                <w:sz w:val="24"/>
                <w:szCs w:val="24"/>
              </w:rPr>
            </w:pPr>
            <w:r w:rsidRPr="00867E85">
              <w:rPr>
                <w:sz w:val="24"/>
                <w:szCs w:val="24"/>
              </w:rPr>
              <w:t>本</w:t>
            </w:r>
            <w:r w:rsidR="0083308F" w:rsidRPr="00867E85">
              <w:rPr>
                <w:sz w:val="24"/>
                <w:szCs w:val="24"/>
              </w:rPr>
              <w:t>项目试剂研发过程</w:t>
            </w:r>
            <w:r w:rsidRPr="00867E85">
              <w:rPr>
                <w:sz w:val="24"/>
                <w:szCs w:val="24"/>
              </w:rPr>
              <w:t>中会使用有机试剂</w:t>
            </w:r>
            <w:r w:rsidRPr="00867E85">
              <w:rPr>
                <w:rFonts w:hint="eastAsia"/>
                <w:sz w:val="24"/>
                <w:szCs w:val="24"/>
              </w:rPr>
              <w:t>，</w:t>
            </w:r>
            <w:r w:rsidRPr="00867E85">
              <w:rPr>
                <w:sz w:val="24"/>
                <w:szCs w:val="24"/>
              </w:rPr>
              <w:t>根据原辅材料用量调查</w:t>
            </w:r>
            <w:r w:rsidRPr="00867E85">
              <w:rPr>
                <w:rFonts w:hint="eastAsia"/>
                <w:sz w:val="24"/>
                <w:szCs w:val="24"/>
              </w:rPr>
              <w:t>，有机试剂年总用量为</w:t>
            </w:r>
            <w:r w:rsidR="00DF4E71" w:rsidRPr="00867E85">
              <w:rPr>
                <w:rFonts w:hint="eastAsia"/>
                <w:sz w:val="24"/>
                <w:szCs w:val="24"/>
              </w:rPr>
              <w:t>3300</w:t>
            </w:r>
            <w:r w:rsidRPr="00867E85">
              <w:rPr>
                <w:rFonts w:hint="eastAsia"/>
                <w:sz w:val="24"/>
                <w:szCs w:val="24"/>
              </w:rPr>
              <w:t>kg</w:t>
            </w:r>
            <w:r w:rsidRPr="00867E85">
              <w:rPr>
                <w:rFonts w:hint="eastAsia"/>
                <w:sz w:val="24"/>
                <w:szCs w:val="24"/>
              </w:rPr>
              <w:t>，有机废气按非甲烷总烃计。</w:t>
            </w:r>
          </w:p>
          <w:p w:rsidR="00A21F1D" w:rsidRPr="00867E85" w:rsidRDefault="00E55583">
            <w:pPr>
              <w:ind w:firstLine="480"/>
              <w:jc w:val="both"/>
              <w:rPr>
                <w:sz w:val="24"/>
                <w:szCs w:val="24"/>
              </w:rPr>
            </w:pPr>
            <w:r w:rsidRPr="00867E85">
              <w:rPr>
                <w:rFonts w:hint="eastAsia"/>
                <w:sz w:val="24"/>
                <w:szCs w:val="24"/>
              </w:rPr>
              <w:t>按</w:t>
            </w:r>
            <w:r w:rsidRPr="00867E85">
              <w:rPr>
                <w:rFonts w:hint="eastAsia"/>
                <w:sz w:val="24"/>
                <w:szCs w:val="24"/>
              </w:rPr>
              <w:t>100%</w:t>
            </w:r>
            <w:r w:rsidRPr="00867E85">
              <w:rPr>
                <w:rFonts w:hint="eastAsia"/>
                <w:sz w:val="24"/>
                <w:szCs w:val="24"/>
              </w:rPr>
              <w:t>最大挥发量计算，</w:t>
            </w:r>
            <w:r w:rsidR="008A102A" w:rsidRPr="00867E85">
              <w:rPr>
                <w:rFonts w:hint="eastAsia"/>
                <w:sz w:val="24"/>
                <w:szCs w:val="24"/>
              </w:rPr>
              <w:t>本项目非甲烷总烃产生量为</w:t>
            </w:r>
            <w:r w:rsidR="00DF4E71" w:rsidRPr="00867E85">
              <w:rPr>
                <w:rFonts w:hint="eastAsia"/>
                <w:sz w:val="24"/>
                <w:szCs w:val="24"/>
              </w:rPr>
              <w:t>3</w:t>
            </w:r>
            <w:r w:rsidR="00726527" w:rsidRPr="00867E85">
              <w:rPr>
                <w:rFonts w:hint="eastAsia"/>
                <w:sz w:val="24"/>
                <w:szCs w:val="24"/>
              </w:rPr>
              <w:t>.</w:t>
            </w:r>
            <w:r w:rsidR="00DF4E71" w:rsidRPr="00867E85">
              <w:rPr>
                <w:rFonts w:hint="eastAsia"/>
                <w:sz w:val="24"/>
                <w:szCs w:val="24"/>
              </w:rPr>
              <w:t>3</w:t>
            </w:r>
            <w:r w:rsidR="008A102A" w:rsidRPr="00867E85">
              <w:rPr>
                <w:rFonts w:hint="eastAsia"/>
                <w:sz w:val="24"/>
                <w:szCs w:val="24"/>
              </w:rPr>
              <w:t>t/a</w:t>
            </w:r>
            <w:r w:rsidR="005C3D3A" w:rsidRPr="00867E85">
              <w:rPr>
                <w:rFonts w:hint="eastAsia"/>
                <w:sz w:val="24"/>
                <w:szCs w:val="24"/>
              </w:rPr>
              <w:t>，</w:t>
            </w:r>
            <w:r w:rsidR="008A102A" w:rsidRPr="00867E85">
              <w:rPr>
                <w:rFonts w:hint="eastAsia"/>
                <w:sz w:val="24"/>
                <w:szCs w:val="24"/>
              </w:rPr>
              <w:t>年工作时间为</w:t>
            </w:r>
            <w:r w:rsidR="008A102A" w:rsidRPr="00867E85">
              <w:rPr>
                <w:rFonts w:hint="eastAsia"/>
                <w:sz w:val="24"/>
                <w:szCs w:val="24"/>
              </w:rPr>
              <w:t>2000h</w:t>
            </w:r>
            <w:r w:rsidR="008A102A" w:rsidRPr="00867E85">
              <w:rPr>
                <w:rFonts w:hint="eastAsia"/>
                <w:sz w:val="24"/>
                <w:szCs w:val="24"/>
              </w:rPr>
              <w:t>，非甲烷总烃产生量为</w:t>
            </w:r>
            <w:r w:rsidR="00DF4E71" w:rsidRPr="00867E85">
              <w:rPr>
                <w:rFonts w:hint="eastAsia"/>
                <w:sz w:val="24"/>
                <w:szCs w:val="24"/>
              </w:rPr>
              <w:t>1</w:t>
            </w:r>
            <w:r w:rsidR="00726527" w:rsidRPr="00867E85">
              <w:rPr>
                <w:rFonts w:hint="eastAsia"/>
                <w:sz w:val="24"/>
                <w:szCs w:val="24"/>
              </w:rPr>
              <w:t>.65</w:t>
            </w:r>
            <w:r w:rsidR="008A102A" w:rsidRPr="00867E85">
              <w:rPr>
                <w:rFonts w:hint="eastAsia"/>
                <w:sz w:val="24"/>
                <w:szCs w:val="24"/>
              </w:rPr>
              <w:t>kg/h</w:t>
            </w:r>
            <w:r w:rsidR="008A102A" w:rsidRPr="00867E85">
              <w:rPr>
                <w:rFonts w:hint="eastAsia"/>
                <w:sz w:val="24"/>
                <w:szCs w:val="24"/>
              </w:rPr>
              <w:t>。</w:t>
            </w:r>
          </w:p>
          <w:p w:rsidR="00A21F1D" w:rsidRPr="00867E85" w:rsidRDefault="005C3D3A">
            <w:pPr>
              <w:ind w:firstLine="480"/>
              <w:rPr>
                <w:sz w:val="24"/>
                <w:szCs w:val="24"/>
              </w:rPr>
            </w:pPr>
            <w:r w:rsidRPr="00867E85">
              <w:rPr>
                <w:sz w:val="24"/>
                <w:szCs w:val="24"/>
              </w:rPr>
              <w:t>生产</w:t>
            </w:r>
            <w:r w:rsidR="008A102A" w:rsidRPr="00867E85">
              <w:rPr>
                <w:sz w:val="24"/>
                <w:szCs w:val="24"/>
              </w:rPr>
              <w:t>实验</w:t>
            </w:r>
            <w:r w:rsidRPr="00867E85">
              <w:rPr>
                <w:sz w:val="24"/>
                <w:szCs w:val="24"/>
              </w:rPr>
              <w:t>操作</w:t>
            </w:r>
            <w:r w:rsidR="008A102A" w:rsidRPr="00867E85">
              <w:rPr>
                <w:sz w:val="24"/>
                <w:szCs w:val="24"/>
              </w:rPr>
              <w:t>在通风橱内进行</w:t>
            </w:r>
            <w:r w:rsidR="008A102A" w:rsidRPr="00867E85">
              <w:rPr>
                <w:rFonts w:hint="eastAsia"/>
                <w:sz w:val="24"/>
                <w:szCs w:val="24"/>
              </w:rPr>
              <w:t>，</w:t>
            </w:r>
            <w:r w:rsidR="008A102A" w:rsidRPr="00867E85">
              <w:rPr>
                <w:sz w:val="24"/>
                <w:szCs w:val="24"/>
              </w:rPr>
              <w:t>废气收集效率不小于</w:t>
            </w:r>
            <w:r w:rsidR="00DF4E71" w:rsidRPr="00867E85">
              <w:rPr>
                <w:rFonts w:hint="eastAsia"/>
                <w:sz w:val="24"/>
                <w:szCs w:val="24"/>
              </w:rPr>
              <w:t>8</w:t>
            </w:r>
            <w:r w:rsidR="008A102A" w:rsidRPr="00867E85">
              <w:rPr>
                <w:rFonts w:hint="eastAsia"/>
                <w:sz w:val="24"/>
                <w:szCs w:val="24"/>
              </w:rPr>
              <w:t>0%</w:t>
            </w:r>
            <w:r w:rsidR="008A102A" w:rsidRPr="00867E85">
              <w:rPr>
                <w:rFonts w:hint="eastAsia"/>
                <w:sz w:val="24"/>
                <w:szCs w:val="24"/>
              </w:rPr>
              <w:t>。本项目</w:t>
            </w:r>
            <w:r w:rsidR="008A102A" w:rsidRPr="00867E85">
              <w:rPr>
                <w:sz w:val="24"/>
                <w:szCs w:val="24"/>
              </w:rPr>
              <w:t>配备</w:t>
            </w:r>
            <w:r w:rsidR="00F35092" w:rsidRPr="00867E85">
              <w:rPr>
                <w:rFonts w:hint="eastAsia"/>
                <w:sz w:val="24"/>
                <w:szCs w:val="24"/>
              </w:rPr>
              <w:t>活性炭吸附装置</w:t>
            </w:r>
            <w:r w:rsidR="008A102A" w:rsidRPr="00867E85">
              <w:rPr>
                <w:sz w:val="24"/>
                <w:szCs w:val="24"/>
              </w:rPr>
              <w:t>对有机废气进行处置</w:t>
            </w:r>
            <w:r w:rsidR="008A102A" w:rsidRPr="00867E85">
              <w:rPr>
                <w:rFonts w:hint="eastAsia"/>
                <w:sz w:val="24"/>
                <w:szCs w:val="24"/>
              </w:rPr>
              <w:t>，风机风量为</w:t>
            </w:r>
            <w:r w:rsidR="008A102A" w:rsidRPr="00867E85">
              <w:rPr>
                <w:rFonts w:hint="eastAsia"/>
                <w:sz w:val="24"/>
                <w:szCs w:val="24"/>
              </w:rPr>
              <w:t>8500m</w:t>
            </w:r>
            <w:r w:rsidR="008A102A" w:rsidRPr="00867E85">
              <w:rPr>
                <w:rFonts w:hint="eastAsia"/>
                <w:sz w:val="24"/>
                <w:szCs w:val="24"/>
                <w:vertAlign w:val="superscript"/>
              </w:rPr>
              <w:t>3</w:t>
            </w:r>
            <w:r w:rsidR="008A102A" w:rsidRPr="00867E85">
              <w:rPr>
                <w:rFonts w:hint="eastAsia"/>
                <w:sz w:val="24"/>
                <w:szCs w:val="24"/>
              </w:rPr>
              <w:t>/h</w:t>
            </w:r>
            <w:r w:rsidR="008A102A" w:rsidRPr="00867E85">
              <w:rPr>
                <w:rFonts w:hint="eastAsia"/>
                <w:sz w:val="24"/>
                <w:szCs w:val="24"/>
              </w:rPr>
              <w:t>。</w:t>
            </w:r>
            <w:r w:rsidR="008A102A" w:rsidRPr="00867E85">
              <w:rPr>
                <w:sz w:val="24"/>
                <w:szCs w:val="24"/>
              </w:rPr>
              <w:t>则非甲烷总烃有组织产生量为</w:t>
            </w:r>
            <w:r w:rsidR="00726527" w:rsidRPr="00867E85">
              <w:rPr>
                <w:rFonts w:hint="eastAsia"/>
                <w:sz w:val="24"/>
                <w:szCs w:val="24"/>
              </w:rPr>
              <w:t>2.64</w:t>
            </w:r>
            <w:r w:rsidR="008A102A" w:rsidRPr="00867E85">
              <w:rPr>
                <w:rFonts w:hint="eastAsia"/>
                <w:sz w:val="24"/>
                <w:szCs w:val="24"/>
              </w:rPr>
              <w:t>t/a</w:t>
            </w:r>
            <w:r w:rsidR="008A102A" w:rsidRPr="00867E85">
              <w:rPr>
                <w:rFonts w:hint="eastAsia"/>
                <w:sz w:val="24"/>
                <w:szCs w:val="24"/>
              </w:rPr>
              <w:t>，</w:t>
            </w:r>
            <w:r w:rsidR="00726527" w:rsidRPr="00867E85">
              <w:rPr>
                <w:rFonts w:hint="eastAsia"/>
                <w:sz w:val="24"/>
                <w:szCs w:val="24"/>
              </w:rPr>
              <w:t>1.32</w:t>
            </w:r>
            <w:r w:rsidR="008A102A" w:rsidRPr="00867E85">
              <w:rPr>
                <w:rFonts w:hint="eastAsia"/>
                <w:sz w:val="24"/>
                <w:szCs w:val="24"/>
              </w:rPr>
              <w:t>kg/h</w:t>
            </w:r>
            <w:r w:rsidR="008A102A" w:rsidRPr="00867E85">
              <w:rPr>
                <w:rFonts w:hint="eastAsia"/>
                <w:sz w:val="24"/>
                <w:szCs w:val="24"/>
              </w:rPr>
              <w:t>，产生浓度为</w:t>
            </w:r>
            <w:r w:rsidR="00726527" w:rsidRPr="00867E85">
              <w:rPr>
                <w:rFonts w:hint="eastAsia"/>
                <w:sz w:val="24"/>
                <w:szCs w:val="24"/>
              </w:rPr>
              <w:t>155.29</w:t>
            </w:r>
            <w:r w:rsidR="008A102A" w:rsidRPr="00867E85">
              <w:rPr>
                <w:rFonts w:hint="eastAsia"/>
                <w:sz w:val="24"/>
                <w:szCs w:val="24"/>
              </w:rPr>
              <w:t>mg/m</w:t>
            </w:r>
            <w:r w:rsidR="008A102A" w:rsidRPr="00867E85">
              <w:rPr>
                <w:rFonts w:hint="eastAsia"/>
                <w:sz w:val="24"/>
                <w:szCs w:val="24"/>
                <w:vertAlign w:val="superscript"/>
              </w:rPr>
              <w:t>3</w:t>
            </w:r>
            <w:r w:rsidR="008A102A" w:rsidRPr="00867E85">
              <w:rPr>
                <w:rFonts w:hint="eastAsia"/>
                <w:sz w:val="24"/>
                <w:szCs w:val="24"/>
              </w:rPr>
              <w:t>。</w:t>
            </w:r>
            <w:r w:rsidR="00F35092" w:rsidRPr="00867E85">
              <w:rPr>
                <w:rFonts w:hint="eastAsia"/>
                <w:sz w:val="24"/>
                <w:szCs w:val="24"/>
              </w:rPr>
              <w:t>活性炭</w:t>
            </w:r>
            <w:r w:rsidR="00726527" w:rsidRPr="00867E85">
              <w:rPr>
                <w:rFonts w:hint="eastAsia"/>
                <w:sz w:val="24"/>
                <w:szCs w:val="24"/>
              </w:rPr>
              <w:t>吸附装置</w:t>
            </w:r>
            <w:r w:rsidR="008A102A" w:rsidRPr="00867E85">
              <w:rPr>
                <w:rFonts w:hint="eastAsia"/>
                <w:sz w:val="24"/>
                <w:szCs w:val="24"/>
              </w:rPr>
              <w:t>处置效率不小于</w:t>
            </w:r>
            <w:r w:rsidR="008A102A" w:rsidRPr="00867E85">
              <w:rPr>
                <w:rFonts w:hint="eastAsia"/>
                <w:sz w:val="24"/>
                <w:szCs w:val="24"/>
              </w:rPr>
              <w:t>80%</w:t>
            </w:r>
            <w:r w:rsidR="008A102A" w:rsidRPr="00867E85">
              <w:rPr>
                <w:rFonts w:hint="eastAsia"/>
                <w:sz w:val="24"/>
                <w:szCs w:val="24"/>
              </w:rPr>
              <w:t>，则非甲烷总烃有组织排放量为</w:t>
            </w:r>
            <w:r w:rsidR="00726527" w:rsidRPr="00867E85">
              <w:rPr>
                <w:rFonts w:hint="eastAsia"/>
                <w:sz w:val="24"/>
                <w:szCs w:val="24"/>
              </w:rPr>
              <w:t>0.53</w:t>
            </w:r>
            <w:r w:rsidR="008A102A" w:rsidRPr="00867E85">
              <w:rPr>
                <w:rFonts w:hint="eastAsia"/>
                <w:sz w:val="24"/>
                <w:szCs w:val="24"/>
              </w:rPr>
              <w:t>t/a</w:t>
            </w:r>
            <w:r w:rsidR="008A102A" w:rsidRPr="00867E85">
              <w:rPr>
                <w:rFonts w:hint="eastAsia"/>
                <w:sz w:val="24"/>
                <w:szCs w:val="24"/>
              </w:rPr>
              <w:t>，</w:t>
            </w:r>
            <w:r w:rsidR="008A102A" w:rsidRPr="00867E85">
              <w:rPr>
                <w:rFonts w:hint="eastAsia"/>
                <w:sz w:val="24"/>
                <w:szCs w:val="24"/>
              </w:rPr>
              <w:t>0.</w:t>
            </w:r>
            <w:r w:rsidR="00726527" w:rsidRPr="00867E85">
              <w:rPr>
                <w:rFonts w:hint="eastAsia"/>
                <w:sz w:val="24"/>
                <w:szCs w:val="24"/>
              </w:rPr>
              <w:t>26</w:t>
            </w:r>
            <w:r w:rsidR="008A102A" w:rsidRPr="00867E85">
              <w:rPr>
                <w:rFonts w:hint="eastAsia"/>
                <w:sz w:val="24"/>
                <w:szCs w:val="24"/>
              </w:rPr>
              <w:t>kg/h</w:t>
            </w:r>
            <w:r w:rsidR="008A102A" w:rsidRPr="00867E85">
              <w:rPr>
                <w:rFonts w:hint="eastAsia"/>
                <w:sz w:val="24"/>
                <w:szCs w:val="24"/>
              </w:rPr>
              <w:t>，排放浓度为</w:t>
            </w:r>
            <w:r w:rsidR="00726527" w:rsidRPr="00867E85">
              <w:rPr>
                <w:rFonts w:hint="eastAsia"/>
                <w:sz w:val="24"/>
                <w:szCs w:val="24"/>
              </w:rPr>
              <w:t>31.06</w:t>
            </w:r>
            <w:r w:rsidR="008A102A" w:rsidRPr="00867E85">
              <w:rPr>
                <w:rFonts w:hint="eastAsia"/>
                <w:sz w:val="24"/>
                <w:szCs w:val="24"/>
              </w:rPr>
              <w:t>mg/m</w:t>
            </w:r>
            <w:r w:rsidR="008A102A" w:rsidRPr="00867E85">
              <w:rPr>
                <w:rFonts w:hint="eastAsia"/>
                <w:sz w:val="24"/>
                <w:szCs w:val="24"/>
                <w:vertAlign w:val="superscript"/>
              </w:rPr>
              <w:t>3</w:t>
            </w:r>
            <w:r w:rsidR="008A102A"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非甲烷总烃无组织排放量为</w:t>
            </w:r>
            <w:r w:rsidR="00F85B7A" w:rsidRPr="00867E85">
              <w:rPr>
                <w:rFonts w:hint="eastAsia"/>
                <w:sz w:val="24"/>
                <w:szCs w:val="24"/>
              </w:rPr>
              <w:t>0.66</w:t>
            </w:r>
            <w:r w:rsidRPr="00867E85">
              <w:rPr>
                <w:rFonts w:hint="eastAsia"/>
                <w:sz w:val="24"/>
                <w:szCs w:val="24"/>
              </w:rPr>
              <w:t>t/a</w:t>
            </w:r>
            <w:r w:rsidRPr="00867E85">
              <w:rPr>
                <w:rFonts w:hint="eastAsia"/>
                <w:sz w:val="24"/>
                <w:szCs w:val="24"/>
              </w:rPr>
              <w:t>，</w:t>
            </w:r>
            <w:r w:rsidR="00F85B7A" w:rsidRPr="00867E85">
              <w:rPr>
                <w:rFonts w:hint="eastAsia"/>
                <w:sz w:val="24"/>
                <w:szCs w:val="24"/>
              </w:rPr>
              <w:t>0.33</w:t>
            </w:r>
            <w:r w:rsidRPr="00867E85">
              <w:rPr>
                <w:rFonts w:hint="eastAsia"/>
                <w:sz w:val="24"/>
                <w:szCs w:val="24"/>
              </w:rPr>
              <w:t>kg/h</w:t>
            </w:r>
            <w:r w:rsidRPr="00867E85">
              <w:rPr>
                <w:rFonts w:hint="eastAsia"/>
                <w:sz w:val="24"/>
                <w:szCs w:val="24"/>
              </w:rPr>
              <w:t>。</w:t>
            </w:r>
          </w:p>
          <w:p w:rsidR="00A21F1D" w:rsidRPr="00867E85" w:rsidRDefault="00F35092">
            <w:pPr>
              <w:ind w:firstLine="480"/>
              <w:rPr>
                <w:sz w:val="24"/>
                <w:szCs w:val="24"/>
              </w:rPr>
            </w:pPr>
            <w:r w:rsidRPr="00867E85">
              <w:rPr>
                <w:rFonts w:hint="eastAsia"/>
                <w:sz w:val="24"/>
                <w:szCs w:val="24"/>
              </w:rPr>
              <w:t>本项目采用活性炭吸附的方式进行废气处置。基本原理如下：活性炭是一种多孔性的含炭物质，它具有高度发达的孔隙构造，活性炭的多孔结构为其提供了大量的表面积，能与气体（杂质）充分接触，从而赋予了活性炭所特有的吸附性能，使其非常容易达到吸收收集杂质的目的。</w:t>
            </w:r>
            <w:r w:rsidR="00292709" w:rsidRPr="00867E85">
              <w:rPr>
                <w:rFonts w:hint="eastAsia"/>
                <w:sz w:val="24"/>
                <w:szCs w:val="24"/>
              </w:rPr>
              <w:t>烟气经收集处置后由排气筒引至楼顶排放，排气筒高于周边建筑至少</w:t>
            </w:r>
            <w:r w:rsidR="00292709" w:rsidRPr="00867E85">
              <w:rPr>
                <w:rFonts w:hint="eastAsia"/>
                <w:sz w:val="24"/>
                <w:szCs w:val="24"/>
              </w:rPr>
              <w:t>5m</w:t>
            </w:r>
            <w:r w:rsidR="00292709" w:rsidRPr="00867E85">
              <w:rPr>
                <w:rFonts w:hint="eastAsia"/>
                <w:sz w:val="24"/>
                <w:szCs w:val="24"/>
              </w:rPr>
              <w:t>，符合相关技术规范要求，排气筒布设合理。</w:t>
            </w:r>
          </w:p>
          <w:p w:rsidR="00A21F1D" w:rsidRDefault="008A102A">
            <w:pPr>
              <w:ind w:firstLine="480"/>
              <w:rPr>
                <w:sz w:val="24"/>
                <w:szCs w:val="24"/>
              </w:rPr>
            </w:pPr>
            <w:r w:rsidRPr="00867E85">
              <w:rPr>
                <w:rFonts w:hint="eastAsia"/>
                <w:sz w:val="24"/>
                <w:szCs w:val="24"/>
              </w:rPr>
              <w:t>根据《挥发性有机物（</w:t>
            </w:r>
            <w:r w:rsidRPr="00867E85">
              <w:rPr>
                <w:rFonts w:hint="eastAsia"/>
                <w:sz w:val="24"/>
                <w:szCs w:val="24"/>
              </w:rPr>
              <w:t>NMHC</w:t>
            </w:r>
            <w:r w:rsidRPr="00867E85">
              <w:rPr>
                <w:rFonts w:hint="eastAsia"/>
                <w:sz w:val="24"/>
                <w:szCs w:val="24"/>
              </w:rPr>
              <w:t>）污染防治技术政策》（公告</w:t>
            </w:r>
            <w:r w:rsidRPr="00867E85">
              <w:rPr>
                <w:rFonts w:hint="eastAsia"/>
                <w:sz w:val="24"/>
                <w:szCs w:val="24"/>
              </w:rPr>
              <w:t>2013</w:t>
            </w:r>
            <w:r w:rsidRPr="00867E85">
              <w:rPr>
                <w:rFonts w:hint="eastAsia"/>
                <w:sz w:val="24"/>
                <w:szCs w:val="24"/>
              </w:rPr>
              <w:t>年第</w:t>
            </w:r>
            <w:r w:rsidRPr="00867E85">
              <w:rPr>
                <w:rFonts w:hint="eastAsia"/>
                <w:sz w:val="24"/>
                <w:szCs w:val="24"/>
              </w:rPr>
              <w:t>31</w:t>
            </w:r>
            <w:r w:rsidRPr="00867E85">
              <w:rPr>
                <w:rFonts w:hint="eastAsia"/>
                <w:sz w:val="24"/>
                <w:szCs w:val="24"/>
              </w:rPr>
              <w:t>号</w:t>
            </w:r>
            <w:r w:rsidRPr="00867E85">
              <w:rPr>
                <w:rFonts w:hint="eastAsia"/>
                <w:sz w:val="24"/>
                <w:szCs w:val="24"/>
              </w:rPr>
              <w:t xml:space="preserve"> 2013-05-24</w:t>
            </w:r>
            <w:r w:rsidRPr="00867E85">
              <w:rPr>
                <w:rFonts w:hint="eastAsia"/>
                <w:sz w:val="24"/>
                <w:szCs w:val="24"/>
              </w:rPr>
              <w:t>实施），</w:t>
            </w:r>
            <w:r w:rsidR="005A72D5" w:rsidRPr="00867E85">
              <w:rPr>
                <w:rFonts w:hint="eastAsia"/>
                <w:sz w:val="24"/>
                <w:szCs w:val="24"/>
              </w:rPr>
              <w:t xml:space="preserve"> </w:t>
            </w:r>
            <w:r w:rsidRPr="00867E85">
              <w:rPr>
                <w:rFonts w:hint="eastAsia"/>
                <w:sz w:val="24"/>
                <w:szCs w:val="24"/>
              </w:rPr>
              <w:t>“对于含低浓度</w:t>
            </w:r>
            <w:r w:rsidRPr="00867E85">
              <w:rPr>
                <w:rFonts w:hint="eastAsia"/>
                <w:sz w:val="24"/>
                <w:szCs w:val="24"/>
              </w:rPr>
              <w:t>NMHC</w:t>
            </w:r>
            <w:r w:rsidRPr="00867E85">
              <w:rPr>
                <w:rFonts w:hint="eastAsia"/>
                <w:sz w:val="24"/>
                <w:szCs w:val="24"/>
              </w:rPr>
              <w:t>的废气，有回收价值时可采用吸附技术、吸收技术对有机溶剂回收后达标排放；不宜回收时，可采用吸附浓缩燃烧技术、生物技术、吸收技术、等离子体技术或紫外光高级氧化技术等净化后达标排放。”本项目产生低浓度</w:t>
            </w:r>
            <w:r w:rsidRPr="00867E85">
              <w:rPr>
                <w:rFonts w:hint="eastAsia"/>
                <w:sz w:val="24"/>
                <w:szCs w:val="24"/>
              </w:rPr>
              <w:t>NMHC</w:t>
            </w:r>
            <w:r w:rsidRPr="00867E85">
              <w:rPr>
                <w:rFonts w:hint="eastAsia"/>
                <w:sz w:val="24"/>
                <w:szCs w:val="24"/>
              </w:rPr>
              <w:t>的废气，无回收价值，采用</w:t>
            </w:r>
            <w:r w:rsidR="00F35092" w:rsidRPr="00867E85">
              <w:rPr>
                <w:rFonts w:hint="eastAsia"/>
                <w:sz w:val="24"/>
                <w:szCs w:val="24"/>
              </w:rPr>
              <w:t>活性炭</w:t>
            </w:r>
            <w:r w:rsidRPr="00867E85">
              <w:rPr>
                <w:rFonts w:hint="eastAsia"/>
                <w:sz w:val="24"/>
                <w:szCs w:val="24"/>
              </w:rPr>
              <w:t>吸附工艺，符合挥发性有机物（</w:t>
            </w:r>
            <w:r w:rsidRPr="00867E85">
              <w:rPr>
                <w:rFonts w:hint="eastAsia"/>
                <w:sz w:val="24"/>
                <w:szCs w:val="24"/>
              </w:rPr>
              <w:t>NMHC</w:t>
            </w:r>
            <w:r w:rsidRPr="00867E85">
              <w:rPr>
                <w:rFonts w:hint="eastAsia"/>
                <w:sz w:val="24"/>
                <w:szCs w:val="24"/>
              </w:rPr>
              <w:t>）污染防治技术政策。</w:t>
            </w:r>
          </w:p>
          <w:p w:rsidR="00A21F1D" w:rsidRPr="00867E85" w:rsidRDefault="005A72D5" w:rsidP="00AD2A16">
            <w:pPr>
              <w:ind w:firstLine="480"/>
              <w:rPr>
                <w:sz w:val="24"/>
                <w:szCs w:val="24"/>
              </w:rPr>
            </w:pPr>
            <w:r>
              <w:rPr>
                <w:rFonts w:hint="eastAsia"/>
                <w:sz w:val="24"/>
                <w:szCs w:val="24"/>
              </w:rPr>
              <w:t>根据</w:t>
            </w:r>
            <w:r w:rsidRPr="005A72D5">
              <w:rPr>
                <w:rFonts w:hint="eastAsia"/>
                <w:sz w:val="24"/>
                <w:szCs w:val="24"/>
              </w:rPr>
              <w:t>《</w:t>
            </w:r>
            <w:r w:rsidRPr="005A72D5">
              <w:rPr>
                <w:rFonts w:hint="eastAsia"/>
                <w:sz w:val="24"/>
                <w:szCs w:val="24"/>
              </w:rPr>
              <w:t xml:space="preserve">2020 </w:t>
            </w:r>
            <w:r w:rsidRPr="005A72D5">
              <w:rPr>
                <w:rFonts w:hint="eastAsia"/>
                <w:sz w:val="24"/>
                <w:szCs w:val="24"/>
              </w:rPr>
              <w:t>年挥发性有机物治理攻坚方案》</w:t>
            </w:r>
            <w:r w:rsidR="00AD2A16">
              <w:rPr>
                <w:rFonts w:hint="eastAsia"/>
                <w:sz w:val="24"/>
                <w:szCs w:val="24"/>
              </w:rPr>
              <w:t>要求，</w:t>
            </w:r>
            <w:r>
              <w:rPr>
                <w:rFonts w:hint="eastAsia"/>
                <w:sz w:val="24"/>
                <w:szCs w:val="24"/>
              </w:rPr>
              <w:t>“</w:t>
            </w:r>
            <w:r w:rsidRPr="005A72D5">
              <w:rPr>
                <w:rFonts w:hint="eastAsia"/>
                <w:sz w:val="24"/>
                <w:szCs w:val="24"/>
              </w:rPr>
              <w:t>采用活性炭吸附技术的，应选择碘值不低于</w:t>
            </w:r>
            <w:r>
              <w:rPr>
                <w:rFonts w:hint="eastAsia"/>
                <w:sz w:val="24"/>
                <w:szCs w:val="24"/>
              </w:rPr>
              <w:t>800</w:t>
            </w:r>
            <w:r w:rsidRPr="005A72D5">
              <w:rPr>
                <w:rFonts w:hint="eastAsia"/>
                <w:sz w:val="24"/>
                <w:szCs w:val="24"/>
              </w:rPr>
              <w:t>毫克</w:t>
            </w:r>
            <w:r w:rsidRPr="005A72D5">
              <w:rPr>
                <w:rFonts w:hint="eastAsia"/>
                <w:sz w:val="24"/>
                <w:szCs w:val="24"/>
              </w:rPr>
              <w:t>/</w:t>
            </w:r>
            <w:r w:rsidRPr="005A72D5">
              <w:rPr>
                <w:rFonts w:hint="eastAsia"/>
                <w:sz w:val="24"/>
                <w:szCs w:val="24"/>
              </w:rPr>
              <w:t>克的活性炭，并按设计要求足量添加、及时更换</w:t>
            </w:r>
            <w:r>
              <w:rPr>
                <w:rFonts w:hint="eastAsia"/>
                <w:sz w:val="24"/>
                <w:szCs w:val="24"/>
              </w:rPr>
              <w:t>”</w:t>
            </w:r>
            <w:r w:rsidR="00AD2A16">
              <w:rPr>
                <w:rFonts w:hint="eastAsia"/>
                <w:sz w:val="24"/>
                <w:szCs w:val="24"/>
              </w:rPr>
              <w:t>。本项目选择碘值≥</w:t>
            </w:r>
            <w:r w:rsidR="00AD2A16">
              <w:rPr>
                <w:rFonts w:hint="eastAsia"/>
                <w:sz w:val="24"/>
                <w:szCs w:val="24"/>
              </w:rPr>
              <w:t>800mg/g</w:t>
            </w:r>
            <w:r w:rsidR="00AD2A16">
              <w:rPr>
                <w:rFonts w:hint="eastAsia"/>
                <w:sz w:val="24"/>
                <w:szCs w:val="24"/>
              </w:rPr>
              <w:t>的活性炭，按照活性炭</w:t>
            </w:r>
            <w:r w:rsidR="00AD2A16">
              <w:rPr>
                <w:rFonts w:hint="eastAsia"/>
                <w:sz w:val="24"/>
                <w:szCs w:val="24"/>
              </w:rPr>
              <w:t>CTC</w:t>
            </w:r>
            <w:r w:rsidR="00AD2A16">
              <w:rPr>
                <w:rFonts w:hint="eastAsia"/>
                <w:sz w:val="24"/>
                <w:szCs w:val="24"/>
              </w:rPr>
              <w:t>值进行计算，活性炭用量约为</w:t>
            </w:r>
            <w:r w:rsidR="00AD2A16">
              <w:rPr>
                <w:rFonts w:hint="eastAsia"/>
                <w:sz w:val="24"/>
                <w:szCs w:val="24"/>
              </w:rPr>
              <w:t>2.95t/a</w:t>
            </w:r>
            <w:r w:rsidR="00AD2A16">
              <w:rPr>
                <w:rFonts w:hint="eastAsia"/>
                <w:sz w:val="24"/>
                <w:szCs w:val="24"/>
              </w:rPr>
              <w:t>。</w:t>
            </w:r>
            <w:r w:rsidR="008A102A" w:rsidRPr="00867E85">
              <w:rPr>
                <w:rFonts w:hint="eastAsia"/>
                <w:sz w:val="24"/>
                <w:szCs w:val="24"/>
              </w:rPr>
              <w:t>在日常运行过程中每三个月更换一次</w:t>
            </w:r>
            <w:r w:rsidR="00AD2A16">
              <w:rPr>
                <w:rFonts w:hint="eastAsia"/>
                <w:sz w:val="24"/>
                <w:szCs w:val="24"/>
              </w:rPr>
              <w:t>活性炭</w:t>
            </w:r>
            <w:r w:rsidR="008A102A" w:rsidRPr="00867E85">
              <w:rPr>
                <w:rFonts w:hint="eastAsia"/>
                <w:sz w:val="24"/>
                <w:szCs w:val="24"/>
              </w:rPr>
              <w:t>，</w:t>
            </w:r>
            <w:r w:rsidR="00AD2A16">
              <w:rPr>
                <w:rFonts w:hint="eastAsia"/>
                <w:sz w:val="24"/>
                <w:szCs w:val="24"/>
              </w:rPr>
              <w:t>以</w:t>
            </w:r>
            <w:r w:rsidR="00AD2A16" w:rsidRPr="00867E85">
              <w:rPr>
                <w:rFonts w:hint="eastAsia"/>
                <w:sz w:val="24"/>
                <w:szCs w:val="24"/>
              </w:rPr>
              <w:t>确保运行效率</w:t>
            </w:r>
            <w:r w:rsidR="00AD2A16">
              <w:rPr>
                <w:rFonts w:hint="eastAsia"/>
                <w:sz w:val="24"/>
                <w:szCs w:val="24"/>
              </w:rPr>
              <w:t>，每次活性炭更换量约为</w:t>
            </w:r>
            <w:r w:rsidR="00AD2A16">
              <w:rPr>
                <w:rFonts w:hint="eastAsia"/>
                <w:sz w:val="24"/>
                <w:szCs w:val="24"/>
              </w:rPr>
              <w:t>0.74t</w:t>
            </w:r>
            <w:r w:rsidR="008A102A"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3</w:t>
            </w:r>
            <w:r w:rsidRPr="00867E85">
              <w:rPr>
                <w:rFonts w:hint="eastAsia"/>
                <w:sz w:val="24"/>
                <w:szCs w:val="24"/>
              </w:rPr>
              <w:t>）废气排放达标分析</w:t>
            </w:r>
          </w:p>
          <w:p w:rsidR="00F85B7A" w:rsidRPr="00867E85" w:rsidRDefault="008A102A">
            <w:pPr>
              <w:ind w:firstLine="480"/>
              <w:rPr>
                <w:sz w:val="24"/>
                <w:szCs w:val="24"/>
              </w:rPr>
            </w:pPr>
            <w:r w:rsidRPr="00867E85">
              <w:rPr>
                <w:rFonts w:hint="eastAsia"/>
                <w:sz w:val="24"/>
                <w:szCs w:val="24"/>
              </w:rPr>
              <w:t>本项目</w:t>
            </w:r>
            <w:r w:rsidR="002553D1" w:rsidRPr="00867E85">
              <w:rPr>
                <w:rFonts w:hint="eastAsia"/>
                <w:sz w:val="24"/>
                <w:szCs w:val="24"/>
              </w:rPr>
              <w:t>生产实验</w:t>
            </w:r>
            <w:r w:rsidRPr="00867E85">
              <w:rPr>
                <w:rFonts w:hint="eastAsia"/>
                <w:sz w:val="24"/>
                <w:szCs w:val="24"/>
              </w:rPr>
              <w:t>过程中产生少量的有机废气，污染物经</w:t>
            </w:r>
            <w:r w:rsidR="00F35092" w:rsidRPr="00867E85">
              <w:rPr>
                <w:rFonts w:hint="eastAsia"/>
                <w:sz w:val="24"/>
                <w:szCs w:val="24"/>
              </w:rPr>
              <w:t>活性炭</w:t>
            </w:r>
            <w:r w:rsidRPr="00867E85">
              <w:rPr>
                <w:rFonts w:hint="eastAsia"/>
                <w:sz w:val="24"/>
                <w:szCs w:val="24"/>
              </w:rPr>
              <w:t>吸附装置处理后</w:t>
            </w:r>
            <w:r w:rsidR="00E55583" w:rsidRPr="00867E85">
              <w:rPr>
                <w:rFonts w:hint="eastAsia"/>
                <w:sz w:val="24"/>
                <w:szCs w:val="24"/>
              </w:rPr>
              <w:t>引至楼顶排放</w:t>
            </w:r>
            <w:r w:rsidRPr="00867E85">
              <w:rPr>
                <w:rFonts w:hint="eastAsia"/>
                <w:sz w:val="24"/>
                <w:szCs w:val="24"/>
              </w:rPr>
              <w:t>。根据理论计算，本项目废气污染物达标排放情况见表</w:t>
            </w:r>
            <w:r w:rsidRPr="00867E85">
              <w:rPr>
                <w:rFonts w:hint="eastAsia"/>
                <w:sz w:val="24"/>
                <w:szCs w:val="24"/>
              </w:rPr>
              <w:t>4-4</w:t>
            </w:r>
            <w:r w:rsidRPr="00867E85">
              <w:rPr>
                <w:rFonts w:hint="eastAsia"/>
                <w:sz w:val="24"/>
                <w:szCs w:val="24"/>
              </w:rPr>
              <w:t>。</w:t>
            </w:r>
          </w:p>
          <w:p w:rsidR="00A21F1D" w:rsidRPr="00867E85" w:rsidRDefault="008A102A">
            <w:pPr>
              <w:pStyle w:val="af0"/>
              <w:rPr>
                <w:b/>
                <w:sz w:val="24"/>
              </w:rPr>
            </w:pPr>
            <w:r w:rsidRPr="00867E85">
              <w:rPr>
                <w:b/>
                <w:sz w:val="24"/>
              </w:rPr>
              <w:t>表</w:t>
            </w:r>
            <w:r w:rsidRPr="00867E85">
              <w:rPr>
                <w:rFonts w:hint="eastAsia"/>
                <w:b/>
                <w:sz w:val="24"/>
              </w:rPr>
              <w:t>4</w:t>
            </w:r>
            <w:r w:rsidRPr="00867E85">
              <w:rPr>
                <w:b/>
                <w:sz w:val="24"/>
              </w:rPr>
              <w:t>-</w:t>
            </w:r>
            <w:r w:rsidRPr="00867E85">
              <w:rPr>
                <w:rFonts w:hint="eastAsia"/>
                <w:b/>
                <w:sz w:val="24"/>
              </w:rPr>
              <w:t>4</w:t>
            </w:r>
            <w:r w:rsidR="00EC1ABF" w:rsidRPr="00867E85">
              <w:rPr>
                <w:rFonts w:hint="eastAsia"/>
                <w:b/>
                <w:sz w:val="24"/>
              </w:rPr>
              <w:t xml:space="preserve">  </w:t>
            </w:r>
            <w:r w:rsidRPr="00867E85">
              <w:rPr>
                <w:rFonts w:hint="eastAsia"/>
                <w:b/>
                <w:sz w:val="24"/>
              </w:rPr>
              <w:t>废气污染物达标排放情况表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133"/>
              <w:gridCol w:w="856"/>
              <w:gridCol w:w="997"/>
              <w:gridCol w:w="2545"/>
              <w:gridCol w:w="884"/>
              <w:gridCol w:w="808"/>
            </w:tblGrid>
            <w:tr w:rsidR="00A21F1D" w:rsidRPr="00867E85">
              <w:trPr>
                <w:trHeight w:val="397"/>
              </w:trPr>
              <w:tc>
                <w:tcPr>
                  <w:tcW w:w="619" w:type="pct"/>
                  <w:vMerge w:val="restar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污染</w:t>
                  </w:r>
                </w:p>
                <w:p w:rsidR="00A21F1D" w:rsidRPr="00867E85" w:rsidRDefault="008A102A">
                  <w:pPr>
                    <w:pStyle w:val="af0"/>
                    <w:rPr>
                      <w:b/>
                      <w:bCs/>
                      <w:sz w:val="24"/>
                    </w:rPr>
                  </w:pPr>
                  <w:r w:rsidRPr="00867E85">
                    <w:rPr>
                      <w:b/>
                      <w:bCs/>
                      <w:sz w:val="24"/>
                    </w:rPr>
                    <w:t>因子</w:t>
                  </w:r>
                </w:p>
              </w:tc>
              <w:tc>
                <w:tcPr>
                  <w:tcW w:w="687" w:type="pct"/>
                  <w:vMerge w:val="restar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排放</w:t>
                  </w:r>
                </w:p>
                <w:p w:rsidR="00A21F1D" w:rsidRPr="00867E85" w:rsidRDefault="008A102A">
                  <w:pPr>
                    <w:pStyle w:val="af0"/>
                    <w:rPr>
                      <w:b/>
                      <w:bCs/>
                      <w:sz w:val="24"/>
                    </w:rPr>
                  </w:pPr>
                  <w:r w:rsidRPr="00867E85">
                    <w:rPr>
                      <w:b/>
                      <w:bCs/>
                      <w:sz w:val="24"/>
                    </w:rPr>
                    <w:t>形式</w:t>
                  </w:r>
                </w:p>
              </w:tc>
              <w:tc>
                <w:tcPr>
                  <w:tcW w:w="519" w:type="pct"/>
                  <w:vMerge w:val="restar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排放</w:t>
                  </w:r>
                </w:p>
                <w:p w:rsidR="00A21F1D" w:rsidRPr="00867E85" w:rsidRDefault="008A102A">
                  <w:pPr>
                    <w:pStyle w:val="af0"/>
                    <w:rPr>
                      <w:b/>
                      <w:bCs/>
                      <w:sz w:val="24"/>
                    </w:rPr>
                  </w:pPr>
                  <w:r w:rsidRPr="00867E85">
                    <w:rPr>
                      <w:b/>
                      <w:bCs/>
                      <w:sz w:val="24"/>
                    </w:rPr>
                    <w:t>速率</w:t>
                  </w:r>
                </w:p>
                <w:p w:rsidR="00A21F1D" w:rsidRPr="00867E85" w:rsidRDefault="008A102A">
                  <w:pPr>
                    <w:pStyle w:val="af0"/>
                    <w:rPr>
                      <w:b/>
                      <w:bCs/>
                      <w:sz w:val="24"/>
                    </w:rPr>
                  </w:pPr>
                  <w:r w:rsidRPr="00867E85">
                    <w:rPr>
                      <w:b/>
                      <w:bCs/>
                      <w:sz w:val="24"/>
                    </w:rPr>
                    <w:t>k</w:t>
                  </w:r>
                  <w:r w:rsidRPr="00867E85">
                    <w:rPr>
                      <w:rFonts w:hint="eastAsia"/>
                      <w:b/>
                      <w:bCs/>
                      <w:sz w:val="24"/>
                    </w:rPr>
                    <w:t>g/h</w:t>
                  </w:r>
                </w:p>
              </w:tc>
              <w:tc>
                <w:tcPr>
                  <w:tcW w:w="605" w:type="pct"/>
                  <w:vMerge w:val="restar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排放</w:t>
                  </w:r>
                </w:p>
                <w:p w:rsidR="00A21F1D" w:rsidRPr="00867E85" w:rsidRDefault="008A102A">
                  <w:pPr>
                    <w:pStyle w:val="af0"/>
                    <w:rPr>
                      <w:b/>
                      <w:bCs/>
                      <w:sz w:val="24"/>
                    </w:rPr>
                  </w:pPr>
                  <w:r w:rsidRPr="00867E85">
                    <w:rPr>
                      <w:b/>
                      <w:bCs/>
                      <w:sz w:val="24"/>
                    </w:rPr>
                    <w:t>浓度</w:t>
                  </w:r>
                </w:p>
                <w:p w:rsidR="00A21F1D" w:rsidRPr="00867E85" w:rsidRDefault="008A102A">
                  <w:pPr>
                    <w:pStyle w:val="af0"/>
                    <w:rPr>
                      <w:b/>
                      <w:bCs/>
                      <w:sz w:val="24"/>
                    </w:rPr>
                  </w:pPr>
                  <w:r w:rsidRPr="00867E85">
                    <w:rPr>
                      <w:b/>
                      <w:sz w:val="24"/>
                    </w:rPr>
                    <w:t>mg/m</w:t>
                  </w:r>
                  <w:r w:rsidRPr="00867E85">
                    <w:rPr>
                      <w:b/>
                      <w:sz w:val="24"/>
                      <w:vertAlign w:val="superscript"/>
                    </w:rPr>
                    <w:t>3</w:t>
                  </w:r>
                </w:p>
              </w:tc>
              <w:tc>
                <w:tcPr>
                  <w:tcW w:w="208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执行标准</w:t>
                  </w:r>
                </w:p>
              </w:tc>
              <w:tc>
                <w:tcPr>
                  <w:tcW w:w="490" w:type="pct"/>
                  <w:vMerge w:val="restar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是否达标</w:t>
                  </w:r>
                </w:p>
              </w:tc>
            </w:tr>
            <w:tr w:rsidR="00A21F1D" w:rsidRPr="00867E85">
              <w:trPr>
                <w:trHeight w:val="397"/>
              </w:trPr>
              <w:tc>
                <w:tcPr>
                  <w:tcW w:w="619" w:type="pct"/>
                  <w:vMerge/>
                  <w:tcBorders>
                    <w:left w:val="single" w:sz="4" w:space="0" w:color="auto"/>
                    <w:bottom w:val="single" w:sz="4" w:space="0" w:color="auto"/>
                    <w:right w:val="single" w:sz="4" w:space="0" w:color="auto"/>
                  </w:tcBorders>
                  <w:shd w:val="pct10" w:color="auto" w:fill="auto"/>
                  <w:vAlign w:val="center"/>
                </w:tcPr>
                <w:p w:rsidR="00A21F1D" w:rsidRPr="00867E85" w:rsidRDefault="00A21F1D">
                  <w:pPr>
                    <w:pStyle w:val="af0"/>
                    <w:rPr>
                      <w:b/>
                      <w:bCs/>
                      <w:sz w:val="24"/>
                    </w:rPr>
                  </w:pPr>
                </w:p>
              </w:tc>
              <w:tc>
                <w:tcPr>
                  <w:tcW w:w="687" w:type="pct"/>
                  <w:vMerge/>
                  <w:tcBorders>
                    <w:left w:val="single" w:sz="4" w:space="0" w:color="auto"/>
                    <w:bottom w:val="single" w:sz="4" w:space="0" w:color="auto"/>
                    <w:right w:val="single" w:sz="4" w:space="0" w:color="auto"/>
                  </w:tcBorders>
                  <w:shd w:val="pct10" w:color="auto" w:fill="auto"/>
                  <w:vAlign w:val="center"/>
                </w:tcPr>
                <w:p w:rsidR="00A21F1D" w:rsidRPr="00867E85" w:rsidRDefault="00A21F1D">
                  <w:pPr>
                    <w:pStyle w:val="af0"/>
                    <w:rPr>
                      <w:b/>
                      <w:bCs/>
                      <w:sz w:val="24"/>
                    </w:rPr>
                  </w:pPr>
                </w:p>
              </w:tc>
              <w:tc>
                <w:tcPr>
                  <w:tcW w:w="519" w:type="pct"/>
                  <w:vMerge/>
                  <w:tcBorders>
                    <w:left w:val="single" w:sz="4" w:space="0" w:color="auto"/>
                    <w:bottom w:val="single" w:sz="4" w:space="0" w:color="auto"/>
                    <w:right w:val="single" w:sz="4" w:space="0" w:color="auto"/>
                  </w:tcBorders>
                  <w:shd w:val="pct10" w:color="auto" w:fill="auto"/>
                  <w:vAlign w:val="center"/>
                </w:tcPr>
                <w:p w:rsidR="00A21F1D" w:rsidRPr="00867E85" w:rsidRDefault="00A21F1D">
                  <w:pPr>
                    <w:pStyle w:val="af0"/>
                    <w:rPr>
                      <w:b/>
                      <w:bCs/>
                      <w:sz w:val="24"/>
                    </w:rPr>
                  </w:pPr>
                </w:p>
              </w:tc>
              <w:tc>
                <w:tcPr>
                  <w:tcW w:w="605" w:type="pct"/>
                  <w:vMerge/>
                  <w:tcBorders>
                    <w:left w:val="single" w:sz="4" w:space="0" w:color="auto"/>
                    <w:bottom w:val="single" w:sz="4" w:space="0" w:color="auto"/>
                    <w:right w:val="single" w:sz="4" w:space="0" w:color="auto"/>
                  </w:tcBorders>
                  <w:shd w:val="pct10" w:color="auto" w:fill="auto"/>
                  <w:vAlign w:val="center"/>
                </w:tcPr>
                <w:p w:rsidR="00A21F1D" w:rsidRPr="00867E85" w:rsidRDefault="00A21F1D">
                  <w:pPr>
                    <w:pStyle w:val="af0"/>
                    <w:rPr>
                      <w:b/>
                      <w:bCs/>
                      <w:sz w:val="24"/>
                    </w:rPr>
                  </w:pPr>
                </w:p>
              </w:tc>
              <w:tc>
                <w:tcPr>
                  <w:tcW w:w="1544"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名称</w:t>
                  </w:r>
                </w:p>
              </w:tc>
              <w:tc>
                <w:tcPr>
                  <w:tcW w:w="536"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限值</w:t>
                  </w:r>
                </w:p>
                <w:p w:rsidR="00A21F1D" w:rsidRPr="00867E85" w:rsidRDefault="008A102A">
                  <w:pPr>
                    <w:pStyle w:val="af0"/>
                    <w:rPr>
                      <w:b/>
                      <w:bCs/>
                      <w:sz w:val="24"/>
                    </w:rPr>
                  </w:pPr>
                  <w:r w:rsidRPr="00867E85">
                    <w:rPr>
                      <w:b/>
                      <w:sz w:val="24"/>
                    </w:rPr>
                    <w:t>mg/m</w:t>
                  </w:r>
                  <w:r w:rsidRPr="00867E85">
                    <w:rPr>
                      <w:b/>
                      <w:sz w:val="24"/>
                      <w:vertAlign w:val="superscript"/>
                    </w:rPr>
                    <w:t>3</w:t>
                  </w:r>
                </w:p>
              </w:tc>
              <w:tc>
                <w:tcPr>
                  <w:tcW w:w="490" w:type="pct"/>
                  <w:vMerge/>
                  <w:tcBorders>
                    <w:left w:val="single" w:sz="4" w:space="0" w:color="auto"/>
                    <w:bottom w:val="single" w:sz="4" w:space="0" w:color="auto"/>
                    <w:right w:val="single" w:sz="4" w:space="0" w:color="auto"/>
                  </w:tcBorders>
                  <w:shd w:val="pct10" w:color="auto" w:fill="auto"/>
                  <w:vAlign w:val="center"/>
                </w:tcPr>
                <w:p w:rsidR="00A21F1D" w:rsidRPr="00867E85" w:rsidRDefault="00A21F1D">
                  <w:pPr>
                    <w:pStyle w:val="af0"/>
                    <w:rPr>
                      <w:b/>
                      <w:bCs/>
                      <w:sz w:val="24"/>
                    </w:rPr>
                  </w:pPr>
                </w:p>
              </w:tc>
            </w:tr>
            <w:tr w:rsidR="00A21F1D" w:rsidRPr="00867E85">
              <w:trPr>
                <w:trHeight w:val="510"/>
              </w:trPr>
              <w:tc>
                <w:tcPr>
                  <w:tcW w:w="619" w:type="pct"/>
                  <w:vMerge w:val="restar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非甲烷</w:t>
                  </w:r>
                </w:p>
                <w:p w:rsidR="00A21F1D" w:rsidRPr="00867E85" w:rsidRDefault="008A102A">
                  <w:pPr>
                    <w:pStyle w:val="af0"/>
                    <w:rPr>
                      <w:sz w:val="24"/>
                    </w:rPr>
                  </w:pPr>
                  <w:r w:rsidRPr="00867E85">
                    <w:rPr>
                      <w:sz w:val="24"/>
                    </w:rPr>
                    <w:t>总烃</w:t>
                  </w:r>
                </w:p>
              </w:tc>
              <w:tc>
                <w:tcPr>
                  <w:tcW w:w="687"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有组织</w:t>
                  </w:r>
                </w:p>
              </w:tc>
              <w:tc>
                <w:tcPr>
                  <w:tcW w:w="519" w:type="pct"/>
                  <w:tcBorders>
                    <w:top w:val="single" w:sz="4" w:space="0" w:color="auto"/>
                    <w:left w:val="single" w:sz="4" w:space="0" w:color="auto"/>
                    <w:right w:val="single" w:sz="4" w:space="0" w:color="auto"/>
                  </w:tcBorders>
                  <w:vAlign w:val="center"/>
                </w:tcPr>
                <w:p w:rsidR="00A21F1D" w:rsidRPr="00867E85" w:rsidRDefault="008A102A" w:rsidP="00F85B7A">
                  <w:pPr>
                    <w:pStyle w:val="af0"/>
                    <w:rPr>
                      <w:sz w:val="24"/>
                    </w:rPr>
                  </w:pPr>
                  <w:r w:rsidRPr="00867E85">
                    <w:rPr>
                      <w:rFonts w:hint="eastAsia"/>
                      <w:sz w:val="24"/>
                    </w:rPr>
                    <w:t>0.</w:t>
                  </w:r>
                  <w:r w:rsidR="00F85B7A" w:rsidRPr="00867E85">
                    <w:rPr>
                      <w:rFonts w:hint="eastAsia"/>
                      <w:sz w:val="24"/>
                    </w:rPr>
                    <w:t>26</w:t>
                  </w:r>
                </w:p>
              </w:tc>
              <w:tc>
                <w:tcPr>
                  <w:tcW w:w="605" w:type="pct"/>
                  <w:tcBorders>
                    <w:top w:val="single" w:sz="4" w:space="0" w:color="auto"/>
                    <w:left w:val="single" w:sz="4" w:space="0" w:color="auto"/>
                    <w:right w:val="single" w:sz="4" w:space="0" w:color="auto"/>
                  </w:tcBorders>
                  <w:vAlign w:val="center"/>
                </w:tcPr>
                <w:p w:rsidR="00A21F1D" w:rsidRPr="00867E85" w:rsidRDefault="00F85B7A">
                  <w:pPr>
                    <w:pStyle w:val="af0"/>
                    <w:rPr>
                      <w:sz w:val="24"/>
                    </w:rPr>
                  </w:pPr>
                  <w:r w:rsidRPr="00867E85">
                    <w:rPr>
                      <w:rFonts w:hint="eastAsia"/>
                      <w:sz w:val="24"/>
                    </w:rPr>
                    <w:t>31.06</w:t>
                  </w:r>
                </w:p>
              </w:tc>
              <w:tc>
                <w:tcPr>
                  <w:tcW w:w="1544" w:type="pct"/>
                  <w:vMerge w:val="restart"/>
                  <w:tcBorders>
                    <w:top w:val="single" w:sz="4" w:space="0" w:color="auto"/>
                    <w:left w:val="single" w:sz="4" w:space="0" w:color="auto"/>
                    <w:right w:val="single" w:sz="4" w:space="0" w:color="auto"/>
                  </w:tcBorders>
                  <w:vAlign w:val="center"/>
                </w:tcPr>
                <w:p w:rsidR="00A21F1D" w:rsidRPr="00867E85" w:rsidRDefault="003E7E84">
                  <w:pPr>
                    <w:pStyle w:val="af0"/>
                    <w:rPr>
                      <w:sz w:val="24"/>
                    </w:rPr>
                  </w:pPr>
                  <w:r w:rsidRPr="00867E85">
                    <w:rPr>
                      <w:rFonts w:hint="eastAsia"/>
                      <w:sz w:val="24"/>
                    </w:rPr>
                    <w:t>《大气污染物综合排放标准》（</w:t>
                  </w:r>
                  <w:r w:rsidRPr="00867E85">
                    <w:rPr>
                      <w:rFonts w:hint="eastAsia"/>
                      <w:sz w:val="24"/>
                    </w:rPr>
                    <w:t>GB16297-1996</w:t>
                  </w:r>
                  <w:r w:rsidRPr="00867E85">
                    <w:rPr>
                      <w:rFonts w:hint="eastAsia"/>
                      <w:sz w:val="24"/>
                    </w:rPr>
                    <w:t>）</w:t>
                  </w:r>
                </w:p>
              </w:tc>
              <w:tc>
                <w:tcPr>
                  <w:tcW w:w="536" w:type="pct"/>
                  <w:tcBorders>
                    <w:top w:val="single" w:sz="4" w:space="0" w:color="auto"/>
                    <w:left w:val="single" w:sz="4" w:space="0" w:color="auto"/>
                    <w:right w:val="single" w:sz="4" w:space="0" w:color="auto"/>
                  </w:tcBorders>
                  <w:vAlign w:val="center"/>
                </w:tcPr>
                <w:p w:rsidR="00A21F1D" w:rsidRPr="00867E85" w:rsidRDefault="003E7E84">
                  <w:pPr>
                    <w:pStyle w:val="af0"/>
                    <w:rPr>
                      <w:sz w:val="24"/>
                    </w:rPr>
                  </w:pPr>
                  <w:r w:rsidRPr="00867E85">
                    <w:rPr>
                      <w:rFonts w:hint="eastAsia"/>
                      <w:sz w:val="24"/>
                    </w:rPr>
                    <w:t>120</w:t>
                  </w:r>
                </w:p>
              </w:tc>
              <w:tc>
                <w:tcPr>
                  <w:tcW w:w="490"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sz w:val="24"/>
                    </w:rPr>
                    <w:t>是</w:t>
                  </w:r>
                </w:p>
              </w:tc>
            </w:tr>
            <w:tr w:rsidR="00A21F1D" w:rsidRPr="00867E85">
              <w:trPr>
                <w:trHeight w:val="510"/>
              </w:trPr>
              <w:tc>
                <w:tcPr>
                  <w:tcW w:w="619" w:type="pct"/>
                  <w:vMerge/>
                  <w:tcBorders>
                    <w:left w:val="single" w:sz="4" w:space="0" w:color="auto"/>
                    <w:bottom w:val="single" w:sz="4" w:space="0" w:color="auto"/>
                    <w:right w:val="single" w:sz="4" w:space="0" w:color="auto"/>
                  </w:tcBorders>
                  <w:vAlign w:val="center"/>
                </w:tcPr>
                <w:p w:rsidR="00A21F1D" w:rsidRPr="00867E85" w:rsidRDefault="00A21F1D">
                  <w:pPr>
                    <w:pStyle w:val="af0"/>
                    <w:rPr>
                      <w:sz w:val="24"/>
                    </w:rPr>
                  </w:pPr>
                </w:p>
              </w:tc>
              <w:tc>
                <w:tcPr>
                  <w:tcW w:w="687" w:type="pct"/>
                  <w:tcBorders>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无组织</w:t>
                  </w:r>
                </w:p>
              </w:tc>
              <w:tc>
                <w:tcPr>
                  <w:tcW w:w="519"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rsidP="00F85B7A">
                  <w:pPr>
                    <w:pStyle w:val="af0"/>
                    <w:rPr>
                      <w:sz w:val="24"/>
                    </w:rPr>
                  </w:pPr>
                  <w:r w:rsidRPr="00867E85">
                    <w:rPr>
                      <w:rFonts w:hint="eastAsia"/>
                      <w:sz w:val="24"/>
                    </w:rPr>
                    <w:t>0.</w:t>
                  </w:r>
                  <w:r w:rsidR="00F85B7A" w:rsidRPr="00867E85">
                    <w:rPr>
                      <w:rFonts w:hint="eastAsia"/>
                      <w:sz w:val="24"/>
                    </w:rPr>
                    <w:t>33</w:t>
                  </w:r>
                </w:p>
              </w:tc>
              <w:tc>
                <w:tcPr>
                  <w:tcW w:w="605"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c>
                <w:tcPr>
                  <w:tcW w:w="1544" w:type="pct"/>
                  <w:vMerge/>
                  <w:tcBorders>
                    <w:left w:val="single" w:sz="4" w:space="0" w:color="auto"/>
                    <w:right w:val="single" w:sz="4" w:space="0" w:color="auto"/>
                  </w:tcBorders>
                  <w:vAlign w:val="center"/>
                </w:tcPr>
                <w:p w:rsidR="00A21F1D" w:rsidRPr="00867E85" w:rsidRDefault="00A21F1D">
                  <w:pPr>
                    <w:pStyle w:val="af0"/>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A21F1D" w:rsidRPr="00867E85" w:rsidRDefault="003E7E84">
                  <w:pPr>
                    <w:pStyle w:val="af0"/>
                    <w:rPr>
                      <w:sz w:val="24"/>
                    </w:rPr>
                  </w:pPr>
                  <w:r w:rsidRPr="00867E85">
                    <w:rPr>
                      <w:rFonts w:hint="eastAsia"/>
                      <w:sz w:val="24"/>
                    </w:rPr>
                    <w:t>4.0</w:t>
                  </w:r>
                </w:p>
              </w:tc>
              <w:tc>
                <w:tcPr>
                  <w:tcW w:w="490"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是</w:t>
                  </w:r>
                </w:p>
              </w:tc>
            </w:tr>
          </w:tbl>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4</w:t>
            </w:r>
            <w:r w:rsidRPr="00867E85">
              <w:rPr>
                <w:rFonts w:hint="eastAsia"/>
                <w:sz w:val="24"/>
                <w:szCs w:val="24"/>
              </w:rPr>
              <w:t>）废气非正常排放情况</w:t>
            </w:r>
          </w:p>
          <w:p w:rsidR="00A21F1D" w:rsidRPr="00867E85" w:rsidRDefault="008A102A">
            <w:pPr>
              <w:ind w:firstLine="480"/>
              <w:rPr>
                <w:sz w:val="24"/>
                <w:szCs w:val="24"/>
              </w:rPr>
            </w:pPr>
            <w:r w:rsidRPr="00867E85">
              <w:rPr>
                <w:rFonts w:hint="eastAsia"/>
                <w:sz w:val="24"/>
                <w:szCs w:val="24"/>
              </w:rPr>
              <w:t>非正常排放情况考虑废气处理设施发生故障，废气未经处理就直接排放的情景。根据本项目特点，考虑</w:t>
            </w:r>
            <w:r w:rsidR="00F85B7A" w:rsidRPr="00867E85">
              <w:rPr>
                <w:rFonts w:hint="eastAsia"/>
                <w:sz w:val="24"/>
                <w:szCs w:val="24"/>
              </w:rPr>
              <w:t>环保设施</w:t>
            </w:r>
            <w:r w:rsidRPr="00867E85">
              <w:rPr>
                <w:rFonts w:hint="eastAsia"/>
                <w:sz w:val="24"/>
                <w:szCs w:val="24"/>
              </w:rPr>
              <w:t>故障导致污染物直接排放的情况。则本项目废气非正常排放污染物情况见表</w:t>
            </w:r>
            <w:r w:rsidRPr="00867E85">
              <w:rPr>
                <w:rFonts w:hint="eastAsia"/>
                <w:sz w:val="24"/>
                <w:szCs w:val="24"/>
              </w:rPr>
              <w:t>4-5</w:t>
            </w:r>
            <w:r w:rsidRPr="00867E85">
              <w:rPr>
                <w:rFonts w:hint="eastAsia"/>
                <w:sz w:val="24"/>
                <w:szCs w:val="24"/>
              </w:rPr>
              <w:t>。</w:t>
            </w:r>
          </w:p>
          <w:p w:rsidR="00A21F1D" w:rsidRPr="00867E85" w:rsidRDefault="008A102A">
            <w:pPr>
              <w:pStyle w:val="af0"/>
              <w:rPr>
                <w:b/>
                <w:sz w:val="24"/>
              </w:rPr>
            </w:pPr>
            <w:r w:rsidRPr="00867E85">
              <w:rPr>
                <w:b/>
                <w:sz w:val="24"/>
              </w:rPr>
              <w:t>表</w:t>
            </w:r>
            <w:r w:rsidRPr="00867E85">
              <w:rPr>
                <w:rFonts w:hint="eastAsia"/>
                <w:b/>
                <w:sz w:val="24"/>
              </w:rPr>
              <w:t>4-5</w:t>
            </w:r>
            <w:r w:rsidR="00EC1ABF" w:rsidRPr="00867E85">
              <w:rPr>
                <w:rFonts w:hint="eastAsia"/>
                <w:b/>
                <w:sz w:val="24"/>
              </w:rPr>
              <w:t xml:space="preserve">  </w:t>
            </w:r>
            <w:r w:rsidRPr="00867E85">
              <w:rPr>
                <w:rFonts w:hint="eastAsia"/>
                <w:b/>
                <w:sz w:val="24"/>
              </w:rPr>
              <w:t>污染源非正常排放量核算表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324"/>
              <w:gridCol w:w="1480"/>
              <w:gridCol w:w="1411"/>
              <w:gridCol w:w="1337"/>
              <w:gridCol w:w="1340"/>
            </w:tblGrid>
            <w:tr w:rsidR="00A21F1D" w:rsidRPr="00867E85">
              <w:trPr>
                <w:trHeight w:val="519"/>
              </w:trPr>
              <w:tc>
                <w:tcPr>
                  <w:tcW w:w="819" w:type="pc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污染源</w:t>
                  </w:r>
                </w:p>
              </w:tc>
              <w:tc>
                <w:tcPr>
                  <w:tcW w:w="803" w:type="pc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rFonts w:hint="eastAsia"/>
                      <w:b/>
                      <w:bCs/>
                      <w:sz w:val="24"/>
                    </w:rPr>
                    <w:t>废气量</w:t>
                  </w:r>
                </w:p>
              </w:tc>
              <w:tc>
                <w:tcPr>
                  <w:tcW w:w="898" w:type="pc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污染物</w:t>
                  </w:r>
                </w:p>
              </w:tc>
              <w:tc>
                <w:tcPr>
                  <w:tcW w:w="856" w:type="pc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排放浓度</w:t>
                  </w:r>
                  <w:r w:rsidRPr="00867E85">
                    <w:rPr>
                      <w:b/>
                      <w:bCs/>
                      <w:sz w:val="24"/>
                    </w:rPr>
                    <w:t>mg</w:t>
                  </w:r>
                  <w:r w:rsidRPr="00867E85">
                    <w:rPr>
                      <w:rFonts w:hint="eastAsia"/>
                      <w:b/>
                      <w:bCs/>
                      <w:sz w:val="24"/>
                    </w:rPr>
                    <w:t>/m</w:t>
                  </w:r>
                  <w:r w:rsidRPr="00867E85">
                    <w:rPr>
                      <w:rFonts w:hint="eastAsia"/>
                      <w:b/>
                      <w:bCs/>
                      <w:sz w:val="24"/>
                      <w:vertAlign w:val="superscript"/>
                    </w:rPr>
                    <w:t>3</w:t>
                  </w:r>
                </w:p>
              </w:tc>
              <w:tc>
                <w:tcPr>
                  <w:tcW w:w="811" w:type="pc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排放速率</w:t>
                  </w:r>
                  <w:r w:rsidRPr="00867E85">
                    <w:rPr>
                      <w:b/>
                      <w:bCs/>
                      <w:sz w:val="24"/>
                    </w:rPr>
                    <w:t>kg</w:t>
                  </w:r>
                  <w:r w:rsidRPr="00867E85">
                    <w:rPr>
                      <w:rFonts w:hint="eastAsia"/>
                      <w:b/>
                      <w:bCs/>
                      <w:sz w:val="24"/>
                    </w:rPr>
                    <w:t>/h</w:t>
                  </w:r>
                </w:p>
              </w:tc>
              <w:tc>
                <w:tcPr>
                  <w:tcW w:w="813" w:type="pct"/>
                  <w:tcBorders>
                    <w:top w:val="single" w:sz="4" w:space="0" w:color="auto"/>
                    <w:left w:val="single" w:sz="4" w:space="0" w:color="auto"/>
                    <w:right w:val="single" w:sz="4" w:space="0" w:color="auto"/>
                  </w:tcBorders>
                  <w:shd w:val="pct10" w:color="auto" w:fill="auto"/>
                  <w:vAlign w:val="center"/>
                </w:tcPr>
                <w:p w:rsidR="00A21F1D" w:rsidRPr="00867E85" w:rsidRDefault="008A102A">
                  <w:pPr>
                    <w:pStyle w:val="af0"/>
                    <w:rPr>
                      <w:b/>
                      <w:bCs/>
                      <w:sz w:val="24"/>
                    </w:rPr>
                  </w:pPr>
                  <w:r w:rsidRPr="00867E85">
                    <w:rPr>
                      <w:b/>
                      <w:bCs/>
                      <w:sz w:val="24"/>
                    </w:rPr>
                    <w:t>应对措施</w:t>
                  </w:r>
                </w:p>
              </w:tc>
            </w:tr>
            <w:tr w:rsidR="00A21F1D" w:rsidRPr="00867E85">
              <w:trPr>
                <w:trHeight w:val="627"/>
              </w:trPr>
              <w:tc>
                <w:tcPr>
                  <w:tcW w:w="819" w:type="pct"/>
                  <w:tcBorders>
                    <w:top w:val="single" w:sz="4" w:space="0" w:color="auto"/>
                    <w:left w:val="single" w:sz="4" w:space="0" w:color="auto"/>
                    <w:bottom w:val="single" w:sz="4" w:space="0" w:color="auto"/>
                    <w:right w:val="single" w:sz="4" w:space="0" w:color="auto"/>
                  </w:tcBorders>
                  <w:vAlign w:val="center"/>
                </w:tcPr>
                <w:p w:rsidR="00A21F1D" w:rsidRPr="00867E85" w:rsidRDefault="005C3D3A">
                  <w:pPr>
                    <w:pStyle w:val="af0"/>
                    <w:rPr>
                      <w:sz w:val="24"/>
                    </w:rPr>
                  </w:pPr>
                  <w:r w:rsidRPr="00867E85">
                    <w:rPr>
                      <w:rFonts w:hint="eastAsia"/>
                      <w:sz w:val="24"/>
                    </w:rPr>
                    <w:t>生产</w:t>
                  </w:r>
                  <w:r w:rsidR="008A102A" w:rsidRPr="00867E85">
                    <w:rPr>
                      <w:rFonts w:hint="eastAsia"/>
                      <w:sz w:val="24"/>
                    </w:rPr>
                    <w:t>实验</w:t>
                  </w:r>
                  <w:r w:rsidR="008A102A" w:rsidRPr="00867E85">
                    <w:rPr>
                      <w:sz w:val="24"/>
                    </w:rPr>
                    <w:t>废气</w:t>
                  </w:r>
                </w:p>
              </w:tc>
              <w:tc>
                <w:tcPr>
                  <w:tcW w:w="803"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8500m</w:t>
                  </w:r>
                  <w:r w:rsidRPr="00867E85">
                    <w:rPr>
                      <w:rFonts w:hint="eastAsia"/>
                      <w:sz w:val="24"/>
                      <w:vertAlign w:val="superscript"/>
                    </w:rPr>
                    <w:t>3</w:t>
                  </w:r>
                  <w:r w:rsidRPr="00867E85">
                    <w:rPr>
                      <w:rFonts w:hint="eastAsia"/>
                      <w:sz w:val="24"/>
                    </w:rPr>
                    <w:t>/h</w:t>
                  </w:r>
                </w:p>
              </w:tc>
              <w:tc>
                <w:tcPr>
                  <w:tcW w:w="89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非甲烷</w:t>
                  </w:r>
                  <w:r w:rsidRPr="00867E85">
                    <w:rPr>
                      <w:sz w:val="24"/>
                    </w:rPr>
                    <w:t>总烃</w:t>
                  </w:r>
                </w:p>
              </w:tc>
              <w:tc>
                <w:tcPr>
                  <w:tcW w:w="856" w:type="pct"/>
                  <w:tcBorders>
                    <w:top w:val="single" w:sz="4" w:space="0" w:color="auto"/>
                    <w:left w:val="single" w:sz="4" w:space="0" w:color="auto"/>
                    <w:bottom w:val="single" w:sz="4" w:space="0" w:color="auto"/>
                    <w:right w:val="single" w:sz="4" w:space="0" w:color="auto"/>
                  </w:tcBorders>
                  <w:vAlign w:val="center"/>
                </w:tcPr>
                <w:p w:rsidR="00A21F1D" w:rsidRPr="00867E85" w:rsidRDefault="00F85B7A">
                  <w:pPr>
                    <w:pStyle w:val="af0"/>
                    <w:rPr>
                      <w:sz w:val="24"/>
                    </w:rPr>
                  </w:pPr>
                  <w:r w:rsidRPr="00867E85">
                    <w:rPr>
                      <w:rFonts w:hint="eastAsia"/>
                      <w:sz w:val="24"/>
                    </w:rPr>
                    <w:t>155.29</w:t>
                  </w:r>
                </w:p>
              </w:tc>
              <w:tc>
                <w:tcPr>
                  <w:tcW w:w="811" w:type="pct"/>
                  <w:tcBorders>
                    <w:top w:val="single" w:sz="4" w:space="0" w:color="auto"/>
                    <w:left w:val="single" w:sz="4" w:space="0" w:color="auto"/>
                    <w:bottom w:val="single" w:sz="4" w:space="0" w:color="auto"/>
                    <w:right w:val="single" w:sz="4" w:space="0" w:color="auto"/>
                  </w:tcBorders>
                  <w:vAlign w:val="center"/>
                </w:tcPr>
                <w:p w:rsidR="00A21F1D" w:rsidRPr="00867E85" w:rsidRDefault="00F85B7A">
                  <w:pPr>
                    <w:pStyle w:val="af0"/>
                    <w:rPr>
                      <w:sz w:val="24"/>
                    </w:rPr>
                  </w:pPr>
                  <w:r w:rsidRPr="00867E85">
                    <w:rPr>
                      <w:rFonts w:hint="eastAsia"/>
                      <w:sz w:val="24"/>
                    </w:rPr>
                    <w:t>1.32</w:t>
                  </w:r>
                </w:p>
              </w:tc>
              <w:tc>
                <w:tcPr>
                  <w:tcW w:w="813"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检修</w:t>
                  </w:r>
                  <w:r w:rsidRPr="00867E85">
                    <w:rPr>
                      <w:sz w:val="24"/>
                    </w:rPr>
                    <w:t>大气污染物治理设施</w:t>
                  </w:r>
                </w:p>
              </w:tc>
            </w:tr>
          </w:tbl>
          <w:p w:rsidR="00A21F1D" w:rsidRPr="00867E85" w:rsidRDefault="008A102A">
            <w:pPr>
              <w:ind w:firstLine="480"/>
              <w:rPr>
                <w:sz w:val="24"/>
                <w:szCs w:val="24"/>
              </w:rPr>
            </w:pPr>
            <w:r w:rsidRPr="00867E85">
              <w:rPr>
                <w:rFonts w:hint="eastAsia"/>
                <w:sz w:val="24"/>
                <w:szCs w:val="24"/>
              </w:rPr>
              <w:t>本项目非正常情况下</w:t>
            </w:r>
            <w:r w:rsidR="00E55583" w:rsidRPr="00867E85">
              <w:rPr>
                <w:rFonts w:hint="eastAsia"/>
                <w:sz w:val="24"/>
                <w:szCs w:val="24"/>
              </w:rPr>
              <w:t>非甲烷总烃排放浓度无法</w:t>
            </w:r>
            <w:r w:rsidRPr="00867E85">
              <w:rPr>
                <w:rFonts w:hint="eastAsia"/>
                <w:sz w:val="24"/>
                <w:szCs w:val="24"/>
              </w:rPr>
              <w:t>满足</w:t>
            </w:r>
            <w:r w:rsidR="003E7E84" w:rsidRPr="00867E85">
              <w:rPr>
                <w:rFonts w:hint="eastAsia"/>
                <w:sz w:val="24"/>
              </w:rPr>
              <w:t>《大气污染物综合排放标准》（</w:t>
            </w:r>
            <w:r w:rsidR="003E7E84" w:rsidRPr="00867E85">
              <w:rPr>
                <w:rFonts w:hint="eastAsia"/>
                <w:sz w:val="24"/>
              </w:rPr>
              <w:t>GB16297-1996</w:t>
            </w:r>
            <w:r w:rsidR="003E7E84" w:rsidRPr="00867E85">
              <w:rPr>
                <w:rFonts w:hint="eastAsia"/>
                <w:sz w:val="24"/>
              </w:rPr>
              <w:t>）</w:t>
            </w:r>
            <w:r w:rsidRPr="00867E85">
              <w:rPr>
                <w:rFonts w:hint="eastAsia"/>
                <w:sz w:val="24"/>
                <w:szCs w:val="24"/>
              </w:rPr>
              <w:t>相关限值要求，环评要求建设单位指定专人负责环保设施的管理与维护，确保环保设施正常运行。</w:t>
            </w:r>
          </w:p>
          <w:p w:rsidR="00A21F1D" w:rsidRPr="00867E85" w:rsidRDefault="008A102A">
            <w:pPr>
              <w:ind w:firstLine="480"/>
              <w:rPr>
                <w:sz w:val="24"/>
                <w:szCs w:val="24"/>
              </w:rPr>
            </w:pPr>
            <w:r w:rsidRPr="00867E85">
              <w:rPr>
                <w:rFonts w:hint="eastAsia"/>
                <w:sz w:val="24"/>
                <w:szCs w:val="24"/>
              </w:rPr>
              <w:t>2</w:t>
            </w:r>
            <w:r w:rsidRPr="00867E85">
              <w:rPr>
                <w:rFonts w:hint="eastAsia"/>
                <w:sz w:val="24"/>
                <w:szCs w:val="24"/>
              </w:rPr>
              <w:t>、水环境</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）废水产排情况及监测计划</w:t>
            </w:r>
          </w:p>
          <w:p w:rsidR="00A21F1D" w:rsidRPr="00867E85" w:rsidRDefault="008A102A">
            <w:pPr>
              <w:ind w:firstLine="480"/>
              <w:rPr>
                <w:sz w:val="24"/>
                <w:szCs w:val="24"/>
              </w:rPr>
            </w:pPr>
            <w:r w:rsidRPr="00867E85">
              <w:rPr>
                <w:rFonts w:hint="eastAsia"/>
                <w:sz w:val="24"/>
                <w:szCs w:val="24"/>
              </w:rPr>
              <w:t>本项目废水产排情况见表</w:t>
            </w:r>
            <w:r w:rsidRPr="00867E85">
              <w:rPr>
                <w:rFonts w:hint="eastAsia"/>
                <w:sz w:val="24"/>
                <w:szCs w:val="24"/>
              </w:rPr>
              <w:t>4-6</w:t>
            </w:r>
            <w:r w:rsidRPr="00867E85">
              <w:rPr>
                <w:rFonts w:hint="eastAsia"/>
                <w:sz w:val="24"/>
                <w:szCs w:val="24"/>
              </w:rPr>
              <w:t>。监测计划见表</w:t>
            </w:r>
            <w:r w:rsidRPr="00867E85">
              <w:rPr>
                <w:rFonts w:hint="eastAsia"/>
                <w:sz w:val="24"/>
                <w:szCs w:val="24"/>
              </w:rPr>
              <w:t>4-7</w:t>
            </w:r>
            <w:r w:rsidRPr="00867E85">
              <w:rPr>
                <w:rFonts w:hint="eastAsia"/>
                <w:sz w:val="24"/>
                <w:szCs w:val="24"/>
              </w:rPr>
              <w:t>。</w:t>
            </w:r>
          </w:p>
          <w:p w:rsidR="00A21F1D" w:rsidRPr="00867E85" w:rsidRDefault="008A102A">
            <w:pPr>
              <w:pStyle w:val="af0"/>
              <w:rPr>
                <w:b/>
                <w:sz w:val="24"/>
              </w:rPr>
            </w:pPr>
            <w:r w:rsidRPr="00867E85">
              <w:rPr>
                <w:b/>
                <w:sz w:val="24"/>
              </w:rPr>
              <w:t>表</w:t>
            </w:r>
            <w:r w:rsidRPr="00867E85">
              <w:rPr>
                <w:rFonts w:hint="eastAsia"/>
                <w:b/>
                <w:sz w:val="24"/>
              </w:rPr>
              <w:t>4-6</w:t>
            </w:r>
            <w:r w:rsidR="00EC1ABF" w:rsidRPr="00867E85">
              <w:rPr>
                <w:rFonts w:hint="eastAsia"/>
                <w:b/>
                <w:sz w:val="24"/>
              </w:rPr>
              <w:t xml:space="preserve">  </w:t>
            </w:r>
            <w:r w:rsidRPr="00867E85">
              <w:rPr>
                <w:b/>
                <w:sz w:val="24"/>
              </w:rPr>
              <w:t>废水排放信息一览表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840"/>
              <w:gridCol w:w="1391"/>
              <w:gridCol w:w="1134"/>
              <w:gridCol w:w="1134"/>
              <w:gridCol w:w="1134"/>
              <w:gridCol w:w="1133"/>
            </w:tblGrid>
            <w:tr w:rsidR="00A21F1D" w:rsidRPr="00867E85">
              <w:trPr>
                <w:trHeight w:val="397"/>
                <w:jc w:val="center"/>
              </w:trPr>
              <w:tc>
                <w:tcPr>
                  <w:tcW w:w="1405"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项目</w:t>
                  </w:r>
                </w:p>
              </w:tc>
              <w:tc>
                <w:tcPr>
                  <w:tcW w:w="84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废水量</w:t>
                  </w:r>
                </w:p>
              </w:tc>
              <w:tc>
                <w:tcPr>
                  <w:tcW w:w="68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COD</w:t>
                  </w:r>
                </w:p>
              </w:tc>
              <w:tc>
                <w:tcPr>
                  <w:tcW w:w="68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BOD</w:t>
                  </w:r>
                  <w:r w:rsidRPr="00867E85">
                    <w:rPr>
                      <w:sz w:val="24"/>
                      <w:vertAlign w:val="subscript"/>
                    </w:rPr>
                    <w:t>5</w:t>
                  </w:r>
                </w:p>
              </w:tc>
              <w:tc>
                <w:tcPr>
                  <w:tcW w:w="68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NH</w:t>
                  </w:r>
                  <w:r w:rsidRPr="00867E85">
                    <w:rPr>
                      <w:sz w:val="24"/>
                      <w:vertAlign w:val="subscript"/>
                    </w:rPr>
                    <w:t>3</w:t>
                  </w:r>
                  <w:r w:rsidRPr="00867E85">
                    <w:rPr>
                      <w:sz w:val="24"/>
                    </w:rPr>
                    <w:t>-N</w:t>
                  </w:r>
                </w:p>
              </w:tc>
              <w:tc>
                <w:tcPr>
                  <w:tcW w:w="687"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SS</w:t>
                  </w:r>
                </w:p>
              </w:tc>
            </w:tr>
            <w:tr w:rsidR="00A21F1D" w:rsidRPr="00867E85">
              <w:trPr>
                <w:trHeight w:val="397"/>
                <w:jc w:val="center"/>
              </w:trPr>
              <w:tc>
                <w:tcPr>
                  <w:tcW w:w="289" w:type="pct"/>
                  <w:vMerge w:val="restar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生活污水</w:t>
                  </w:r>
                </w:p>
              </w:tc>
              <w:tc>
                <w:tcPr>
                  <w:tcW w:w="1116" w:type="pct"/>
                  <w:tcBorders>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产生浓度</w:t>
                  </w:r>
                  <w:r w:rsidRPr="00867E85">
                    <w:rPr>
                      <w:b/>
                      <w:sz w:val="24"/>
                    </w:rPr>
                    <w:t>mg/L</w:t>
                  </w:r>
                </w:p>
              </w:tc>
              <w:tc>
                <w:tcPr>
                  <w:tcW w:w="84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w:t>
                  </w:r>
                </w:p>
              </w:tc>
              <w:tc>
                <w:tcPr>
                  <w:tcW w:w="68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350</w:t>
                  </w:r>
                </w:p>
              </w:tc>
              <w:tc>
                <w:tcPr>
                  <w:tcW w:w="68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200</w:t>
                  </w:r>
                </w:p>
              </w:tc>
              <w:tc>
                <w:tcPr>
                  <w:tcW w:w="68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35</w:t>
                  </w:r>
                </w:p>
              </w:tc>
              <w:tc>
                <w:tcPr>
                  <w:tcW w:w="687"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sz w:val="24"/>
                    </w:rPr>
                    <w:t>220</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产生量</w:t>
                  </w:r>
                  <w:r w:rsidRPr="00867E85">
                    <w:rPr>
                      <w:rFonts w:hint="eastAsia"/>
                      <w:b/>
                      <w:sz w:val="24"/>
                    </w:rPr>
                    <w:t>t</w:t>
                  </w:r>
                  <w:r w:rsidRPr="00867E85">
                    <w:rPr>
                      <w:b/>
                      <w:sz w:val="24"/>
                    </w:rPr>
                    <w:t>/a</w:t>
                  </w:r>
                </w:p>
              </w:tc>
              <w:tc>
                <w:tcPr>
                  <w:tcW w:w="844"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260</w:t>
                  </w:r>
                  <w:r w:rsidRPr="00867E85">
                    <w:rPr>
                      <w:sz w:val="24"/>
                    </w:rPr>
                    <w:t>m</w:t>
                  </w:r>
                  <w:r w:rsidRPr="00867E85">
                    <w:rPr>
                      <w:sz w:val="24"/>
                      <w:vertAlign w:val="superscript"/>
                    </w:rPr>
                    <w:t>3</w:t>
                  </w:r>
                  <w:r w:rsidRPr="00867E85">
                    <w:rPr>
                      <w:sz w:val="24"/>
                    </w:rPr>
                    <w:t>/a</w:t>
                  </w:r>
                </w:p>
              </w:tc>
              <w:tc>
                <w:tcPr>
                  <w:tcW w:w="68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0.09</w:t>
                  </w:r>
                </w:p>
              </w:tc>
              <w:tc>
                <w:tcPr>
                  <w:tcW w:w="68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0.05</w:t>
                  </w:r>
                </w:p>
              </w:tc>
              <w:tc>
                <w:tcPr>
                  <w:tcW w:w="688"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0.01</w:t>
                  </w:r>
                </w:p>
              </w:tc>
              <w:tc>
                <w:tcPr>
                  <w:tcW w:w="687" w:type="pct"/>
                  <w:tcBorders>
                    <w:top w:val="single" w:sz="4" w:space="0" w:color="auto"/>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0.06</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处理方式</w:t>
                  </w:r>
                </w:p>
              </w:tc>
              <w:tc>
                <w:tcPr>
                  <w:tcW w:w="3595" w:type="pct"/>
                  <w:gridSpan w:val="5"/>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排放浓度</w:t>
                  </w:r>
                  <w:r w:rsidRPr="00867E85">
                    <w:rPr>
                      <w:b/>
                      <w:sz w:val="24"/>
                    </w:rPr>
                    <w:t>mg/L</w:t>
                  </w:r>
                </w:p>
              </w:tc>
              <w:tc>
                <w:tcPr>
                  <w:tcW w:w="84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sz w:val="24"/>
                    </w:rPr>
                    <w:t>350</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sz w:val="24"/>
                    </w:rPr>
                    <w:t>200</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sz w:val="24"/>
                    </w:rPr>
                    <w:t>35</w:t>
                  </w:r>
                </w:p>
              </w:tc>
              <w:tc>
                <w:tcPr>
                  <w:tcW w:w="687" w:type="pct"/>
                  <w:tcBorders>
                    <w:left w:val="single" w:sz="4" w:space="0" w:color="auto"/>
                    <w:right w:val="single" w:sz="4" w:space="0" w:color="auto"/>
                  </w:tcBorders>
                  <w:vAlign w:val="center"/>
                </w:tcPr>
                <w:p w:rsidR="00A21F1D" w:rsidRPr="00867E85" w:rsidRDefault="008A102A">
                  <w:pPr>
                    <w:pStyle w:val="af0"/>
                    <w:rPr>
                      <w:sz w:val="24"/>
                    </w:rPr>
                  </w:pPr>
                  <w:r w:rsidRPr="00867E85">
                    <w:rPr>
                      <w:sz w:val="24"/>
                    </w:rPr>
                    <w:t>220</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排放量</w:t>
                  </w:r>
                  <w:r w:rsidRPr="00867E85">
                    <w:rPr>
                      <w:rFonts w:hint="eastAsia"/>
                      <w:b/>
                      <w:sz w:val="24"/>
                    </w:rPr>
                    <w:t>t</w:t>
                  </w:r>
                  <w:r w:rsidRPr="00867E85">
                    <w:rPr>
                      <w:b/>
                      <w:sz w:val="24"/>
                    </w:rPr>
                    <w:t>/a</w:t>
                  </w:r>
                </w:p>
              </w:tc>
              <w:tc>
                <w:tcPr>
                  <w:tcW w:w="84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260</w:t>
                  </w:r>
                  <w:r w:rsidRPr="00867E85">
                    <w:rPr>
                      <w:sz w:val="24"/>
                    </w:rPr>
                    <w:t>m</w:t>
                  </w:r>
                  <w:r w:rsidRPr="00867E85">
                    <w:rPr>
                      <w:sz w:val="24"/>
                      <w:vertAlign w:val="superscript"/>
                    </w:rPr>
                    <w:t>3</w:t>
                  </w:r>
                  <w:r w:rsidRPr="00867E85">
                    <w:rPr>
                      <w:sz w:val="24"/>
                    </w:rPr>
                    <w:t>/a</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0.09</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0.05</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0.01</w:t>
                  </w:r>
                </w:p>
              </w:tc>
              <w:tc>
                <w:tcPr>
                  <w:tcW w:w="687"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0.06</w:t>
                  </w:r>
                </w:p>
              </w:tc>
            </w:tr>
            <w:tr w:rsidR="00A21F1D" w:rsidRPr="00867E85">
              <w:trPr>
                <w:trHeight w:val="397"/>
                <w:jc w:val="center"/>
              </w:trPr>
              <w:tc>
                <w:tcPr>
                  <w:tcW w:w="289" w:type="pct"/>
                  <w:vMerge w:val="restart"/>
                  <w:tcBorders>
                    <w:left w:val="single" w:sz="4" w:space="0" w:color="auto"/>
                    <w:right w:val="single" w:sz="4" w:space="0" w:color="auto"/>
                  </w:tcBorders>
                  <w:shd w:val="pct10" w:color="auto" w:fill="auto"/>
                  <w:vAlign w:val="center"/>
                </w:tcPr>
                <w:p w:rsidR="00A21F1D" w:rsidRPr="00867E85" w:rsidRDefault="005C3D3A">
                  <w:pPr>
                    <w:pStyle w:val="af0"/>
                    <w:rPr>
                      <w:b/>
                      <w:sz w:val="24"/>
                    </w:rPr>
                  </w:pPr>
                  <w:r w:rsidRPr="00867E85">
                    <w:rPr>
                      <w:b/>
                      <w:sz w:val="24"/>
                    </w:rPr>
                    <w:t>器具</w:t>
                  </w:r>
                  <w:r w:rsidR="008A102A" w:rsidRPr="00867E85">
                    <w:rPr>
                      <w:b/>
                      <w:sz w:val="24"/>
                    </w:rPr>
                    <w:t>清洗废水</w:t>
                  </w: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产生浓度</w:t>
                  </w:r>
                  <w:r w:rsidRPr="00867E85">
                    <w:rPr>
                      <w:b/>
                      <w:sz w:val="24"/>
                    </w:rPr>
                    <w:t>mg/L</w:t>
                  </w:r>
                </w:p>
              </w:tc>
              <w:tc>
                <w:tcPr>
                  <w:tcW w:w="84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2000</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150</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50</w:t>
                  </w:r>
                </w:p>
              </w:tc>
              <w:tc>
                <w:tcPr>
                  <w:tcW w:w="687"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300</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产生量</w:t>
                  </w:r>
                  <w:r w:rsidRPr="00867E85">
                    <w:rPr>
                      <w:rFonts w:hint="eastAsia"/>
                      <w:b/>
                      <w:sz w:val="24"/>
                    </w:rPr>
                    <w:t>t</w:t>
                  </w:r>
                  <w:r w:rsidRPr="00867E85">
                    <w:rPr>
                      <w:b/>
                      <w:sz w:val="24"/>
                    </w:rPr>
                    <w:t>/a</w:t>
                  </w:r>
                </w:p>
              </w:tc>
              <w:tc>
                <w:tcPr>
                  <w:tcW w:w="84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366.67</w:t>
                  </w:r>
                  <w:r w:rsidRPr="00867E85">
                    <w:rPr>
                      <w:sz w:val="24"/>
                    </w:rPr>
                    <w:t>m</w:t>
                  </w:r>
                  <w:r w:rsidRPr="00867E85">
                    <w:rPr>
                      <w:sz w:val="24"/>
                      <w:vertAlign w:val="superscript"/>
                    </w:rPr>
                    <w:t>3</w:t>
                  </w:r>
                  <w:r w:rsidRPr="00867E85">
                    <w:rPr>
                      <w:sz w:val="24"/>
                    </w:rPr>
                    <w:t>/a</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0.73</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0.06</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0.02</w:t>
                  </w:r>
                </w:p>
              </w:tc>
              <w:tc>
                <w:tcPr>
                  <w:tcW w:w="687"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0.11</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处理方式</w:t>
                  </w:r>
                </w:p>
              </w:tc>
              <w:tc>
                <w:tcPr>
                  <w:tcW w:w="3595" w:type="pct"/>
                  <w:gridSpan w:val="5"/>
                  <w:tcBorders>
                    <w:left w:val="single" w:sz="4" w:space="0" w:color="auto"/>
                    <w:right w:val="single" w:sz="4" w:space="0" w:color="auto"/>
                  </w:tcBorders>
                  <w:vAlign w:val="center"/>
                </w:tcPr>
                <w:p w:rsidR="00A21F1D" w:rsidRPr="00867E85" w:rsidRDefault="00B74950">
                  <w:pPr>
                    <w:pStyle w:val="af0"/>
                    <w:rPr>
                      <w:sz w:val="24"/>
                    </w:rPr>
                  </w:pPr>
                  <w:r w:rsidRPr="00867E85">
                    <w:rPr>
                      <w:rFonts w:hint="eastAsia"/>
                      <w:sz w:val="24"/>
                    </w:rPr>
                    <w:t>收集预沉淀装置</w:t>
                  </w:r>
                  <w:r w:rsidRPr="00867E85">
                    <w:rPr>
                      <w:rFonts w:hint="eastAsia"/>
                      <w:sz w:val="24"/>
                    </w:rPr>
                    <w:t>+</w:t>
                  </w:r>
                  <w:r w:rsidRPr="00867E85">
                    <w:rPr>
                      <w:rFonts w:hint="eastAsia"/>
                      <w:sz w:val="24"/>
                    </w:rPr>
                    <w:t>酸碱中和</w:t>
                  </w:r>
                  <w:r w:rsidRPr="00867E85">
                    <w:rPr>
                      <w:rFonts w:hint="eastAsia"/>
                      <w:sz w:val="24"/>
                    </w:rPr>
                    <w:t>+</w:t>
                  </w:r>
                  <w:r w:rsidRPr="00867E85">
                    <w:rPr>
                      <w:rFonts w:hint="eastAsia"/>
                      <w:sz w:val="24"/>
                    </w:rPr>
                    <w:t>消毒</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排放浓度</w:t>
                  </w:r>
                  <w:r w:rsidRPr="00867E85">
                    <w:rPr>
                      <w:b/>
                      <w:sz w:val="24"/>
                    </w:rPr>
                    <w:t>mg/L</w:t>
                  </w:r>
                </w:p>
              </w:tc>
              <w:tc>
                <w:tcPr>
                  <w:tcW w:w="84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250</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100</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45</w:t>
                  </w:r>
                </w:p>
              </w:tc>
              <w:tc>
                <w:tcPr>
                  <w:tcW w:w="687"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60</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排放量</w:t>
                  </w:r>
                  <w:r w:rsidRPr="00867E85">
                    <w:rPr>
                      <w:rFonts w:hint="eastAsia"/>
                      <w:b/>
                      <w:sz w:val="24"/>
                    </w:rPr>
                    <w:t>t</w:t>
                  </w:r>
                  <w:r w:rsidRPr="00867E85">
                    <w:rPr>
                      <w:b/>
                      <w:sz w:val="24"/>
                    </w:rPr>
                    <w:t>/a</w:t>
                  </w:r>
                </w:p>
              </w:tc>
              <w:tc>
                <w:tcPr>
                  <w:tcW w:w="84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366.67m</w:t>
                  </w:r>
                  <w:r w:rsidRPr="00867E85">
                    <w:rPr>
                      <w:rFonts w:hint="eastAsia"/>
                      <w:sz w:val="24"/>
                      <w:vertAlign w:val="superscript"/>
                    </w:rPr>
                    <w:t>3</w:t>
                  </w:r>
                  <w:r w:rsidRPr="00867E85">
                    <w:rPr>
                      <w:rFonts w:hint="eastAsia"/>
                      <w:sz w:val="24"/>
                    </w:rPr>
                    <w:t>/a</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0.09</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0.04</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0.02</w:t>
                  </w:r>
                </w:p>
              </w:tc>
              <w:tc>
                <w:tcPr>
                  <w:tcW w:w="687"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0.02</w:t>
                  </w:r>
                </w:p>
              </w:tc>
            </w:tr>
            <w:tr w:rsidR="00A21F1D" w:rsidRPr="00867E85">
              <w:trPr>
                <w:trHeight w:val="397"/>
                <w:jc w:val="center"/>
              </w:trPr>
              <w:tc>
                <w:tcPr>
                  <w:tcW w:w="289" w:type="pct"/>
                  <w:vMerge w:val="restar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排放口基本信息</w:t>
                  </w: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排放方式</w:t>
                  </w:r>
                </w:p>
              </w:tc>
              <w:tc>
                <w:tcPr>
                  <w:tcW w:w="3595" w:type="pct"/>
                  <w:gridSpan w:val="5"/>
                  <w:tcBorders>
                    <w:left w:val="single" w:sz="4" w:space="0" w:color="auto"/>
                    <w:right w:val="single" w:sz="4" w:space="0" w:color="auto"/>
                  </w:tcBorders>
                  <w:vAlign w:val="center"/>
                </w:tcPr>
                <w:p w:rsidR="00A21F1D" w:rsidRPr="00867E85" w:rsidRDefault="008A102A">
                  <w:pPr>
                    <w:pStyle w:val="af0"/>
                    <w:rPr>
                      <w:sz w:val="24"/>
                    </w:rPr>
                  </w:pPr>
                  <w:r w:rsidRPr="00867E85">
                    <w:rPr>
                      <w:sz w:val="24"/>
                    </w:rPr>
                    <w:t>直接排放</w:t>
                  </w:r>
                  <w:r w:rsidRPr="00867E85">
                    <w:rPr>
                      <w:sz w:val="24"/>
                    </w:rPr>
                    <w:t xml:space="preserve">□      </w:t>
                  </w:r>
                  <w:r w:rsidRPr="00867E85">
                    <w:rPr>
                      <w:sz w:val="24"/>
                    </w:rPr>
                    <w:t>间接排放</w:t>
                  </w:r>
                  <w:r w:rsidRPr="00867E85">
                    <w:rPr>
                      <w:sz w:val="24"/>
                    </w:rPr>
                    <w:sym w:font="Wingdings 2" w:char="F052"/>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排放去向</w:t>
                  </w:r>
                </w:p>
              </w:tc>
              <w:tc>
                <w:tcPr>
                  <w:tcW w:w="3595" w:type="pct"/>
                  <w:gridSpan w:val="5"/>
                  <w:tcBorders>
                    <w:left w:val="single" w:sz="4" w:space="0" w:color="auto"/>
                    <w:right w:val="single" w:sz="4" w:space="0" w:color="auto"/>
                  </w:tcBorders>
                  <w:vAlign w:val="center"/>
                </w:tcPr>
                <w:p w:rsidR="00A21F1D" w:rsidRPr="00867E85" w:rsidRDefault="008A102A">
                  <w:pPr>
                    <w:pStyle w:val="af0"/>
                    <w:rPr>
                      <w:sz w:val="24"/>
                    </w:rPr>
                  </w:pPr>
                  <w:r w:rsidRPr="00867E85">
                    <w:rPr>
                      <w:sz w:val="24"/>
                    </w:rPr>
                    <w:t>中兴深蓝科技产业园</w:t>
                  </w:r>
                  <w:r w:rsidRPr="00867E85">
                    <w:rPr>
                      <w:rFonts w:hint="eastAsia"/>
                      <w:sz w:val="24"/>
                    </w:rPr>
                    <w:t>污水处置系统</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编</w:t>
                  </w:r>
                  <w:r w:rsidRPr="00867E85">
                    <w:rPr>
                      <w:rFonts w:hint="eastAsia"/>
                      <w:b/>
                      <w:sz w:val="24"/>
                    </w:rPr>
                    <w:t>码</w:t>
                  </w:r>
                </w:p>
              </w:tc>
              <w:tc>
                <w:tcPr>
                  <w:tcW w:w="3595" w:type="pct"/>
                  <w:gridSpan w:val="5"/>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DW001</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名称</w:t>
                  </w:r>
                </w:p>
              </w:tc>
              <w:tc>
                <w:tcPr>
                  <w:tcW w:w="3595" w:type="pct"/>
                  <w:gridSpan w:val="5"/>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废水排放口</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类型</w:t>
                  </w:r>
                </w:p>
              </w:tc>
              <w:tc>
                <w:tcPr>
                  <w:tcW w:w="3595" w:type="pct"/>
                  <w:gridSpan w:val="5"/>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一般排放口</w:t>
                  </w:r>
                </w:p>
              </w:tc>
            </w:tr>
            <w:tr w:rsidR="00A21F1D" w:rsidRPr="00867E85">
              <w:trPr>
                <w:trHeight w:val="397"/>
                <w:jc w:val="center"/>
              </w:trPr>
              <w:tc>
                <w:tcPr>
                  <w:tcW w:w="289" w:type="pct"/>
                  <w:vMerge/>
                  <w:tcBorders>
                    <w:left w:val="single" w:sz="4" w:space="0" w:color="auto"/>
                    <w:right w:val="single" w:sz="4" w:space="0" w:color="auto"/>
                  </w:tcBorders>
                  <w:shd w:val="pct10" w:color="auto" w:fill="auto"/>
                  <w:vAlign w:val="center"/>
                </w:tcPr>
                <w:p w:rsidR="00A21F1D" w:rsidRPr="00867E85" w:rsidRDefault="00A21F1D">
                  <w:pPr>
                    <w:pStyle w:val="af0"/>
                    <w:rPr>
                      <w:sz w:val="24"/>
                    </w:rPr>
                  </w:pPr>
                </w:p>
              </w:tc>
              <w:tc>
                <w:tcPr>
                  <w:tcW w:w="1116" w:type="pct"/>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地理坐标</w:t>
                  </w:r>
                </w:p>
              </w:tc>
              <w:tc>
                <w:tcPr>
                  <w:tcW w:w="3595" w:type="pct"/>
                  <w:gridSpan w:val="5"/>
                  <w:tcBorders>
                    <w:left w:val="single" w:sz="4" w:space="0" w:color="auto"/>
                    <w:right w:val="single" w:sz="4" w:space="0" w:color="auto"/>
                  </w:tcBorders>
                  <w:vAlign w:val="center"/>
                </w:tcPr>
                <w:p w:rsidR="00A21F1D" w:rsidRPr="00867E85" w:rsidRDefault="008A102A">
                  <w:pPr>
                    <w:pStyle w:val="af0"/>
                    <w:rPr>
                      <w:sz w:val="24"/>
                    </w:rPr>
                  </w:pPr>
                  <w:r w:rsidRPr="00867E85">
                    <w:rPr>
                      <w:bCs/>
                    </w:rPr>
                    <w:t>108°45′14.072″</w:t>
                  </w:r>
                  <w:r w:rsidRPr="00867E85">
                    <w:rPr>
                      <w:bCs/>
                    </w:rPr>
                    <w:t>，</w:t>
                  </w:r>
                  <w:r w:rsidRPr="00867E85">
                    <w:rPr>
                      <w:bCs/>
                    </w:rPr>
                    <w:t>34°15′49.463″</w:t>
                  </w:r>
                </w:p>
              </w:tc>
            </w:tr>
            <w:tr w:rsidR="00A21F1D" w:rsidRPr="00867E85">
              <w:trPr>
                <w:trHeight w:val="397"/>
                <w:jc w:val="center"/>
              </w:trPr>
              <w:tc>
                <w:tcPr>
                  <w:tcW w:w="1405" w:type="pct"/>
                  <w:gridSpan w:val="2"/>
                  <w:tcBorders>
                    <w:left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rFonts w:hint="eastAsia"/>
                      <w:b/>
                      <w:sz w:val="24"/>
                    </w:rPr>
                    <w:t>标准限制</w:t>
                  </w:r>
                  <w:r w:rsidRPr="00867E85">
                    <w:rPr>
                      <w:b/>
                      <w:sz w:val="24"/>
                    </w:rPr>
                    <w:t>mg/L</w:t>
                  </w:r>
                </w:p>
              </w:tc>
              <w:tc>
                <w:tcPr>
                  <w:tcW w:w="844"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500</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350</w:t>
                  </w:r>
                </w:p>
              </w:tc>
              <w:tc>
                <w:tcPr>
                  <w:tcW w:w="688"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45</w:t>
                  </w:r>
                </w:p>
              </w:tc>
              <w:tc>
                <w:tcPr>
                  <w:tcW w:w="687" w:type="pct"/>
                  <w:tcBorders>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400</w:t>
                  </w:r>
                </w:p>
              </w:tc>
            </w:tr>
            <w:tr w:rsidR="00A21F1D" w:rsidRPr="00867E85">
              <w:trPr>
                <w:trHeight w:val="397"/>
                <w:jc w:val="center"/>
              </w:trPr>
              <w:tc>
                <w:tcPr>
                  <w:tcW w:w="1405" w:type="pct"/>
                  <w:gridSpan w:val="2"/>
                  <w:tcBorders>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是否符合标准要求</w:t>
                  </w:r>
                </w:p>
              </w:tc>
              <w:tc>
                <w:tcPr>
                  <w:tcW w:w="844" w:type="pct"/>
                  <w:tcBorders>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w:t>
                  </w:r>
                </w:p>
              </w:tc>
              <w:tc>
                <w:tcPr>
                  <w:tcW w:w="688" w:type="pct"/>
                  <w:tcBorders>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是</w:t>
                  </w:r>
                </w:p>
              </w:tc>
              <w:tc>
                <w:tcPr>
                  <w:tcW w:w="688" w:type="pct"/>
                  <w:tcBorders>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是</w:t>
                  </w:r>
                </w:p>
              </w:tc>
              <w:tc>
                <w:tcPr>
                  <w:tcW w:w="688" w:type="pct"/>
                  <w:tcBorders>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是</w:t>
                  </w:r>
                </w:p>
              </w:tc>
              <w:tc>
                <w:tcPr>
                  <w:tcW w:w="687" w:type="pct"/>
                  <w:tcBorders>
                    <w:left w:val="single" w:sz="4" w:space="0" w:color="auto"/>
                    <w:bottom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是</w:t>
                  </w:r>
                </w:p>
              </w:tc>
            </w:tr>
          </w:tbl>
          <w:p w:rsidR="00A21F1D" w:rsidRPr="00867E85" w:rsidRDefault="008A102A">
            <w:pPr>
              <w:pStyle w:val="af0"/>
              <w:ind w:firstLine="482"/>
              <w:rPr>
                <w:b/>
                <w:sz w:val="24"/>
              </w:rPr>
            </w:pPr>
            <w:r w:rsidRPr="00867E85">
              <w:rPr>
                <w:b/>
                <w:sz w:val="24"/>
              </w:rPr>
              <w:t>表</w:t>
            </w:r>
            <w:r w:rsidRPr="00867E85">
              <w:rPr>
                <w:b/>
                <w:sz w:val="24"/>
              </w:rPr>
              <w:t>4-</w:t>
            </w:r>
            <w:r w:rsidRPr="00867E85">
              <w:rPr>
                <w:rFonts w:hint="eastAsia"/>
                <w:b/>
                <w:sz w:val="24"/>
              </w:rPr>
              <w:t>7</w:t>
            </w:r>
            <w:r w:rsidR="0068710E" w:rsidRPr="00867E85">
              <w:rPr>
                <w:rFonts w:hint="eastAsia"/>
                <w:b/>
                <w:sz w:val="24"/>
              </w:rPr>
              <w:t xml:space="preserve">  </w:t>
            </w:r>
            <w:r w:rsidRPr="00867E85">
              <w:rPr>
                <w:b/>
                <w:sz w:val="24"/>
              </w:rPr>
              <w:t>废</w:t>
            </w:r>
            <w:r w:rsidRPr="00867E85">
              <w:rPr>
                <w:rFonts w:hint="eastAsia"/>
                <w:b/>
                <w:sz w:val="24"/>
              </w:rPr>
              <w:t>水</w:t>
            </w:r>
            <w:r w:rsidRPr="00867E85">
              <w:rPr>
                <w:b/>
                <w:sz w:val="24"/>
              </w:rPr>
              <w:t>监测信息表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053"/>
              <w:gridCol w:w="1316"/>
              <w:gridCol w:w="1283"/>
              <w:gridCol w:w="2827"/>
            </w:tblGrid>
            <w:tr w:rsidR="00A21F1D" w:rsidRPr="00867E85">
              <w:trPr>
                <w:trHeight w:val="397"/>
                <w:jc w:val="center"/>
              </w:trPr>
              <w:tc>
                <w:tcPr>
                  <w:tcW w:w="463"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监测类别</w:t>
                  </w:r>
                </w:p>
              </w:tc>
              <w:tc>
                <w:tcPr>
                  <w:tcW w:w="1245"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监测项目</w:t>
                  </w:r>
                </w:p>
              </w:tc>
              <w:tc>
                <w:tcPr>
                  <w:tcW w:w="798"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监测位置</w:t>
                  </w:r>
                </w:p>
              </w:tc>
              <w:tc>
                <w:tcPr>
                  <w:tcW w:w="778"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监测频次</w:t>
                  </w:r>
                </w:p>
              </w:tc>
              <w:tc>
                <w:tcPr>
                  <w:tcW w:w="1715" w:type="pct"/>
                  <w:tcBorders>
                    <w:top w:val="single" w:sz="4" w:space="0" w:color="auto"/>
                    <w:left w:val="single" w:sz="4" w:space="0" w:color="auto"/>
                    <w:bottom w:val="single" w:sz="4" w:space="0" w:color="auto"/>
                    <w:right w:val="single" w:sz="4" w:space="0" w:color="auto"/>
                  </w:tcBorders>
                  <w:shd w:val="pct10" w:color="auto" w:fill="auto"/>
                  <w:vAlign w:val="center"/>
                </w:tcPr>
                <w:p w:rsidR="00A21F1D" w:rsidRPr="00867E85" w:rsidRDefault="008A102A">
                  <w:pPr>
                    <w:pStyle w:val="af0"/>
                    <w:rPr>
                      <w:b/>
                      <w:sz w:val="24"/>
                    </w:rPr>
                  </w:pPr>
                  <w:r w:rsidRPr="00867E85">
                    <w:rPr>
                      <w:b/>
                      <w:sz w:val="24"/>
                    </w:rPr>
                    <w:t>控制标准</w:t>
                  </w:r>
                </w:p>
              </w:tc>
            </w:tr>
            <w:tr w:rsidR="00A21F1D" w:rsidRPr="00867E85">
              <w:trPr>
                <w:trHeight w:val="397"/>
                <w:jc w:val="center"/>
              </w:trPr>
              <w:tc>
                <w:tcPr>
                  <w:tcW w:w="463"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废水</w:t>
                  </w:r>
                </w:p>
              </w:tc>
              <w:tc>
                <w:tcPr>
                  <w:tcW w:w="1245"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pH</w:t>
                  </w:r>
                  <w:r w:rsidRPr="00867E85">
                    <w:rPr>
                      <w:rFonts w:hint="eastAsia"/>
                      <w:sz w:val="24"/>
                    </w:rPr>
                    <w:t>、</w:t>
                  </w:r>
                  <w:r w:rsidRPr="00867E85">
                    <w:rPr>
                      <w:rFonts w:hint="eastAsia"/>
                      <w:sz w:val="24"/>
                    </w:rPr>
                    <w:t>COD</w:t>
                  </w:r>
                  <w:r w:rsidRPr="00867E85">
                    <w:rPr>
                      <w:rFonts w:hint="eastAsia"/>
                      <w:sz w:val="24"/>
                    </w:rPr>
                    <w:t>、</w:t>
                  </w:r>
                  <w:r w:rsidRPr="00867E85">
                    <w:rPr>
                      <w:rFonts w:hint="eastAsia"/>
                      <w:sz w:val="24"/>
                    </w:rPr>
                    <w:t>BOD</w:t>
                  </w:r>
                  <w:r w:rsidRPr="00867E85">
                    <w:rPr>
                      <w:rFonts w:hint="eastAsia"/>
                      <w:sz w:val="24"/>
                      <w:vertAlign w:val="subscript"/>
                    </w:rPr>
                    <w:t>5</w:t>
                  </w:r>
                  <w:r w:rsidRPr="00867E85">
                    <w:rPr>
                      <w:rFonts w:hint="eastAsia"/>
                      <w:sz w:val="24"/>
                    </w:rPr>
                    <w:t>、</w:t>
                  </w:r>
                  <w:r w:rsidRPr="00867E85">
                    <w:rPr>
                      <w:rFonts w:hint="eastAsia"/>
                      <w:sz w:val="24"/>
                    </w:rPr>
                    <w:t>SS</w:t>
                  </w:r>
                  <w:r w:rsidRPr="00867E85">
                    <w:rPr>
                      <w:rFonts w:hint="eastAsia"/>
                      <w:sz w:val="24"/>
                    </w:rPr>
                    <w:t>、</w:t>
                  </w:r>
                  <w:r w:rsidRPr="00867E85">
                    <w:rPr>
                      <w:rFonts w:hint="eastAsia"/>
                      <w:sz w:val="24"/>
                    </w:rPr>
                    <w:t>NH</w:t>
                  </w:r>
                  <w:r w:rsidRPr="00867E85">
                    <w:rPr>
                      <w:rFonts w:hint="eastAsia"/>
                      <w:sz w:val="24"/>
                      <w:vertAlign w:val="subscript"/>
                    </w:rPr>
                    <w:t>3</w:t>
                  </w:r>
                  <w:r w:rsidRPr="00867E85">
                    <w:rPr>
                      <w:rFonts w:hint="eastAsia"/>
                      <w:sz w:val="24"/>
                    </w:rPr>
                    <w:t>-N</w:t>
                  </w:r>
                  <w:r w:rsidRPr="00867E85">
                    <w:rPr>
                      <w:rFonts w:hint="eastAsia"/>
                      <w:sz w:val="24"/>
                    </w:rPr>
                    <w:t>、粪大肠菌群</w:t>
                  </w:r>
                </w:p>
              </w:tc>
              <w:tc>
                <w:tcPr>
                  <w:tcW w:w="798"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污水处置设施排水口</w:t>
                  </w:r>
                </w:p>
              </w:tc>
              <w:tc>
                <w:tcPr>
                  <w:tcW w:w="778" w:type="pct"/>
                  <w:tcBorders>
                    <w:top w:val="single" w:sz="4" w:space="0" w:color="auto"/>
                    <w:left w:val="single" w:sz="4" w:space="0" w:color="auto"/>
                    <w:right w:val="single" w:sz="4" w:space="0" w:color="auto"/>
                  </w:tcBorders>
                  <w:vAlign w:val="center"/>
                </w:tcPr>
                <w:p w:rsidR="00A21F1D" w:rsidRPr="00867E85" w:rsidRDefault="008A102A">
                  <w:pPr>
                    <w:pStyle w:val="af0"/>
                    <w:rPr>
                      <w:sz w:val="24"/>
                    </w:rPr>
                  </w:pPr>
                  <w:r w:rsidRPr="00867E85">
                    <w:rPr>
                      <w:rFonts w:hint="eastAsia"/>
                      <w:sz w:val="24"/>
                    </w:rPr>
                    <w:t>每年</w:t>
                  </w:r>
                </w:p>
                <w:p w:rsidR="00A21F1D" w:rsidRPr="00867E85" w:rsidRDefault="008A102A">
                  <w:pPr>
                    <w:pStyle w:val="af0"/>
                    <w:rPr>
                      <w:sz w:val="24"/>
                    </w:rPr>
                  </w:pPr>
                  <w:r w:rsidRPr="00867E85">
                    <w:rPr>
                      <w:sz w:val="24"/>
                    </w:rPr>
                    <w:t>1</w:t>
                  </w:r>
                  <w:r w:rsidRPr="00867E85">
                    <w:rPr>
                      <w:rFonts w:hint="eastAsia"/>
                      <w:sz w:val="24"/>
                    </w:rPr>
                    <w:t>次</w:t>
                  </w:r>
                </w:p>
              </w:tc>
              <w:tc>
                <w:tcPr>
                  <w:tcW w:w="1715" w:type="pct"/>
                  <w:tcBorders>
                    <w:top w:val="single" w:sz="4" w:space="0" w:color="auto"/>
                    <w:left w:val="single" w:sz="4" w:space="0" w:color="auto"/>
                    <w:right w:val="single" w:sz="4" w:space="0" w:color="auto"/>
                  </w:tcBorders>
                  <w:vAlign w:val="center"/>
                </w:tcPr>
                <w:p w:rsidR="00C25E29" w:rsidRPr="00867E85" w:rsidRDefault="008A102A" w:rsidP="0023251D">
                  <w:pPr>
                    <w:pStyle w:val="af0"/>
                    <w:rPr>
                      <w:sz w:val="24"/>
                    </w:rPr>
                  </w:pPr>
                  <w:r w:rsidRPr="00867E85">
                    <w:rPr>
                      <w:rFonts w:hint="eastAsia"/>
                      <w:sz w:val="24"/>
                    </w:rPr>
                    <w:t>《污水排入城镇下水道水质标准》（</w:t>
                  </w:r>
                  <w:r w:rsidRPr="00867E85">
                    <w:rPr>
                      <w:rFonts w:hint="eastAsia"/>
                      <w:sz w:val="24"/>
                    </w:rPr>
                    <w:t>GB/T31962-2015</w:t>
                  </w:r>
                  <w:r w:rsidRPr="00867E85">
                    <w:rPr>
                      <w:rFonts w:hint="eastAsia"/>
                      <w:sz w:val="24"/>
                    </w:rPr>
                    <w:t>）</w:t>
                  </w:r>
                </w:p>
                <w:p w:rsidR="00A21F1D" w:rsidRPr="00867E85" w:rsidRDefault="00C25E29" w:rsidP="00C25E29">
                  <w:pPr>
                    <w:pStyle w:val="af0"/>
                    <w:rPr>
                      <w:sz w:val="24"/>
                    </w:rPr>
                  </w:pPr>
                  <w:r w:rsidRPr="00867E85">
                    <w:rPr>
                      <w:rFonts w:hint="eastAsia"/>
                      <w:sz w:val="24"/>
                    </w:rPr>
                    <w:t>《污水综合排放标准》（</w:t>
                  </w:r>
                  <w:r w:rsidRPr="00867E85">
                    <w:rPr>
                      <w:rFonts w:hint="eastAsia"/>
                      <w:sz w:val="24"/>
                    </w:rPr>
                    <w:t>GB8978-1996</w:t>
                  </w:r>
                  <w:r w:rsidRPr="00867E85">
                    <w:rPr>
                      <w:rFonts w:hint="eastAsia"/>
                      <w:sz w:val="24"/>
                    </w:rPr>
                    <w:t>）</w:t>
                  </w:r>
                </w:p>
              </w:tc>
            </w:tr>
          </w:tbl>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2</w:t>
            </w:r>
            <w:r w:rsidRPr="00867E85">
              <w:rPr>
                <w:rFonts w:hint="eastAsia"/>
                <w:sz w:val="24"/>
                <w:szCs w:val="24"/>
              </w:rPr>
              <w:t>）废水源强分析</w:t>
            </w:r>
          </w:p>
          <w:p w:rsidR="00A21F1D" w:rsidRPr="00867E85" w:rsidRDefault="008A102A">
            <w:pPr>
              <w:ind w:firstLine="480"/>
              <w:rPr>
                <w:sz w:val="24"/>
                <w:szCs w:val="24"/>
              </w:rPr>
            </w:pPr>
            <w:r w:rsidRPr="00867E85">
              <w:rPr>
                <w:rFonts w:hint="eastAsia"/>
                <w:sz w:val="24"/>
                <w:szCs w:val="24"/>
              </w:rPr>
              <w:t>本项目配备污水处理设施对</w:t>
            </w:r>
            <w:r w:rsidR="005C3D3A" w:rsidRPr="00867E85">
              <w:rPr>
                <w:rFonts w:hint="eastAsia"/>
                <w:sz w:val="24"/>
                <w:szCs w:val="24"/>
              </w:rPr>
              <w:t>生产</w:t>
            </w:r>
            <w:r w:rsidRPr="00867E85">
              <w:rPr>
                <w:rFonts w:hint="eastAsia"/>
                <w:sz w:val="24"/>
                <w:szCs w:val="24"/>
              </w:rPr>
              <w:t>实验过程中产生的</w:t>
            </w:r>
            <w:r w:rsidR="005C3D3A" w:rsidRPr="00867E85">
              <w:rPr>
                <w:rFonts w:hint="eastAsia"/>
                <w:sz w:val="24"/>
                <w:szCs w:val="24"/>
              </w:rPr>
              <w:t>器具</w:t>
            </w:r>
            <w:r w:rsidRPr="00867E85">
              <w:rPr>
                <w:rFonts w:hint="eastAsia"/>
                <w:sz w:val="24"/>
                <w:szCs w:val="24"/>
              </w:rPr>
              <w:t>清洗废水及洗衣废水进行收集处置，处置完成的废水排入园区</w:t>
            </w:r>
            <w:r w:rsidR="00E804C1" w:rsidRPr="00867E85">
              <w:rPr>
                <w:rFonts w:hint="eastAsia"/>
                <w:sz w:val="24"/>
                <w:szCs w:val="24"/>
              </w:rPr>
              <w:t>化粪池</w:t>
            </w:r>
            <w:r w:rsidRPr="00867E85">
              <w:rPr>
                <w:rFonts w:hint="eastAsia"/>
                <w:sz w:val="24"/>
                <w:szCs w:val="24"/>
              </w:rPr>
              <w:t>。</w:t>
            </w:r>
            <w:r w:rsidR="005C3D3A" w:rsidRPr="00867E85">
              <w:rPr>
                <w:rFonts w:hint="eastAsia"/>
                <w:sz w:val="24"/>
                <w:szCs w:val="24"/>
              </w:rPr>
              <w:t>纯水制备过程中产生的浓水、空调冷凝水及</w:t>
            </w:r>
            <w:r w:rsidRPr="00867E85">
              <w:rPr>
                <w:rFonts w:hint="eastAsia"/>
                <w:sz w:val="24"/>
                <w:szCs w:val="24"/>
              </w:rPr>
              <w:t>生活废水依托现有排水管网排入</w:t>
            </w:r>
            <w:r w:rsidR="00E804C1" w:rsidRPr="00867E85">
              <w:rPr>
                <w:rFonts w:hint="eastAsia"/>
                <w:sz w:val="24"/>
                <w:szCs w:val="24"/>
              </w:rPr>
              <w:t>园区化粪池</w:t>
            </w:r>
            <w:r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按照《行业用水定额》（</w:t>
            </w:r>
            <w:r w:rsidRPr="00867E85">
              <w:rPr>
                <w:rFonts w:hint="eastAsia"/>
                <w:sz w:val="24"/>
                <w:szCs w:val="24"/>
              </w:rPr>
              <w:t>DB61/T 943-2020</w:t>
            </w:r>
            <w:r w:rsidRPr="00867E85">
              <w:rPr>
                <w:rFonts w:hint="eastAsia"/>
                <w:sz w:val="24"/>
                <w:szCs w:val="24"/>
              </w:rPr>
              <w:t>），每人每天用水量为</w:t>
            </w:r>
            <w:r w:rsidRPr="00867E85">
              <w:rPr>
                <w:rFonts w:hint="eastAsia"/>
                <w:sz w:val="24"/>
                <w:szCs w:val="24"/>
              </w:rPr>
              <w:t>65L</w:t>
            </w:r>
            <w:r w:rsidRPr="00867E85">
              <w:rPr>
                <w:rFonts w:hint="eastAsia"/>
                <w:sz w:val="24"/>
                <w:szCs w:val="24"/>
              </w:rPr>
              <w:t>，本项目设劳动定员</w:t>
            </w:r>
            <w:r w:rsidRPr="00867E85">
              <w:rPr>
                <w:rFonts w:hint="eastAsia"/>
                <w:sz w:val="24"/>
                <w:szCs w:val="24"/>
              </w:rPr>
              <w:t>20</w:t>
            </w:r>
            <w:r w:rsidRPr="00867E85">
              <w:rPr>
                <w:rFonts w:hint="eastAsia"/>
                <w:sz w:val="24"/>
                <w:szCs w:val="24"/>
              </w:rPr>
              <w:t>人，用水总量为</w:t>
            </w:r>
            <w:r w:rsidRPr="00867E85">
              <w:rPr>
                <w:rFonts w:hint="eastAsia"/>
                <w:sz w:val="24"/>
                <w:szCs w:val="24"/>
              </w:rPr>
              <w:t>325m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r w:rsidRPr="00867E85">
              <w:rPr>
                <w:rFonts w:hint="eastAsia"/>
                <w:sz w:val="24"/>
                <w:szCs w:val="24"/>
              </w:rPr>
              <w:t>1.3m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，产污系数按</w:t>
            </w:r>
            <w:r w:rsidRPr="00867E85">
              <w:rPr>
                <w:rFonts w:hint="eastAsia"/>
                <w:sz w:val="24"/>
                <w:szCs w:val="24"/>
              </w:rPr>
              <w:t>0.80</w:t>
            </w:r>
            <w:r w:rsidRPr="00867E85">
              <w:rPr>
                <w:rFonts w:hint="eastAsia"/>
                <w:sz w:val="24"/>
                <w:szCs w:val="24"/>
              </w:rPr>
              <w:t>计算，则生活污水产生量为</w:t>
            </w:r>
            <w:r w:rsidRPr="00867E85">
              <w:rPr>
                <w:rFonts w:hint="eastAsia"/>
                <w:sz w:val="24"/>
                <w:szCs w:val="24"/>
              </w:rPr>
              <w:t>260m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r w:rsidRPr="00867E85">
              <w:rPr>
                <w:rFonts w:hint="eastAsia"/>
                <w:sz w:val="24"/>
                <w:szCs w:val="24"/>
              </w:rPr>
              <w:t>1.04m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。生活污水依托现有排水管网排入园区</w:t>
            </w:r>
            <w:r w:rsidR="00E804C1" w:rsidRPr="00867E85">
              <w:rPr>
                <w:rFonts w:hint="eastAsia"/>
                <w:sz w:val="24"/>
                <w:szCs w:val="24"/>
              </w:rPr>
              <w:t>化粪池</w:t>
            </w:r>
            <w:r w:rsidRPr="00867E85">
              <w:rPr>
                <w:rFonts w:hint="eastAsia"/>
                <w:sz w:val="24"/>
                <w:szCs w:val="24"/>
              </w:rPr>
              <w:t>。</w:t>
            </w:r>
          </w:p>
          <w:p w:rsidR="00E804C1" w:rsidRPr="00867E85" w:rsidRDefault="00E804C1">
            <w:pPr>
              <w:ind w:firstLine="480"/>
              <w:rPr>
                <w:sz w:val="24"/>
                <w:szCs w:val="24"/>
              </w:rPr>
            </w:pPr>
            <w:r w:rsidRPr="00867E85">
              <w:rPr>
                <w:rFonts w:hint="eastAsia"/>
                <w:sz w:val="24"/>
                <w:szCs w:val="24"/>
              </w:rPr>
              <w:t>纯水制备过程中会产生部分浓水，纯水制备效率按照</w:t>
            </w:r>
            <w:r w:rsidRPr="00867E85">
              <w:rPr>
                <w:rFonts w:hint="eastAsia"/>
                <w:sz w:val="24"/>
                <w:szCs w:val="24"/>
              </w:rPr>
              <w:t>60%</w:t>
            </w:r>
            <w:r w:rsidRPr="00867E85">
              <w:rPr>
                <w:rFonts w:hint="eastAsia"/>
                <w:sz w:val="24"/>
                <w:szCs w:val="24"/>
              </w:rPr>
              <w:t>计算，则浓水产生量为</w:t>
            </w:r>
            <w:r w:rsidRPr="00867E85">
              <w:rPr>
                <w:rFonts w:hint="eastAsia"/>
                <w:sz w:val="24"/>
                <w:szCs w:val="24"/>
              </w:rPr>
              <w:t>0.67m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166.67m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。浓水为清净下水，依托现有排水管网排入园区化粪池。</w:t>
            </w:r>
          </w:p>
          <w:p w:rsidR="009231A1" w:rsidRPr="00867E85" w:rsidRDefault="009231A1">
            <w:pPr>
              <w:ind w:firstLine="480"/>
              <w:rPr>
                <w:sz w:val="24"/>
                <w:szCs w:val="24"/>
              </w:rPr>
            </w:pPr>
            <w:r w:rsidRPr="00867E85">
              <w:rPr>
                <w:rFonts w:hint="eastAsia"/>
                <w:sz w:val="24"/>
                <w:szCs w:val="24"/>
              </w:rPr>
              <w:t>根据建设单位提供资料，空调排水量为</w:t>
            </w:r>
            <w:r w:rsidRPr="00867E85">
              <w:rPr>
                <w:rFonts w:hint="eastAsia"/>
                <w:sz w:val="24"/>
                <w:szCs w:val="24"/>
              </w:rPr>
              <w:t>2.42m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605m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本项目每日制备纯水量为</w:t>
            </w:r>
            <w:r w:rsidRPr="00867E85">
              <w:rPr>
                <w:rFonts w:hint="eastAsia"/>
                <w:sz w:val="24"/>
                <w:szCs w:val="24"/>
              </w:rPr>
              <w:t>1.0m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，其中</w:t>
            </w:r>
            <w:r w:rsidR="00E804C1" w:rsidRPr="00867E85">
              <w:rPr>
                <w:rFonts w:hint="eastAsia"/>
                <w:sz w:val="24"/>
                <w:szCs w:val="24"/>
              </w:rPr>
              <w:t>生产处</w:t>
            </w:r>
            <w:r w:rsidRPr="00867E85">
              <w:rPr>
                <w:rFonts w:hint="eastAsia"/>
                <w:sz w:val="24"/>
                <w:szCs w:val="24"/>
              </w:rPr>
              <w:t>实验用纯水量约为</w:t>
            </w:r>
            <w:r w:rsidRPr="00867E85">
              <w:rPr>
                <w:rFonts w:hint="eastAsia"/>
                <w:sz w:val="24"/>
                <w:szCs w:val="24"/>
              </w:rPr>
              <w:t>0.40m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，清洗用水约为</w:t>
            </w:r>
            <w:r w:rsidRPr="00867E85">
              <w:rPr>
                <w:rFonts w:hint="eastAsia"/>
                <w:sz w:val="24"/>
                <w:szCs w:val="24"/>
              </w:rPr>
              <w:t>0.6m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00E804C1" w:rsidRPr="00867E85">
              <w:rPr>
                <w:rFonts w:hint="eastAsia"/>
                <w:sz w:val="24"/>
                <w:szCs w:val="24"/>
              </w:rPr>
              <w:t>生产</w:t>
            </w:r>
            <w:r w:rsidRPr="00867E85">
              <w:rPr>
                <w:rFonts w:hint="eastAsia"/>
                <w:sz w:val="24"/>
                <w:szCs w:val="24"/>
              </w:rPr>
              <w:t>实验过程中的产生的实验废液为危险废物，收集后交由有资质单位处置。清洗过程中的排水量按照使用量的</w:t>
            </w:r>
            <w:r w:rsidRPr="00867E85">
              <w:rPr>
                <w:rFonts w:hint="eastAsia"/>
                <w:sz w:val="24"/>
                <w:szCs w:val="24"/>
              </w:rPr>
              <w:t>80%</w:t>
            </w:r>
            <w:r w:rsidRPr="00867E85">
              <w:rPr>
                <w:rFonts w:hint="eastAsia"/>
                <w:sz w:val="24"/>
                <w:szCs w:val="24"/>
              </w:rPr>
              <w:t>计算，则清洗用水排放量为</w:t>
            </w:r>
            <w:r w:rsidRPr="00867E85">
              <w:rPr>
                <w:rFonts w:hint="eastAsia"/>
                <w:sz w:val="24"/>
                <w:szCs w:val="24"/>
              </w:rPr>
              <w:t>0.48m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120m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洗衣用水量为</w:t>
            </w:r>
            <w:r w:rsidRPr="00867E85">
              <w:rPr>
                <w:rFonts w:hint="eastAsia"/>
                <w:sz w:val="24"/>
                <w:szCs w:val="24"/>
              </w:rPr>
              <w:t>0.4m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。洗衣废水排放量按照用水量的</w:t>
            </w:r>
            <w:r w:rsidRPr="00867E85">
              <w:rPr>
                <w:rFonts w:hint="eastAsia"/>
                <w:sz w:val="24"/>
                <w:szCs w:val="24"/>
              </w:rPr>
              <w:t>80%</w:t>
            </w:r>
            <w:r w:rsidRPr="00867E85">
              <w:rPr>
                <w:rFonts w:hint="eastAsia"/>
                <w:sz w:val="24"/>
                <w:szCs w:val="24"/>
              </w:rPr>
              <w:t>计算，则洗衣废水排放量为</w:t>
            </w:r>
            <w:r w:rsidRPr="00867E85">
              <w:rPr>
                <w:rFonts w:hint="eastAsia"/>
                <w:sz w:val="24"/>
                <w:szCs w:val="24"/>
              </w:rPr>
              <w:t>0.32m</w:t>
            </w:r>
            <w:r w:rsidRPr="00867E85">
              <w:rPr>
                <w:rFonts w:hint="eastAsia"/>
                <w:sz w:val="24"/>
                <w:szCs w:val="24"/>
                <w:vertAlign w:val="superscript"/>
              </w:rPr>
              <w:t>3</w:t>
            </w:r>
            <w:r w:rsidRPr="00867E85">
              <w:rPr>
                <w:rFonts w:hint="eastAsia"/>
                <w:sz w:val="24"/>
                <w:szCs w:val="24"/>
              </w:rPr>
              <w:t>/d</w:t>
            </w:r>
            <w:r w:rsidRPr="00867E85">
              <w:rPr>
                <w:rFonts w:hint="eastAsia"/>
                <w:sz w:val="24"/>
                <w:szCs w:val="24"/>
              </w:rPr>
              <w:t>，</w:t>
            </w:r>
            <w:r w:rsidRPr="00867E85">
              <w:rPr>
                <w:rFonts w:hint="eastAsia"/>
                <w:sz w:val="24"/>
                <w:szCs w:val="24"/>
              </w:rPr>
              <w:t>80m</w:t>
            </w:r>
            <w:r w:rsidRPr="00867E85">
              <w:rPr>
                <w:rFonts w:hint="eastAsia"/>
                <w:sz w:val="24"/>
                <w:szCs w:val="24"/>
                <w:vertAlign w:val="superscript"/>
              </w:rPr>
              <w:t>3</w:t>
            </w:r>
            <w:r w:rsidRPr="00867E85">
              <w:rPr>
                <w:rFonts w:hint="eastAsia"/>
                <w:sz w:val="24"/>
                <w:szCs w:val="24"/>
              </w:rPr>
              <w:t>/a</w:t>
            </w:r>
            <w:r w:rsidRPr="00867E85">
              <w:rPr>
                <w:rFonts w:hint="eastAsia"/>
                <w:sz w:val="24"/>
                <w:szCs w:val="24"/>
              </w:rPr>
              <w:t>。</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3</w:t>
            </w:r>
            <w:r w:rsidRPr="00867E85">
              <w:rPr>
                <w:rFonts w:hint="eastAsia"/>
                <w:sz w:val="24"/>
                <w:szCs w:val="24"/>
              </w:rPr>
              <w:t>）污水处置设施可行性分析</w:t>
            </w:r>
          </w:p>
          <w:p w:rsidR="00A21F1D" w:rsidRPr="00867E85" w:rsidRDefault="00F35092">
            <w:pPr>
              <w:ind w:firstLine="480"/>
              <w:rPr>
                <w:sz w:val="24"/>
                <w:szCs w:val="24"/>
              </w:rPr>
            </w:pPr>
            <w:r w:rsidRPr="00867E85">
              <w:rPr>
                <w:rFonts w:hint="eastAsia"/>
                <w:sz w:val="24"/>
              </w:rPr>
              <w:t>生产实验过程中产生的清洗废水采用“收集预沉淀装置</w:t>
            </w:r>
            <w:r w:rsidRPr="00867E85">
              <w:rPr>
                <w:rFonts w:hint="eastAsia"/>
                <w:sz w:val="24"/>
              </w:rPr>
              <w:t>+</w:t>
            </w:r>
            <w:r w:rsidRPr="00867E85">
              <w:rPr>
                <w:rFonts w:hint="eastAsia"/>
                <w:sz w:val="24"/>
              </w:rPr>
              <w:t>酸碱中和</w:t>
            </w:r>
            <w:r w:rsidRPr="00867E85">
              <w:rPr>
                <w:rFonts w:hint="eastAsia"/>
                <w:sz w:val="24"/>
              </w:rPr>
              <w:t>+</w:t>
            </w:r>
            <w:r w:rsidRPr="00867E85">
              <w:rPr>
                <w:rFonts w:hint="eastAsia"/>
                <w:sz w:val="24"/>
              </w:rPr>
              <w:t>消毒”工艺处置</w:t>
            </w:r>
            <w:r w:rsidR="009231A1" w:rsidRPr="00867E85">
              <w:rPr>
                <w:rFonts w:hint="eastAsia"/>
                <w:sz w:val="24"/>
              </w:rPr>
              <w:t>，</w:t>
            </w:r>
            <w:r w:rsidRPr="00867E85">
              <w:rPr>
                <w:rFonts w:hint="eastAsia"/>
                <w:sz w:val="24"/>
              </w:rPr>
              <w:t>洗衣废水</w:t>
            </w:r>
            <w:r w:rsidR="009231A1" w:rsidRPr="00867E85">
              <w:rPr>
                <w:rFonts w:hint="eastAsia"/>
                <w:sz w:val="24"/>
              </w:rPr>
              <w:t>进行</w:t>
            </w:r>
            <w:r w:rsidRPr="00867E85">
              <w:rPr>
                <w:rFonts w:hint="eastAsia"/>
                <w:sz w:val="24"/>
              </w:rPr>
              <w:t>消毒处置。</w:t>
            </w:r>
            <w:r w:rsidR="00B74950" w:rsidRPr="00867E85">
              <w:rPr>
                <w:rFonts w:hint="eastAsia"/>
                <w:sz w:val="24"/>
                <w:szCs w:val="24"/>
              </w:rPr>
              <w:t>具体工艺如下</w:t>
            </w:r>
            <w:r w:rsidR="008A102A" w:rsidRPr="00867E85">
              <w:rPr>
                <w:rFonts w:hint="eastAsia"/>
                <w:sz w:val="24"/>
                <w:szCs w:val="24"/>
              </w:rPr>
              <w:t>。</w:t>
            </w:r>
          </w:p>
          <w:p w:rsidR="00A21F1D" w:rsidRPr="00867E85" w:rsidRDefault="00A227F8">
            <w:pPr>
              <w:ind w:firstLine="480"/>
              <w:rPr>
                <w:sz w:val="24"/>
                <w:szCs w:val="24"/>
              </w:rPr>
            </w:pPr>
            <w:r w:rsidRPr="00867E85">
              <w:rPr>
                <w:rFonts w:hint="eastAsia"/>
                <w:sz w:val="24"/>
                <w:szCs w:val="24"/>
              </w:rPr>
              <w:t>①收集沉淀</w:t>
            </w:r>
          </w:p>
          <w:p w:rsidR="00A227F8" w:rsidRPr="00867E85" w:rsidRDefault="00265EE1">
            <w:pPr>
              <w:ind w:firstLine="480"/>
              <w:rPr>
                <w:sz w:val="24"/>
                <w:szCs w:val="24"/>
              </w:rPr>
            </w:pPr>
            <w:r w:rsidRPr="00867E85">
              <w:rPr>
                <w:rFonts w:hint="eastAsia"/>
                <w:sz w:val="24"/>
                <w:szCs w:val="24"/>
              </w:rPr>
              <w:t>器皿</w:t>
            </w:r>
            <w:r w:rsidR="008A102A" w:rsidRPr="00867E85">
              <w:rPr>
                <w:rFonts w:hint="eastAsia"/>
                <w:sz w:val="24"/>
                <w:szCs w:val="24"/>
              </w:rPr>
              <w:t>清洗废水经收集系统收集后首先进入调节池，调节水量、均化水质，对废水内的悬浮物进行沉淀。</w:t>
            </w:r>
          </w:p>
          <w:p w:rsidR="00A21F1D" w:rsidRPr="00867E85" w:rsidRDefault="00A227F8">
            <w:pPr>
              <w:ind w:firstLine="480"/>
              <w:rPr>
                <w:sz w:val="24"/>
                <w:szCs w:val="24"/>
              </w:rPr>
            </w:pPr>
            <w:r w:rsidRPr="00867E85">
              <w:rPr>
                <w:rFonts w:hint="eastAsia"/>
                <w:sz w:val="24"/>
                <w:szCs w:val="24"/>
              </w:rPr>
              <w:t>②酸碱中和</w:t>
            </w:r>
          </w:p>
          <w:p w:rsidR="005231FC" w:rsidRPr="00867E85" w:rsidRDefault="00B74950">
            <w:pPr>
              <w:ind w:firstLine="480"/>
              <w:rPr>
                <w:sz w:val="24"/>
                <w:szCs w:val="24"/>
              </w:rPr>
            </w:pPr>
            <w:r w:rsidRPr="00867E85">
              <w:rPr>
                <w:rFonts w:hint="eastAsia"/>
                <w:sz w:val="24"/>
                <w:szCs w:val="24"/>
              </w:rPr>
              <w:t>沉淀后的废水</w:t>
            </w:r>
            <w:r w:rsidR="008A102A" w:rsidRPr="00867E85">
              <w:rPr>
                <w:rFonts w:hint="eastAsia"/>
                <w:sz w:val="24"/>
                <w:szCs w:val="24"/>
              </w:rPr>
              <w:t>进入酸碱中和调节系统，进行酸碱中和，在此通过</w:t>
            </w:r>
            <w:r w:rsidR="008A102A" w:rsidRPr="00867E85">
              <w:rPr>
                <w:rFonts w:hint="eastAsia"/>
                <w:sz w:val="24"/>
                <w:szCs w:val="24"/>
              </w:rPr>
              <w:t>pH</w:t>
            </w:r>
            <w:r w:rsidR="008A102A" w:rsidRPr="00867E85">
              <w:rPr>
                <w:rFonts w:hint="eastAsia"/>
                <w:sz w:val="24"/>
                <w:szCs w:val="24"/>
              </w:rPr>
              <w:t>控制仪，利用计量泵准确投加一定量</w:t>
            </w:r>
            <w:r w:rsidRPr="00867E85">
              <w:rPr>
                <w:rFonts w:hint="eastAsia"/>
                <w:sz w:val="24"/>
                <w:szCs w:val="24"/>
              </w:rPr>
              <w:t>碱性</w:t>
            </w:r>
            <w:r w:rsidR="008A102A" w:rsidRPr="00867E85">
              <w:rPr>
                <w:rFonts w:hint="eastAsia"/>
                <w:sz w:val="24"/>
                <w:szCs w:val="24"/>
              </w:rPr>
              <w:t>水溶液，调节</w:t>
            </w:r>
            <w:r w:rsidR="008A102A" w:rsidRPr="00867E85">
              <w:rPr>
                <w:rFonts w:hint="eastAsia"/>
                <w:sz w:val="24"/>
                <w:szCs w:val="24"/>
              </w:rPr>
              <w:t>pH</w:t>
            </w:r>
            <w:r w:rsidR="008A102A" w:rsidRPr="00867E85">
              <w:rPr>
                <w:rFonts w:hint="eastAsia"/>
                <w:sz w:val="24"/>
                <w:szCs w:val="24"/>
              </w:rPr>
              <w:t>值至</w:t>
            </w:r>
            <w:r w:rsidR="008A102A" w:rsidRPr="00867E85">
              <w:rPr>
                <w:rFonts w:hint="eastAsia"/>
                <w:sz w:val="24"/>
                <w:szCs w:val="24"/>
              </w:rPr>
              <w:t>8</w:t>
            </w:r>
            <w:r w:rsidR="008A102A" w:rsidRPr="00867E85">
              <w:rPr>
                <w:rFonts w:hint="eastAsia"/>
                <w:sz w:val="24"/>
                <w:szCs w:val="24"/>
              </w:rPr>
              <w:t>～</w:t>
            </w:r>
            <w:r w:rsidR="008A102A" w:rsidRPr="00867E85">
              <w:rPr>
                <w:rFonts w:hint="eastAsia"/>
                <w:sz w:val="24"/>
                <w:szCs w:val="24"/>
              </w:rPr>
              <w:t>9</w:t>
            </w:r>
            <w:r w:rsidR="008A102A" w:rsidRPr="00867E85">
              <w:rPr>
                <w:rFonts w:hint="eastAsia"/>
                <w:sz w:val="24"/>
                <w:szCs w:val="24"/>
              </w:rPr>
              <w:t>进入</w:t>
            </w:r>
            <w:r w:rsidRPr="00867E85">
              <w:rPr>
                <w:rFonts w:hint="eastAsia"/>
                <w:sz w:val="24"/>
                <w:szCs w:val="24"/>
              </w:rPr>
              <w:t>消毒</w:t>
            </w:r>
            <w:r w:rsidR="008A102A" w:rsidRPr="00867E85">
              <w:rPr>
                <w:rFonts w:hint="eastAsia"/>
                <w:sz w:val="24"/>
                <w:szCs w:val="24"/>
              </w:rPr>
              <w:t>池</w:t>
            </w:r>
            <w:r w:rsidR="005231FC" w:rsidRPr="00867E85">
              <w:rPr>
                <w:rFonts w:hint="eastAsia"/>
                <w:sz w:val="24"/>
                <w:szCs w:val="24"/>
              </w:rPr>
              <w:t>。</w:t>
            </w:r>
          </w:p>
          <w:p w:rsidR="00A227F8" w:rsidRPr="00867E85" w:rsidRDefault="005231FC">
            <w:pPr>
              <w:ind w:firstLine="480"/>
              <w:rPr>
                <w:sz w:val="24"/>
                <w:szCs w:val="24"/>
              </w:rPr>
            </w:pPr>
            <w:r w:rsidRPr="00867E85">
              <w:rPr>
                <w:rFonts w:hint="eastAsia"/>
                <w:sz w:val="24"/>
                <w:szCs w:val="24"/>
              </w:rPr>
              <w:t>③</w:t>
            </w:r>
            <w:r w:rsidR="00A227F8" w:rsidRPr="00867E85">
              <w:rPr>
                <w:rFonts w:hint="eastAsia"/>
                <w:sz w:val="24"/>
                <w:szCs w:val="24"/>
              </w:rPr>
              <w:t>消毒</w:t>
            </w:r>
          </w:p>
          <w:p w:rsidR="00A21F1D" w:rsidRPr="00867E85" w:rsidRDefault="00265EE1">
            <w:pPr>
              <w:ind w:firstLine="480"/>
              <w:rPr>
                <w:sz w:val="24"/>
                <w:szCs w:val="24"/>
              </w:rPr>
            </w:pPr>
            <w:r w:rsidRPr="00867E85">
              <w:rPr>
                <w:rFonts w:hint="eastAsia"/>
                <w:sz w:val="24"/>
                <w:szCs w:val="24"/>
              </w:rPr>
              <w:t>洗衣废水及</w:t>
            </w:r>
            <w:r w:rsidR="00B74950" w:rsidRPr="00867E85">
              <w:rPr>
                <w:rFonts w:hint="eastAsia"/>
                <w:sz w:val="24"/>
                <w:szCs w:val="24"/>
              </w:rPr>
              <w:t>中和后的</w:t>
            </w:r>
            <w:r w:rsidRPr="00867E85">
              <w:rPr>
                <w:rFonts w:hint="eastAsia"/>
                <w:sz w:val="24"/>
                <w:szCs w:val="24"/>
              </w:rPr>
              <w:t>器皿清洗</w:t>
            </w:r>
            <w:r w:rsidR="00B74950" w:rsidRPr="00867E85">
              <w:rPr>
                <w:rFonts w:hint="eastAsia"/>
                <w:sz w:val="24"/>
                <w:szCs w:val="24"/>
              </w:rPr>
              <w:t>废水</w:t>
            </w:r>
            <w:r w:rsidR="008A102A" w:rsidRPr="00867E85">
              <w:rPr>
                <w:rFonts w:hint="eastAsia"/>
                <w:sz w:val="24"/>
                <w:szCs w:val="24"/>
              </w:rPr>
              <w:t>进入消毒处理系统中，</w:t>
            </w:r>
            <w:r w:rsidR="005231FC" w:rsidRPr="00867E85">
              <w:rPr>
                <w:rFonts w:hint="eastAsia"/>
                <w:sz w:val="24"/>
                <w:szCs w:val="24"/>
              </w:rPr>
              <w:t>采用次氯酸钠</w:t>
            </w:r>
            <w:r w:rsidR="008A102A" w:rsidRPr="00867E85">
              <w:rPr>
                <w:rFonts w:hint="eastAsia"/>
                <w:sz w:val="24"/>
                <w:szCs w:val="24"/>
              </w:rPr>
              <w:t>进行消毒处理后达标排放。</w:t>
            </w:r>
          </w:p>
          <w:p w:rsidR="00A21F1D" w:rsidRPr="00867E85" w:rsidRDefault="008A102A">
            <w:pPr>
              <w:ind w:firstLine="480"/>
              <w:rPr>
                <w:sz w:val="24"/>
                <w:szCs w:val="24"/>
              </w:rPr>
            </w:pPr>
            <w:r w:rsidRPr="00867E85">
              <w:rPr>
                <w:rFonts w:hint="eastAsia"/>
                <w:sz w:val="24"/>
                <w:szCs w:val="24"/>
              </w:rPr>
              <w:t>本项目废水排放执行《污水排入城镇下水道水质标准》（</w:t>
            </w:r>
            <w:r w:rsidRPr="00867E85">
              <w:rPr>
                <w:rFonts w:hint="eastAsia"/>
                <w:sz w:val="24"/>
                <w:szCs w:val="24"/>
              </w:rPr>
              <w:t>GB/T31962-2015</w:t>
            </w:r>
            <w:r w:rsidRPr="00867E85">
              <w:rPr>
                <w:rFonts w:hint="eastAsia"/>
                <w:sz w:val="24"/>
                <w:szCs w:val="24"/>
              </w:rPr>
              <w:t>）中</w:t>
            </w:r>
            <w:r w:rsidR="00B74950" w:rsidRPr="00867E85">
              <w:rPr>
                <w:rFonts w:hint="eastAsia"/>
                <w:sz w:val="24"/>
                <w:szCs w:val="24"/>
              </w:rPr>
              <w:t>B</w:t>
            </w:r>
            <w:r w:rsidRPr="00867E85">
              <w:rPr>
                <w:rFonts w:hint="eastAsia"/>
                <w:sz w:val="24"/>
                <w:szCs w:val="24"/>
              </w:rPr>
              <w:t>级排放标准</w:t>
            </w:r>
            <w:r w:rsidR="00265EE1" w:rsidRPr="00867E85">
              <w:rPr>
                <w:rFonts w:hint="eastAsia"/>
                <w:sz w:val="24"/>
                <w:szCs w:val="24"/>
              </w:rPr>
              <w:t>及《污水综合排放标准》（</w:t>
            </w:r>
            <w:r w:rsidR="00265EE1" w:rsidRPr="00867E85">
              <w:rPr>
                <w:rFonts w:hint="eastAsia"/>
                <w:sz w:val="24"/>
                <w:szCs w:val="24"/>
              </w:rPr>
              <w:t>GB8978-1996</w:t>
            </w:r>
            <w:r w:rsidR="00265EE1" w:rsidRPr="00867E85">
              <w:rPr>
                <w:rFonts w:hint="eastAsia"/>
                <w:sz w:val="24"/>
                <w:szCs w:val="24"/>
              </w:rPr>
              <w:t>）表</w:t>
            </w:r>
            <w:r w:rsidR="00265EE1" w:rsidRPr="00867E85">
              <w:rPr>
                <w:rFonts w:hint="eastAsia"/>
                <w:sz w:val="24"/>
                <w:szCs w:val="24"/>
              </w:rPr>
              <w:t>4</w:t>
            </w:r>
            <w:r w:rsidR="00265EE1" w:rsidRPr="00867E85">
              <w:rPr>
                <w:rFonts w:hint="eastAsia"/>
                <w:sz w:val="24"/>
                <w:szCs w:val="24"/>
              </w:rPr>
              <w:t>中三级排放标准</w:t>
            </w:r>
            <w:r w:rsidRPr="00867E85">
              <w:rPr>
                <w:rFonts w:hint="eastAsia"/>
                <w:sz w:val="24"/>
                <w:szCs w:val="24"/>
              </w:rPr>
              <w:t>，处置完成的废水可满足排放要求，处置工艺可行。</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4</w:t>
            </w:r>
            <w:r w:rsidRPr="00867E85">
              <w:rPr>
                <w:rFonts w:hint="eastAsia"/>
                <w:sz w:val="24"/>
                <w:szCs w:val="24"/>
              </w:rPr>
              <w:t>）园区污水处置设施可依托性分析</w:t>
            </w:r>
          </w:p>
          <w:p w:rsidR="00A21F1D" w:rsidRPr="00867E85" w:rsidRDefault="008A102A">
            <w:pPr>
              <w:ind w:firstLine="480"/>
              <w:rPr>
                <w:sz w:val="24"/>
                <w:szCs w:val="24"/>
              </w:rPr>
            </w:pPr>
            <w:r w:rsidRPr="00867E85">
              <w:rPr>
                <w:rFonts w:hint="eastAsia"/>
                <w:sz w:val="24"/>
                <w:szCs w:val="24"/>
              </w:rPr>
              <w:t>本项目位于</w:t>
            </w:r>
            <w:r w:rsidRPr="00867E85">
              <w:rPr>
                <w:rFonts w:hint="eastAsia"/>
                <w:sz w:val="24"/>
              </w:rPr>
              <w:t>中兴深蓝科技产业园内，建设</w:t>
            </w:r>
            <w:r w:rsidR="00EC1ABF" w:rsidRPr="00867E85">
              <w:rPr>
                <w:rFonts w:hint="eastAsia"/>
                <w:sz w:val="24"/>
              </w:rPr>
              <w:t>污水收集管网及</w:t>
            </w:r>
            <w:r w:rsidRPr="00867E85">
              <w:rPr>
                <w:rFonts w:hint="eastAsia"/>
                <w:sz w:val="24"/>
              </w:rPr>
              <w:t>化粪池收集</w:t>
            </w:r>
            <w:r w:rsidR="00EC1ABF" w:rsidRPr="00867E85">
              <w:rPr>
                <w:rFonts w:hint="eastAsia"/>
                <w:sz w:val="24"/>
              </w:rPr>
              <w:t>用于处置</w:t>
            </w:r>
            <w:r w:rsidRPr="00867E85">
              <w:rPr>
                <w:rFonts w:hint="eastAsia"/>
                <w:sz w:val="24"/>
              </w:rPr>
              <w:t>园区内各类企业所产生的污水，之后排入市政管网。本项目污水排放量较小，各类污染物经处置后可满足</w:t>
            </w:r>
            <w:r w:rsidRPr="00867E85">
              <w:rPr>
                <w:rFonts w:hint="eastAsia"/>
                <w:sz w:val="24"/>
                <w:szCs w:val="24"/>
              </w:rPr>
              <w:t>《污水排入城镇下水道水质标准》（</w:t>
            </w:r>
            <w:r w:rsidRPr="00867E85">
              <w:rPr>
                <w:rFonts w:hint="eastAsia"/>
                <w:sz w:val="24"/>
                <w:szCs w:val="24"/>
              </w:rPr>
              <w:t>GB/T31962-2015</w:t>
            </w:r>
            <w:r w:rsidRPr="00867E85">
              <w:rPr>
                <w:rFonts w:hint="eastAsia"/>
                <w:sz w:val="24"/>
                <w:szCs w:val="24"/>
              </w:rPr>
              <w:t>）</w:t>
            </w:r>
            <w:r w:rsidR="00C25E29" w:rsidRPr="00867E85">
              <w:rPr>
                <w:rFonts w:hint="eastAsia"/>
                <w:sz w:val="24"/>
                <w:szCs w:val="24"/>
              </w:rPr>
              <w:t>、《污水综合排放标准》（</w:t>
            </w:r>
            <w:r w:rsidR="00C25E29" w:rsidRPr="00867E85">
              <w:rPr>
                <w:rFonts w:hint="eastAsia"/>
                <w:sz w:val="24"/>
                <w:szCs w:val="24"/>
              </w:rPr>
              <w:t>GB8978-1996</w:t>
            </w:r>
            <w:r w:rsidR="00C25E29" w:rsidRPr="00867E85">
              <w:rPr>
                <w:rFonts w:hint="eastAsia"/>
                <w:sz w:val="24"/>
                <w:szCs w:val="24"/>
              </w:rPr>
              <w:t>）相关</w:t>
            </w:r>
            <w:r w:rsidRPr="00867E85">
              <w:rPr>
                <w:rFonts w:hint="eastAsia"/>
                <w:sz w:val="24"/>
                <w:szCs w:val="24"/>
              </w:rPr>
              <w:t>要求，不会增加园区污水处置设施及下游管网负荷，依托可行。</w:t>
            </w:r>
          </w:p>
          <w:p w:rsidR="009E2CC3" w:rsidRPr="00867E85" w:rsidRDefault="009E2CC3" w:rsidP="00EC1ABF">
            <w:pPr>
              <w:pStyle w:val="Default"/>
              <w:adjustRightInd w:val="0"/>
              <w:snapToGrid w:val="0"/>
              <w:ind w:firstLine="480"/>
            </w:pPr>
            <w:r w:rsidRPr="00867E85">
              <w:rPr>
                <w:rFonts w:hint="eastAsia"/>
              </w:rPr>
              <w:t>（</w:t>
            </w:r>
            <w:r w:rsidRPr="00867E85">
              <w:rPr>
                <w:rFonts w:hint="eastAsia"/>
              </w:rPr>
              <w:t>5</w:t>
            </w:r>
            <w:r w:rsidRPr="00867E85">
              <w:rPr>
                <w:rFonts w:hint="eastAsia"/>
              </w:rPr>
              <w:t>）污水厂可依托性分析</w:t>
            </w:r>
          </w:p>
          <w:p w:rsidR="009E2CC3" w:rsidRPr="00867E85" w:rsidRDefault="009E2CC3" w:rsidP="00EC1ABF">
            <w:pPr>
              <w:ind w:firstLine="480"/>
              <w:rPr>
                <w:sz w:val="24"/>
              </w:rPr>
            </w:pPr>
            <w:r w:rsidRPr="00867E85">
              <w:rPr>
                <w:rFonts w:hint="eastAsia"/>
                <w:sz w:val="24"/>
                <w:szCs w:val="24"/>
              </w:rPr>
              <w:t>本项目污水经</w:t>
            </w:r>
            <w:r w:rsidRPr="00867E85">
              <w:rPr>
                <w:rFonts w:hint="eastAsia"/>
                <w:sz w:val="24"/>
              </w:rPr>
              <w:t>废水</w:t>
            </w:r>
            <w:r w:rsidR="009231A1" w:rsidRPr="00867E85">
              <w:rPr>
                <w:rFonts w:hint="eastAsia"/>
                <w:sz w:val="24"/>
              </w:rPr>
              <w:t>处置系统</w:t>
            </w:r>
            <w:r w:rsidRPr="00867E85">
              <w:rPr>
                <w:rFonts w:hint="eastAsia"/>
                <w:sz w:val="24"/>
              </w:rPr>
              <w:t>处置后排入中兴深蓝科技产业园区化粪池，最终污水</w:t>
            </w:r>
            <w:r w:rsidR="00EC1ABF" w:rsidRPr="00867E85">
              <w:rPr>
                <w:rFonts w:hint="eastAsia"/>
                <w:sz w:val="24"/>
              </w:rPr>
              <w:t>经市政管网</w:t>
            </w:r>
            <w:r w:rsidRPr="00867E85">
              <w:rPr>
                <w:rFonts w:hint="eastAsia"/>
                <w:sz w:val="24"/>
              </w:rPr>
              <w:t>排入</w:t>
            </w:r>
            <w:r w:rsidR="00104AA4">
              <w:rPr>
                <w:rFonts w:hint="eastAsia"/>
                <w:sz w:val="24"/>
              </w:rPr>
              <w:t>西安净水处理有限责任公司第六再生水厂</w:t>
            </w:r>
            <w:r w:rsidRPr="00867E85">
              <w:rPr>
                <w:rFonts w:hint="eastAsia"/>
                <w:sz w:val="24"/>
              </w:rPr>
              <w:t>。</w:t>
            </w:r>
          </w:p>
          <w:p w:rsidR="00EC1ABF" w:rsidRPr="00867E85" w:rsidRDefault="00104AA4" w:rsidP="00EC1ABF">
            <w:pPr>
              <w:pStyle w:val="Default"/>
              <w:adjustRightInd w:val="0"/>
              <w:snapToGrid w:val="0"/>
              <w:ind w:firstLine="480"/>
            </w:pPr>
            <w:r>
              <w:rPr>
                <w:rFonts w:hint="eastAsia"/>
              </w:rPr>
              <w:t>西安净水处理有限责任公司第六再生水厂</w:t>
            </w:r>
            <w:r w:rsidR="00F85B7A" w:rsidRPr="00867E85">
              <w:rPr>
                <w:rFonts w:hint="eastAsia"/>
              </w:rPr>
              <w:t>于</w:t>
            </w:r>
            <w:r w:rsidR="00F85B7A" w:rsidRPr="00867E85">
              <w:rPr>
                <w:rFonts w:hint="eastAsia"/>
              </w:rPr>
              <w:t>2016</w:t>
            </w:r>
            <w:r w:rsidR="00F85B7A" w:rsidRPr="00867E85">
              <w:rPr>
                <w:rFonts w:hint="eastAsia"/>
              </w:rPr>
              <w:t>年建设，位于西安市北郊绕城高速公路及规划的开发大道以北，太平河以南，采用较为先进的污水处理工艺</w:t>
            </w:r>
            <w:r w:rsidR="00F85B7A" w:rsidRPr="00867E85">
              <w:rPr>
                <w:rFonts w:hint="eastAsia"/>
              </w:rPr>
              <w:t>A</w:t>
            </w:r>
            <w:r w:rsidR="00F85B7A" w:rsidRPr="00867E85">
              <w:rPr>
                <w:rFonts w:hint="eastAsia"/>
                <w:vertAlign w:val="superscript"/>
              </w:rPr>
              <w:t>2</w:t>
            </w:r>
            <w:r w:rsidR="00F85B7A" w:rsidRPr="00867E85">
              <w:rPr>
                <w:rFonts w:hint="eastAsia"/>
              </w:rPr>
              <w:t>/O</w:t>
            </w:r>
            <w:r w:rsidR="00F85B7A" w:rsidRPr="00867E85">
              <w:rPr>
                <w:rFonts w:hint="eastAsia"/>
              </w:rPr>
              <w:t>，其设计规模为</w:t>
            </w:r>
            <w:r w:rsidR="00F85B7A" w:rsidRPr="00867E85">
              <w:rPr>
                <w:rFonts w:hint="eastAsia"/>
              </w:rPr>
              <w:t>10</w:t>
            </w:r>
            <w:r w:rsidR="00F85B7A" w:rsidRPr="00867E85">
              <w:rPr>
                <w:rFonts w:hint="eastAsia"/>
              </w:rPr>
              <w:t>万</w:t>
            </w:r>
            <w:r w:rsidR="00F85B7A" w:rsidRPr="00867E85">
              <w:rPr>
                <w:rFonts w:hint="eastAsia"/>
              </w:rPr>
              <w:t>m</w:t>
            </w:r>
            <w:r w:rsidR="00F85B7A" w:rsidRPr="00867E85">
              <w:rPr>
                <w:rFonts w:hint="eastAsia"/>
                <w:vertAlign w:val="superscript"/>
              </w:rPr>
              <w:t>3</w:t>
            </w:r>
            <w:r w:rsidR="00F85B7A" w:rsidRPr="00867E85">
              <w:rPr>
                <w:rFonts w:hint="eastAsia"/>
              </w:rPr>
              <w:t>/d</w:t>
            </w:r>
            <w:r w:rsidR="00F85B7A" w:rsidRPr="00867E85">
              <w:rPr>
                <w:rFonts w:hint="eastAsia"/>
              </w:rPr>
              <w:t>。二期工程建成后，将会增加</w:t>
            </w:r>
            <w:r w:rsidR="00F85B7A" w:rsidRPr="00867E85">
              <w:rPr>
                <w:rFonts w:hint="eastAsia"/>
              </w:rPr>
              <w:t>10</w:t>
            </w:r>
            <w:r w:rsidR="00F85B7A" w:rsidRPr="00867E85">
              <w:rPr>
                <w:rFonts w:hint="eastAsia"/>
              </w:rPr>
              <w:t>万</w:t>
            </w:r>
            <w:r w:rsidR="00F85B7A" w:rsidRPr="00867E85">
              <w:rPr>
                <w:rFonts w:hint="eastAsia"/>
              </w:rPr>
              <w:t>m</w:t>
            </w:r>
            <w:r w:rsidR="00F85B7A" w:rsidRPr="00867E85">
              <w:rPr>
                <w:rFonts w:hint="eastAsia"/>
                <w:vertAlign w:val="superscript"/>
              </w:rPr>
              <w:t>3</w:t>
            </w:r>
            <w:r w:rsidR="00F85B7A" w:rsidRPr="00867E85">
              <w:rPr>
                <w:rFonts w:hint="eastAsia"/>
              </w:rPr>
              <w:t>/d</w:t>
            </w:r>
            <w:r w:rsidR="00F85B7A" w:rsidRPr="00867E85">
              <w:rPr>
                <w:rFonts w:hint="eastAsia"/>
              </w:rPr>
              <w:t>的污水处理规模，总共达到</w:t>
            </w:r>
            <w:r w:rsidR="00F85B7A" w:rsidRPr="00867E85">
              <w:rPr>
                <w:rFonts w:hint="eastAsia"/>
              </w:rPr>
              <w:t>20</w:t>
            </w:r>
            <w:r w:rsidR="00F85B7A" w:rsidRPr="00867E85">
              <w:rPr>
                <w:rFonts w:hint="eastAsia"/>
              </w:rPr>
              <w:t>×</w:t>
            </w:r>
            <w:r w:rsidR="00F85B7A" w:rsidRPr="00867E85">
              <w:rPr>
                <w:rFonts w:hint="eastAsia"/>
              </w:rPr>
              <w:t>10</w:t>
            </w:r>
            <w:r w:rsidR="00F85B7A" w:rsidRPr="00867E85">
              <w:rPr>
                <w:rFonts w:hint="eastAsia"/>
                <w:vertAlign w:val="superscript"/>
              </w:rPr>
              <w:t>4</w:t>
            </w:r>
            <w:r w:rsidR="00F85B7A" w:rsidRPr="00867E85">
              <w:rPr>
                <w:rFonts w:hint="eastAsia"/>
              </w:rPr>
              <w:t>m</w:t>
            </w:r>
            <w:r w:rsidR="00F85B7A" w:rsidRPr="00867E85">
              <w:rPr>
                <w:rFonts w:hint="eastAsia"/>
                <w:vertAlign w:val="superscript"/>
              </w:rPr>
              <w:t>3</w:t>
            </w:r>
            <w:r w:rsidR="00F85B7A" w:rsidRPr="00867E85">
              <w:rPr>
                <w:rFonts w:hint="eastAsia"/>
              </w:rPr>
              <w:t xml:space="preserve">/d </w:t>
            </w:r>
            <w:r w:rsidR="00F85B7A" w:rsidRPr="00867E85">
              <w:rPr>
                <w:rFonts w:hint="eastAsia"/>
              </w:rPr>
              <w:t>的污水处理规模。排放污水处理后达到《城镇污水处理厂污染物排放标准》（</w:t>
            </w:r>
            <w:r w:rsidR="00F85B7A" w:rsidRPr="00867E85">
              <w:rPr>
                <w:rFonts w:hint="eastAsia"/>
              </w:rPr>
              <w:t>GB18918-2002</w:t>
            </w:r>
            <w:r w:rsidR="00F85B7A" w:rsidRPr="00867E85">
              <w:rPr>
                <w:rFonts w:hint="eastAsia"/>
              </w:rPr>
              <w:t>）中的一级</w:t>
            </w:r>
            <w:r w:rsidR="00F85B7A" w:rsidRPr="00867E85">
              <w:rPr>
                <w:rFonts w:hint="eastAsia"/>
              </w:rPr>
              <w:t>A</w:t>
            </w:r>
            <w:r w:rsidR="00F85B7A" w:rsidRPr="00867E85">
              <w:rPr>
                <w:rFonts w:hint="eastAsia"/>
              </w:rPr>
              <w:t>标准后排入太平河。本项目所在地属于该污水处理厂的收水范围，本项目废水产生量较小，因此，本项目废水最终进入</w:t>
            </w:r>
            <w:r>
              <w:rPr>
                <w:rFonts w:hint="eastAsia"/>
              </w:rPr>
              <w:t>西安净水处理有限责任公司第六再生水厂</w:t>
            </w:r>
            <w:r w:rsidR="00F85B7A" w:rsidRPr="00867E85">
              <w:rPr>
                <w:rFonts w:hint="eastAsia"/>
              </w:rPr>
              <w:t>可行，对环境影响较小。</w:t>
            </w:r>
          </w:p>
          <w:p w:rsidR="00A21F1D" w:rsidRPr="00867E85" w:rsidRDefault="008A102A">
            <w:pPr>
              <w:ind w:firstLine="480"/>
              <w:rPr>
                <w:sz w:val="24"/>
                <w:szCs w:val="24"/>
              </w:rPr>
            </w:pPr>
            <w:r w:rsidRPr="00867E85">
              <w:rPr>
                <w:rFonts w:hint="eastAsia"/>
                <w:sz w:val="24"/>
                <w:szCs w:val="24"/>
              </w:rPr>
              <w:t>3</w:t>
            </w:r>
            <w:r w:rsidRPr="00867E85">
              <w:rPr>
                <w:rFonts w:hint="eastAsia"/>
                <w:sz w:val="24"/>
                <w:szCs w:val="24"/>
              </w:rPr>
              <w:t>、噪声</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）噪声源强和监测方案</w:t>
            </w:r>
          </w:p>
          <w:p w:rsidR="00A21F1D" w:rsidRPr="00867E85" w:rsidRDefault="008A102A">
            <w:pPr>
              <w:ind w:firstLine="480"/>
              <w:rPr>
                <w:sz w:val="24"/>
                <w:szCs w:val="24"/>
              </w:rPr>
            </w:pPr>
            <w:r w:rsidRPr="00867E85">
              <w:rPr>
                <w:rFonts w:hint="eastAsia"/>
                <w:sz w:val="24"/>
                <w:szCs w:val="24"/>
              </w:rPr>
              <w:t>本项目噪声源强见表</w:t>
            </w:r>
            <w:r w:rsidRPr="00867E85">
              <w:rPr>
                <w:rFonts w:hint="eastAsia"/>
                <w:sz w:val="24"/>
                <w:szCs w:val="24"/>
              </w:rPr>
              <w:t>4-9</w:t>
            </w:r>
            <w:r w:rsidRPr="00867E85">
              <w:rPr>
                <w:rFonts w:hint="eastAsia"/>
                <w:sz w:val="24"/>
                <w:szCs w:val="24"/>
              </w:rPr>
              <w:t>。</w:t>
            </w:r>
          </w:p>
          <w:p w:rsidR="00A21F1D" w:rsidRPr="00867E85" w:rsidRDefault="008A102A">
            <w:pPr>
              <w:pStyle w:val="af0"/>
              <w:rPr>
                <w:b/>
                <w:sz w:val="24"/>
              </w:rPr>
            </w:pPr>
            <w:r w:rsidRPr="00867E85">
              <w:rPr>
                <w:b/>
                <w:sz w:val="24"/>
              </w:rPr>
              <w:t>表</w:t>
            </w:r>
            <w:r w:rsidRPr="00867E85">
              <w:rPr>
                <w:rFonts w:hint="eastAsia"/>
                <w:b/>
                <w:sz w:val="24"/>
              </w:rPr>
              <w:t>4-9</w:t>
            </w:r>
            <w:r w:rsidRPr="00867E85">
              <w:rPr>
                <w:b/>
                <w:sz w:val="24"/>
              </w:rPr>
              <w:t>本项目噪声源强表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70"/>
              <w:gridCol w:w="978"/>
              <w:gridCol w:w="1164"/>
              <w:gridCol w:w="819"/>
              <w:gridCol w:w="1494"/>
              <w:gridCol w:w="1288"/>
            </w:tblGrid>
            <w:tr w:rsidR="00A21F1D" w:rsidRPr="00867E85">
              <w:trPr>
                <w:trHeight w:val="454"/>
                <w:tblHeader/>
                <w:jc w:val="center"/>
              </w:trPr>
              <w:tc>
                <w:tcPr>
                  <w:tcW w:w="1049" w:type="pct"/>
                  <w:shd w:val="pct10" w:color="auto" w:fill="auto"/>
                  <w:vAlign w:val="center"/>
                </w:tcPr>
                <w:p w:rsidR="00A21F1D" w:rsidRPr="00867E85" w:rsidRDefault="008A102A">
                  <w:pPr>
                    <w:pStyle w:val="af0"/>
                    <w:rPr>
                      <w:b/>
                      <w:sz w:val="24"/>
                    </w:rPr>
                  </w:pPr>
                  <w:r w:rsidRPr="00867E85">
                    <w:rPr>
                      <w:rFonts w:cs="宋体" w:hint="eastAsia"/>
                      <w:b/>
                      <w:sz w:val="24"/>
                    </w:rPr>
                    <w:t>噪声源</w:t>
                  </w:r>
                </w:p>
              </w:tc>
              <w:tc>
                <w:tcPr>
                  <w:tcW w:w="467" w:type="pct"/>
                  <w:shd w:val="pct10" w:color="auto" w:fill="auto"/>
                  <w:vAlign w:val="center"/>
                </w:tcPr>
                <w:p w:rsidR="00A21F1D" w:rsidRPr="00867E85" w:rsidRDefault="008A102A">
                  <w:pPr>
                    <w:pStyle w:val="af0"/>
                    <w:rPr>
                      <w:b/>
                      <w:sz w:val="24"/>
                    </w:rPr>
                  </w:pPr>
                  <w:r w:rsidRPr="00867E85">
                    <w:rPr>
                      <w:rFonts w:cs="宋体" w:hint="eastAsia"/>
                      <w:b/>
                      <w:sz w:val="24"/>
                    </w:rPr>
                    <w:t>数量</w:t>
                  </w:r>
                </w:p>
              </w:tc>
              <w:tc>
                <w:tcPr>
                  <w:tcW w:w="593" w:type="pct"/>
                  <w:shd w:val="pct10" w:color="auto" w:fill="auto"/>
                  <w:vAlign w:val="center"/>
                </w:tcPr>
                <w:p w:rsidR="00A21F1D" w:rsidRPr="00867E85" w:rsidRDefault="008A102A">
                  <w:pPr>
                    <w:pStyle w:val="af0"/>
                    <w:rPr>
                      <w:b/>
                      <w:sz w:val="24"/>
                    </w:rPr>
                  </w:pPr>
                  <w:r w:rsidRPr="00867E85">
                    <w:rPr>
                      <w:rFonts w:cs="宋体" w:hint="eastAsia"/>
                      <w:b/>
                      <w:sz w:val="24"/>
                    </w:rPr>
                    <w:t>声源</w:t>
                  </w:r>
                </w:p>
                <w:p w:rsidR="00A21F1D" w:rsidRPr="00867E85" w:rsidRDefault="008A102A">
                  <w:pPr>
                    <w:pStyle w:val="af0"/>
                    <w:rPr>
                      <w:b/>
                      <w:sz w:val="24"/>
                    </w:rPr>
                  </w:pPr>
                  <w:r w:rsidRPr="00867E85">
                    <w:rPr>
                      <w:rFonts w:cs="宋体" w:hint="eastAsia"/>
                      <w:b/>
                      <w:sz w:val="24"/>
                    </w:rPr>
                    <w:t>种类</w:t>
                  </w:r>
                </w:p>
              </w:tc>
              <w:tc>
                <w:tcPr>
                  <w:tcW w:w="706" w:type="pct"/>
                  <w:shd w:val="pct10" w:color="auto" w:fill="auto"/>
                  <w:vAlign w:val="center"/>
                </w:tcPr>
                <w:p w:rsidR="00A21F1D" w:rsidRPr="00867E85" w:rsidRDefault="008A102A">
                  <w:pPr>
                    <w:pStyle w:val="af0"/>
                    <w:rPr>
                      <w:b/>
                      <w:sz w:val="24"/>
                    </w:rPr>
                  </w:pPr>
                  <w:r w:rsidRPr="00867E85">
                    <w:rPr>
                      <w:rFonts w:cs="宋体" w:hint="eastAsia"/>
                      <w:b/>
                      <w:sz w:val="24"/>
                    </w:rPr>
                    <w:t>源强</w:t>
                  </w:r>
                </w:p>
                <w:p w:rsidR="00A21F1D" w:rsidRPr="00867E85" w:rsidRDefault="008A102A">
                  <w:pPr>
                    <w:pStyle w:val="af0"/>
                    <w:rPr>
                      <w:b/>
                      <w:sz w:val="24"/>
                    </w:rPr>
                  </w:pPr>
                  <w:r w:rsidRPr="00867E85">
                    <w:rPr>
                      <w:b/>
                      <w:sz w:val="24"/>
                    </w:rPr>
                    <w:t>dB</w:t>
                  </w:r>
                  <w:r w:rsidRPr="00867E85">
                    <w:rPr>
                      <w:rFonts w:cs="宋体" w:hint="eastAsia"/>
                      <w:b/>
                      <w:sz w:val="24"/>
                    </w:rPr>
                    <w:t>（</w:t>
                  </w:r>
                  <w:r w:rsidRPr="00867E85">
                    <w:rPr>
                      <w:b/>
                      <w:sz w:val="24"/>
                    </w:rPr>
                    <w:t>A</w:t>
                  </w:r>
                  <w:r w:rsidRPr="00867E85">
                    <w:rPr>
                      <w:rFonts w:cs="宋体" w:hint="eastAsia"/>
                      <w:b/>
                      <w:sz w:val="24"/>
                    </w:rPr>
                    <w:t>）</w:t>
                  </w:r>
                </w:p>
              </w:tc>
              <w:tc>
                <w:tcPr>
                  <w:tcW w:w="497" w:type="pct"/>
                  <w:shd w:val="pct10" w:color="auto" w:fill="auto"/>
                  <w:vAlign w:val="center"/>
                </w:tcPr>
                <w:p w:rsidR="00A21F1D" w:rsidRPr="00867E85" w:rsidRDefault="008A102A">
                  <w:pPr>
                    <w:pStyle w:val="af0"/>
                    <w:rPr>
                      <w:rFonts w:cs="宋体"/>
                      <w:b/>
                      <w:sz w:val="24"/>
                    </w:rPr>
                  </w:pPr>
                  <w:r w:rsidRPr="00867E85">
                    <w:rPr>
                      <w:rFonts w:cs="宋体" w:hint="eastAsia"/>
                      <w:b/>
                      <w:sz w:val="24"/>
                    </w:rPr>
                    <w:t>排放</w:t>
                  </w:r>
                </w:p>
                <w:p w:rsidR="00A21F1D" w:rsidRPr="00867E85" w:rsidRDefault="008A102A">
                  <w:pPr>
                    <w:pStyle w:val="af0"/>
                    <w:rPr>
                      <w:b/>
                      <w:sz w:val="24"/>
                    </w:rPr>
                  </w:pPr>
                  <w:r w:rsidRPr="00867E85">
                    <w:rPr>
                      <w:rFonts w:cs="宋体" w:hint="eastAsia"/>
                      <w:b/>
                      <w:sz w:val="24"/>
                    </w:rPr>
                    <w:t>规律</w:t>
                  </w:r>
                </w:p>
              </w:tc>
              <w:tc>
                <w:tcPr>
                  <w:tcW w:w="906" w:type="pct"/>
                  <w:shd w:val="pct10" w:color="auto" w:fill="auto"/>
                  <w:vAlign w:val="center"/>
                </w:tcPr>
                <w:p w:rsidR="00A21F1D" w:rsidRPr="00867E85" w:rsidRDefault="008A102A">
                  <w:pPr>
                    <w:pStyle w:val="af0"/>
                    <w:rPr>
                      <w:b/>
                      <w:sz w:val="24"/>
                    </w:rPr>
                  </w:pPr>
                  <w:r w:rsidRPr="00867E85">
                    <w:rPr>
                      <w:rFonts w:cs="宋体" w:hint="eastAsia"/>
                      <w:b/>
                      <w:sz w:val="24"/>
                    </w:rPr>
                    <w:t>拟采取</w:t>
                  </w:r>
                </w:p>
                <w:p w:rsidR="00A21F1D" w:rsidRPr="00867E85" w:rsidRDefault="008A102A">
                  <w:pPr>
                    <w:pStyle w:val="af0"/>
                    <w:rPr>
                      <w:b/>
                      <w:sz w:val="24"/>
                    </w:rPr>
                  </w:pPr>
                  <w:r w:rsidRPr="00867E85">
                    <w:rPr>
                      <w:rFonts w:cs="宋体" w:hint="eastAsia"/>
                      <w:b/>
                      <w:sz w:val="24"/>
                    </w:rPr>
                    <w:t>治理措施</w:t>
                  </w:r>
                </w:p>
              </w:tc>
              <w:tc>
                <w:tcPr>
                  <w:tcW w:w="781" w:type="pct"/>
                  <w:shd w:val="pct10" w:color="auto" w:fill="auto"/>
                  <w:vAlign w:val="center"/>
                </w:tcPr>
                <w:p w:rsidR="00A21F1D" w:rsidRPr="00867E85" w:rsidRDefault="008A102A">
                  <w:pPr>
                    <w:pStyle w:val="af0"/>
                    <w:rPr>
                      <w:b/>
                      <w:sz w:val="24"/>
                    </w:rPr>
                  </w:pPr>
                  <w:r w:rsidRPr="00867E85">
                    <w:rPr>
                      <w:rFonts w:cs="宋体" w:hint="eastAsia"/>
                      <w:b/>
                      <w:sz w:val="24"/>
                    </w:rPr>
                    <w:t>治理后声压级</w:t>
                  </w:r>
                  <w:r w:rsidRPr="00867E85">
                    <w:rPr>
                      <w:b/>
                      <w:sz w:val="24"/>
                    </w:rPr>
                    <w:t>dB</w:t>
                  </w:r>
                  <w:r w:rsidRPr="00867E85">
                    <w:rPr>
                      <w:rFonts w:cs="宋体" w:hint="eastAsia"/>
                      <w:b/>
                      <w:sz w:val="24"/>
                    </w:rPr>
                    <w:t>（</w:t>
                  </w:r>
                  <w:r w:rsidRPr="00867E85">
                    <w:rPr>
                      <w:b/>
                      <w:sz w:val="24"/>
                    </w:rPr>
                    <w:t>A</w:t>
                  </w:r>
                  <w:r w:rsidRPr="00867E85">
                    <w:rPr>
                      <w:rFonts w:cs="宋体" w:hint="eastAsia"/>
                      <w:b/>
                      <w:sz w:val="24"/>
                    </w:rPr>
                    <w:t>）</w:t>
                  </w:r>
                </w:p>
              </w:tc>
            </w:tr>
            <w:tr w:rsidR="005231FC" w:rsidRPr="00867E85">
              <w:trPr>
                <w:trHeight w:val="454"/>
                <w:jc w:val="center"/>
              </w:trPr>
              <w:tc>
                <w:tcPr>
                  <w:tcW w:w="1049" w:type="pct"/>
                  <w:vAlign w:val="center"/>
                </w:tcPr>
                <w:p w:rsidR="005231FC" w:rsidRPr="00867E85" w:rsidRDefault="005231FC" w:rsidP="005231FC">
                  <w:pPr>
                    <w:pStyle w:val="af0"/>
                    <w:rPr>
                      <w:sz w:val="24"/>
                    </w:rPr>
                  </w:pPr>
                  <w:r w:rsidRPr="00867E85">
                    <w:rPr>
                      <w:sz w:val="24"/>
                    </w:rPr>
                    <w:t>低温冷库</w:t>
                  </w:r>
                </w:p>
                <w:p w:rsidR="005231FC" w:rsidRPr="00867E85" w:rsidRDefault="005231FC" w:rsidP="005231FC">
                  <w:pPr>
                    <w:pStyle w:val="af0"/>
                    <w:rPr>
                      <w:sz w:val="24"/>
                    </w:rPr>
                  </w:pPr>
                  <w:r w:rsidRPr="00867E85">
                    <w:rPr>
                      <w:sz w:val="24"/>
                    </w:rPr>
                    <w:t>压缩机</w:t>
                  </w:r>
                </w:p>
              </w:tc>
              <w:tc>
                <w:tcPr>
                  <w:tcW w:w="467" w:type="pct"/>
                  <w:vAlign w:val="center"/>
                </w:tcPr>
                <w:p w:rsidR="005231FC" w:rsidRPr="00867E85" w:rsidRDefault="005231FC" w:rsidP="005231FC">
                  <w:pPr>
                    <w:pStyle w:val="af0"/>
                    <w:rPr>
                      <w:sz w:val="24"/>
                    </w:rPr>
                  </w:pPr>
                  <w:r w:rsidRPr="00867E85">
                    <w:rPr>
                      <w:rFonts w:hint="eastAsia"/>
                      <w:sz w:val="24"/>
                    </w:rPr>
                    <w:t>1</w:t>
                  </w:r>
                  <w:r w:rsidRPr="00867E85">
                    <w:rPr>
                      <w:rFonts w:hint="eastAsia"/>
                      <w:sz w:val="24"/>
                    </w:rPr>
                    <w:t>台</w:t>
                  </w:r>
                </w:p>
              </w:tc>
              <w:tc>
                <w:tcPr>
                  <w:tcW w:w="593" w:type="pct"/>
                  <w:vAlign w:val="center"/>
                </w:tcPr>
                <w:p w:rsidR="005231FC" w:rsidRPr="00867E85" w:rsidRDefault="005231FC" w:rsidP="005231FC">
                  <w:pPr>
                    <w:pStyle w:val="af0"/>
                    <w:rPr>
                      <w:rFonts w:cs="宋体"/>
                      <w:sz w:val="24"/>
                    </w:rPr>
                  </w:pPr>
                  <w:r w:rsidRPr="00867E85">
                    <w:rPr>
                      <w:rFonts w:cs="宋体" w:hint="eastAsia"/>
                      <w:sz w:val="24"/>
                    </w:rPr>
                    <w:t>点源</w:t>
                  </w:r>
                </w:p>
              </w:tc>
              <w:tc>
                <w:tcPr>
                  <w:tcW w:w="706" w:type="pct"/>
                  <w:vAlign w:val="center"/>
                </w:tcPr>
                <w:p w:rsidR="005231FC" w:rsidRPr="00867E85" w:rsidRDefault="005231FC" w:rsidP="005231FC">
                  <w:pPr>
                    <w:pStyle w:val="af0"/>
                    <w:rPr>
                      <w:sz w:val="24"/>
                    </w:rPr>
                  </w:pPr>
                  <w:r w:rsidRPr="00867E85">
                    <w:rPr>
                      <w:rFonts w:hint="eastAsia"/>
                      <w:sz w:val="24"/>
                    </w:rPr>
                    <w:t>85</w:t>
                  </w:r>
                </w:p>
              </w:tc>
              <w:tc>
                <w:tcPr>
                  <w:tcW w:w="497" w:type="pct"/>
                  <w:vAlign w:val="center"/>
                </w:tcPr>
                <w:p w:rsidR="005231FC" w:rsidRPr="00867E85" w:rsidRDefault="005231FC" w:rsidP="005231FC">
                  <w:pPr>
                    <w:pStyle w:val="af0"/>
                    <w:rPr>
                      <w:rFonts w:cs="宋体"/>
                      <w:sz w:val="24"/>
                    </w:rPr>
                  </w:pPr>
                  <w:r w:rsidRPr="00867E85">
                    <w:rPr>
                      <w:rFonts w:cs="宋体" w:hint="eastAsia"/>
                      <w:sz w:val="24"/>
                    </w:rPr>
                    <w:t>连续</w:t>
                  </w:r>
                </w:p>
              </w:tc>
              <w:tc>
                <w:tcPr>
                  <w:tcW w:w="906" w:type="pct"/>
                  <w:vAlign w:val="center"/>
                </w:tcPr>
                <w:p w:rsidR="005231FC" w:rsidRPr="00867E85" w:rsidRDefault="005231FC" w:rsidP="005231FC">
                  <w:pPr>
                    <w:pStyle w:val="af0"/>
                    <w:rPr>
                      <w:rFonts w:cs="宋体"/>
                      <w:sz w:val="24"/>
                    </w:rPr>
                  </w:pPr>
                  <w:r w:rsidRPr="00867E85">
                    <w:rPr>
                      <w:rFonts w:cs="宋体"/>
                      <w:sz w:val="24"/>
                    </w:rPr>
                    <w:t>置于室内</w:t>
                  </w:r>
                  <w:r w:rsidRPr="00867E85">
                    <w:rPr>
                      <w:rFonts w:cs="宋体" w:hint="eastAsia"/>
                      <w:sz w:val="24"/>
                    </w:rPr>
                    <w:t>，</w:t>
                  </w:r>
                  <w:r w:rsidRPr="00867E85">
                    <w:rPr>
                      <w:rFonts w:cs="宋体"/>
                      <w:sz w:val="24"/>
                    </w:rPr>
                    <w:t>减振隔声</w:t>
                  </w:r>
                </w:p>
              </w:tc>
              <w:tc>
                <w:tcPr>
                  <w:tcW w:w="781" w:type="pct"/>
                  <w:vAlign w:val="center"/>
                </w:tcPr>
                <w:p w:rsidR="005231FC" w:rsidRPr="00867E85" w:rsidRDefault="005231FC" w:rsidP="005231FC">
                  <w:pPr>
                    <w:pStyle w:val="af0"/>
                    <w:rPr>
                      <w:sz w:val="24"/>
                    </w:rPr>
                  </w:pPr>
                  <w:r w:rsidRPr="00867E85">
                    <w:rPr>
                      <w:rFonts w:hint="eastAsia"/>
                      <w:sz w:val="24"/>
                    </w:rPr>
                    <w:t>70</w:t>
                  </w:r>
                </w:p>
              </w:tc>
            </w:tr>
            <w:tr w:rsidR="005231FC" w:rsidRPr="00867E85">
              <w:trPr>
                <w:trHeight w:val="454"/>
                <w:jc w:val="center"/>
              </w:trPr>
              <w:tc>
                <w:tcPr>
                  <w:tcW w:w="1049" w:type="pct"/>
                  <w:vAlign w:val="center"/>
                </w:tcPr>
                <w:p w:rsidR="005231FC" w:rsidRPr="00867E85" w:rsidRDefault="005231FC" w:rsidP="005231FC">
                  <w:pPr>
                    <w:pStyle w:val="af0"/>
                    <w:rPr>
                      <w:sz w:val="24"/>
                    </w:rPr>
                  </w:pPr>
                  <w:r w:rsidRPr="00867E85">
                    <w:rPr>
                      <w:sz w:val="24"/>
                    </w:rPr>
                    <w:t>冷库压缩机</w:t>
                  </w:r>
                </w:p>
              </w:tc>
              <w:tc>
                <w:tcPr>
                  <w:tcW w:w="467" w:type="pct"/>
                  <w:vAlign w:val="center"/>
                </w:tcPr>
                <w:p w:rsidR="005231FC" w:rsidRPr="00867E85" w:rsidRDefault="005231FC" w:rsidP="005231FC">
                  <w:pPr>
                    <w:pStyle w:val="af0"/>
                    <w:rPr>
                      <w:sz w:val="24"/>
                    </w:rPr>
                  </w:pPr>
                  <w:r w:rsidRPr="00867E85">
                    <w:rPr>
                      <w:rFonts w:hint="eastAsia"/>
                      <w:sz w:val="24"/>
                    </w:rPr>
                    <w:t>1</w:t>
                  </w:r>
                  <w:r w:rsidRPr="00867E85">
                    <w:rPr>
                      <w:rFonts w:hint="eastAsia"/>
                      <w:sz w:val="24"/>
                    </w:rPr>
                    <w:t>台</w:t>
                  </w:r>
                </w:p>
              </w:tc>
              <w:tc>
                <w:tcPr>
                  <w:tcW w:w="593" w:type="pct"/>
                  <w:vAlign w:val="center"/>
                </w:tcPr>
                <w:p w:rsidR="005231FC" w:rsidRPr="00867E85" w:rsidRDefault="005231FC" w:rsidP="005231FC">
                  <w:pPr>
                    <w:pStyle w:val="af0"/>
                    <w:rPr>
                      <w:rFonts w:cs="宋体"/>
                      <w:sz w:val="24"/>
                    </w:rPr>
                  </w:pPr>
                  <w:r w:rsidRPr="00867E85">
                    <w:rPr>
                      <w:rFonts w:cs="宋体" w:hint="eastAsia"/>
                      <w:sz w:val="24"/>
                    </w:rPr>
                    <w:t>点源</w:t>
                  </w:r>
                </w:p>
              </w:tc>
              <w:tc>
                <w:tcPr>
                  <w:tcW w:w="706" w:type="pct"/>
                  <w:vAlign w:val="center"/>
                </w:tcPr>
                <w:p w:rsidR="005231FC" w:rsidRPr="00867E85" w:rsidRDefault="005231FC" w:rsidP="005231FC">
                  <w:pPr>
                    <w:pStyle w:val="af0"/>
                    <w:rPr>
                      <w:sz w:val="24"/>
                    </w:rPr>
                  </w:pPr>
                  <w:r w:rsidRPr="00867E85">
                    <w:rPr>
                      <w:rFonts w:hint="eastAsia"/>
                      <w:sz w:val="24"/>
                    </w:rPr>
                    <w:t>85</w:t>
                  </w:r>
                </w:p>
              </w:tc>
              <w:tc>
                <w:tcPr>
                  <w:tcW w:w="497" w:type="pct"/>
                  <w:vAlign w:val="center"/>
                </w:tcPr>
                <w:p w:rsidR="005231FC" w:rsidRPr="00867E85" w:rsidRDefault="005231FC" w:rsidP="005231FC">
                  <w:pPr>
                    <w:pStyle w:val="af0"/>
                    <w:rPr>
                      <w:rFonts w:cs="宋体"/>
                      <w:sz w:val="24"/>
                    </w:rPr>
                  </w:pPr>
                  <w:r w:rsidRPr="00867E85">
                    <w:rPr>
                      <w:rFonts w:cs="宋体" w:hint="eastAsia"/>
                      <w:sz w:val="24"/>
                    </w:rPr>
                    <w:t>连续</w:t>
                  </w:r>
                </w:p>
              </w:tc>
              <w:tc>
                <w:tcPr>
                  <w:tcW w:w="906" w:type="pct"/>
                  <w:vAlign w:val="center"/>
                </w:tcPr>
                <w:p w:rsidR="005231FC" w:rsidRPr="00867E85" w:rsidRDefault="005231FC" w:rsidP="005231FC">
                  <w:pPr>
                    <w:pStyle w:val="af0"/>
                    <w:rPr>
                      <w:rFonts w:cs="宋体"/>
                      <w:sz w:val="24"/>
                    </w:rPr>
                  </w:pPr>
                  <w:r w:rsidRPr="00867E85">
                    <w:rPr>
                      <w:rFonts w:cs="宋体"/>
                      <w:sz w:val="24"/>
                    </w:rPr>
                    <w:t>置于室内</w:t>
                  </w:r>
                  <w:r w:rsidRPr="00867E85">
                    <w:rPr>
                      <w:rFonts w:cs="宋体" w:hint="eastAsia"/>
                      <w:sz w:val="24"/>
                    </w:rPr>
                    <w:t>，</w:t>
                  </w:r>
                  <w:r w:rsidRPr="00867E85">
                    <w:rPr>
                      <w:rFonts w:cs="宋体"/>
                      <w:sz w:val="24"/>
                    </w:rPr>
                    <w:t>减振隔声</w:t>
                  </w:r>
                </w:p>
              </w:tc>
              <w:tc>
                <w:tcPr>
                  <w:tcW w:w="781" w:type="pct"/>
                  <w:vAlign w:val="center"/>
                </w:tcPr>
                <w:p w:rsidR="005231FC" w:rsidRPr="00867E85" w:rsidRDefault="005231FC" w:rsidP="005231FC">
                  <w:pPr>
                    <w:pStyle w:val="af0"/>
                    <w:rPr>
                      <w:sz w:val="24"/>
                    </w:rPr>
                  </w:pPr>
                  <w:r w:rsidRPr="00867E85">
                    <w:rPr>
                      <w:rFonts w:hint="eastAsia"/>
                      <w:sz w:val="24"/>
                    </w:rPr>
                    <w:t>70</w:t>
                  </w:r>
                </w:p>
              </w:tc>
            </w:tr>
            <w:tr w:rsidR="00A21F1D" w:rsidRPr="00867E85">
              <w:trPr>
                <w:trHeight w:val="454"/>
                <w:jc w:val="center"/>
              </w:trPr>
              <w:tc>
                <w:tcPr>
                  <w:tcW w:w="1049" w:type="pct"/>
                  <w:vAlign w:val="center"/>
                </w:tcPr>
                <w:p w:rsidR="00A21F1D" w:rsidRPr="00867E85" w:rsidRDefault="005231FC">
                  <w:pPr>
                    <w:pStyle w:val="af0"/>
                    <w:rPr>
                      <w:sz w:val="24"/>
                    </w:rPr>
                  </w:pPr>
                  <w:r w:rsidRPr="00867E85">
                    <w:rPr>
                      <w:sz w:val="24"/>
                    </w:rPr>
                    <w:t>废气处置系统</w:t>
                  </w:r>
                  <w:r w:rsidR="008A102A" w:rsidRPr="00867E85">
                    <w:rPr>
                      <w:sz w:val="24"/>
                    </w:rPr>
                    <w:t>风机</w:t>
                  </w:r>
                </w:p>
              </w:tc>
              <w:tc>
                <w:tcPr>
                  <w:tcW w:w="467" w:type="pct"/>
                  <w:vAlign w:val="center"/>
                </w:tcPr>
                <w:p w:rsidR="00A21F1D" w:rsidRPr="00867E85" w:rsidRDefault="008A102A">
                  <w:pPr>
                    <w:pStyle w:val="af0"/>
                    <w:rPr>
                      <w:sz w:val="24"/>
                    </w:rPr>
                  </w:pPr>
                  <w:r w:rsidRPr="00867E85">
                    <w:rPr>
                      <w:rFonts w:hint="eastAsia"/>
                      <w:sz w:val="24"/>
                    </w:rPr>
                    <w:t>1</w:t>
                  </w:r>
                  <w:r w:rsidRPr="00867E85">
                    <w:rPr>
                      <w:rFonts w:hint="eastAsia"/>
                      <w:sz w:val="24"/>
                    </w:rPr>
                    <w:t>台</w:t>
                  </w:r>
                </w:p>
              </w:tc>
              <w:tc>
                <w:tcPr>
                  <w:tcW w:w="593" w:type="pct"/>
                  <w:vAlign w:val="center"/>
                </w:tcPr>
                <w:p w:rsidR="00A21F1D" w:rsidRPr="00867E85" w:rsidRDefault="008A102A">
                  <w:pPr>
                    <w:pStyle w:val="af0"/>
                    <w:rPr>
                      <w:rFonts w:cs="宋体"/>
                      <w:sz w:val="24"/>
                    </w:rPr>
                  </w:pPr>
                  <w:r w:rsidRPr="00867E85">
                    <w:rPr>
                      <w:rFonts w:cs="宋体" w:hint="eastAsia"/>
                      <w:sz w:val="24"/>
                    </w:rPr>
                    <w:t>点源</w:t>
                  </w:r>
                </w:p>
              </w:tc>
              <w:tc>
                <w:tcPr>
                  <w:tcW w:w="706" w:type="pct"/>
                  <w:vAlign w:val="center"/>
                </w:tcPr>
                <w:p w:rsidR="00A21F1D" w:rsidRPr="00867E85" w:rsidRDefault="008A102A">
                  <w:pPr>
                    <w:pStyle w:val="af0"/>
                    <w:rPr>
                      <w:sz w:val="24"/>
                    </w:rPr>
                  </w:pPr>
                  <w:r w:rsidRPr="00867E85">
                    <w:rPr>
                      <w:rFonts w:hint="eastAsia"/>
                      <w:sz w:val="24"/>
                    </w:rPr>
                    <w:t>85</w:t>
                  </w:r>
                </w:p>
              </w:tc>
              <w:tc>
                <w:tcPr>
                  <w:tcW w:w="497" w:type="pct"/>
                  <w:vAlign w:val="center"/>
                </w:tcPr>
                <w:p w:rsidR="00A21F1D" w:rsidRPr="00867E85" w:rsidRDefault="008A102A">
                  <w:pPr>
                    <w:pStyle w:val="af0"/>
                    <w:rPr>
                      <w:rFonts w:cs="宋体"/>
                      <w:sz w:val="24"/>
                    </w:rPr>
                  </w:pPr>
                  <w:r w:rsidRPr="00867E85">
                    <w:rPr>
                      <w:rFonts w:cs="宋体" w:hint="eastAsia"/>
                      <w:sz w:val="24"/>
                    </w:rPr>
                    <w:t>连续</w:t>
                  </w:r>
                </w:p>
              </w:tc>
              <w:tc>
                <w:tcPr>
                  <w:tcW w:w="906" w:type="pct"/>
                  <w:vAlign w:val="center"/>
                </w:tcPr>
                <w:p w:rsidR="00A21F1D" w:rsidRPr="00867E85" w:rsidRDefault="008A102A">
                  <w:pPr>
                    <w:pStyle w:val="af0"/>
                    <w:rPr>
                      <w:rFonts w:cs="宋体"/>
                      <w:sz w:val="24"/>
                    </w:rPr>
                  </w:pPr>
                  <w:r w:rsidRPr="00867E85">
                    <w:rPr>
                      <w:rFonts w:cs="宋体"/>
                      <w:sz w:val="24"/>
                    </w:rPr>
                    <w:t>置于室内</w:t>
                  </w:r>
                  <w:r w:rsidRPr="00867E85">
                    <w:rPr>
                      <w:rFonts w:cs="宋体" w:hint="eastAsia"/>
                      <w:sz w:val="24"/>
                    </w:rPr>
                    <w:t>，</w:t>
                  </w:r>
                  <w:r w:rsidRPr="00867E85">
                    <w:rPr>
                      <w:rFonts w:cs="宋体"/>
                      <w:sz w:val="24"/>
                    </w:rPr>
                    <w:t>减振隔声</w:t>
                  </w:r>
                </w:p>
              </w:tc>
              <w:tc>
                <w:tcPr>
                  <w:tcW w:w="781" w:type="pct"/>
                  <w:vAlign w:val="center"/>
                </w:tcPr>
                <w:p w:rsidR="00A21F1D" w:rsidRPr="00867E85" w:rsidRDefault="008A102A">
                  <w:pPr>
                    <w:pStyle w:val="af0"/>
                    <w:rPr>
                      <w:sz w:val="24"/>
                    </w:rPr>
                  </w:pPr>
                  <w:r w:rsidRPr="00867E85">
                    <w:rPr>
                      <w:rFonts w:hint="eastAsia"/>
                      <w:sz w:val="24"/>
                    </w:rPr>
                    <w:t>70</w:t>
                  </w:r>
                </w:p>
              </w:tc>
            </w:tr>
            <w:tr w:rsidR="00A21F1D" w:rsidRPr="00867E85">
              <w:trPr>
                <w:trHeight w:val="454"/>
                <w:jc w:val="center"/>
              </w:trPr>
              <w:tc>
                <w:tcPr>
                  <w:tcW w:w="1049" w:type="pct"/>
                  <w:vAlign w:val="center"/>
                </w:tcPr>
                <w:p w:rsidR="00A21F1D" w:rsidRPr="00867E85" w:rsidRDefault="008A102A">
                  <w:pPr>
                    <w:pStyle w:val="af0"/>
                    <w:rPr>
                      <w:sz w:val="24"/>
                    </w:rPr>
                  </w:pPr>
                  <w:r w:rsidRPr="00867E85">
                    <w:rPr>
                      <w:sz w:val="24"/>
                    </w:rPr>
                    <w:t>中央空调</w:t>
                  </w:r>
                  <w:r w:rsidR="005231FC" w:rsidRPr="00867E85">
                    <w:rPr>
                      <w:rFonts w:hint="eastAsia"/>
                      <w:sz w:val="24"/>
                    </w:rPr>
                    <w:t>机组</w:t>
                  </w:r>
                </w:p>
              </w:tc>
              <w:tc>
                <w:tcPr>
                  <w:tcW w:w="467" w:type="pct"/>
                  <w:vAlign w:val="center"/>
                </w:tcPr>
                <w:p w:rsidR="00A21F1D" w:rsidRPr="00867E85" w:rsidRDefault="008A102A" w:rsidP="005231FC">
                  <w:pPr>
                    <w:pStyle w:val="af0"/>
                    <w:rPr>
                      <w:sz w:val="24"/>
                    </w:rPr>
                  </w:pPr>
                  <w:r w:rsidRPr="00867E85">
                    <w:rPr>
                      <w:rFonts w:hint="eastAsia"/>
                      <w:sz w:val="24"/>
                    </w:rPr>
                    <w:t>1</w:t>
                  </w:r>
                  <w:r w:rsidR="005231FC" w:rsidRPr="00867E85">
                    <w:rPr>
                      <w:rFonts w:hint="eastAsia"/>
                      <w:sz w:val="24"/>
                    </w:rPr>
                    <w:t>套</w:t>
                  </w:r>
                </w:p>
              </w:tc>
              <w:tc>
                <w:tcPr>
                  <w:tcW w:w="593" w:type="pct"/>
                  <w:vAlign w:val="center"/>
                </w:tcPr>
                <w:p w:rsidR="00A21F1D" w:rsidRPr="00867E85" w:rsidRDefault="008A102A">
                  <w:pPr>
                    <w:pStyle w:val="af0"/>
                    <w:rPr>
                      <w:rFonts w:cs="宋体"/>
                      <w:sz w:val="24"/>
                    </w:rPr>
                  </w:pPr>
                  <w:r w:rsidRPr="00867E85">
                    <w:rPr>
                      <w:rFonts w:cs="宋体" w:hint="eastAsia"/>
                      <w:sz w:val="24"/>
                    </w:rPr>
                    <w:t>点源</w:t>
                  </w:r>
                </w:p>
              </w:tc>
              <w:tc>
                <w:tcPr>
                  <w:tcW w:w="706" w:type="pct"/>
                  <w:vAlign w:val="center"/>
                </w:tcPr>
                <w:p w:rsidR="00A21F1D" w:rsidRPr="00867E85" w:rsidRDefault="008A102A">
                  <w:pPr>
                    <w:pStyle w:val="af0"/>
                    <w:rPr>
                      <w:sz w:val="24"/>
                    </w:rPr>
                  </w:pPr>
                  <w:r w:rsidRPr="00867E85">
                    <w:rPr>
                      <w:rFonts w:hint="eastAsia"/>
                      <w:sz w:val="24"/>
                    </w:rPr>
                    <w:t>90</w:t>
                  </w:r>
                </w:p>
              </w:tc>
              <w:tc>
                <w:tcPr>
                  <w:tcW w:w="497" w:type="pct"/>
                  <w:vAlign w:val="center"/>
                </w:tcPr>
                <w:p w:rsidR="00A21F1D" w:rsidRPr="00867E85" w:rsidRDefault="008A102A">
                  <w:pPr>
                    <w:pStyle w:val="af0"/>
                    <w:rPr>
                      <w:rFonts w:cs="宋体"/>
                      <w:sz w:val="24"/>
                    </w:rPr>
                  </w:pPr>
                  <w:r w:rsidRPr="00867E85">
                    <w:rPr>
                      <w:rFonts w:cs="宋体" w:hint="eastAsia"/>
                      <w:sz w:val="24"/>
                    </w:rPr>
                    <w:t>连续</w:t>
                  </w:r>
                </w:p>
              </w:tc>
              <w:tc>
                <w:tcPr>
                  <w:tcW w:w="906" w:type="pct"/>
                  <w:vAlign w:val="center"/>
                </w:tcPr>
                <w:p w:rsidR="00A21F1D" w:rsidRPr="00867E85" w:rsidRDefault="008A102A">
                  <w:pPr>
                    <w:pStyle w:val="af0"/>
                    <w:rPr>
                      <w:rFonts w:cs="宋体"/>
                      <w:sz w:val="24"/>
                    </w:rPr>
                  </w:pPr>
                  <w:r w:rsidRPr="00867E85">
                    <w:rPr>
                      <w:rFonts w:cs="宋体"/>
                      <w:sz w:val="24"/>
                    </w:rPr>
                    <w:t>减振</w:t>
                  </w:r>
                </w:p>
              </w:tc>
              <w:tc>
                <w:tcPr>
                  <w:tcW w:w="781" w:type="pct"/>
                  <w:vAlign w:val="center"/>
                </w:tcPr>
                <w:p w:rsidR="00A21F1D" w:rsidRPr="00867E85" w:rsidRDefault="008A102A">
                  <w:pPr>
                    <w:pStyle w:val="af0"/>
                    <w:rPr>
                      <w:sz w:val="24"/>
                    </w:rPr>
                  </w:pPr>
                  <w:r w:rsidRPr="00867E85">
                    <w:rPr>
                      <w:rFonts w:hint="eastAsia"/>
                      <w:sz w:val="24"/>
                    </w:rPr>
                    <w:t>80</w:t>
                  </w:r>
                </w:p>
              </w:tc>
            </w:tr>
            <w:tr w:rsidR="005231FC" w:rsidRPr="00867E85">
              <w:trPr>
                <w:trHeight w:val="454"/>
                <w:jc w:val="center"/>
              </w:trPr>
              <w:tc>
                <w:tcPr>
                  <w:tcW w:w="1049" w:type="pct"/>
                  <w:vAlign w:val="center"/>
                </w:tcPr>
                <w:p w:rsidR="005231FC" w:rsidRPr="00867E85" w:rsidRDefault="005231FC">
                  <w:pPr>
                    <w:pStyle w:val="af0"/>
                    <w:rPr>
                      <w:sz w:val="24"/>
                    </w:rPr>
                  </w:pPr>
                  <w:r w:rsidRPr="00867E85">
                    <w:rPr>
                      <w:sz w:val="24"/>
                    </w:rPr>
                    <w:t>废水处置设施</w:t>
                  </w:r>
                </w:p>
              </w:tc>
              <w:tc>
                <w:tcPr>
                  <w:tcW w:w="467" w:type="pct"/>
                  <w:vAlign w:val="center"/>
                </w:tcPr>
                <w:p w:rsidR="005231FC" w:rsidRPr="00867E85" w:rsidRDefault="005231FC" w:rsidP="005231FC">
                  <w:pPr>
                    <w:pStyle w:val="af0"/>
                    <w:rPr>
                      <w:sz w:val="24"/>
                    </w:rPr>
                  </w:pPr>
                  <w:r w:rsidRPr="00867E85">
                    <w:rPr>
                      <w:rFonts w:hint="eastAsia"/>
                      <w:sz w:val="24"/>
                    </w:rPr>
                    <w:t>1</w:t>
                  </w:r>
                  <w:r w:rsidRPr="00867E85">
                    <w:rPr>
                      <w:rFonts w:hint="eastAsia"/>
                      <w:sz w:val="24"/>
                    </w:rPr>
                    <w:t>套</w:t>
                  </w:r>
                </w:p>
              </w:tc>
              <w:tc>
                <w:tcPr>
                  <w:tcW w:w="593" w:type="pct"/>
                  <w:vAlign w:val="center"/>
                </w:tcPr>
                <w:p w:rsidR="005231FC" w:rsidRPr="00867E85" w:rsidRDefault="005231FC">
                  <w:pPr>
                    <w:pStyle w:val="af0"/>
                    <w:rPr>
                      <w:rFonts w:cs="宋体"/>
                      <w:sz w:val="24"/>
                    </w:rPr>
                  </w:pPr>
                  <w:r w:rsidRPr="00867E85">
                    <w:rPr>
                      <w:rFonts w:cs="宋体" w:hint="eastAsia"/>
                      <w:sz w:val="24"/>
                    </w:rPr>
                    <w:t>点源</w:t>
                  </w:r>
                </w:p>
              </w:tc>
              <w:tc>
                <w:tcPr>
                  <w:tcW w:w="706" w:type="pct"/>
                  <w:vAlign w:val="center"/>
                </w:tcPr>
                <w:p w:rsidR="005231FC" w:rsidRPr="00867E85" w:rsidRDefault="005231FC">
                  <w:pPr>
                    <w:pStyle w:val="af0"/>
                    <w:rPr>
                      <w:sz w:val="24"/>
                    </w:rPr>
                  </w:pPr>
                  <w:r w:rsidRPr="00867E85">
                    <w:rPr>
                      <w:rFonts w:hint="eastAsia"/>
                      <w:sz w:val="24"/>
                    </w:rPr>
                    <w:t>85</w:t>
                  </w:r>
                </w:p>
              </w:tc>
              <w:tc>
                <w:tcPr>
                  <w:tcW w:w="497" w:type="pct"/>
                  <w:vAlign w:val="center"/>
                </w:tcPr>
                <w:p w:rsidR="005231FC" w:rsidRPr="00867E85" w:rsidRDefault="005231FC">
                  <w:pPr>
                    <w:pStyle w:val="af0"/>
                    <w:rPr>
                      <w:rFonts w:cs="宋体"/>
                      <w:sz w:val="24"/>
                    </w:rPr>
                  </w:pPr>
                  <w:r w:rsidRPr="00867E85">
                    <w:rPr>
                      <w:rFonts w:cs="宋体" w:hint="eastAsia"/>
                      <w:sz w:val="24"/>
                    </w:rPr>
                    <w:t>连续</w:t>
                  </w:r>
                </w:p>
              </w:tc>
              <w:tc>
                <w:tcPr>
                  <w:tcW w:w="906" w:type="pct"/>
                  <w:vAlign w:val="center"/>
                </w:tcPr>
                <w:p w:rsidR="005231FC" w:rsidRPr="00867E85" w:rsidRDefault="005231FC">
                  <w:pPr>
                    <w:pStyle w:val="af0"/>
                    <w:rPr>
                      <w:rFonts w:cs="宋体"/>
                      <w:sz w:val="24"/>
                    </w:rPr>
                  </w:pPr>
                  <w:r w:rsidRPr="00867E85">
                    <w:rPr>
                      <w:rFonts w:cs="宋体"/>
                      <w:sz w:val="24"/>
                    </w:rPr>
                    <w:t>箱体阻隔</w:t>
                  </w:r>
                  <w:r w:rsidRPr="00867E85">
                    <w:rPr>
                      <w:rFonts w:cs="宋体" w:hint="eastAsia"/>
                      <w:sz w:val="24"/>
                    </w:rPr>
                    <w:t>，泵类</w:t>
                  </w:r>
                  <w:r w:rsidRPr="00867E85">
                    <w:rPr>
                      <w:rFonts w:cs="宋体"/>
                      <w:sz w:val="24"/>
                    </w:rPr>
                    <w:t>减振</w:t>
                  </w:r>
                </w:p>
              </w:tc>
              <w:tc>
                <w:tcPr>
                  <w:tcW w:w="781" w:type="pct"/>
                  <w:vAlign w:val="center"/>
                </w:tcPr>
                <w:p w:rsidR="005231FC" w:rsidRPr="00867E85" w:rsidRDefault="005231FC">
                  <w:pPr>
                    <w:pStyle w:val="af0"/>
                    <w:rPr>
                      <w:sz w:val="24"/>
                    </w:rPr>
                  </w:pPr>
                  <w:r w:rsidRPr="00867E85">
                    <w:rPr>
                      <w:rFonts w:hint="eastAsia"/>
                      <w:sz w:val="24"/>
                    </w:rPr>
                    <w:t>70</w:t>
                  </w:r>
                </w:p>
              </w:tc>
            </w:tr>
          </w:tbl>
          <w:p w:rsidR="00A21F1D" w:rsidRPr="00867E85" w:rsidRDefault="008A102A">
            <w:pPr>
              <w:ind w:firstLine="480"/>
              <w:rPr>
                <w:sz w:val="24"/>
                <w:szCs w:val="24"/>
              </w:rPr>
            </w:pPr>
            <w:r w:rsidRPr="00867E85">
              <w:rPr>
                <w:sz w:val="24"/>
                <w:szCs w:val="24"/>
              </w:rPr>
              <w:t>噪声监测方案见表</w:t>
            </w:r>
            <w:r w:rsidRPr="00867E85">
              <w:rPr>
                <w:rFonts w:hint="eastAsia"/>
                <w:sz w:val="24"/>
                <w:szCs w:val="24"/>
              </w:rPr>
              <w:t>4-10</w:t>
            </w:r>
            <w:r w:rsidRPr="00867E85">
              <w:rPr>
                <w:rFonts w:hint="eastAsia"/>
                <w:sz w:val="24"/>
                <w:szCs w:val="24"/>
              </w:rPr>
              <w:t>。</w:t>
            </w:r>
          </w:p>
          <w:p w:rsidR="00A21F1D" w:rsidRPr="00867E85" w:rsidRDefault="008A102A">
            <w:pPr>
              <w:pStyle w:val="af0"/>
              <w:rPr>
                <w:b/>
                <w:sz w:val="24"/>
              </w:rPr>
            </w:pPr>
            <w:r w:rsidRPr="00867E85">
              <w:rPr>
                <w:b/>
                <w:sz w:val="24"/>
              </w:rPr>
              <w:t>表</w:t>
            </w:r>
            <w:r w:rsidRPr="00867E85">
              <w:rPr>
                <w:rFonts w:hint="eastAsia"/>
                <w:b/>
                <w:sz w:val="24"/>
              </w:rPr>
              <w:t>4</w:t>
            </w:r>
            <w:r w:rsidRPr="00867E85">
              <w:rPr>
                <w:b/>
                <w:sz w:val="24"/>
              </w:rPr>
              <w:t>-</w:t>
            </w:r>
            <w:r w:rsidRPr="00867E85">
              <w:rPr>
                <w:rFonts w:hint="eastAsia"/>
                <w:b/>
                <w:sz w:val="24"/>
              </w:rPr>
              <w:t>10</w:t>
            </w:r>
            <w:r w:rsidRPr="00867E85">
              <w:rPr>
                <w:b/>
                <w:sz w:val="24"/>
              </w:rPr>
              <w:t>本项目噪声源强表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28"/>
              <w:gridCol w:w="1230"/>
              <w:gridCol w:w="1454"/>
              <w:gridCol w:w="3065"/>
            </w:tblGrid>
            <w:tr w:rsidR="00A21F1D" w:rsidRPr="00867E85">
              <w:trPr>
                <w:trHeight w:val="510"/>
                <w:tblHeader/>
                <w:jc w:val="center"/>
              </w:trPr>
              <w:tc>
                <w:tcPr>
                  <w:tcW w:w="768" w:type="pct"/>
                  <w:shd w:val="pct10" w:color="auto" w:fill="auto"/>
                  <w:vAlign w:val="center"/>
                </w:tcPr>
                <w:p w:rsidR="00A21F1D" w:rsidRPr="00867E85" w:rsidRDefault="008A102A">
                  <w:pPr>
                    <w:pStyle w:val="af0"/>
                    <w:rPr>
                      <w:b/>
                      <w:sz w:val="24"/>
                    </w:rPr>
                  </w:pPr>
                  <w:r w:rsidRPr="00867E85">
                    <w:rPr>
                      <w:rFonts w:cs="宋体" w:hint="eastAsia"/>
                      <w:b/>
                      <w:sz w:val="24"/>
                    </w:rPr>
                    <w:t>监测类别</w:t>
                  </w:r>
                </w:p>
              </w:tc>
              <w:tc>
                <w:tcPr>
                  <w:tcW w:w="745" w:type="pct"/>
                  <w:shd w:val="pct10" w:color="auto" w:fill="auto"/>
                  <w:vAlign w:val="center"/>
                </w:tcPr>
                <w:p w:rsidR="00A21F1D" w:rsidRPr="00867E85" w:rsidRDefault="008A102A">
                  <w:pPr>
                    <w:pStyle w:val="af0"/>
                    <w:rPr>
                      <w:b/>
                      <w:sz w:val="24"/>
                    </w:rPr>
                  </w:pPr>
                  <w:r w:rsidRPr="00867E85">
                    <w:rPr>
                      <w:rFonts w:cs="宋体" w:hint="eastAsia"/>
                      <w:b/>
                      <w:sz w:val="24"/>
                    </w:rPr>
                    <w:t>监测项目</w:t>
                  </w:r>
                </w:p>
              </w:tc>
              <w:tc>
                <w:tcPr>
                  <w:tcW w:w="746" w:type="pct"/>
                  <w:shd w:val="pct10" w:color="auto" w:fill="auto"/>
                  <w:vAlign w:val="center"/>
                </w:tcPr>
                <w:p w:rsidR="00A21F1D" w:rsidRPr="00867E85" w:rsidRDefault="008A102A">
                  <w:pPr>
                    <w:pStyle w:val="af0"/>
                    <w:rPr>
                      <w:b/>
                      <w:sz w:val="24"/>
                    </w:rPr>
                  </w:pPr>
                  <w:r w:rsidRPr="00867E85">
                    <w:rPr>
                      <w:rFonts w:cs="宋体" w:hint="eastAsia"/>
                      <w:b/>
                      <w:sz w:val="24"/>
                    </w:rPr>
                    <w:t>监测位置</w:t>
                  </w:r>
                </w:p>
              </w:tc>
              <w:tc>
                <w:tcPr>
                  <w:tcW w:w="882" w:type="pct"/>
                  <w:shd w:val="pct10" w:color="auto" w:fill="auto"/>
                  <w:vAlign w:val="center"/>
                </w:tcPr>
                <w:p w:rsidR="00A21F1D" w:rsidRPr="00867E85" w:rsidRDefault="008A102A">
                  <w:pPr>
                    <w:pStyle w:val="af0"/>
                    <w:rPr>
                      <w:b/>
                      <w:sz w:val="24"/>
                    </w:rPr>
                  </w:pPr>
                  <w:r w:rsidRPr="00867E85">
                    <w:rPr>
                      <w:rFonts w:cs="宋体" w:hint="eastAsia"/>
                      <w:b/>
                      <w:sz w:val="24"/>
                    </w:rPr>
                    <w:t>监测频次</w:t>
                  </w:r>
                </w:p>
              </w:tc>
              <w:tc>
                <w:tcPr>
                  <w:tcW w:w="1859" w:type="pct"/>
                  <w:shd w:val="pct10" w:color="auto" w:fill="auto"/>
                  <w:vAlign w:val="center"/>
                </w:tcPr>
                <w:p w:rsidR="00A21F1D" w:rsidRPr="00867E85" w:rsidRDefault="008A102A">
                  <w:pPr>
                    <w:pStyle w:val="af0"/>
                    <w:rPr>
                      <w:b/>
                      <w:sz w:val="24"/>
                    </w:rPr>
                  </w:pPr>
                  <w:r w:rsidRPr="00867E85">
                    <w:rPr>
                      <w:rFonts w:cs="宋体" w:hint="eastAsia"/>
                      <w:b/>
                      <w:sz w:val="24"/>
                    </w:rPr>
                    <w:t>控制标准</w:t>
                  </w:r>
                </w:p>
              </w:tc>
            </w:tr>
            <w:tr w:rsidR="00A21F1D" w:rsidRPr="00867E85">
              <w:trPr>
                <w:trHeight w:val="510"/>
                <w:jc w:val="center"/>
              </w:trPr>
              <w:tc>
                <w:tcPr>
                  <w:tcW w:w="768" w:type="pct"/>
                  <w:vAlign w:val="center"/>
                </w:tcPr>
                <w:p w:rsidR="00A21F1D" w:rsidRPr="00867E85" w:rsidRDefault="008A102A">
                  <w:pPr>
                    <w:pStyle w:val="af0"/>
                    <w:rPr>
                      <w:sz w:val="24"/>
                    </w:rPr>
                  </w:pPr>
                  <w:r w:rsidRPr="00867E85">
                    <w:rPr>
                      <w:rFonts w:cs="宋体" w:hint="eastAsia"/>
                      <w:sz w:val="24"/>
                    </w:rPr>
                    <w:t>噪声</w:t>
                  </w:r>
                </w:p>
              </w:tc>
              <w:tc>
                <w:tcPr>
                  <w:tcW w:w="745" w:type="pct"/>
                  <w:vAlign w:val="center"/>
                </w:tcPr>
                <w:p w:rsidR="00A21F1D" w:rsidRPr="00867E85" w:rsidRDefault="008A102A">
                  <w:pPr>
                    <w:pStyle w:val="af0"/>
                    <w:rPr>
                      <w:sz w:val="24"/>
                    </w:rPr>
                  </w:pPr>
                  <w:r w:rsidRPr="00867E85">
                    <w:rPr>
                      <w:rFonts w:hint="eastAsia"/>
                      <w:sz w:val="24"/>
                    </w:rPr>
                    <w:t>Leq</w:t>
                  </w:r>
                  <w:r w:rsidRPr="00867E85">
                    <w:rPr>
                      <w:rFonts w:cs="宋体" w:hint="eastAsia"/>
                      <w:sz w:val="24"/>
                    </w:rPr>
                    <w:t>（</w:t>
                  </w:r>
                  <w:r w:rsidRPr="00867E85">
                    <w:rPr>
                      <w:sz w:val="24"/>
                    </w:rPr>
                    <w:t>A</w:t>
                  </w:r>
                  <w:r w:rsidRPr="00867E85">
                    <w:rPr>
                      <w:rFonts w:cs="宋体" w:hint="eastAsia"/>
                      <w:sz w:val="24"/>
                    </w:rPr>
                    <w:t>）</w:t>
                  </w:r>
                </w:p>
              </w:tc>
              <w:tc>
                <w:tcPr>
                  <w:tcW w:w="746" w:type="pct"/>
                  <w:vAlign w:val="center"/>
                </w:tcPr>
                <w:p w:rsidR="00A21F1D" w:rsidRPr="00867E85" w:rsidRDefault="008A102A">
                  <w:pPr>
                    <w:pStyle w:val="af0"/>
                    <w:rPr>
                      <w:sz w:val="24"/>
                    </w:rPr>
                  </w:pPr>
                  <w:r w:rsidRPr="00867E85">
                    <w:rPr>
                      <w:rFonts w:cs="宋体" w:hint="eastAsia"/>
                      <w:sz w:val="24"/>
                    </w:rPr>
                    <w:t>厂界四周</w:t>
                  </w:r>
                </w:p>
              </w:tc>
              <w:tc>
                <w:tcPr>
                  <w:tcW w:w="882" w:type="pct"/>
                  <w:vAlign w:val="center"/>
                </w:tcPr>
                <w:p w:rsidR="00A21F1D" w:rsidRPr="00867E85" w:rsidRDefault="008A102A">
                  <w:pPr>
                    <w:pStyle w:val="af0"/>
                    <w:rPr>
                      <w:sz w:val="24"/>
                    </w:rPr>
                  </w:pPr>
                  <w:r w:rsidRPr="00867E85">
                    <w:rPr>
                      <w:rFonts w:cs="宋体" w:hint="eastAsia"/>
                      <w:sz w:val="24"/>
                    </w:rPr>
                    <w:t>每季度</w:t>
                  </w:r>
                  <w:r w:rsidRPr="00867E85">
                    <w:rPr>
                      <w:rFonts w:hint="eastAsia"/>
                      <w:sz w:val="24"/>
                    </w:rPr>
                    <w:t>1</w:t>
                  </w:r>
                  <w:r w:rsidRPr="00867E85">
                    <w:rPr>
                      <w:rFonts w:cs="宋体" w:hint="eastAsia"/>
                      <w:sz w:val="24"/>
                    </w:rPr>
                    <w:t>次</w:t>
                  </w:r>
                </w:p>
              </w:tc>
              <w:tc>
                <w:tcPr>
                  <w:tcW w:w="1859" w:type="pct"/>
                  <w:vAlign w:val="center"/>
                </w:tcPr>
                <w:p w:rsidR="00A21F1D" w:rsidRPr="00867E85" w:rsidRDefault="008A102A">
                  <w:pPr>
                    <w:pStyle w:val="af0"/>
                    <w:rPr>
                      <w:sz w:val="24"/>
                    </w:rPr>
                  </w:pPr>
                  <w:r w:rsidRPr="00867E85">
                    <w:rPr>
                      <w:rFonts w:cs="宋体" w:hint="eastAsia"/>
                      <w:sz w:val="24"/>
                    </w:rPr>
                    <w:t>《工业企业厂界环境噪声排放标准》</w:t>
                  </w:r>
                  <w:r w:rsidRPr="00867E85">
                    <w:rPr>
                      <w:sz w:val="24"/>
                    </w:rPr>
                    <w:t>(GB12348-2008)</w:t>
                  </w:r>
                  <w:r w:rsidRPr="00867E85">
                    <w:rPr>
                      <w:rFonts w:cs="宋体" w:hint="eastAsia"/>
                      <w:sz w:val="24"/>
                    </w:rPr>
                    <w:t>中</w:t>
                  </w:r>
                  <w:r w:rsidRPr="00867E85">
                    <w:rPr>
                      <w:rFonts w:hint="eastAsia"/>
                      <w:sz w:val="24"/>
                    </w:rPr>
                    <w:t>3</w:t>
                  </w:r>
                  <w:r w:rsidRPr="00867E85">
                    <w:rPr>
                      <w:rFonts w:cs="宋体" w:hint="eastAsia"/>
                      <w:sz w:val="24"/>
                    </w:rPr>
                    <w:t>类标准</w:t>
                  </w:r>
                </w:p>
              </w:tc>
            </w:tr>
          </w:tbl>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2</w:t>
            </w:r>
            <w:r w:rsidRPr="00867E85">
              <w:rPr>
                <w:rFonts w:hint="eastAsia"/>
                <w:sz w:val="24"/>
                <w:szCs w:val="24"/>
              </w:rPr>
              <w:t>）噪声达标排放分析</w:t>
            </w:r>
          </w:p>
          <w:p w:rsidR="00A21F1D" w:rsidRDefault="008A102A">
            <w:pPr>
              <w:ind w:firstLine="480"/>
              <w:rPr>
                <w:sz w:val="24"/>
                <w:szCs w:val="24"/>
              </w:rPr>
            </w:pPr>
            <w:r w:rsidRPr="00867E85">
              <w:rPr>
                <w:rFonts w:hint="eastAsia"/>
                <w:sz w:val="24"/>
                <w:szCs w:val="24"/>
              </w:rPr>
              <w:t>本次评价采用《环境影响评价技术导则（声环境）》（</w:t>
            </w:r>
            <w:r w:rsidRPr="00867E85">
              <w:rPr>
                <w:rFonts w:hint="eastAsia"/>
                <w:sz w:val="24"/>
                <w:szCs w:val="24"/>
              </w:rPr>
              <w:t>HJ2.1-2009</w:t>
            </w:r>
            <w:r w:rsidRPr="00867E85">
              <w:rPr>
                <w:rFonts w:hint="eastAsia"/>
                <w:sz w:val="24"/>
                <w:szCs w:val="24"/>
              </w:rPr>
              <w:t>）中推荐模式进行预测</w:t>
            </w:r>
            <w:r w:rsidRPr="00867E85">
              <w:rPr>
                <w:sz w:val="24"/>
                <w:szCs w:val="24"/>
              </w:rPr>
              <w:t>。本项目不在夜间进行生产</w:t>
            </w:r>
            <w:r w:rsidRPr="00867E85">
              <w:rPr>
                <w:rFonts w:hint="eastAsia"/>
                <w:sz w:val="24"/>
                <w:szCs w:val="24"/>
              </w:rPr>
              <w:t>，仅对昼间噪声进行预测，预测结果见表</w:t>
            </w:r>
            <w:r w:rsidRPr="00867E85">
              <w:rPr>
                <w:rFonts w:hint="eastAsia"/>
                <w:sz w:val="24"/>
                <w:szCs w:val="24"/>
              </w:rPr>
              <w:t>4-11</w:t>
            </w:r>
            <w:r w:rsidRPr="00867E85">
              <w:rPr>
                <w:rFonts w:hint="eastAsia"/>
                <w:sz w:val="24"/>
                <w:szCs w:val="24"/>
              </w:rPr>
              <w:t>。</w:t>
            </w:r>
          </w:p>
          <w:p w:rsidR="00AD2A16" w:rsidRPr="00867E85" w:rsidRDefault="00AD2A16">
            <w:pPr>
              <w:ind w:firstLine="480"/>
              <w:rPr>
                <w:sz w:val="24"/>
                <w:szCs w:val="24"/>
              </w:rPr>
            </w:pPr>
          </w:p>
          <w:p w:rsidR="00A21F1D" w:rsidRPr="00867E85" w:rsidRDefault="008A102A">
            <w:pPr>
              <w:pStyle w:val="af0"/>
              <w:rPr>
                <w:b/>
                <w:sz w:val="24"/>
              </w:rPr>
            </w:pPr>
            <w:r w:rsidRPr="00867E85">
              <w:rPr>
                <w:b/>
                <w:sz w:val="24"/>
              </w:rPr>
              <w:t>表</w:t>
            </w:r>
            <w:r w:rsidRPr="00867E85">
              <w:rPr>
                <w:rFonts w:hint="eastAsia"/>
                <w:b/>
                <w:sz w:val="24"/>
              </w:rPr>
              <w:t>4-11</w:t>
            </w:r>
            <w:r w:rsidRPr="00867E85">
              <w:rPr>
                <w:b/>
                <w:sz w:val="24"/>
              </w:rPr>
              <w:t>本项目</w:t>
            </w:r>
            <w:r w:rsidRPr="00867E85">
              <w:rPr>
                <w:rFonts w:hint="eastAsia"/>
                <w:b/>
                <w:sz w:val="24"/>
              </w:rPr>
              <w:t>厂界</w:t>
            </w:r>
            <w:r w:rsidRPr="00867E85">
              <w:rPr>
                <w:b/>
                <w:sz w:val="24"/>
              </w:rPr>
              <w:t>噪声预测结果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1177"/>
              <w:gridCol w:w="1177"/>
              <w:gridCol w:w="1177"/>
              <w:gridCol w:w="1175"/>
            </w:tblGrid>
            <w:tr w:rsidR="00A21F1D" w:rsidRPr="00867E85" w:rsidTr="00292709">
              <w:trPr>
                <w:trHeight w:val="454"/>
                <w:tblHeader/>
                <w:jc w:val="center"/>
              </w:trPr>
              <w:tc>
                <w:tcPr>
                  <w:tcW w:w="2145" w:type="pct"/>
                  <w:shd w:val="pct10" w:color="auto" w:fill="auto"/>
                  <w:vAlign w:val="center"/>
                </w:tcPr>
                <w:p w:rsidR="00A21F1D" w:rsidRPr="00867E85" w:rsidRDefault="008A102A">
                  <w:pPr>
                    <w:pStyle w:val="af0"/>
                    <w:rPr>
                      <w:b/>
                      <w:sz w:val="24"/>
                    </w:rPr>
                  </w:pPr>
                  <w:r w:rsidRPr="00867E85">
                    <w:rPr>
                      <w:rFonts w:cs="宋体" w:hint="eastAsia"/>
                      <w:b/>
                      <w:sz w:val="24"/>
                    </w:rPr>
                    <w:t>类别</w:t>
                  </w:r>
                </w:p>
              </w:tc>
              <w:tc>
                <w:tcPr>
                  <w:tcW w:w="714" w:type="pct"/>
                  <w:shd w:val="pct10" w:color="auto" w:fill="auto"/>
                  <w:vAlign w:val="center"/>
                </w:tcPr>
                <w:p w:rsidR="00A21F1D" w:rsidRPr="00867E85" w:rsidRDefault="008A102A">
                  <w:pPr>
                    <w:pStyle w:val="af0"/>
                    <w:rPr>
                      <w:b/>
                      <w:sz w:val="24"/>
                    </w:rPr>
                  </w:pPr>
                  <w:r w:rsidRPr="00867E85">
                    <w:rPr>
                      <w:rFonts w:cs="宋体" w:hint="eastAsia"/>
                      <w:b/>
                      <w:sz w:val="24"/>
                    </w:rPr>
                    <w:t>南厂界</w:t>
                  </w:r>
                </w:p>
              </w:tc>
              <w:tc>
                <w:tcPr>
                  <w:tcW w:w="714" w:type="pct"/>
                  <w:shd w:val="pct10" w:color="auto" w:fill="auto"/>
                  <w:vAlign w:val="center"/>
                </w:tcPr>
                <w:p w:rsidR="00A21F1D" w:rsidRPr="00867E85" w:rsidRDefault="008A102A">
                  <w:pPr>
                    <w:pStyle w:val="af0"/>
                    <w:rPr>
                      <w:b/>
                      <w:sz w:val="24"/>
                    </w:rPr>
                  </w:pPr>
                  <w:r w:rsidRPr="00867E85">
                    <w:rPr>
                      <w:rFonts w:cs="宋体" w:hint="eastAsia"/>
                      <w:b/>
                      <w:sz w:val="24"/>
                    </w:rPr>
                    <w:t>北厂界</w:t>
                  </w:r>
                </w:p>
              </w:tc>
              <w:tc>
                <w:tcPr>
                  <w:tcW w:w="714" w:type="pct"/>
                  <w:shd w:val="pct10" w:color="auto" w:fill="auto"/>
                  <w:vAlign w:val="center"/>
                </w:tcPr>
                <w:p w:rsidR="00A21F1D" w:rsidRPr="00867E85" w:rsidRDefault="008A102A">
                  <w:pPr>
                    <w:pStyle w:val="af0"/>
                    <w:rPr>
                      <w:b/>
                      <w:sz w:val="24"/>
                    </w:rPr>
                  </w:pPr>
                  <w:r w:rsidRPr="00867E85">
                    <w:rPr>
                      <w:rFonts w:cs="宋体" w:hint="eastAsia"/>
                      <w:b/>
                      <w:sz w:val="24"/>
                    </w:rPr>
                    <w:t>西厂界</w:t>
                  </w:r>
                </w:p>
              </w:tc>
              <w:tc>
                <w:tcPr>
                  <w:tcW w:w="713" w:type="pct"/>
                  <w:shd w:val="pct10" w:color="auto" w:fill="auto"/>
                  <w:vAlign w:val="center"/>
                </w:tcPr>
                <w:p w:rsidR="00A21F1D" w:rsidRPr="00867E85" w:rsidRDefault="008A102A">
                  <w:pPr>
                    <w:pStyle w:val="af0"/>
                    <w:rPr>
                      <w:b/>
                      <w:sz w:val="24"/>
                    </w:rPr>
                  </w:pPr>
                  <w:r w:rsidRPr="00867E85">
                    <w:rPr>
                      <w:rFonts w:cs="宋体" w:hint="eastAsia"/>
                      <w:b/>
                      <w:sz w:val="24"/>
                    </w:rPr>
                    <w:t>东厂界</w:t>
                  </w:r>
                </w:p>
              </w:tc>
            </w:tr>
            <w:tr w:rsidR="00A21F1D" w:rsidRPr="00867E85" w:rsidTr="00292709">
              <w:trPr>
                <w:trHeight w:val="454"/>
                <w:jc w:val="center"/>
              </w:trPr>
              <w:tc>
                <w:tcPr>
                  <w:tcW w:w="2145" w:type="pct"/>
                  <w:vAlign w:val="center"/>
                </w:tcPr>
                <w:p w:rsidR="00A21F1D" w:rsidRPr="00867E85" w:rsidRDefault="00602871">
                  <w:pPr>
                    <w:pStyle w:val="af0"/>
                    <w:rPr>
                      <w:sz w:val="24"/>
                    </w:rPr>
                  </w:pPr>
                  <w:r w:rsidRPr="00867E85">
                    <w:rPr>
                      <w:rFonts w:cs="宋体" w:hint="eastAsia"/>
                      <w:sz w:val="24"/>
                    </w:rPr>
                    <w:t>预测</w:t>
                  </w:r>
                  <w:r w:rsidR="008A102A" w:rsidRPr="00867E85">
                    <w:rPr>
                      <w:rFonts w:cs="宋体" w:hint="eastAsia"/>
                      <w:sz w:val="24"/>
                    </w:rPr>
                    <w:t>值</w:t>
                  </w:r>
                  <w:r w:rsidR="008A102A" w:rsidRPr="00867E85">
                    <w:rPr>
                      <w:sz w:val="24"/>
                    </w:rPr>
                    <w:t>d</w:t>
                  </w:r>
                  <w:r w:rsidR="008A102A" w:rsidRPr="00867E85">
                    <w:rPr>
                      <w:rFonts w:hint="eastAsia"/>
                      <w:sz w:val="24"/>
                    </w:rPr>
                    <w:t>B</w:t>
                  </w:r>
                  <w:r w:rsidR="008A102A" w:rsidRPr="00867E85">
                    <w:rPr>
                      <w:rFonts w:cs="宋体" w:hint="eastAsia"/>
                      <w:sz w:val="24"/>
                    </w:rPr>
                    <w:t>（</w:t>
                  </w:r>
                  <w:r w:rsidR="008A102A" w:rsidRPr="00867E85">
                    <w:rPr>
                      <w:sz w:val="24"/>
                    </w:rPr>
                    <w:t>A</w:t>
                  </w:r>
                  <w:r w:rsidR="008A102A" w:rsidRPr="00867E85">
                    <w:rPr>
                      <w:rFonts w:cs="宋体" w:hint="eastAsia"/>
                      <w:sz w:val="24"/>
                    </w:rPr>
                    <w:t>）</w:t>
                  </w:r>
                </w:p>
              </w:tc>
              <w:tc>
                <w:tcPr>
                  <w:tcW w:w="714" w:type="pct"/>
                  <w:vAlign w:val="center"/>
                </w:tcPr>
                <w:p w:rsidR="00A21F1D" w:rsidRPr="00867E85" w:rsidRDefault="00C25E29" w:rsidP="005231FC">
                  <w:pPr>
                    <w:pStyle w:val="af0"/>
                    <w:rPr>
                      <w:sz w:val="24"/>
                    </w:rPr>
                  </w:pPr>
                  <w:r w:rsidRPr="00867E85">
                    <w:rPr>
                      <w:rFonts w:hint="eastAsia"/>
                      <w:sz w:val="24"/>
                    </w:rPr>
                    <w:t>49.2</w:t>
                  </w:r>
                </w:p>
              </w:tc>
              <w:tc>
                <w:tcPr>
                  <w:tcW w:w="714" w:type="pct"/>
                  <w:vAlign w:val="center"/>
                </w:tcPr>
                <w:p w:rsidR="00A21F1D" w:rsidRPr="00867E85" w:rsidRDefault="008A102A" w:rsidP="00C25E29">
                  <w:pPr>
                    <w:pStyle w:val="af0"/>
                    <w:rPr>
                      <w:sz w:val="24"/>
                    </w:rPr>
                  </w:pPr>
                  <w:r w:rsidRPr="00867E85">
                    <w:rPr>
                      <w:rFonts w:hint="eastAsia"/>
                      <w:sz w:val="24"/>
                    </w:rPr>
                    <w:t>5</w:t>
                  </w:r>
                  <w:r w:rsidR="00C25E29" w:rsidRPr="00867E85">
                    <w:rPr>
                      <w:rFonts w:hint="eastAsia"/>
                      <w:sz w:val="24"/>
                    </w:rPr>
                    <w:t>3</w:t>
                  </w:r>
                  <w:r w:rsidRPr="00867E85">
                    <w:rPr>
                      <w:rFonts w:hint="eastAsia"/>
                      <w:sz w:val="24"/>
                    </w:rPr>
                    <w:t>.</w:t>
                  </w:r>
                  <w:r w:rsidR="005231FC" w:rsidRPr="00867E85">
                    <w:rPr>
                      <w:rFonts w:hint="eastAsia"/>
                      <w:sz w:val="24"/>
                    </w:rPr>
                    <w:t>5</w:t>
                  </w:r>
                </w:p>
              </w:tc>
              <w:tc>
                <w:tcPr>
                  <w:tcW w:w="714" w:type="pct"/>
                  <w:vAlign w:val="center"/>
                </w:tcPr>
                <w:p w:rsidR="00A21F1D" w:rsidRPr="00867E85" w:rsidRDefault="008A102A" w:rsidP="00C25E29">
                  <w:pPr>
                    <w:pStyle w:val="af0"/>
                    <w:rPr>
                      <w:sz w:val="24"/>
                    </w:rPr>
                  </w:pPr>
                  <w:r w:rsidRPr="00867E85">
                    <w:rPr>
                      <w:rFonts w:hint="eastAsia"/>
                      <w:sz w:val="24"/>
                    </w:rPr>
                    <w:t>5</w:t>
                  </w:r>
                  <w:r w:rsidR="00C25E29" w:rsidRPr="00867E85">
                    <w:rPr>
                      <w:rFonts w:hint="eastAsia"/>
                      <w:sz w:val="24"/>
                    </w:rPr>
                    <w:t>2.</w:t>
                  </w:r>
                  <w:r w:rsidR="005231FC" w:rsidRPr="00867E85">
                    <w:rPr>
                      <w:rFonts w:hint="eastAsia"/>
                      <w:sz w:val="24"/>
                    </w:rPr>
                    <w:t>1</w:t>
                  </w:r>
                </w:p>
              </w:tc>
              <w:tc>
                <w:tcPr>
                  <w:tcW w:w="713" w:type="pct"/>
                  <w:vAlign w:val="center"/>
                </w:tcPr>
                <w:p w:rsidR="00A21F1D" w:rsidRPr="00867E85" w:rsidRDefault="008A102A" w:rsidP="00C25E29">
                  <w:pPr>
                    <w:pStyle w:val="af0"/>
                    <w:rPr>
                      <w:sz w:val="24"/>
                    </w:rPr>
                  </w:pPr>
                  <w:r w:rsidRPr="00867E85">
                    <w:rPr>
                      <w:rFonts w:hint="eastAsia"/>
                      <w:sz w:val="24"/>
                    </w:rPr>
                    <w:t>5</w:t>
                  </w:r>
                  <w:r w:rsidR="00C25E29" w:rsidRPr="00867E85">
                    <w:rPr>
                      <w:rFonts w:hint="eastAsia"/>
                      <w:sz w:val="24"/>
                    </w:rPr>
                    <w:t>1</w:t>
                  </w:r>
                  <w:r w:rsidRPr="00867E85">
                    <w:rPr>
                      <w:rFonts w:hint="eastAsia"/>
                      <w:sz w:val="24"/>
                    </w:rPr>
                    <w:t>.</w:t>
                  </w:r>
                  <w:r w:rsidR="005231FC" w:rsidRPr="00867E85">
                    <w:rPr>
                      <w:rFonts w:hint="eastAsia"/>
                      <w:sz w:val="24"/>
                    </w:rPr>
                    <w:t>2</w:t>
                  </w:r>
                </w:p>
              </w:tc>
            </w:tr>
            <w:tr w:rsidR="00A21F1D" w:rsidRPr="00867E85" w:rsidTr="00292709">
              <w:trPr>
                <w:trHeight w:val="454"/>
                <w:jc w:val="center"/>
              </w:trPr>
              <w:tc>
                <w:tcPr>
                  <w:tcW w:w="2145" w:type="pct"/>
                  <w:vAlign w:val="center"/>
                </w:tcPr>
                <w:p w:rsidR="00A21F1D" w:rsidRPr="00867E85" w:rsidRDefault="008A102A">
                  <w:pPr>
                    <w:pStyle w:val="af0"/>
                    <w:rPr>
                      <w:sz w:val="24"/>
                    </w:rPr>
                  </w:pPr>
                  <w:r w:rsidRPr="00867E85">
                    <w:rPr>
                      <w:rFonts w:cs="宋体" w:hint="eastAsia"/>
                      <w:sz w:val="24"/>
                    </w:rPr>
                    <w:t>昼间标准值</w:t>
                  </w:r>
                  <w:r w:rsidRPr="00867E85">
                    <w:rPr>
                      <w:sz w:val="24"/>
                    </w:rPr>
                    <w:t>d</w:t>
                  </w:r>
                  <w:r w:rsidRPr="00867E85">
                    <w:rPr>
                      <w:rFonts w:hint="eastAsia"/>
                      <w:sz w:val="24"/>
                    </w:rPr>
                    <w:t>B</w:t>
                  </w:r>
                  <w:r w:rsidRPr="00867E85">
                    <w:rPr>
                      <w:rFonts w:cs="宋体" w:hint="eastAsia"/>
                      <w:sz w:val="24"/>
                    </w:rPr>
                    <w:t>（</w:t>
                  </w:r>
                  <w:r w:rsidRPr="00867E85">
                    <w:rPr>
                      <w:sz w:val="24"/>
                    </w:rPr>
                    <w:t>A</w:t>
                  </w:r>
                  <w:r w:rsidRPr="00867E85">
                    <w:rPr>
                      <w:rFonts w:cs="宋体" w:hint="eastAsia"/>
                      <w:sz w:val="24"/>
                    </w:rPr>
                    <w:t>）</w:t>
                  </w:r>
                </w:p>
              </w:tc>
              <w:tc>
                <w:tcPr>
                  <w:tcW w:w="2855" w:type="pct"/>
                  <w:gridSpan w:val="4"/>
                  <w:vAlign w:val="center"/>
                </w:tcPr>
                <w:p w:rsidR="00A21F1D" w:rsidRPr="00867E85" w:rsidRDefault="008A102A">
                  <w:pPr>
                    <w:pStyle w:val="af0"/>
                    <w:rPr>
                      <w:sz w:val="24"/>
                    </w:rPr>
                  </w:pPr>
                  <w:r w:rsidRPr="00867E85">
                    <w:rPr>
                      <w:rFonts w:hint="eastAsia"/>
                      <w:sz w:val="24"/>
                    </w:rPr>
                    <w:t>65</w:t>
                  </w:r>
                </w:p>
              </w:tc>
            </w:tr>
            <w:tr w:rsidR="00A21F1D" w:rsidRPr="00867E85" w:rsidTr="00292709">
              <w:trPr>
                <w:trHeight w:val="454"/>
                <w:jc w:val="center"/>
              </w:trPr>
              <w:tc>
                <w:tcPr>
                  <w:tcW w:w="2145" w:type="pct"/>
                  <w:vAlign w:val="center"/>
                </w:tcPr>
                <w:p w:rsidR="00A21F1D" w:rsidRPr="00867E85" w:rsidRDefault="008A102A">
                  <w:pPr>
                    <w:pStyle w:val="af0"/>
                    <w:rPr>
                      <w:sz w:val="24"/>
                    </w:rPr>
                  </w:pPr>
                  <w:r w:rsidRPr="00867E85">
                    <w:rPr>
                      <w:rFonts w:cs="宋体" w:hint="eastAsia"/>
                      <w:sz w:val="24"/>
                    </w:rPr>
                    <w:t>达标情况</w:t>
                  </w:r>
                </w:p>
              </w:tc>
              <w:tc>
                <w:tcPr>
                  <w:tcW w:w="714" w:type="pct"/>
                  <w:vAlign w:val="center"/>
                </w:tcPr>
                <w:p w:rsidR="00A21F1D" w:rsidRPr="00867E85" w:rsidRDefault="008A102A">
                  <w:pPr>
                    <w:pStyle w:val="af0"/>
                    <w:rPr>
                      <w:sz w:val="24"/>
                    </w:rPr>
                  </w:pPr>
                  <w:r w:rsidRPr="00867E85">
                    <w:rPr>
                      <w:rFonts w:cs="宋体" w:hint="eastAsia"/>
                      <w:sz w:val="24"/>
                    </w:rPr>
                    <w:t>达标</w:t>
                  </w:r>
                </w:p>
              </w:tc>
              <w:tc>
                <w:tcPr>
                  <w:tcW w:w="714" w:type="pct"/>
                  <w:vAlign w:val="center"/>
                </w:tcPr>
                <w:p w:rsidR="00A21F1D" w:rsidRPr="00867E85" w:rsidRDefault="008A102A">
                  <w:pPr>
                    <w:pStyle w:val="af0"/>
                    <w:rPr>
                      <w:sz w:val="24"/>
                    </w:rPr>
                  </w:pPr>
                  <w:r w:rsidRPr="00867E85">
                    <w:rPr>
                      <w:rFonts w:cs="宋体" w:hint="eastAsia"/>
                      <w:sz w:val="24"/>
                    </w:rPr>
                    <w:t>达标</w:t>
                  </w:r>
                </w:p>
              </w:tc>
              <w:tc>
                <w:tcPr>
                  <w:tcW w:w="714" w:type="pct"/>
                  <w:vAlign w:val="center"/>
                </w:tcPr>
                <w:p w:rsidR="00A21F1D" w:rsidRPr="00867E85" w:rsidRDefault="008A102A">
                  <w:pPr>
                    <w:pStyle w:val="af0"/>
                    <w:rPr>
                      <w:sz w:val="24"/>
                    </w:rPr>
                  </w:pPr>
                  <w:r w:rsidRPr="00867E85">
                    <w:rPr>
                      <w:rFonts w:cs="宋体" w:hint="eastAsia"/>
                      <w:sz w:val="24"/>
                    </w:rPr>
                    <w:t>达标</w:t>
                  </w:r>
                </w:p>
              </w:tc>
              <w:tc>
                <w:tcPr>
                  <w:tcW w:w="713" w:type="pct"/>
                  <w:vAlign w:val="center"/>
                </w:tcPr>
                <w:p w:rsidR="00A21F1D" w:rsidRPr="00867E85" w:rsidRDefault="008A102A">
                  <w:pPr>
                    <w:pStyle w:val="af0"/>
                    <w:rPr>
                      <w:sz w:val="24"/>
                    </w:rPr>
                  </w:pPr>
                  <w:r w:rsidRPr="00867E85">
                    <w:rPr>
                      <w:rFonts w:cs="宋体" w:hint="eastAsia"/>
                      <w:sz w:val="24"/>
                    </w:rPr>
                    <w:t>达标</w:t>
                  </w:r>
                </w:p>
              </w:tc>
            </w:tr>
          </w:tbl>
          <w:p w:rsidR="00A21F1D" w:rsidRPr="00867E85" w:rsidRDefault="008A102A">
            <w:pPr>
              <w:ind w:firstLine="480"/>
              <w:rPr>
                <w:sz w:val="24"/>
                <w:szCs w:val="24"/>
              </w:rPr>
            </w:pPr>
            <w:r w:rsidRPr="00867E85">
              <w:rPr>
                <w:rFonts w:hint="eastAsia"/>
                <w:sz w:val="24"/>
                <w:szCs w:val="24"/>
              </w:rPr>
              <w:t>本项目周围</w:t>
            </w:r>
            <w:r w:rsidRPr="00867E85">
              <w:rPr>
                <w:rFonts w:hint="eastAsia"/>
                <w:sz w:val="24"/>
                <w:szCs w:val="24"/>
              </w:rPr>
              <w:t>50m</w:t>
            </w:r>
            <w:r w:rsidRPr="00867E85">
              <w:rPr>
                <w:rFonts w:hint="eastAsia"/>
                <w:sz w:val="24"/>
                <w:szCs w:val="24"/>
              </w:rPr>
              <w:t>范围内无居民敏感点。经预测，各厂界昼间噪声预测值均满足《工业企业厂界环境噪声排放标准》（</w:t>
            </w:r>
            <w:r w:rsidRPr="00867E85">
              <w:rPr>
                <w:rFonts w:hint="eastAsia"/>
                <w:sz w:val="24"/>
                <w:szCs w:val="24"/>
              </w:rPr>
              <w:t>GB12348-2008</w:t>
            </w:r>
            <w:r w:rsidRPr="00867E85">
              <w:rPr>
                <w:rFonts w:hint="eastAsia"/>
                <w:sz w:val="24"/>
                <w:szCs w:val="24"/>
              </w:rPr>
              <w:t>）中</w:t>
            </w:r>
            <w:r w:rsidRPr="00867E85">
              <w:rPr>
                <w:rFonts w:hint="eastAsia"/>
                <w:sz w:val="24"/>
                <w:szCs w:val="24"/>
              </w:rPr>
              <w:t>3</w:t>
            </w:r>
            <w:r w:rsidRPr="00867E85">
              <w:rPr>
                <w:rFonts w:hint="eastAsia"/>
                <w:sz w:val="24"/>
                <w:szCs w:val="24"/>
              </w:rPr>
              <w:t>类标准要求。</w:t>
            </w:r>
          </w:p>
          <w:p w:rsidR="00A21F1D" w:rsidRPr="00867E85" w:rsidRDefault="008A102A">
            <w:pPr>
              <w:ind w:firstLine="480"/>
              <w:rPr>
                <w:sz w:val="24"/>
                <w:szCs w:val="24"/>
              </w:rPr>
            </w:pPr>
            <w:r w:rsidRPr="00867E85">
              <w:rPr>
                <w:rFonts w:hint="eastAsia"/>
                <w:sz w:val="24"/>
                <w:szCs w:val="24"/>
              </w:rPr>
              <w:t>4</w:t>
            </w:r>
            <w:r w:rsidRPr="00867E85">
              <w:rPr>
                <w:rFonts w:hint="eastAsia"/>
                <w:sz w:val="24"/>
                <w:szCs w:val="24"/>
              </w:rPr>
              <w:t>、固体废物</w:t>
            </w:r>
          </w:p>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）固废产生环节及处置措施</w:t>
            </w:r>
          </w:p>
          <w:p w:rsidR="00A21F1D" w:rsidRPr="00867E85" w:rsidRDefault="008A102A">
            <w:pPr>
              <w:ind w:firstLine="480"/>
              <w:rPr>
                <w:sz w:val="24"/>
                <w:szCs w:val="24"/>
              </w:rPr>
            </w:pPr>
            <w:r w:rsidRPr="00867E85">
              <w:rPr>
                <w:rFonts w:hint="eastAsia"/>
                <w:sz w:val="24"/>
                <w:szCs w:val="24"/>
              </w:rPr>
              <w:t>本项目固废产生环节见表</w:t>
            </w:r>
            <w:r w:rsidRPr="00867E85">
              <w:rPr>
                <w:rFonts w:hint="eastAsia"/>
                <w:sz w:val="24"/>
                <w:szCs w:val="24"/>
              </w:rPr>
              <w:t>4-12</w:t>
            </w:r>
            <w:r w:rsidRPr="00867E85">
              <w:rPr>
                <w:rFonts w:hint="eastAsia"/>
                <w:sz w:val="24"/>
                <w:szCs w:val="24"/>
              </w:rPr>
              <w:t>。</w:t>
            </w:r>
          </w:p>
          <w:p w:rsidR="00A21F1D" w:rsidRPr="00867E85" w:rsidRDefault="008A102A">
            <w:pPr>
              <w:pStyle w:val="af0"/>
              <w:rPr>
                <w:b/>
                <w:sz w:val="24"/>
              </w:rPr>
            </w:pPr>
            <w:r w:rsidRPr="00867E85">
              <w:rPr>
                <w:b/>
                <w:sz w:val="24"/>
              </w:rPr>
              <w:t>表</w:t>
            </w:r>
            <w:r w:rsidRPr="00867E85">
              <w:rPr>
                <w:rFonts w:hint="eastAsia"/>
                <w:b/>
                <w:sz w:val="24"/>
              </w:rPr>
              <w:t>4-12</w:t>
            </w:r>
            <w:r w:rsidRPr="00867E85">
              <w:rPr>
                <w:rFonts w:hint="eastAsia"/>
                <w:b/>
                <w:sz w:val="24"/>
              </w:rPr>
              <w:t>固废产生环节及处置措施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225"/>
              <w:gridCol w:w="1276"/>
              <w:gridCol w:w="992"/>
              <w:gridCol w:w="709"/>
              <w:gridCol w:w="1754"/>
              <w:gridCol w:w="1215"/>
            </w:tblGrid>
            <w:tr w:rsidR="00A21F1D" w:rsidRPr="00867E85" w:rsidTr="00F834CB">
              <w:trPr>
                <w:trHeight w:val="454"/>
                <w:tblHeader/>
              </w:trPr>
              <w:tc>
                <w:tcPr>
                  <w:tcW w:w="650" w:type="pct"/>
                  <w:shd w:val="pct10" w:color="auto" w:fill="auto"/>
                  <w:vAlign w:val="center"/>
                </w:tcPr>
                <w:p w:rsidR="00A21F1D" w:rsidRPr="00867E85" w:rsidRDefault="008A102A">
                  <w:pPr>
                    <w:pStyle w:val="af0"/>
                    <w:rPr>
                      <w:b/>
                      <w:sz w:val="24"/>
                    </w:rPr>
                  </w:pPr>
                  <w:r w:rsidRPr="00867E85">
                    <w:rPr>
                      <w:b/>
                      <w:sz w:val="24"/>
                    </w:rPr>
                    <w:t>固体废物类别</w:t>
                  </w:r>
                </w:p>
              </w:tc>
              <w:tc>
                <w:tcPr>
                  <w:tcW w:w="743" w:type="pct"/>
                  <w:shd w:val="pct10" w:color="auto" w:fill="auto"/>
                  <w:vAlign w:val="center"/>
                </w:tcPr>
                <w:p w:rsidR="00A21F1D" w:rsidRPr="00867E85" w:rsidRDefault="008A102A">
                  <w:pPr>
                    <w:pStyle w:val="af0"/>
                    <w:rPr>
                      <w:b/>
                      <w:sz w:val="24"/>
                    </w:rPr>
                  </w:pPr>
                  <w:r w:rsidRPr="00867E85">
                    <w:rPr>
                      <w:b/>
                      <w:sz w:val="24"/>
                    </w:rPr>
                    <w:t>名称</w:t>
                  </w:r>
                </w:p>
              </w:tc>
              <w:tc>
                <w:tcPr>
                  <w:tcW w:w="774" w:type="pct"/>
                  <w:shd w:val="pct10" w:color="auto" w:fill="auto"/>
                  <w:vAlign w:val="center"/>
                </w:tcPr>
                <w:p w:rsidR="00A21F1D" w:rsidRPr="00867E85" w:rsidRDefault="008A102A">
                  <w:pPr>
                    <w:pStyle w:val="af0"/>
                    <w:rPr>
                      <w:b/>
                      <w:sz w:val="24"/>
                    </w:rPr>
                  </w:pPr>
                  <w:r w:rsidRPr="00867E85">
                    <w:rPr>
                      <w:b/>
                      <w:sz w:val="24"/>
                    </w:rPr>
                    <w:t>产生环节</w:t>
                  </w:r>
                </w:p>
              </w:tc>
              <w:tc>
                <w:tcPr>
                  <w:tcW w:w="602" w:type="pct"/>
                  <w:shd w:val="pct10" w:color="auto" w:fill="auto"/>
                  <w:vAlign w:val="center"/>
                </w:tcPr>
                <w:p w:rsidR="00A21F1D" w:rsidRPr="00867E85" w:rsidRDefault="008A102A">
                  <w:pPr>
                    <w:pStyle w:val="af0"/>
                    <w:rPr>
                      <w:b/>
                      <w:sz w:val="24"/>
                    </w:rPr>
                  </w:pPr>
                  <w:r w:rsidRPr="00867E85">
                    <w:rPr>
                      <w:b/>
                      <w:sz w:val="24"/>
                    </w:rPr>
                    <w:t>产生量</w:t>
                  </w:r>
                </w:p>
              </w:tc>
              <w:tc>
                <w:tcPr>
                  <w:tcW w:w="430" w:type="pct"/>
                  <w:shd w:val="pct10" w:color="auto" w:fill="auto"/>
                  <w:vAlign w:val="center"/>
                </w:tcPr>
                <w:p w:rsidR="00A21F1D" w:rsidRPr="00867E85" w:rsidRDefault="008A102A">
                  <w:pPr>
                    <w:pStyle w:val="af0"/>
                    <w:rPr>
                      <w:b/>
                      <w:sz w:val="24"/>
                    </w:rPr>
                  </w:pPr>
                  <w:r w:rsidRPr="00867E85">
                    <w:rPr>
                      <w:b/>
                      <w:sz w:val="24"/>
                    </w:rPr>
                    <w:t>形态</w:t>
                  </w:r>
                </w:p>
              </w:tc>
              <w:tc>
                <w:tcPr>
                  <w:tcW w:w="1064" w:type="pct"/>
                  <w:shd w:val="pct10" w:color="auto" w:fill="auto"/>
                  <w:vAlign w:val="center"/>
                </w:tcPr>
                <w:p w:rsidR="00A21F1D" w:rsidRPr="00867E85" w:rsidRDefault="008A102A">
                  <w:pPr>
                    <w:pStyle w:val="af0"/>
                    <w:rPr>
                      <w:b/>
                      <w:sz w:val="24"/>
                    </w:rPr>
                  </w:pPr>
                  <w:r w:rsidRPr="00867E85">
                    <w:rPr>
                      <w:b/>
                      <w:sz w:val="24"/>
                    </w:rPr>
                    <w:t>处置方式</w:t>
                  </w:r>
                </w:p>
              </w:tc>
              <w:tc>
                <w:tcPr>
                  <w:tcW w:w="737" w:type="pct"/>
                  <w:shd w:val="pct10" w:color="auto" w:fill="auto"/>
                  <w:vAlign w:val="center"/>
                </w:tcPr>
                <w:p w:rsidR="00A21F1D" w:rsidRPr="00867E85" w:rsidRDefault="008A102A">
                  <w:pPr>
                    <w:pStyle w:val="af0"/>
                    <w:rPr>
                      <w:b/>
                      <w:sz w:val="24"/>
                    </w:rPr>
                  </w:pPr>
                  <w:r w:rsidRPr="00867E85">
                    <w:rPr>
                      <w:b/>
                      <w:sz w:val="24"/>
                    </w:rPr>
                    <w:t>处置或</w:t>
                  </w:r>
                </w:p>
                <w:p w:rsidR="00A21F1D" w:rsidRPr="00867E85" w:rsidRDefault="008A102A">
                  <w:pPr>
                    <w:pStyle w:val="af0"/>
                    <w:rPr>
                      <w:b/>
                      <w:sz w:val="24"/>
                    </w:rPr>
                  </w:pPr>
                  <w:r w:rsidRPr="00867E85">
                    <w:rPr>
                      <w:b/>
                      <w:sz w:val="24"/>
                    </w:rPr>
                    <w:t>利用量</w:t>
                  </w:r>
                </w:p>
              </w:tc>
            </w:tr>
            <w:tr w:rsidR="00A21F1D" w:rsidRPr="00867E85" w:rsidTr="00F834CB">
              <w:trPr>
                <w:trHeight w:val="454"/>
              </w:trPr>
              <w:tc>
                <w:tcPr>
                  <w:tcW w:w="650" w:type="pct"/>
                  <w:vAlign w:val="center"/>
                </w:tcPr>
                <w:p w:rsidR="00A21F1D" w:rsidRPr="00867E85" w:rsidRDefault="008A102A">
                  <w:pPr>
                    <w:pStyle w:val="af0"/>
                    <w:rPr>
                      <w:sz w:val="24"/>
                    </w:rPr>
                  </w:pPr>
                  <w:r w:rsidRPr="00867E85">
                    <w:rPr>
                      <w:sz w:val="24"/>
                    </w:rPr>
                    <w:t>生活</w:t>
                  </w:r>
                </w:p>
                <w:p w:rsidR="00A21F1D" w:rsidRPr="00867E85" w:rsidRDefault="008A102A">
                  <w:pPr>
                    <w:pStyle w:val="af0"/>
                    <w:rPr>
                      <w:sz w:val="24"/>
                    </w:rPr>
                  </w:pPr>
                  <w:r w:rsidRPr="00867E85">
                    <w:rPr>
                      <w:sz w:val="24"/>
                    </w:rPr>
                    <w:t>垃圾</w:t>
                  </w:r>
                </w:p>
              </w:tc>
              <w:tc>
                <w:tcPr>
                  <w:tcW w:w="743" w:type="pct"/>
                  <w:vAlign w:val="center"/>
                </w:tcPr>
                <w:p w:rsidR="00A21F1D" w:rsidRPr="00867E85" w:rsidRDefault="008A102A">
                  <w:pPr>
                    <w:pStyle w:val="af0"/>
                    <w:rPr>
                      <w:rFonts w:cs="宋体"/>
                      <w:sz w:val="24"/>
                    </w:rPr>
                  </w:pPr>
                  <w:r w:rsidRPr="00867E85">
                    <w:rPr>
                      <w:rFonts w:cs="宋体" w:hint="eastAsia"/>
                      <w:sz w:val="24"/>
                    </w:rPr>
                    <w:t>生活</w:t>
                  </w:r>
                </w:p>
                <w:p w:rsidR="00A21F1D" w:rsidRPr="00867E85" w:rsidRDefault="008A102A">
                  <w:pPr>
                    <w:pStyle w:val="af0"/>
                    <w:rPr>
                      <w:sz w:val="24"/>
                    </w:rPr>
                  </w:pPr>
                  <w:r w:rsidRPr="00867E85">
                    <w:rPr>
                      <w:rFonts w:cs="宋体" w:hint="eastAsia"/>
                      <w:sz w:val="24"/>
                    </w:rPr>
                    <w:t>垃圾</w:t>
                  </w:r>
                </w:p>
              </w:tc>
              <w:tc>
                <w:tcPr>
                  <w:tcW w:w="774" w:type="pct"/>
                  <w:vAlign w:val="center"/>
                </w:tcPr>
                <w:p w:rsidR="00A21F1D" w:rsidRPr="00867E85" w:rsidRDefault="008A102A">
                  <w:pPr>
                    <w:pStyle w:val="af0"/>
                    <w:rPr>
                      <w:sz w:val="24"/>
                    </w:rPr>
                  </w:pPr>
                  <w:r w:rsidRPr="00867E85">
                    <w:rPr>
                      <w:sz w:val="24"/>
                    </w:rPr>
                    <w:t>员工生活办公</w:t>
                  </w:r>
                </w:p>
              </w:tc>
              <w:tc>
                <w:tcPr>
                  <w:tcW w:w="602" w:type="pct"/>
                  <w:vAlign w:val="center"/>
                </w:tcPr>
                <w:p w:rsidR="00A21F1D" w:rsidRPr="00867E85" w:rsidRDefault="008A102A">
                  <w:pPr>
                    <w:pStyle w:val="af0"/>
                    <w:rPr>
                      <w:sz w:val="24"/>
                    </w:rPr>
                  </w:pPr>
                  <w:r w:rsidRPr="00867E85">
                    <w:rPr>
                      <w:rFonts w:hint="eastAsia"/>
                      <w:sz w:val="24"/>
                    </w:rPr>
                    <w:t>2.50t/a</w:t>
                  </w:r>
                </w:p>
              </w:tc>
              <w:tc>
                <w:tcPr>
                  <w:tcW w:w="430" w:type="pct"/>
                  <w:vAlign w:val="center"/>
                </w:tcPr>
                <w:p w:rsidR="00A21F1D" w:rsidRPr="00867E85" w:rsidRDefault="008A102A">
                  <w:pPr>
                    <w:pStyle w:val="af0"/>
                    <w:rPr>
                      <w:sz w:val="24"/>
                    </w:rPr>
                  </w:pPr>
                  <w:r w:rsidRPr="00867E85">
                    <w:rPr>
                      <w:rFonts w:hint="eastAsia"/>
                      <w:sz w:val="24"/>
                    </w:rPr>
                    <w:t>固态</w:t>
                  </w:r>
                </w:p>
              </w:tc>
              <w:tc>
                <w:tcPr>
                  <w:tcW w:w="1064" w:type="pct"/>
                  <w:vMerge w:val="restart"/>
                  <w:vAlign w:val="center"/>
                </w:tcPr>
                <w:p w:rsidR="00A21F1D" w:rsidRPr="00867E85" w:rsidRDefault="008A102A">
                  <w:pPr>
                    <w:pStyle w:val="af0"/>
                    <w:rPr>
                      <w:sz w:val="24"/>
                    </w:rPr>
                  </w:pPr>
                  <w:r w:rsidRPr="00867E85">
                    <w:rPr>
                      <w:sz w:val="24"/>
                    </w:rPr>
                    <w:t>分类收集后运至园区垃圾回收站</w:t>
                  </w:r>
                  <w:r w:rsidRPr="00867E85">
                    <w:rPr>
                      <w:rFonts w:hint="eastAsia"/>
                      <w:sz w:val="24"/>
                    </w:rPr>
                    <w:t>，</w:t>
                  </w:r>
                  <w:r w:rsidRPr="00867E85">
                    <w:rPr>
                      <w:sz w:val="24"/>
                    </w:rPr>
                    <w:t>由当地环卫部门定期清运</w:t>
                  </w:r>
                </w:p>
              </w:tc>
              <w:tc>
                <w:tcPr>
                  <w:tcW w:w="737" w:type="pct"/>
                  <w:vAlign w:val="center"/>
                </w:tcPr>
                <w:p w:rsidR="00A21F1D" w:rsidRPr="00867E85" w:rsidRDefault="008A102A">
                  <w:pPr>
                    <w:pStyle w:val="af0"/>
                    <w:rPr>
                      <w:sz w:val="24"/>
                    </w:rPr>
                  </w:pPr>
                  <w:r w:rsidRPr="00867E85">
                    <w:rPr>
                      <w:rFonts w:hint="eastAsia"/>
                      <w:sz w:val="24"/>
                    </w:rPr>
                    <w:t>2.50t/a</w:t>
                  </w:r>
                </w:p>
              </w:tc>
            </w:tr>
            <w:tr w:rsidR="00D061DC" w:rsidRPr="00867E85" w:rsidTr="00F834CB">
              <w:trPr>
                <w:trHeight w:val="454"/>
              </w:trPr>
              <w:tc>
                <w:tcPr>
                  <w:tcW w:w="650" w:type="pct"/>
                  <w:vMerge w:val="restart"/>
                  <w:vAlign w:val="center"/>
                </w:tcPr>
                <w:p w:rsidR="00D061DC" w:rsidRPr="00867E85" w:rsidRDefault="00D061DC">
                  <w:pPr>
                    <w:pStyle w:val="af0"/>
                    <w:rPr>
                      <w:sz w:val="24"/>
                    </w:rPr>
                  </w:pPr>
                  <w:r w:rsidRPr="00867E85">
                    <w:rPr>
                      <w:sz w:val="24"/>
                    </w:rPr>
                    <w:t>一般</w:t>
                  </w:r>
                </w:p>
                <w:p w:rsidR="00D061DC" w:rsidRPr="00867E85" w:rsidRDefault="00D061DC" w:rsidP="00D061DC">
                  <w:pPr>
                    <w:pStyle w:val="af0"/>
                    <w:rPr>
                      <w:sz w:val="24"/>
                    </w:rPr>
                  </w:pPr>
                  <w:r w:rsidRPr="00867E85">
                    <w:rPr>
                      <w:rFonts w:hint="eastAsia"/>
                      <w:sz w:val="24"/>
                    </w:rPr>
                    <w:t>固废</w:t>
                  </w:r>
                </w:p>
              </w:tc>
              <w:tc>
                <w:tcPr>
                  <w:tcW w:w="743" w:type="pct"/>
                  <w:vAlign w:val="center"/>
                </w:tcPr>
                <w:p w:rsidR="00D061DC" w:rsidRPr="00867E85" w:rsidRDefault="00D061DC">
                  <w:pPr>
                    <w:pStyle w:val="af0"/>
                    <w:rPr>
                      <w:sz w:val="24"/>
                    </w:rPr>
                  </w:pPr>
                  <w:r w:rsidRPr="00867E85">
                    <w:rPr>
                      <w:sz w:val="24"/>
                    </w:rPr>
                    <w:t>未沾染化学试剂的废标签和包装材料</w:t>
                  </w:r>
                </w:p>
              </w:tc>
              <w:tc>
                <w:tcPr>
                  <w:tcW w:w="774" w:type="pct"/>
                  <w:vAlign w:val="center"/>
                </w:tcPr>
                <w:p w:rsidR="00D061DC" w:rsidRPr="00867E85" w:rsidRDefault="002553D1">
                  <w:pPr>
                    <w:pStyle w:val="af0"/>
                    <w:rPr>
                      <w:sz w:val="24"/>
                    </w:rPr>
                  </w:pPr>
                  <w:r w:rsidRPr="00867E85">
                    <w:rPr>
                      <w:sz w:val="24"/>
                    </w:rPr>
                    <w:t>生产实验</w:t>
                  </w:r>
                </w:p>
              </w:tc>
              <w:tc>
                <w:tcPr>
                  <w:tcW w:w="602" w:type="pct"/>
                  <w:vAlign w:val="center"/>
                </w:tcPr>
                <w:p w:rsidR="00D061DC" w:rsidRPr="00867E85" w:rsidRDefault="00D061DC">
                  <w:pPr>
                    <w:pStyle w:val="af0"/>
                    <w:rPr>
                      <w:sz w:val="24"/>
                    </w:rPr>
                  </w:pPr>
                  <w:r w:rsidRPr="00867E85">
                    <w:rPr>
                      <w:rFonts w:hint="eastAsia"/>
                      <w:sz w:val="24"/>
                    </w:rPr>
                    <w:t>0.73t/a</w:t>
                  </w:r>
                </w:p>
              </w:tc>
              <w:tc>
                <w:tcPr>
                  <w:tcW w:w="430" w:type="pct"/>
                  <w:vAlign w:val="center"/>
                </w:tcPr>
                <w:p w:rsidR="00D061DC" w:rsidRPr="00867E85" w:rsidRDefault="00D061DC">
                  <w:pPr>
                    <w:pStyle w:val="af0"/>
                    <w:rPr>
                      <w:sz w:val="24"/>
                    </w:rPr>
                  </w:pPr>
                  <w:r w:rsidRPr="00867E85">
                    <w:rPr>
                      <w:sz w:val="24"/>
                    </w:rPr>
                    <w:t>固态</w:t>
                  </w:r>
                </w:p>
              </w:tc>
              <w:tc>
                <w:tcPr>
                  <w:tcW w:w="1064" w:type="pct"/>
                  <w:vMerge/>
                  <w:vAlign w:val="center"/>
                </w:tcPr>
                <w:p w:rsidR="00D061DC" w:rsidRPr="00867E85" w:rsidRDefault="00D061DC">
                  <w:pPr>
                    <w:pStyle w:val="af0"/>
                    <w:rPr>
                      <w:sz w:val="24"/>
                    </w:rPr>
                  </w:pPr>
                </w:p>
              </w:tc>
              <w:tc>
                <w:tcPr>
                  <w:tcW w:w="737" w:type="pct"/>
                  <w:vAlign w:val="center"/>
                </w:tcPr>
                <w:p w:rsidR="00D061DC" w:rsidRPr="00867E85" w:rsidRDefault="00D061DC">
                  <w:pPr>
                    <w:pStyle w:val="af0"/>
                    <w:rPr>
                      <w:sz w:val="24"/>
                    </w:rPr>
                  </w:pPr>
                  <w:r w:rsidRPr="00867E85">
                    <w:rPr>
                      <w:rFonts w:hint="eastAsia"/>
                      <w:sz w:val="24"/>
                    </w:rPr>
                    <w:t>0.73t/a</w:t>
                  </w:r>
                </w:p>
              </w:tc>
            </w:tr>
            <w:tr w:rsidR="00D061DC" w:rsidRPr="00867E85" w:rsidTr="00F834CB">
              <w:trPr>
                <w:trHeight w:val="454"/>
              </w:trPr>
              <w:tc>
                <w:tcPr>
                  <w:tcW w:w="650" w:type="pct"/>
                  <w:vMerge/>
                  <w:vAlign w:val="center"/>
                </w:tcPr>
                <w:p w:rsidR="00D061DC" w:rsidRPr="00867E85" w:rsidRDefault="00D061DC">
                  <w:pPr>
                    <w:pStyle w:val="af0"/>
                    <w:rPr>
                      <w:sz w:val="24"/>
                    </w:rPr>
                  </w:pPr>
                </w:p>
              </w:tc>
              <w:tc>
                <w:tcPr>
                  <w:tcW w:w="743" w:type="pct"/>
                  <w:vAlign w:val="center"/>
                </w:tcPr>
                <w:p w:rsidR="00D061DC" w:rsidRPr="00867E85" w:rsidRDefault="00D061DC">
                  <w:pPr>
                    <w:pStyle w:val="af0"/>
                    <w:rPr>
                      <w:rFonts w:cs="宋体"/>
                      <w:sz w:val="24"/>
                    </w:rPr>
                  </w:pPr>
                  <w:r w:rsidRPr="00867E85">
                    <w:rPr>
                      <w:rFonts w:cs="宋体" w:hint="eastAsia"/>
                      <w:sz w:val="24"/>
                    </w:rPr>
                    <w:t>纯水制备</w:t>
                  </w:r>
                  <w:r w:rsidRPr="00867E85">
                    <w:rPr>
                      <w:rFonts w:cs="宋体"/>
                      <w:sz w:val="24"/>
                    </w:rPr>
                    <w:t>产生的废树脂</w:t>
                  </w:r>
                </w:p>
              </w:tc>
              <w:tc>
                <w:tcPr>
                  <w:tcW w:w="774" w:type="pct"/>
                  <w:vAlign w:val="center"/>
                </w:tcPr>
                <w:p w:rsidR="00D061DC" w:rsidRPr="00867E85" w:rsidRDefault="00D061DC">
                  <w:pPr>
                    <w:pStyle w:val="af0"/>
                    <w:rPr>
                      <w:rFonts w:cs="宋体"/>
                      <w:sz w:val="24"/>
                    </w:rPr>
                  </w:pPr>
                  <w:r w:rsidRPr="00867E85">
                    <w:rPr>
                      <w:rFonts w:cs="宋体"/>
                      <w:sz w:val="24"/>
                    </w:rPr>
                    <w:t>纯水制备</w:t>
                  </w:r>
                </w:p>
              </w:tc>
              <w:tc>
                <w:tcPr>
                  <w:tcW w:w="602" w:type="pct"/>
                  <w:vAlign w:val="center"/>
                </w:tcPr>
                <w:p w:rsidR="00D061DC" w:rsidRPr="00867E85" w:rsidRDefault="00D061DC">
                  <w:pPr>
                    <w:pStyle w:val="af0"/>
                    <w:rPr>
                      <w:sz w:val="24"/>
                    </w:rPr>
                  </w:pPr>
                  <w:r w:rsidRPr="00867E85">
                    <w:rPr>
                      <w:rFonts w:hint="eastAsia"/>
                      <w:sz w:val="24"/>
                    </w:rPr>
                    <w:t>0.7t/a</w:t>
                  </w:r>
                </w:p>
              </w:tc>
              <w:tc>
                <w:tcPr>
                  <w:tcW w:w="430" w:type="pct"/>
                  <w:vAlign w:val="center"/>
                </w:tcPr>
                <w:p w:rsidR="00D061DC" w:rsidRPr="00867E85" w:rsidRDefault="00D061DC">
                  <w:pPr>
                    <w:pStyle w:val="af0"/>
                    <w:rPr>
                      <w:sz w:val="24"/>
                    </w:rPr>
                  </w:pPr>
                  <w:r w:rsidRPr="00867E85">
                    <w:rPr>
                      <w:sz w:val="24"/>
                    </w:rPr>
                    <w:t>固态</w:t>
                  </w:r>
                </w:p>
              </w:tc>
              <w:tc>
                <w:tcPr>
                  <w:tcW w:w="1064" w:type="pct"/>
                  <w:vAlign w:val="center"/>
                </w:tcPr>
                <w:p w:rsidR="00D061DC" w:rsidRPr="00867E85" w:rsidRDefault="00C8027A">
                  <w:pPr>
                    <w:pStyle w:val="af0"/>
                    <w:rPr>
                      <w:sz w:val="24"/>
                    </w:rPr>
                  </w:pPr>
                  <w:r w:rsidRPr="00867E85">
                    <w:rPr>
                      <w:rFonts w:hint="eastAsia"/>
                      <w:sz w:val="24"/>
                    </w:rPr>
                    <w:t>由厂家定期回收</w:t>
                  </w:r>
                </w:p>
              </w:tc>
              <w:tc>
                <w:tcPr>
                  <w:tcW w:w="737" w:type="pct"/>
                  <w:vAlign w:val="center"/>
                </w:tcPr>
                <w:p w:rsidR="00D061DC" w:rsidRPr="00867E85" w:rsidRDefault="00D061DC">
                  <w:pPr>
                    <w:pStyle w:val="af0"/>
                    <w:rPr>
                      <w:sz w:val="24"/>
                    </w:rPr>
                  </w:pPr>
                  <w:r w:rsidRPr="00867E85">
                    <w:rPr>
                      <w:rFonts w:hint="eastAsia"/>
                      <w:sz w:val="24"/>
                    </w:rPr>
                    <w:t>0.7t/a</w:t>
                  </w:r>
                </w:p>
              </w:tc>
            </w:tr>
            <w:tr w:rsidR="00C8027A" w:rsidRPr="00867E85" w:rsidTr="00F834CB">
              <w:trPr>
                <w:trHeight w:val="454"/>
              </w:trPr>
              <w:tc>
                <w:tcPr>
                  <w:tcW w:w="650" w:type="pct"/>
                  <w:vMerge w:val="restart"/>
                  <w:vAlign w:val="center"/>
                </w:tcPr>
                <w:p w:rsidR="00C8027A" w:rsidRPr="00867E85" w:rsidRDefault="00C8027A" w:rsidP="00D061DC">
                  <w:pPr>
                    <w:pStyle w:val="af0"/>
                    <w:rPr>
                      <w:sz w:val="24"/>
                    </w:rPr>
                  </w:pPr>
                  <w:r w:rsidRPr="00867E85">
                    <w:rPr>
                      <w:sz w:val="24"/>
                    </w:rPr>
                    <w:t>危险</w:t>
                  </w:r>
                </w:p>
                <w:p w:rsidR="00C8027A" w:rsidRPr="00867E85" w:rsidRDefault="00C8027A" w:rsidP="00D061DC">
                  <w:pPr>
                    <w:pStyle w:val="af0"/>
                    <w:rPr>
                      <w:sz w:val="24"/>
                    </w:rPr>
                  </w:pPr>
                  <w:r w:rsidRPr="00867E85">
                    <w:rPr>
                      <w:sz w:val="24"/>
                    </w:rPr>
                    <w:t>废物</w:t>
                  </w:r>
                </w:p>
              </w:tc>
              <w:tc>
                <w:tcPr>
                  <w:tcW w:w="743" w:type="pct"/>
                  <w:vAlign w:val="center"/>
                </w:tcPr>
                <w:p w:rsidR="00C8027A" w:rsidRPr="00867E85" w:rsidRDefault="009231A1" w:rsidP="0015199A">
                  <w:pPr>
                    <w:pStyle w:val="af0"/>
                    <w:rPr>
                      <w:rFonts w:cs="宋体"/>
                      <w:sz w:val="24"/>
                    </w:rPr>
                  </w:pPr>
                  <w:r w:rsidRPr="00867E85">
                    <w:rPr>
                      <w:rFonts w:cs="宋体" w:hint="eastAsia"/>
                      <w:sz w:val="24"/>
                    </w:rPr>
                    <w:t>生产实验</w:t>
                  </w:r>
                  <w:r w:rsidR="00C8027A" w:rsidRPr="00867E85">
                    <w:rPr>
                      <w:rFonts w:cs="宋体"/>
                      <w:sz w:val="24"/>
                    </w:rPr>
                    <w:t>废液</w:t>
                  </w:r>
                </w:p>
              </w:tc>
              <w:tc>
                <w:tcPr>
                  <w:tcW w:w="774" w:type="pct"/>
                  <w:vAlign w:val="center"/>
                </w:tcPr>
                <w:p w:rsidR="00C8027A" w:rsidRPr="00867E85" w:rsidRDefault="00C8027A" w:rsidP="0015199A">
                  <w:pPr>
                    <w:pStyle w:val="af0"/>
                    <w:rPr>
                      <w:rFonts w:cs="宋体"/>
                      <w:sz w:val="24"/>
                    </w:rPr>
                  </w:pPr>
                  <w:r w:rsidRPr="00867E85">
                    <w:rPr>
                      <w:sz w:val="24"/>
                    </w:rPr>
                    <w:t>生产实验</w:t>
                  </w:r>
                </w:p>
              </w:tc>
              <w:tc>
                <w:tcPr>
                  <w:tcW w:w="602" w:type="pct"/>
                  <w:vAlign w:val="center"/>
                </w:tcPr>
                <w:p w:rsidR="00C8027A" w:rsidRPr="00867E85" w:rsidRDefault="00C8027A" w:rsidP="0015199A">
                  <w:pPr>
                    <w:pStyle w:val="af0"/>
                    <w:rPr>
                      <w:sz w:val="24"/>
                    </w:rPr>
                  </w:pPr>
                  <w:r w:rsidRPr="00867E85">
                    <w:rPr>
                      <w:rFonts w:hint="eastAsia"/>
                      <w:sz w:val="24"/>
                    </w:rPr>
                    <w:t>0.5t/a</w:t>
                  </w:r>
                </w:p>
              </w:tc>
              <w:tc>
                <w:tcPr>
                  <w:tcW w:w="430" w:type="pct"/>
                  <w:vAlign w:val="center"/>
                </w:tcPr>
                <w:p w:rsidR="00C8027A" w:rsidRPr="00867E85" w:rsidRDefault="00C8027A" w:rsidP="0015199A">
                  <w:pPr>
                    <w:pStyle w:val="af0"/>
                    <w:rPr>
                      <w:sz w:val="24"/>
                    </w:rPr>
                  </w:pPr>
                  <w:r w:rsidRPr="00867E85">
                    <w:rPr>
                      <w:sz w:val="24"/>
                    </w:rPr>
                    <w:t>液态</w:t>
                  </w:r>
                </w:p>
              </w:tc>
              <w:tc>
                <w:tcPr>
                  <w:tcW w:w="1064" w:type="pct"/>
                  <w:vMerge w:val="restart"/>
                  <w:vAlign w:val="center"/>
                </w:tcPr>
                <w:p w:rsidR="00C8027A" w:rsidRPr="00867E85" w:rsidRDefault="00C8027A" w:rsidP="00996DF8">
                  <w:pPr>
                    <w:pStyle w:val="af0"/>
                    <w:rPr>
                      <w:sz w:val="24"/>
                    </w:rPr>
                  </w:pPr>
                  <w:r w:rsidRPr="00867E85">
                    <w:rPr>
                      <w:sz w:val="24"/>
                    </w:rPr>
                    <w:t>分类收集</w:t>
                  </w:r>
                  <w:r w:rsidRPr="00867E85">
                    <w:rPr>
                      <w:rFonts w:hint="eastAsia"/>
                      <w:sz w:val="24"/>
                    </w:rPr>
                    <w:t>，</w:t>
                  </w:r>
                  <w:r w:rsidRPr="00867E85">
                    <w:rPr>
                      <w:sz w:val="24"/>
                    </w:rPr>
                    <w:t>暂存于危险废物暂存间内</w:t>
                  </w:r>
                  <w:r w:rsidRPr="00867E85">
                    <w:rPr>
                      <w:rFonts w:hint="eastAsia"/>
                      <w:sz w:val="24"/>
                    </w:rPr>
                    <w:t>，</w:t>
                  </w:r>
                  <w:r w:rsidRPr="00867E85">
                    <w:rPr>
                      <w:sz w:val="24"/>
                    </w:rPr>
                    <w:t>定期由有资质单位清运</w:t>
                  </w:r>
                </w:p>
              </w:tc>
              <w:tc>
                <w:tcPr>
                  <w:tcW w:w="737" w:type="pct"/>
                  <w:vAlign w:val="center"/>
                </w:tcPr>
                <w:p w:rsidR="00C8027A" w:rsidRPr="00867E85" w:rsidRDefault="00C8027A">
                  <w:pPr>
                    <w:pStyle w:val="af0"/>
                    <w:rPr>
                      <w:sz w:val="24"/>
                    </w:rPr>
                  </w:pPr>
                  <w:r w:rsidRPr="00867E85">
                    <w:rPr>
                      <w:rFonts w:hint="eastAsia"/>
                      <w:sz w:val="24"/>
                    </w:rPr>
                    <w:t>0.5t/a</w:t>
                  </w:r>
                </w:p>
              </w:tc>
            </w:tr>
            <w:tr w:rsidR="00C8027A" w:rsidRPr="00867E85" w:rsidTr="00F834CB">
              <w:trPr>
                <w:trHeight w:val="454"/>
              </w:trPr>
              <w:tc>
                <w:tcPr>
                  <w:tcW w:w="650" w:type="pct"/>
                  <w:vMerge/>
                  <w:vAlign w:val="center"/>
                </w:tcPr>
                <w:p w:rsidR="00C8027A" w:rsidRPr="00867E85" w:rsidRDefault="00C8027A">
                  <w:pPr>
                    <w:pStyle w:val="af0"/>
                    <w:rPr>
                      <w:sz w:val="24"/>
                    </w:rPr>
                  </w:pPr>
                </w:p>
              </w:tc>
              <w:tc>
                <w:tcPr>
                  <w:tcW w:w="743" w:type="pct"/>
                  <w:vAlign w:val="center"/>
                </w:tcPr>
                <w:p w:rsidR="00C8027A" w:rsidRPr="00867E85" w:rsidRDefault="00C8027A">
                  <w:pPr>
                    <w:pStyle w:val="af0"/>
                    <w:rPr>
                      <w:rFonts w:cs="宋体"/>
                      <w:sz w:val="24"/>
                    </w:rPr>
                  </w:pPr>
                  <w:r w:rsidRPr="00867E85">
                    <w:rPr>
                      <w:sz w:val="24"/>
                    </w:rPr>
                    <w:t>沾染化学品的废包装</w:t>
                  </w:r>
                  <w:r w:rsidRPr="00867E85">
                    <w:rPr>
                      <w:rFonts w:hint="eastAsia"/>
                      <w:sz w:val="24"/>
                    </w:rPr>
                    <w:t>、</w:t>
                  </w:r>
                  <w:r w:rsidRPr="00867E85">
                    <w:rPr>
                      <w:sz w:val="24"/>
                    </w:rPr>
                    <w:t>废防护服及相关材料</w:t>
                  </w:r>
                </w:p>
              </w:tc>
              <w:tc>
                <w:tcPr>
                  <w:tcW w:w="774" w:type="pct"/>
                  <w:vAlign w:val="center"/>
                </w:tcPr>
                <w:p w:rsidR="00C8027A" w:rsidRPr="00867E85" w:rsidRDefault="00C8027A">
                  <w:pPr>
                    <w:pStyle w:val="af0"/>
                    <w:rPr>
                      <w:rFonts w:cs="宋体"/>
                      <w:sz w:val="24"/>
                    </w:rPr>
                  </w:pPr>
                  <w:r w:rsidRPr="00867E85">
                    <w:rPr>
                      <w:sz w:val="24"/>
                    </w:rPr>
                    <w:t>生产实验</w:t>
                  </w:r>
                </w:p>
              </w:tc>
              <w:tc>
                <w:tcPr>
                  <w:tcW w:w="602" w:type="pct"/>
                  <w:vAlign w:val="center"/>
                </w:tcPr>
                <w:p w:rsidR="00C8027A" w:rsidRPr="00867E85" w:rsidRDefault="00C8027A">
                  <w:pPr>
                    <w:pStyle w:val="af0"/>
                    <w:rPr>
                      <w:sz w:val="24"/>
                    </w:rPr>
                  </w:pPr>
                  <w:r w:rsidRPr="00867E85">
                    <w:rPr>
                      <w:rFonts w:hint="eastAsia"/>
                      <w:sz w:val="24"/>
                    </w:rPr>
                    <w:t>0.2t/a</w:t>
                  </w:r>
                </w:p>
              </w:tc>
              <w:tc>
                <w:tcPr>
                  <w:tcW w:w="430" w:type="pct"/>
                  <w:vAlign w:val="center"/>
                </w:tcPr>
                <w:p w:rsidR="00C8027A" w:rsidRPr="00867E85" w:rsidRDefault="00C8027A">
                  <w:pPr>
                    <w:pStyle w:val="af0"/>
                    <w:rPr>
                      <w:sz w:val="24"/>
                    </w:rPr>
                  </w:pPr>
                  <w:r w:rsidRPr="00867E85">
                    <w:rPr>
                      <w:rFonts w:hint="eastAsia"/>
                      <w:sz w:val="24"/>
                    </w:rPr>
                    <w:t>固态</w:t>
                  </w:r>
                </w:p>
              </w:tc>
              <w:tc>
                <w:tcPr>
                  <w:tcW w:w="1064" w:type="pct"/>
                  <w:vMerge/>
                  <w:vAlign w:val="center"/>
                </w:tcPr>
                <w:p w:rsidR="00C8027A" w:rsidRPr="00867E85" w:rsidRDefault="00C8027A">
                  <w:pPr>
                    <w:pStyle w:val="af0"/>
                    <w:rPr>
                      <w:sz w:val="24"/>
                    </w:rPr>
                  </w:pPr>
                </w:p>
              </w:tc>
              <w:tc>
                <w:tcPr>
                  <w:tcW w:w="737" w:type="pct"/>
                  <w:vAlign w:val="center"/>
                </w:tcPr>
                <w:p w:rsidR="00C8027A" w:rsidRPr="00867E85" w:rsidRDefault="00C8027A">
                  <w:pPr>
                    <w:pStyle w:val="af0"/>
                    <w:rPr>
                      <w:sz w:val="24"/>
                    </w:rPr>
                  </w:pPr>
                  <w:r w:rsidRPr="00867E85">
                    <w:rPr>
                      <w:rFonts w:hint="eastAsia"/>
                      <w:sz w:val="24"/>
                    </w:rPr>
                    <w:t>0.2t/a</w:t>
                  </w:r>
                </w:p>
              </w:tc>
            </w:tr>
            <w:tr w:rsidR="00C8027A" w:rsidRPr="00867E85" w:rsidTr="00F834CB">
              <w:trPr>
                <w:trHeight w:val="454"/>
              </w:trPr>
              <w:tc>
                <w:tcPr>
                  <w:tcW w:w="650" w:type="pct"/>
                  <w:vMerge/>
                  <w:vAlign w:val="center"/>
                </w:tcPr>
                <w:p w:rsidR="00C8027A" w:rsidRPr="00867E85" w:rsidRDefault="00C8027A">
                  <w:pPr>
                    <w:pStyle w:val="af0"/>
                    <w:rPr>
                      <w:sz w:val="24"/>
                    </w:rPr>
                  </w:pPr>
                </w:p>
              </w:tc>
              <w:tc>
                <w:tcPr>
                  <w:tcW w:w="743" w:type="pct"/>
                  <w:vAlign w:val="center"/>
                </w:tcPr>
                <w:p w:rsidR="00C8027A" w:rsidRPr="00867E85" w:rsidRDefault="00C8027A">
                  <w:pPr>
                    <w:pStyle w:val="af0"/>
                    <w:rPr>
                      <w:sz w:val="24"/>
                    </w:rPr>
                  </w:pPr>
                  <w:r w:rsidRPr="00867E85">
                    <w:rPr>
                      <w:sz w:val="24"/>
                    </w:rPr>
                    <w:t>废</w:t>
                  </w:r>
                  <w:r w:rsidR="00F35092" w:rsidRPr="00867E85">
                    <w:rPr>
                      <w:rFonts w:hint="eastAsia"/>
                      <w:sz w:val="24"/>
                    </w:rPr>
                    <w:t>活性炭</w:t>
                  </w:r>
                </w:p>
              </w:tc>
              <w:tc>
                <w:tcPr>
                  <w:tcW w:w="774" w:type="pct"/>
                  <w:vAlign w:val="center"/>
                </w:tcPr>
                <w:p w:rsidR="00C8027A" w:rsidRPr="00867E85" w:rsidRDefault="00C8027A">
                  <w:pPr>
                    <w:pStyle w:val="af0"/>
                    <w:rPr>
                      <w:rFonts w:cs="宋体"/>
                      <w:sz w:val="24"/>
                    </w:rPr>
                  </w:pPr>
                  <w:r w:rsidRPr="00867E85">
                    <w:rPr>
                      <w:rFonts w:cs="宋体"/>
                      <w:sz w:val="24"/>
                    </w:rPr>
                    <w:t>废气处置</w:t>
                  </w:r>
                </w:p>
              </w:tc>
              <w:tc>
                <w:tcPr>
                  <w:tcW w:w="602" w:type="pct"/>
                  <w:vAlign w:val="center"/>
                </w:tcPr>
                <w:p w:rsidR="00C8027A" w:rsidRPr="00867E85" w:rsidRDefault="00AD2A16">
                  <w:pPr>
                    <w:pStyle w:val="af0"/>
                    <w:rPr>
                      <w:sz w:val="24"/>
                    </w:rPr>
                  </w:pPr>
                  <w:r>
                    <w:rPr>
                      <w:rFonts w:hint="eastAsia"/>
                      <w:sz w:val="24"/>
                    </w:rPr>
                    <w:t>2.95</w:t>
                  </w:r>
                  <w:r w:rsidR="00C8027A" w:rsidRPr="00867E85">
                    <w:rPr>
                      <w:rFonts w:hint="eastAsia"/>
                      <w:sz w:val="24"/>
                    </w:rPr>
                    <w:t>t/a</w:t>
                  </w:r>
                </w:p>
              </w:tc>
              <w:tc>
                <w:tcPr>
                  <w:tcW w:w="430" w:type="pct"/>
                  <w:vAlign w:val="center"/>
                </w:tcPr>
                <w:p w:rsidR="00C8027A" w:rsidRPr="00867E85" w:rsidRDefault="00C8027A">
                  <w:pPr>
                    <w:pStyle w:val="af0"/>
                    <w:rPr>
                      <w:sz w:val="24"/>
                    </w:rPr>
                  </w:pPr>
                  <w:r w:rsidRPr="00867E85">
                    <w:rPr>
                      <w:rFonts w:hint="eastAsia"/>
                      <w:sz w:val="24"/>
                    </w:rPr>
                    <w:t>固态</w:t>
                  </w:r>
                </w:p>
              </w:tc>
              <w:tc>
                <w:tcPr>
                  <w:tcW w:w="1064" w:type="pct"/>
                  <w:vMerge/>
                  <w:vAlign w:val="center"/>
                </w:tcPr>
                <w:p w:rsidR="00C8027A" w:rsidRPr="00867E85" w:rsidRDefault="00C8027A">
                  <w:pPr>
                    <w:pStyle w:val="af0"/>
                    <w:rPr>
                      <w:sz w:val="24"/>
                    </w:rPr>
                  </w:pPr>
                </w:p>
              </w:tc>
              <w:tc>
                <w:tcPr>
                  <w:tcW w:w="737" w:type="pct"/>
                  <w:vAlign w:val="center"/>
                </w:tcPr>
                <w:p w:rsidR="00C8027A" w:rsidRPr="00867E85" w:rsidRDefault="00AD2A16">
                  <w:pPr>
                    <w:pStyle w:val="af0"/>
                    <w:rPr>
                      <w:sz w:val="24"/>
                    </w:rPr>
                  </w:pPr>
                  <w:r>
                    <w:rPr>
                      <w:rFonts w:hint="eastAsia"/>
                      <w:sz w:val="24"/>
                    </w:rPr>
                    <w:t>2.95</w:t>
                  </w:r>
                  <w:r w:rsidR="00C8027A" w:rsidRPr="00867E85">
                    <w:rPr>
                      <w:rFonts w:hint="eastAsia"/>
                      <w:sz w:val="24"/>
                    </w:rPr>
                    <w:t>t/a</w:t>
                  </w:r>
                </w:p>
              </w:tc>
            </w:tr>
            <w:tr w:rsidR="00C8027A" w:rsidRPr="00867E85" w:rsidTr="00F834CB">
              <w:trPr>
                <w:trHeight w:val="454"/>
              </w:trPr>
              <w:tc>
                <w:tcPr>
                  <w:tcW w:w="650" w:type="pct"/>
                  <w:vMerge/>
                  <w:vAlign w:val="center"/>
                </w:tcPr>
                <w:p w:rsidR="00C8027A" w:rsidRPr="00867E85" w:rsidRDefault="00C8027A">
                  <w:pPr>
                    <w:pStyle w:val="af0"/>
                    <w:rPr>
                      <w:sz w:val="24"/>
                    </w:rPr>
                  </w:pPr>
                </w:p>
              </w:tc>
              <w:tc>
                <w:tcPr>
                  <w:tcW w:w="743" w:type="pct"/>
                  <w:vAlign w:val="center"/>
                </w:tcPr>
                <w:p w:rsidR="00C8027A" w:rsidRPr="00867E85" w:rsidRDefault="00C8027A">
                  <w:pPr>
                    <w:pStyle w:val="af0"/>
                    <w:rPr>
                      <w:sz w:val="24"/>
                    </w:rPr>
                  </w:pPr>
                  <w:r w:rsidRPr="00867E85">
                    <w:rPr>
                      <w:sz w:val="24"/>
                    </w:rPr>
                    <w:t>污泥</w:t>
                  </w:r>
                </w:p>
              </w:tc>
              <w:tc>
                <w:tcPr>
                  <w:tcW w:w="774" w:type="pct"/>
                  <w:vAlign w:val="center"/>
                </w:tcPr>
                <w:p w:rsidR="00C8027A" w:rsidRPr="00867E85" w:rsidRDefault="00C8027A">
                  <w:pPr>
                    <w:pStyle w:val="af0"/>
                    <w:rPr>
                      <w:rFonts w:cs="宋体"/>
                      <w:sz w:val="24"/>
                    </w:rPr>
                  </w:pPr>
                  <w:r w:rsidRPr="00867E85">
                    <w:rPr>
                      <w:rFonts w:cs="宋体"/>
                      <w:sz w:val="24"/>
                    </w:rPr>
                    <w:t>废水处置</w:t>
                  </w:r>
                </w:p>
              </w:tc>
              <w:tc>
                <w:tcPr>
                  <w:tcW w:w="602" w:type="pct"/>
                  <w:vAlign w:val="center"/>
                </w:tcPr>
                <w:p w:rsidR="00C8027A" w:rsidRPr="00867E85" w:rsidRDefault="00C8027A">
                  <w:pPr>
                    <w:pStyle w:val="af0"/>
                    <w:rPr>
                      <w:sz w:val="24"/>
                    </w:rPr>
                  </w:pPr>
                  <w:r w:rsidRPr="00867E85">
                    <w:rPr>
                      <w:rFonts w:hint="eastAsia"/>
                      <w:sz w:val="24"/>
                    </w:rPr>
                    <w:t>0.6t/a</w:t>
                  </w:r>
                </w:p>
              </w:tc>
              <w:tc>
                <w:tcPr>
                  <w:tcW w:w="430" w:type="pct"/>
                  <w:vAlign w:val="center"/>
                </w:tcPr>
                <w:p w:rsidR="00C8027A" w:rsidRPr="00867E85" w:rsidRDefault="00C8027A">
                  <w:pPr>
                    <w:pStyle w:val="af0"/>
                    <w:rPr>
                      <w:sz w:val="24"/>
                    </w:rPr>
                  </w:pPr>
                  <w:r w:rsidRPr="00867E85">
                    <w:rPr>
                      <w:rFonts w:hint="eastAsia"/>
                      <w:sz w:val="24"/>
                    </w:rPr>
                    <w:t>固态</w:t>
                  </w:r>
                </w:p>
              </w:tc>
              <w:tc>
                <w:tcPr>
                  <w:tcW w:w="1064" w:type="pct"/>
                  <w:vMerge/>
                  <w:vAlign w:val="center"/>
                </w:tcPr>
                <w:p w:rsidR="00C8027A" w:rsidRPr="00867E85" w:rsidRDefault="00C8027A">
                  <w:pPr>
                    <w:pStyle w:val="af0"/>
                    <w:rPr>
                      <w:sz w:val="24"/>
                    </w:rPr>
                  </w:pPr>
                </w:p>
              </w:tc>
              <w:tc>
                <w:tcPr>
                  <w:tcW w:w="737" w:type="pct"/>
                  <w:vAlign w:val="center"/>
                </w:tcPr>
                <w:p w:rsidR="00C8027A" w:rsidRPr="00867E85" w:rsidRDefault="00C8027A">
                  <w:pPr>
                    <w:pStyle w:val="af0"/>
                    <w:rPr>
                      <w:sz w:val="24"/>
                    </w:rPr>
                  </w:pPr>
                  <w:r w:rsidRPr="00867E85">
                    <w:rPr>
                      <w:rFonts w:hint="eastAsia"/>
                      <w:sz w:val="24"/>
                    </w:rPr>
                    <w:t>0.6t/a</w:t>
                  </w:r>
                </w:p>
              </w:tc>
            </w:tr>
          </w:tbl>
          <w:p w:rsidR="00A21F1D" w:rsidRPr="00867E85" w:rsidRDefault="008A102A">
            <w:pPr>
              <w:pStyle w:val="af0"/>
              <w:rPr>
                <w:b/>
                <w:sz w:val="24"/>
              </w:rPr>
            </w:pPr>
            <w:r w:rsidRPr="00867E85">
              <w:rPr>
                <w:rFonts w:hint="eastAsia"/>
                <w:b/>
                <w:sz w:val="24"/>
              </w:rPr>
              <w:t>表</w:t>
            </w:r>
            <w:r w:rsidRPr="00867E85">
              <w:rPr>
                <w:rFonts w:hint="eastAsia"/>
                <w:b/>
                <w:sz w:val="24"/>
              </w:rPr>
              <w:t xml:space="preserve">4-13  </w:t>
            </w:r>
            <w:r w:rsidRPr="00867E85">
              <w:rPr>
                <w:rFonts w:hint="eastAsia"/>
                <w:b/>
                <w:sz w:val="24"/>
              </w:rPr>
              <w:t>本项目危险废物汇总表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409"/>
              <w:gridCol w:w="851"/>
              <w:gridCol w:w="992"/>
              <w:gridCol w:w="851"/>
              <w:gridCol w:w="851"/>
              <w:gridCol w:w="984"/>
            </w:tblGrid>
            <w:tr w:rsidR="00F834CB" w:rsidRPr="00867E85" w:rsidTr="00F834CB">
              <w:trPr>
                <w:trHeight w:val="454"/>
                <w:tblHeader/>
                <w:jc w:val="center"/>
              </w:trPr>
              <w:tc>
                <w:tcPr>
                  <w:tcW w:w="792" w:type="pct"/>
                  <w:shd w:val="pct10" w:color="auto" w:fill="auto"/>
                  <w:vAlign w:val="center"/>
                </w:tcPr>
                <w:p w:rsidR="00A21F1D" w:rsidRPr="00867E85" w:rsidRDefault="008A102A">
                  <w:pPr>
                    <w:pStyle w:val="af0"/>
                    <w:rPr>
                      <w:rFonts w:cs="宋体"/>
                      <w:b/>
                      <w:sz w:val="24"/>
                    </w:rPr>
                  </w:pPr>
                  <w:r w:rsidRPr="00867E85">
                    <w:rPr>
                      <w:rFonts w:cs="宋体" w:hint="eastAsia"/>
                      <w:b/>
                      <w:sz w:val="24"/>
                    </w:rPr>
                    <w:t>危废</w:t>
                  </w:r>
                </w:p>
                <w:p w:rsidR="00A21F1D" w:rsidRPr="00867E85" w:rsidRDefault="008A102A">
                  <w:pPr>
                    <w:pStyle w:val="af0"/>
                    <w:rPr>
                      <w:b/>
                      <w:sz w:val="24"/>
                    </w:rPr>
                  </w:pPr>
                  <w:r w:rsidRPr="00867E85">
                    <w:rPr>
                      <w:rFonts w:cs="宋体" w:hint="eastAsia"/>
                      <w:b/>
                      <w:sz w:val="24"/>
                    </w:rPr>
                    <w:t>名称</w:t>
                  </w:r>
                </w:p>
              </w:tc>
              <w:tc>
                <w:tcPr>
                  <w:tcW w:w="1461" w:type="pct"/>
                  <w:shd w:val="pct10" w:color="auto" w:fill="auto"/>
                  <w:vAlign w:val="center"/>
                </w:tcPr>
                <w:p w:rsidR="00A21F1D" w:rsidRPr="00867E85" w:rsidRDefault="008A102A">
                  <w:pPr>
                    <w:pStyle w:val="af0"/>
                    <w:rPr>
                      <w:b/>
                      <w:sz w:val="24"/>
                    </w:rPr>
                  </w:pPr>
                  <w:r w:rsidRPr="00867E85">
                    <w:rPr>
                      <w:rFonts w:cs="宋体" w:hint="eastAsia"/>
                      <w:b/>
                      <w:sz w:val="24"/>
                    </w:rPr>
                    <w:t>危废代码</w:t>
                  </w:r>
                </w:p>
              </w:tc>
              <w:tc>
                <w:tcPr>
                  <w:tcW w:w="516" w:type="pct"/>
                  <w:shd w:val="pct10" w:color="auto" w:fill="auto"/>
                  <w:vAlign w:val="center"/>
                </w:tcPr>
                <w:p w:rsidR="00A21F1D" w:rsidRPr="00867E85" w:rsidRDefault="008A102A">
                  <w:pPr>
                    <w:pStyle w:val="af0"/>
                    <w:rPr>
                      <w:b/>
                      <w:sz w:val="24"/>
                    </w:rPr>
                  </w:pPr>
                  <w:r w:rsidRPr="00867E85">
                    <w:rPr>
                      <w:rFonts w:cs="宋体" w:hint="eastAsia"/>
                      <w:b/>
                      <w:sz w:val="24"/>
                    </w:rPr>
                    <w:t>产生环节</w:t>
                  </w:r>
                </w:p>
              </w:tc>
              <w:tc>
                <w:tcPr>
                  <w:tcW w:w="602" w:type="pct"/>
                  <w:shd w:val="pct10" w:color="auto" w:fill="auto"/>
                  <w:vAlign w:val="center"/>
                </w:tcPr>
                <w:p w:rsidR="00A21F1D" w:rsidRPr="00867E85" w:rsidRDefault="008A102A">
                  <w:pPr>
                    <w:pStyle w:val="af0"/>
                    <w:rPr>
                      <w:b/>
                      <w:sz w:val="24"/>
                    </w:rPr>
                  </w:pPr>
                  <w:r w:rsidRPr="00867E85">
                    <w:rPr>
                      <w:rFonts w:cs="宋体" w:hint="eastAsia"/>
                      <w:b/>
                      <w:sz w:val="24"/>
                    </w:rPr>
                    <w:t>产生量</w:t>
                  </w:r>
                </w:p>
              </w:tc>
              <w:tc>
                <w:tcPr>
                  <w:tcW w:w="516" w:type="pct"/>
                  <w:shd w:val="pct10" w:color="auto" w:fill="auto"/>
                  <w:vAlign w:val="center"/>
                </w:tcPr>
                <w:p w:rsidR="00A21F1D" w:rsidRPr="00867E85" w:rsidRDefault="008A102A">
                  <w:pPr>
                    <w:pStyle w:val="af0"/>
                    <w:rPr>
                      <w:b/>
                      <w:sz w:val="24"/>
                    </w:rPr>
                  </w:pPr>
                  <w:r w:rsidRPr="00867E85">
                    <w:rPr>
                      <w:rFonts w:cs="宋体" w:hint="eastAsia"/>
                      <w:b/>
                      <w:sz w:val="24"/>
                    </w:rPr>
                    <w:t>形态</w:t>
                  </w:r>
                </w:p>
              </w:tc>
              <w:tc>
                <w:tcPr>
                  <w:tcW w:w="516" w:type="pct"/>
                  <w:shd w:val="pct10" w:color="auto" w:fill="auto"/>
                  <w:vAlign w:val="center"/>
                </w:tcPr>
                <w:p w:rsidR="00A21F1D" w:rsidRPr="00867E85" w:rsidRDefault="008A102A">
                  <w:pPr>
                    <w:pStyle w:val="af0"/>
                    <w:rPr>
                      <w:rFonts w:cs="宋体"/>
                      <w:b/>
                      <w:sz w:val="24"/>
                    </w:rPr>
                  </w:pPr>
                  <w:r w:rsidRPr="00867E85">
                    <w:rPr>
                      <w:rFonts w:cs="宋体" w:hint="eastAsia"/>
                      <w:b/>
                      <w:sz w:val="24"/>
                    </w:rPr>
                    <w:t>危险</w:t>
                  </w:r>
                </w:p>
                <w:p w:rsidR="00A21F1D" w:rsidRPr="00867E85" w:rsidRDefault="008A102A">
                  <w:pPr>
                    <w:pStyle w:val="af0"/>
                    <w:rPr>
                      <w:b/>
                      <w:sz w:val="24"/>
                    </w:rPr>
                  </w:pPr>
                  <w:r w:rsidRPr="00867E85">
                    <w:rPr>
                      <w:rFonts w:cs="宋体" w:hint="eastAsia"/>
                      <w:b/>
                      <w:sz w:val="24"/>
                    </w:rPr>
                    <w:t>特性</w:t>
                  </w:r>
                </w:p>
              </w:tc>
              <w:tc>
                <w:tcPr>
                  <w:tcW w:w="597" w:type="pct"/>
                  <w:shd w:val="pct10" w:color="auto" w:fill="auto"/>
                  <w:vAlign w:val="center"/>
                </w:tcPr>
                <w:p w:rsidR="00A21F1D" w:rsidRPr="00867E85" w:rsidRDefault="008A102A">
                  <w:pPr>
                    <w:pStyle w:val="af0"/>
                    <w:rPr>
                      <w:rFonts w:cs="宋体"/>
                      <w:b/>
                      <w:sz w:val="24"/>
                    </w:rPr>
                  </w:pPr>
                  <w:r w:rsidRPr="00867E85">
                    <w:rPr>
                      <w:rFonts w:cs="宋体" w:hint="eastAsia"/>
                      <w:b/>
                      <w:sz w:val="24"/>
                    </w:rPr>
                    <w:t>处置方式</w:t>
                  </w:r>
                </w:p>
              </w:tc>
            </w:tr>
            <w:tr w:rsidR="00D061DC" w:rsidRPr="00867E85" w:rsidTr="00F834CB">
              <w:trPr>
                <w:trHeight w:val="454"/>
                <w:jc w:val="center"/>
              </w:trPr>
              <w:tc>
                <w:tcPr>
                  <w:tcW w:w="792" w:type="pct"/>
                  <w:vAlign w:val="center"/>
                </w:tcPr>
                <w:p w:rsidR="00D061DC" w:rsidRPr="00867E85" w:rsidRDefault="00E804C1" w:rsidP="00600BD8">
                  <w:pPr>
                    <w:pStyle w:val="af0"/>
                    <w:rPr>
                      <w:rFonts w:cs="宋体"/>
                      <w:sz w:val="24"/>
                    </w:rPr>
                  </w:pPr>
                  <w:r w:rsidRPr="00867E85">
                    <w:rPr>
                      <w:rFonts w:cs="宋体" w:hint="eastAsia"/>
                      <w:sz w:val="24"/>
                    </w:rPr>
                    <w:t>生产实验</w:t>
                  </w:r>
                  <w:r w:rsidR="00D061DC" w:rsidRPr="00867E85">
                    <w:rPr>
                      <w:rFonts w:cs="宋体"/>
                      <w:sz w:val="24"/>
                    </w:rPr>
                    <w:t>废液</w:t>
                  </w:r>
                </w:p>
              </w:tc>
              <w:tc>
                <w:tcPr>
                  <w:tcW w:w="1461" w:type="pct"/>
                  <w:vAlign w:val="center"/>
                </w:tcPr>
                <w:p w:rsidR="00D061DC" w:rsidRPr="00867E85" w:rsidRDefault="00D061DC" w:rsidP="00600BD8">
                  <w:pPr>
                    <w:pStyle w:val="af0"/>
                    <w:rPr>
                      <w:sz w:val="24"/>
                    </w:rPr>
                  </w:pPr>
                  <w:r w:rsidRPr="00867E85">
                    <w:rPr>
                      <w:sz w:val="24"/>
                    </w:rPr>
                    <w:t>HW01</w:t>
                  </w:r>
                  <w:r w:rsidRPr="00867E85">
                    <w:rPr>
                      <w:rFonts w:hint="eastAsia"/>
                      <w:sz w:val="24"/>
                    </w:rPr>
                    <w:t>-</w:t>
                  </w:r>
                  <w:r w:rsidRPr="00867E85">
                    <w:rPr>
                      <w:sz w:val="24"/>
                    </w:rPr>
                    <w:t>841-001-01</w:t>
                  </w:r>
                </w:p>
              </w:tc>
              <w:tc>
                <w:tcPr>
                  <w:tcW w:w="516" w:type="pct"/>
                  <w:vAlign w:val="center"/>
                </w:tcPr>
                <w:p w:rsidR="00D061DC" w:rsidRPr="00867E85" w:rsidRDefault="002553D1" w:rsidP="00600BD8">
                  <w:pPr>
                    <w:pStyle w:val="af0"/>
                    <w:rPr>
                      <w:rFonts w:cs="宋体"/>
                      <w:sz w:val="24"/>
                    </w:rPr>
                  </w:pPr>
                  <w:r w:rsidRPr="00867E85">
                    <w:rPr>
                      <w:sz w:val="24"/>
                    </w:rPr>
                    <w:t>生产实验</w:t>
                  </w:r>
                </w:p>
              </w:tc>
              <w:tc>
                <w:tcPr>
                  <w:tcW w:w="602" w:type="pct"/>
                  <w:vAlign w:val="center"/>
                </w:tcPr>
                <w:p w:rsidR="00D061DC" w:rsidRPr="00867E85" w:rsidRDefault="00D061DC" w:rsidP="00600BD8">
                  <w:pPr>
                    <w:pStyle w:val="af0"/>
                    <w:rPr>
                      <w:sz w:val="24"/>
                    </w:rPr>
                  </w:pPr>
                  <w:r w:rsidRPr="00867E85">
                    <w:rPr>
                      <w:rFonts w:hint="eastAsia"/>
                      <w:sz w:val="24"/>
                    </w:rPr>
                    <w:t>0.5t/a</w:t>
                  </w:r>
                </w:p>
              </w:tc>
              <w:tc>
                <w:tcPr>
                  <w:tcW w:w="516" w:type="pct"/>
                  <w:vAlign w:val="center"/>
                </w:tcPr>
                <w:p w:rsidR="00D061DC" w:rsidRPr="00867E85" w:rsidRDefault="00D061DC" w:rsidP="00600BD8">
                  <w:pPr>
                    <w:pStyle w:val="af0"/>
                    <w:rPr>
                      <w:sz w:val="24"/>
                    </w:rPr>
                  </w:pPr>
                  <w:r w:rsidRPr="00867E85">
                    <w:rPr>
                      <w:sz w:val="24"/>
                    </w:rPr>
                    <w:t>液态</w:t>
                  </w:r>
                </w:p>
              </w:tc>
              <w:tc>
                <w:tcPr>
                  <w:tcW w:w="516" w:type="pct"/>
                  <w:vAlign w:val="center"/>
                </w:tcPr>
                <w:p w:rsidR="00D061DC" w:rsidRPr="00867E85" w:rsidRDefault="00D061DC" w:rsidP="00600BD8">
                  <w:pPr>
                    <w:pStyle w:val="af0"/>
                    <w:rPr>
                      <w:rFonts w:cs="宋体"/>
                      <w:sz w:val="24"/>
                    </w:rPr>
                  </w:pPr>
                  <w:r w:rsidRPr="00867E85">
                    <w:rPr>
                      <w:rFonts w:cs="宋体" w:hint="eastAsia"/>
                      <w:sz w:val="24"/>
                    </w:rPr>
                    <w:t>In</w:t>
                  </w:r>
                </w:p>
              </w:tc>
              <w:tc>
                <w:tcPr>
                  <w:tcW w:w="597" w:type="pct"/>
                  <w:vMerge w:val="restart"/>
                  <w:vAlign w:val="center"/>
                </w:tcPr>
                <w:p w:rsidR="00D061DC" w:rsidRPr="00867E85" w:rsidRDefault="00D061DC">
                  <w:pPr>
                    <w:pStyle w:val="af0"/>
                    <w:rPr>
                      <w:rFonts w:cs="宋体"/>
                      <w:sz w:val="24"/>
                    </w:rPr>
                  </w:pPr>
                  <w:r w:rsidRPr="00867E85">
                    <w:rPr>
                      <w:sz w:val="24"/>
                    </w:rPr>
                    <w:t>分类收集</w:t>
                  </w:r>
                  <w:r w:rsidRPr="00867E85">
                    <w:rPr>
                      <w:rFonts w:hint="eastAsia"/>
                      <w:sz w:val="24"/>
                    </w:rPr>
                    <w:t>，</w:t>
                  </w:r>
                  <w:r w:rsidRPr="00867E85">
                    <w:rPr>
                      <w:sz w:val="24"/>
                    </w:rPr>
                    <w:t>暂存于危险废物暂存间内</w:t>
                  </w:r>
                  <w:r w:rsidRPr="00867E85">
                    <w:rPr>
                      <w:rFonts w:hint="eastAsia"/>
                      <w:sz w:val="24"/>
                    </w:rPr>
                    <w:t>，</w:t>
                  </w:r>
                  <w:r w:rsidRPr="00867E85">
                    <w:rPr>
                      <w:sz w:val="24"/>
                    </w:rPr>
                    <w:t>定期由有资质单位清运</w:t>
                  </w:r>
                </w:p>
              </w:tc>
            </w:tr>
            <w:tr w:rsidR="00D061DC" w:rsidRPr="00867E85" w:rsidTr="00F834CB">
              <w:trPr>
                <w:trHeight w:val="454"/>
                <w:jc w:val="center"/>
              </w:trPr>
              <w:tc>
                <w:tcPr>
                  <w:tcW w:w="792" w:type="pct"/>
                  <w:vAlign w:val="center"/>
                </w:tcPr>
                <w:p w:rsidR="00D061DC" w:rsidRPr="00867E85" w:rsidRDefault="00D061DC" w:rsidP="00600BD8">
                  <w:pPr>
                    <w:pStyle w:val="af0"/>
                    <w:rPr>
                      <w:rFonts w:cs="宋体"/>
                      <w:sz w:val="24"/>
                    </w:rPr>
                  </w:pPr>
                  <w:r w:rsidRPr="00867E85">
                    <w:rPr>
                      <w:sz w:val="24"/>
                    </w:rPr>
                    <w:t>沾染化学试剂的废标签和包装材料</w:t>
                  </w:r>
                </w:p>
              </w:tc>
              <w:tc>
                <w:tcPr>
                  <w:tcW w:w="1461" w:type="pct"/>
                  <w:vAlign w:val="center"/>
                </w:tcPr>
                <w:p w:rsidR="00D061DC" w:rsidRPr="00867E85" w:rsidRDefault="00D061DC" w:rsidP="00600BD8">
                  <w:pPr>
                    <w:pStyle w:val="af0"/>
                    <w:rPr>
                      <w:sz w:val="24"/>
                    </w:rPr>
                  </w:pPr>
                  <w:r w:rsidRPr="00867E85">
                    <w:rPr>
                      <w:rFonts w:hint="eastAsia"/>
                      <w:sz w:val="24"/>
                    </w:rPr>
                    <w:t>HW49-900-041-49</w:t>
                  </w:r>
                </w:p>
              </w:tc>
              <w:tc>
                <w:tcPr>
                  <w:tcW w:w="516" w:type="pct"/>
                  <w:vAlign w:val="center"/>
                </w:tcPr>
                <w:p w:rsidR="00D061DC" w:rsidRPr="00867E85" w:rsidRDefault="002553D1" w:rsidP="00600BD8">
                  <w:pPr>
                    <w:pStyle w:val="af0"/>
                    <w:rPr>
                      <w:rFonts w:cs="宋体"/>
                      <w:sz w:val="24"/>
                    </w:rPr>
                  </w:pPr>
                  <w:r w:rsidRPr="00867E85">
                    <w:rPr>
                      <w:sz w:val="24"/>
                    </w:rPr>
                    <w:t>生产实验</w:t>
                  </w:r>
                </w:p>
              </w:tc>
              <w:tc>
                <w:tcPr>
                  <w:tcW w:w="602" w:type="pct"/>
                  <w:vAlign w:val="center"/>
                </w:tcPr>
                <w:p w:rsidR="00D061DC" w:rsidRPr="00867E85" w:rsidRDefault="00D061DC" w:rsidP="00600BD8">
                  <w:pPr>
                    <w:pStyle w:val="af0"/>
                    <w:rPr>
                      <w:sz w:val="24"/>
                    </w:rPr>
                  </w:pPr>
                  <w:r w:rsidRPr="00867E85">
                    <w:rPr>
                      <w:rFonts w:hint="eastAsia"/>
                      <w:sz w:val="24"/>
                    </w:rPr>
                    <w:t>0.2t/a</w:t>
                  </w:r>
                </w:p>
              </w:tc>
              <w:tc>
                <w:tcPr>
                  <w:tcW w:w="516" w:type="pct"/>
                  <w:vAlign w:val="center"/>
                </w:tcPr>
                <w:p w:rsidR="00D061DC" w:rsidRPr="00867E85" w:rsidRDefault="00D061DC" w:rsidP="00600BD8">
                  <w:pPr>
                    <w:pStyle w:val="af0"/>
                    <w:rPr>
                      <w:sz w:val="24"/>
                    </w:rPr>
                  </w:pPr>
                  <w:r w:rsidRPr="00867E85">
                    <w:rPr>
                      <w:rFonts w:hint="eastAsia"/>
                      <w:sz w:val="24"/>
                    </w:rPr>
                    <w:t>固态</w:t>
                  </w:r>
                </w:p>
              </w:tc>
              <w:tc>
                <w:tcPr>
                  <w:tcW w:w="516" w:type="pct"/>
                  <w:vAlign w:val="center"/>
                </w:tcPr>
                <w:p w:rsidR="00D061DC" w:rsidRPr="00867E85" w:rsidRDefault="00D061DC" w:rsidP="00600BD8">
                  <w:pPr>
                    <w:pStyle w:val="af0"/>
                    <w:rPr>
                      <w:rFonts w:cs="宋体"/>
                      <w:sz w:val="24"/>
                    </w:rPr>
                  </w:pPr>
                  <w:r w:rsidRPr="00867E85">
                    <w:rPr>
                      <w:rFonts w:cs="宋体" w:hint="eastAsia"/>
                      <w:sz w:val="24"/>
                    </w:rPr>
                    <w:t>T/In</w:t>
                  </w:r>
                </w:p>
              </w:tc>
              <w:tc>
                <w:tcPr>
                  <w:tcW w:w="597" w:type="pct"/>
                  <w:vMerge/>
                  <w:vAlign w:val="center"/>
                </w:tcPr>
                <w:p w:rsidR="00D061DC" w:rsidRPr="00867E85" w:rsidRDefault="00D061DC">
                  <w:pPr>
                    <w:pStyle w:val="af0"/>
                    <w:rPr>
                      <w:sz w:val="24"/>
                    </w:rPr>
                  </w:pPr>
                </w:p>
              </w:tc>
            </w:tr>
            <w:tr w:rsidR="00D061DC" w:rsidRPr="00867E85" w:rsidTr="00F834CB">
              <w:trPr>
                <w:trHeight w:val="454"/>
                <w:jc w:val="center"/>
              </w:trPr>
              <w:tc>
                <w:tcPr>
                  <w:tcW w:w="792" w:type="pct"/>
                  <w:vAlign w:val="center"/>
                </w:tcPr>
                <w:p w:rsidR="00D061DC" w:rsidRPr="00867E85" w:rsidRDefault="00D061DC" w:rsidP="00600BD8">
                  <w:pPr>
                    <w:pStyle w:val="af0"/>
                    <w:rPr>
                      <w:sz w:val="24"/>
                    </w:rPr>
                  </w:pPr>
                  <w:r w:rsidRPr="00867E85">
                    <w:rPr>
                      <w:sz w:val="24"/>
                    </w:rPr>
                    <w:t>废</w:t>
                  </w:r>
                  <w:r w:rsidR="00F35092" w:rsidRPr="00867E85">
                    <w:rPr>
                      <w:rFonts w:hint="eastAsia"/>
                      <w:sz w:val="24"/>
                    </w:rPr>
                    <w:t>活性炭</w:t>
                  </w:r>
                </w:p>
              </w:tc>
              <w:tc>
                <w:tcPr>
                  <w:tcW w:w="1461" w:type="pct"/>
                  <w:vAlign w:val="center"/>
                </w:tcPr>
                <w:p w:rsidR="00D061DC" w:rsidRPr="00867E85" w:rsidRDefault="00D061DC" w:rsidP="00600BD8">
                  <w:pPr>
                    <w:pStyle w:val="af0"/>
                    <w:rPr>
                      <w:sz w:val="24"/>
                    </w:rPr>
                  </w:pPr>
                  <w:r w:rsidRPr="00867E85">
                    <w:rPr>
                      <w:rFonts w:hint="eastAsia"/>
                      <w:sz w:val="24"/>
                    </w:rPr>
                    <w:t>HW49-900-041-49</w:t>
                  </w:r>
                </w:p>
              </w:tc>
              <w:tc>
                <w:tcPr>
                  <w:tcW w:w="516" w:type="pct"/>
                  <w:vAlign w:val="center"/>
                </w:tcPr>
                <w:p w:rsidR="00D061DC" w:rsidRPr="00867E85" w:rsidRDefault="00D061DC" w:rsidP="00600BD8">
                  <w:pPr>
                    <w:pStyle w:val="af0"/>
                    <w:rPr>
                      <w:rFonts w:cs="宋体"/>
                      <w:sz w:val="24"/>
                    </w:rPr>
                  </w:pPr>
                  <w:r w:rsidRPr="00867E85">
                    <w:rPr>
                      <w:rFonts w:cs="宋体"/>
                      <w:sz w:val="24"/>
                    </w:rPr>
                    <w:t>废气处置</w:t>
                  </w:r>
                </w:p>
              </w:tc>
              <w:tc>
                <w:tcPr>
                  <w:tcW w:w="602" w:type="pct"/>
                  <w:vAlign w:val="center"/>
                </w:tcPr>
                <w:p w:rsidR="00D061DC" w:rsidRPr="00867E85" w:rsidRDefault="00AD2A16" w:rsidP="00600BD8">
                  <w:pPr>
                    <w:pStyle w:val="af0"/>
                    <w:rPr>
                      <w:sz w:val="24"/>
                    </w:rPr>
                  </w:pPr>
                  <w:r>
                    <w:rPr>
                      <w:rFonts w:hint="eastAsia"/>
                      <w:sz w:val="24"/>
                    </w:rPr>
                    <w:t>2.95</w:t>
                  </w:r>
                  <w:r w:rsidR="00D061DC" w:rsidRPr="00867E85">
                    <w:rPr>
                      <w:rFonts w:hint="eastAsia"/>
                      <w:sz w:val="24"/>
                    </w:rPr>
                    <w:t>t/a</w:t>
                  </w:r>
                </w:p>
              </w:tc>
              <w:tc>
                <w:tcPr>
                  <w:tcW w:w="516" w:type="pct"/>
                  <w:vAlign w:val="center"/>
                </w:tcPr>
                <w:p w:rsidR="00D061DC" w:rsidRPr="00867E85" w:rsidRDefault="00D061DC" w:rsidP="00600BD8">
                  <w:pPr>
                    <w:pStyle w:val="af0"/>
                    <w:rPr>
                      <w:sz w:val="24"/>
                    </w:rPr>
                  </w:pPr>
                  <w:r w:rsidRPr="00867E85">
                    <w:rPr>
                      <w:rFonts w:hint="eastAsia"/>
                      <w:sz w:val="24"/>
                    </w:rPr>
                    <w:t>固态</w:t>
                  </w:r>
                </w:p>
              </w:tc>
              <w:tc>
                <w:tcPr>
                  <w:tcW w:w="516" w:type="pct"/>
                  <w:vAlign w:val="center"/>
                </w:tcPr>
                <w:p w:rsidR="00D061DC" w:rsidRPr="00867E85" w:rsidRDefault="00D061DC" w:rsidP="00600BD8">
                  <w:pPr>
                    <w:pStyle w:val="af0"/>
                    <w:rPr>
                      <w:rFonts w:cs="宋体"/>
                      <w:sz w:val="24"/>
                    </w:rPr>
                  </w:pPr>
                  <w:r w:rsidRPr="00867E85">
                    <w:rPr>
                      <w:rFonts w:cs="宋体" w:hint="eastAsia"/>
                      <w:sz w:val="24"/>
                    </w:rPr>
                    <w:t>T</w:t>
                  </w:r>
                </w:p>
              </w:tc>
              <w:tc>
                <w:tcPr>
                  <w:tcW w:w="597" w:type="pct"/>
                  <w:vMerge/>
                  <w:vAlign w:val="center"/>
                </w:tcPr>
                <w:p w:rsidR="00D061DC" w:rsidRPr="00867E85" w:rsidRDefault="00D061DC">
                  <w:pPr>
                    <w:pStyle w:val="af0"/>
                    <w:rPr>
                      <w:rFonts w:cs="宋体"/>
                      <w:sz w:val="24"/>
                    </w:rPr>
                  </w:pPr>
                </w:p>
              </w:tc>
            </w:tr>
            <w:tr w:rsidR="00D061DC" w:rsidRPr="00867E85" w:rsidTr="00F834CB">
              <w:trPr>
                <w:trHeight w:val="454"/>
                <w:jc w:val="center"/>
              </w:trPr>
              <w:tc>
                <w:tcPr>
                  <w:tcW w:w="792" w:type="pct"/>
                  <w:vAlign w:val="center"/>
                </w:tcPr>
                <w:p w:rsidR="00D061DC" w:rsidRPr="00867E85" w:rsidRDefault="00D061DC" w:rsidP="00600BD8">
                  <w:pPr>
                    <w:pStyle w:val="af0"/>
                    <w:rPr>
                      <w:sz w:val="24"/>
                    </w:rPr>
                  </w:pPr>
                  <w:r w:rsidRPr="00867E85">
                    <w:rPr>
                      <w:sz w:val="24"/>
                    </w:rPr>
                    <w:t>污泥</w:t>
                  </w:r>
                </w:p>
              </w:tc>
              <w:tc>
                <w:tcPr>
                  <w:tcW w:w="1461" w:type="pct"/>
                  <w:vAlign w:val="center"/>
                </w:tcPr>
                <w:p w:rsidR="00D061DC" w:rsidRPr="00867E85" w:rsidRDefault="00D061DC" w:rsidP="00600BD8">
                  <w:pPr>
                    <w:pStyle w:val="af0"/>
                    <w:rPr>
                      <w:sz w:val="24"/>
                    </w:rPr>
                  </w:pPr>
                  <w:r w:rsidRPr="00867E85">
                    <w:rPr>
                      <w:rFonts w:hint="eastAsia"/>
                      <w:sz w:val="24"/>
                    </w:rPr>
                    <w:t>HW49-772-006-49</w:t>
                  </w:r>
                </w:p>
              </w:tc>
              <w:tc>
                <w:tcPr>
                  <w:tcW w:w="516" w:type="pct"/>
                  <w:vAlign w:val="center"/>
                </w:tcPr>
                <w:p w:rsidR="00D061DC" w:rsidRPr="00867E85" w:rsidRDefault="00D061DC" w:rsidP="00600BD8">
                  <w:pPr>
                    <w:pStyle w:val="af0"/>
                    <w:rPr>
                      <w:rFonts w:cs="宋体"/>
                      <w:sz w:val="24"/>
                    </w:rPr>
                  </w:pPr>
                  <w:r w:rsidRPr="00867E85">
                    <w:rPr>
                      <w:rFonts w:cs="宋体"/>
                      <w:sz w:val="24"/>
                    </w:rPr>
                    <w:t>废水处置</w:t>
                  </w:r>
                </w:p>
              </w:tc>
              <w:tc>
                <w:tcPr>
                  <w:tcW w:w="602" w:type="pct"/>
                  <w:vAlign w:val="center"/>
                </w:tcPr>
                <w:p w:rsidR="00D061DC" w:rsidRPr="00867E85" w:rsidRDefault="00D061DC" w:rsidP="00600BD8">
                  <w:pPr>
                    <w:pStyle w:val="af0"/>
                    <w:rPr>
                      <w:sz w:val="24"/>
                    </w:rPr>
                  </w:pPr>
                  <w:r w:rsidRPr="00867E85">
                    <w:rPr>
                      <w:rFonts w:hint="eastAsia"/>
                      <w:sz w:val="24"/>
                    </w:rPr>
                    <w:t>0.6t/a</w:t>
                  </w:r>
                </w:p>
              </w:tc>
              <w:tc>
                <w:tcPr>
                  <w:tcW w:w="516" w:type="pct"/>
                  <w:vAlign w:val="center"/>
                </w:tcPr>
                <w:p w:rsidR="00D061DC" w:rsidRPr="00867E85" w:rsidRDefault="00D061DC" w:rsidP="00600BD8">
                  <w:pPr>
                    <w:pStyle w:val="af0"/>
                    <w:rPr>
                      <w:sz w:val="24"/>
                    </w:rPr>
                  </w:pPr>
                  <w:r w:rsidRPr="00867E85">
                    <w:rPr>
                      <w:rFonts w:hint="eastAsia"/>
                      <w:sz w:val="24"/>
                    </w:rPr>
                    <w:t>固态</w:t>
                  </w:r>
                </w:p>
              </w:tc>
              <w:tc>
                <w:tcPr>
                  <w:tcW w:w="516" w:type="pct"/>
                  <w:vAlign w:val="center"/>
                </w:tcPr>
                <w:p w:rsidR="00D061DC" w:rsidRPr="00867E85" w:rsidRDefault="00D061DC" w:rsidP="00600BD8">
                  <w:pPr>
                    <w:pStyle w:val="af0"/>
                    <w:rPr>
                      <w:rFonts w:cs="宋体"/>
                      <w:sz w:val="24"/>
                    </w:rPr>
                  </w:pPr>
                  <w:r w:rsidRPr="00867E85">
                    <w:rPr>
                      <w:rFonts w:cs="宋体" w:hint="eastAsia"/>
                      <w:sz w:val="24"/>
                    </w:rPr>
                    <w:t>T/In</w:t>
                  </w:r>
                </w:p>
              </w:tc>
              <w:tc>
                <w:tcPr>
                  <w:tcW w:w="597" w:type="pct"/>
                  <w:vMerge/>
                  <w:vAlign w:val="center"/>
                </w:tcPr>
                <w:p w:rsidR="00D061DC" w:rsidRPr="00867E85" w:rsidRDefault="00D061DC">
                  <w:pPr>
                    <w:pStyle w:val="af0"/>
                    <w:rPr>
                      <w:rFonts w:cs="宋体"/>
                      <w:sz w:val="24"/>
                    </w:rPr>
                  </w:pPr>
                </w:p>
              </w:tc>
            </w:tr>
          </w:tbl>
          <w:p w:rsidR="00A21F1D" w:rsidRPr="00867E85" w:rsidRDefault="008A102A">
            <w:pPr>
              <w:ind w:firstLine="480"/>
              <w:rPr>
                <w:sz w:val="24"/>
                <w:szCs w:val="24"/>
              </w:rPr>
            </w:pPr>
            <w:r w:rsidRPr="00867E85">
              <w:rPr>
                <w:rFonts w:hint="eastAsia"/>
                <w:sz w:val="24"/>
                <w:szCs w:val="24"/>
              </w:rPr>
              <w:t>（</w:t>
            </w:r>
            <w:r w:rsidRPr="00867E85">
              <w:rPr>
                <w:rFonts w:hint="eastAsia"/>
                <w:sz w:val="24"/>
                <w:szCs w:val="24"/>
              </w:rPr>
              <w:t>2</w:t>
            </w:r>
            <w:r w:rsidRPr="00867E85">
              <w:rPr>
                <w:rFonts w:hint="eastAsia"/>
                <w:sz w:val="24"/>
                <w:szCs w:val="24"/>
              </w:rPr>
              <w:t>）危废间建设要求</w:t>
            </w:r>
          </w:p>
          <w:p w:rsidR="00A21F1D" w:rsidRPr="00867E85" w:rsidRDefault="008A102A">
            <w:pPr>
              <w:ind w:firstLine="480"/>
              <w:rPr>
                <w:sz w:val="24"/>
                <w:szCs w:val="24"/>
              </w:rPr>
            </w:pPr>
            <w:r w:rsidRPr="00867E85">
              <w:rPr>
                <w:rFonts w:hint="eastAsia"/>
                <w:sz w:val="24"/>
                <w:szCs w:val="24"/>
              </w:rPr>
              <w:t>评价要求项目产生的危险废物严格按照《危险废物贮存污染控制标准》（</w:t>
            </w:r>
            <w:r w:rsidRPr="00867E85">
              <w:rPr>
                <w:rFonts w:hint="eastAsia"/>
                <w:sz w:val="24"/>
                <w:szCs w:val="24"/>
              </w:rPr>
              <w:t>GB18597-2001</w:t>
            </w:r>
            <w:r w:rsidRPr="00867E85">
              <w:rPr>
                <w:rFonts w:hint="eastAsia"/>
                <w:sz w:val="24"/>
                <w:szCs w:val="24"/>
              </w:rPr>
              <w:t>）及其修改单和《危险废物转移联单管理办法》（国家环保总局</w:t>
            </w:r>
            <w:r w:rsidRPr="00867E85">
              <w:rPr>
                <w:rFonts w:hint="eastAsia"/>
                <w:sz w:val="24"/>
                <w:szCs w:val="24"/>
              </w:rPr>
              <w:t>5</w:t>
            </w:r>
            <w:r w:rsidRPr="00867E85">
              <w:rPr>
                <w:rFonts w:hint="eastAsia"/>
                <w:sz w:val="24"/>
                <w:szCs w:val="24"/>
              </w:rPr>
              <w:t>号令）相关要求对危险废物进行贮存及转移。危险废物暂存时必须满足以下要求：</w:t>
            </w:r>
          </w:p>
          <w:p w:rsidR="00A21F1D" w:rsidRPr="00867E85" w:rsidRDefault="008A102A">
            <w:pPr>
              <w:ind w:firstLine="480"/>
              <w:rPr>
                <w:sz w:val="24"/>
                <w:szCs w:val="24"/>
              </w:rPr>
            </w:pPr>
            <w:r w:rsidRPr="00867E85">
              <w:rPr>
                <w:rFonts w:hint="eastAsia"/>
                <w:sz w:val="24"/>
                <w:szCs w:val="24"/>
              </w:rPr>
              <w:t>①危险废物应设专用存储装置，应根据危险废物成分，采用不易破损、变形、老化的装置，能有效地防止渗漏、扩散的容器；</w:t>
            </w:r>
          </w:p>
          <w:p w:rsidR="00A21F1D" w:rsidRPr="00867E85" w:rsidRDefault="008A102A">
            <w:pPr>
              <w:ind w:firstLine="480"/>
              <w:rPr>
                <w:sz w:val="24"/>
                <w:szCs w:val="24"/>
              </w:rPr>
            </w:pPr>
            <w:r w:rsidRPr="00867E85">
              <w:rPr>
                <w:rFonts w:hint="eastAsia"/>
                <w:sz w:val="24"/>
                <w:szCs w:val="24"/>
              </w:rPr>
              <w:t>②危险废物堆放要防风、防雨、防晒；</w:t>
            </w:r>
          </w:p>
          <w:p w:rsidR="00A21F1D" w:rsidRPr="00867E85" w:rsidRDefault="008A102A">
            <w:pPr>
              <w:ind w:firstLine="480"/>
              <w:rPr>
                <w:sz w:val="24"/>
                <w:szCs w:val="24"/>
              </w:rPr>
            </w:pPr>
            <w:r w:rsidRPr="00867E85">
              <w:rPr>
                <w:rFonts w:hint="eastAsia"/>
                <w:sz w:val="24"/>
                <w:szCs w:val="24"/>
              </w:rPr>
              <w:t>③不能兼容的危险废物应分类收集；</w:t>
            </w:r>
          </w:p>
          <w:p w:rsidR="00A21F1D" w:rsidRPr="00867E85" w:rsidRDefault="008A102A">
            <w:pPr>
              <w:ind w:firstLine="480"/>
              <w:rPr>
                <w:sz w:val="24"/>
                <w:szCs w:val="24"/>
              </w:rPr>
            </w:pPr>
            <w:r w:rsidRPr="00867E85">
              <w:rPr>
                <w:rFonts w:hint="eastAsia"/>
                <w:sz w:val="24"/>
                <w:szCs w:val="24"/>
              </w:rPr>
              <w:t>④危废暂存箱设置危险废物贮存标志，在标签上详细标明危险废物的名称、重量、成分、特性以及发生泄漏、扩散污染事故时的应急措施和补救方法；</w:t>
            </w:r>
          </w:p>
          <w:p w:rsidR="00A21F1D" w:rsidRPr="00867E85" w:rsidRDefault="008A102A">
            <w:pPr>
              <w:ind w:firstLine="480"/>
              <w:rPr>
                <w:sz w:val="24"/>
                <w:szCs w:val="24"/>
              </w:rPr>
            </w:pPr>
            <w:r w:rsidRPr="00867E85">
              <w:rPr>
                <w:rFonts w:hint="eastAsia"/>
                <w:sz w:val="24"/>
                <w:szCs w:val="24"/>
              </w:rPr>
              <w:t>⑤危废暂存箱采取防渗措施，防渗技术要求不低于等效粘土防渗层</w:t>
            </w:r>
            <w:r w:rsidRPr="00867E85">
              <w:rPr>
                <w:rFonts w:hint="eastAsia"/>
                <w:sz w:val="24"/>
                <w:szCs w:val="24"/>
              </w:rPr>
              <w:t>Mb</w:t>
            </w:r>
            <w:r w:rsidRPr="00867E85">
              <w:rPr>
                <w:rFonts w:hint="eastAsia"/>
                <w:sz w:val="24"/>
                <w:szCs w:val="24"/>
              </w:rPr>
              <w:t>≧</w:t>
            </w:r>
            <w:r w:rsidRPr="00867E85">
              <w:rPr>
                <w:rFonts w:hint="eastAsia"/>
                <w:sz w:val="24"/>
                <w:szCs w:val="24"/>
              </w:rPr>
              <w:t>6.0m</w:t>
            </w:r>
            <w:r w:rsidRPr="00867E85">
              <w:rPr>
                <w:rFonts w:hint="eastAsia"/>
                <w:sz w:val="24"/>
                <w:szCs w:val="24"/>
              </w:rPr>
              <w:t>，</w:t>
            </w:r>
            <w:r w:rsidRPr="00867E85">
              <w:rPr>
                <w:rFonts w:hint="eastAsia"/>
                <w:sz w:val="24"/>
                <w:szCs w:val="24"/>
              </w:rPr>
              <w:t>K</w:t>
            </w:r>
            <w:r w:rsidRPr="00867E85">
              <w:rPr>
                <w:rFonts w:hint="eastAsia"/>
                <w:sz w:val="24"/>
                <w:szCs w:val="24"/>
              </w:rPr>
              <w:t>≦</w:t>
            </w:r>
            <w:r w:rsidRPr="00867E85">
              <w:rPr>
                <w:rFonts w:hint="eastAsia"/>
                <w:sz w:val="24"/>
                <w:szCs w:val="24"/>
              </w:rPr>
              <w:t>1</w:t>
            </w:r>
            <w:r w:rsidRPr="00867E85">
              <w:rPr>
                <w:rFonts w:hint="eastAsia"/>
                <w:sz w:val="24"/>
                <w:szCs w:val="24"/>
              </w:rPr>
              <w:t>×</w:t>
            </w:r>
            <w:r w:rsidRPr="00867E85">
              <w:rPr>
                <w:rFonts w:hint="eastAsia"/>
                <w:sz w:val="24"/>
                <w:szCs w:val="24"/>
              </w:rPr>
              <w:t>10</w:t>
            </w:r>
            <w:r w:rsidRPr="00867E85">
              <w:rPr>
                <w:rFonts w:hint="eastAsia"/>
                <w:sz w:val="24"/>
                <w:szCs w:val="24"/>
                <w:vertAlign w:val="superscript"/>
              </w:rPr>
              <w:t>-7</w:t>
            </w:r>
            <w:r w:rsidRPr="00867E85">
              <w:rPr>
                <w:rFonts w:hint="eastAsia"/>
                <w:sz w:val="24"/>
                <w:szCs w:val="24"/>
              </w:rPr>
              <w:t>cm/s</w:t>
            </w:r>
            <w:r w:rsidRPr="00867E85">
              <w:rPr>
                <w:rFonts w:hint="eastAsia"/>
                <w:sz w:val="24"/>
                <w:szCs w:val="24"/>
              </w:rPr>
              <w:t>的防渗能力。</w:t>
            </w:r>
          </w:p>
          <w:p w:rsidR="00A21F1D" w:rsidRPr="00867E85" w:rsidRDefault="008A102A">
            <w:pPr>
              <w:ind w:firstLine="480"/>
              <w:rPr>
                <w:sz w:val="24"/>
                <w:szCs w:val="24"/>
              </w:rPr>
            </w:pPr>
            <w:r w:rsidRPr="00867E85">
              <w:rPr>
                <w:sz w:val="24"/>
                <w:szCs w:val="24"/>
              </w:rPr>
              <w:t>（</w:t>
            </w:r>
            <w:r w:rsidRPr="00867E85">
              <w:rPr>
                <w:rFonts w:hint="eastAsia"/>
                <w:sz w:val="24"/>
                <w:szCs w:val="24"/>
              </w:rPr>
              <w:t>3</w:t>
            </w:r>
            <w:r w:rsidRPr="00867E85">
              <w:rPr>
                <w:sz w:val="24"/>
                <w:szCs w:val="24"/>
              </w:rPr>
              <w:t>）</w:t>
            </w:r>
            <w:r w:rsidRPr="00867E85">
              <w:rPr>
                <w:rFonts w:hint="eastAsia"/>
                <w:sz w:val="24"/>
                <w:szCs w:val="24"/>
              </w:rPr>
              <w:t>危险废物</w:t>
            </w:r>
            <w:r w:rsidRPr="00867E85">
              <w:rPr>
                <w:sz w:val="24"/>
                <w:szCs w:val="24"/>
              </w:rPr>
              <w:t>管理要求</w:t>
            </w:r>
          </w:p>
          <w:p w:rsidR="00A21F1D" w:rsidRPr="00867E85" w:rsidRDefault="008A102A">
            <w:pPr>
              <w:ind w:firstLine="480"/>
              <w:rPr>
                <w:sz w:val="24"/>
                <w:szCs w:val="24"/>
              </w:rPr>
            </w:pPr>
            <w:r w:rsidRPr="00867E85">
              <w:rPr>
                <w:rFonts w:ascii="宋体" w:hAnsi="宋体" w:cs="宋体" w:hint="eastAsia"/>
                <w:sz w:val="24"/>
                <w:szCs w:val="24"/>
              </w:rPr>
              <w:t>①</w:t>
            </w:r>
            <w:r w:rsidRPr="00867E85">
              <w:rPr>
                <w:rFonts w:hint="eastAsia"/>
                <w:sz w:val="24"/>
                <w:szCs w:val="24"/>
              </w:rPr>
              <w:t>危险废物</w:t>
            </w:r>
            <w:r w:rsidRPr="00867E85">
              <w:rPr>
                <w:sz w:val="24"/>
                <w:szCs w:val="24"/>
              </w:rPr>
              <w:t>分类贮存，建立台账管理制度</w:t>
            </w:r>
            <w:r w:rsidRPr="00867E85">
              <w:rPr>
                <w:rFonts w:hint="eastAsia"/>
                <w:sz w:val="24"/>
                <w:szCs w:val="24"/>
              </w:rPr>
              <w:t>，</w:t>
            </w:r>
            <w:r w:rsidRPr="00867E85">
              <w:rPr>
                <w:sz w:val="24"/>
                <w:szCs w:val="24"/>
              </w:rPr>
              <w:t>注明危险废物的名称</w:t>
            </w:r>
            <w:r w:rsidRPr="00867E85">
              <w:rPr>
                <w:rFonts w:hint="eastAsia"/>
                <w:sz w:val="24"/>
                <w:szCs w:val="24"/>
              </w:rPr>
              <w:t>、</w:t>
            </w:r>
            <w:r w:rsidRPr="00867E85">
              <w:rPr>
                <w:sz w:val="24"/>
                <w:szCs w:val="24"/>
              </w:rPr>
              <w:t>产生量</w:t>
            </w:r>
            <w:r w:rsidRPr="00867E85">
              <w:rPr>
                <w:rFonts w:hint="eastAsia"/>
                <w:sz w:val="24"/>
                <w:szCs w:val="24"/>
              </w:rPr>
              <w:t>、</w:t>
            </w:r>
            <w:r w:rsidRPr="00867E85">
              <w:rPr>
                <w:sz w:val="24"/>
                <w:szCs w:val="24"/>
              </w:rPr>
              <w:t>入库时间</w:t>
            </w:r>
            <w:r w:rsidRPr="00867E85">
              <w:rPr>
                <w:rFonts w:hint="eastAsia"/>
                <w:sz w:val="24"/>
                <w:szCs w:val="24"/>
              </w:rPr>
              <w:t>、</w:t>
            </w:r>
            <w:r w:rsidRPr="00867E85">
              <w:rPr>
                <w:sz w:val="24"/>
                <w:szCs w:val="24"/>
              </w:rPr>
              <w:t>出库时间</w:t>
            </w:r>
            <w:r w:rsidRPr="00867E85">
              <w:rPr>
                <w:rFonts w:hint="eastAsia"/>
                <w:sz w:val="24"/>
                <w:szCs w:val="24"/>
              </w:rPr>
              <w:t>、</w:t>
            </w:r>
            <w:r w:rsidRPr="00867E85">
              <w:rPr>
                <w:sz w:val="24"/>
                <w:szCs w:val="24"/>
              </w:rPr>
              <w:t>出库量</w:t>
            </w:r>
            <w:r w:rsidRPr="00867E85">
              <w:rPr>
                <w:rFonts w:hint="eastAsia"/>
                <w:sz w:val="24"/>
                <w:szCs w:val="24"/>
              </w:rPr>
              <w:t>、</w:t>
            </w:r>
            <w:r w:rsidRPr="00867E85">
              <w:rPr>
                <w:sz w:val="24"/>
                <w:szCs w:val="24"/>
              </w:rPr>
              <w:t>处置单位等相关信息；</w:t>
            </w:r>
          </w:p>
          <w:p w:rsidR="00A21F1D" w:rsidRPr="00867E85" w:rsidRDefault="008A102A">
            <w:pPr>
              <w:ind w:firstLine="480"/>
              <w:rPr>
                <w:sz w:val="24"/>
                <w:szCs w:val="24"/>
              </w:rPr>
            </w:pPr>
            <w:r w:rsidRPr="00867E85">
              <w:rPr>
                <w:rFonts w:ascii="宋体" w:hAnsi="宋体" w:cs="宋体" w:hint="eastAsia"/>
                <w:sz w:val="24"/>
                <w:szCs w:val="24"/>
              </w:rPr>
              <w:t>②</w:t>
            </w:r>
            <w:r w:rsidRPr="00867E85">
              <w:rPr>
                <w:rFonts w:hint="eastAsia"/>
                <w:sz w:val="24"/>
                <w:szCs w:val="24"/>
              </w:rPr>
              <w:t>设置专人管理危险废物暂存间，定期对危废包装容器及贮存场地进行检查，杜绝危险废物跑、冒、滴、漏</w:t>
            </w:r>
            <w:r w:rsidRPr="00867E85">
              <w:rPr>
                <w:sz w:val="24"/>
                <w:szCs w:val="24"/>
              </w:rPr>
              <w:t>；</w:t>
            </w:r>
          </w:p>
          <w:p w:rsidR="00A21F1D" w:rsidRPr="00867E85" w:rsidRDefault="008A102A">
            <w:pPr>
              <w:ind w:firstLine="480"/>
              <w:rPr>
                <w:sz w:val="24"/>
                <w:szCs w:val="24"/>
              </w:rPr>
            </w:pPr>
            <w:r w:rsidRPr="00867E85">
              <w:rPr>
                <w:rFonts w:ascii="宋体" w:hAnsi="宋体" w:cs="宋体" w:hint="eastAsia"/>
                <w:sz w:val="24"/>
                <w:szCs w:val="24"/>
              </w:rPr>
              <w:t>③</w:t>
            </w:r>
            <w:r w:rsidRPr="00867E85">
              <w:rPr>
                <w:rFonts w:hint="eastAsia"/>
                <w:sz w:val="24"/>
                <w:szCs w:val="24"/>
              </w:rPr>
              <w:t>按照《危险废物转移联单管理办法》（国家环保总局</w:t>
            </w:r>
            <w:r w:rsidRPr="00867E85">
              <w:rPr>
                <w:rFonts w:hint="eastAsia"/>
                <w:sz w:val="24"/>
                <w:szCs w:val="24"/>
              </w:rPr>
              <w:t>5</w:t>
            </w:r>
            <w:r w:rsidRPr="00867E85">
              <w:rPr>
                <w:rFonts w:hint="eastAsia"/>
                <w:sz w:val="24"/>
                <w:szCs w:val="24"/>
              </w:rPr>
              <w:t>号令）及《危险废物收集、贮存、运输技术规范》（</w:t>
            </w:r>
            <w:r w:rsidRPr="00867E85">
              <w:rPr>
                <w:rFonts w:hint="eastAsia"/>
                <w:sz w:val="24"/>
                <w:szCs w:val="24"/>
              </w:rPr>
              <w:t>HJ2025-2012</w:t>
            </w:r>
            <w:r w:rsidRPr="00867E85">
              <w:rPr>
                <w:rFonts w:hint="eastAsia"/>
                <w:sz w:val="24"/>
                <w:szCs w:val="24"/>
              </w:rPr>
              <w:t>）等相关要求对危险废物进行收集、贮存、转移</w:t>
            </w:r>
            <w:r w:rsidRPr="00867E85">
              <w:rPr>
                <w:sz w:val="24"/>
                <w:szCs w:val="24"/>
              </w:rPr>
              <w:t>。</w:t>
            </w:r>
          </w:p>
          <w:p w:rsidR="00A21F1D" w:rsidRPr="00867E85" w:rsidRDefault="008A102A" w:rsidP="00D9762A">
            <w:pPr>
              <w:ind w:firstLine="480"/>
              <w:rPr>
                <w:sz w:val="24"/>
                <w:szCs w:val="24"/>
              </w:rPr>
            </w:pPr>
            <w:r w:rsidRPr="00867E85">
              <w:rPr>
                <w:rFonts w:hint="eastAsia"/>
                <w:sz w:val="24"/>
                <w:szCs w:val="24"/>
              </w:rPr>
              <w:t>5</w:t>
            </w:r>
            <w:r w:rsidRPr="00867E85">
              <w:rPr>
                <w:rFonts w:hint="eastAsia"/>
                <w:sz w:val="24"/>
                <w:szCs w:val="24"/>
              </w:rPr>
              <w:t>、地下水、土壤</w:t>
            </w:r>
          </w:p>
          <w:p w:rsidR="009663BD" w:rsidRPr="00867E85" w:rsidRDefault="008A102A" w:rsidP="00D9762A">
            <w:pPr>
              <w:pStyle w:val="Default"/>
              <w:adjustRightInd w:val="0"/>
              <w:snapToGrid w:val="0"/>
              <w:ind w:firstLine="480"/>
            </w:pPr>
            <w:r w:rsidRPr="00867E85">
              <w:rPr>
                <w:rFonts w:hint="eastAsia"/>
              </w:rPr>
              <w:t>本项目存放</w:t>
            </w:r>
            <w:r w:rsidR="009663BD" w:rsidRPr="00867E85">
              <w:rPr>
                <w:rFonts w:hint="eastAsia"/>
              </w:rPr>
              <w:t>的</w:t>
            </w:r>
            <w:r w:rsidRPr="00867E85">
              <w:rPr>
                <w:rFonts w:hint="eastAsia"/>
              </w:rPr>
              <w:t>危险废物</w:t>
            </w:r>
            <w:r w:rsidR="009663BD" w:rsidRPr="00867E85">
              <w:rPr>
                <w:rFonts w:hint="eastAsia"/>
              </w:rPr>
              <w:t>及未处置达标的废水属于</w:t>
            </w:r>
            <w:r w:rsidRPr="00867E85">
              <w:rPr>
                <w:rFonts w:hint="eastAsia"/>
              </w:rPr>
              <w:t>可能对地下水和土壤造成污染的污染源</w:t>
            </w:r>
            <w:r w:rsidR="003E521B" w:rsidRPr="00867E85">
              <w:rPr>
                <w:rFonts w:hint="eastAsia"/>
              </w:rPr>
              <w:t>。</w:t>
            </w:r>
            <w:r w:rsidR="009663BD" w:rsidRPr="00867E85">
              <w:rPr>
                <w:rFonts w:hint="eastAsia"/>
              </w:rPr>
              <w:t>正常情况下，项目各区域均采用表面硬化处理，污水输送管线等必须经过防渗防腐处理，正常工况下不应该有物料暴露而发生渗漏的情景发生。</w:t>
            </w:r>
          </w:p>
          <w:p w:rsidR="009663BD" w:rsidRDefault="009663BD" w:rsidP="009663BD">
            <w:pPr>
              <w:ind w:firstLine="480"/>
              <w:rPr>
                <w:sz w:val="24"/>
                <w:szCs w:val="24"/>
              </w:rPr>
            </w:pPr>
            <w:r w:rsidRPr="00867E85">
              <w:rPr>
                <w:rFonts w:hint="eastAsia"/>
                <w:sz w:val="24"/>
                <w:szCs w:val="24"/>
              </w:rPr>
              <w:t>本项目位于三层，无明显的污染途径，采取分区防渗及相关管理措施的情况下，对地下水、土壤影响非常小。具体分区防渗方案见表</w:t>
            </w:r>
            <w:r w:rsidRPr="00867E85">
              <w:rPr>
                <w:rFonts w:hint="eastAsia"/>
                <w:sz w:val="24"/>
                <w:szCs w:val="24"/>
              </w:rPr>
              <w:t>4-14</w:t>
            </w:r>
            <w:r w:rsidRPr="00867E85">
              <w:rPr>
                <w:rFonts w:hint="eastAsia"/>
                <w:sz w:val="24"/>
                <w:szCs w:val="24"/>
              </w:rPr>
              <w:t>。</w:t>
            </w:r>
          </w:p>
          <w:p w:rsidR="003E521B" w:rsidRPr="00867E85" w:rsidRDefault="003E521B" w:rsidP="003E521B">
            <w:pPr>
              <w:pStyle w:val="af0"/>
              <w:rPr>
                <w:b/>
                <w:sz w:val="24"/>
              </w:rPr>
            </w:pPr>
            <w:r w:rsidRPr="00867E85">
              <w:rPr>
                <w:rFonts w:hint="eastAsia"/>
                <w:b/>
                <w:sz w:val="24"/>
              </w:rPr>
              <w:t>表</w:t>
            </w:r>
            <w:r w:rsidRPr="00867E85">
              <w:rPr>
                <w:rFonts w:hint="eastAsia"/>
                <w:b/>
                <w:sz w:val="24"/>
              </w:rPr>
              <w:t xml:space="preserve">4-14  </w:t>
            </w:r>
            <w:r w:rsidR="009663BD" w:rsidRPr="00867E85">
              <w:rPr>
                <w:rFonts w:hint="eastAsia"/>
                <w:b/>
                <w:sz w:val="24"/>
              </w:rPr>
              <w:t>分区防渗措施一览表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414"/>
              <w:gridCol w:w="2694"/>
              <w:gridCol w:w="2827"/>
            </w:tblGrid>
            <w:tr w:rsidR="009663BD" w:rsidRPr="00867E85" w:rsidTr="00930F18">
              <w:trPr>
                <w:trHeight w:val="454"/>
                <w:tblHeader/>
                <w:jc w:val="center"/>
              </w:trPr>
              <w:tc>
                <w:tcPr>
                  <w:tcW w:w="793" w:type="pct"/>
                  <w:shd w:val="pct10" w:color="auto" w:fill="auto"/>
                  <w:vAlign w:val="center"/>
                </w:tcPr>
                <w:p w:rsidR="009663BD" w:rsidRPr="00867E85" w:rsidRDefault="009663BD" w:rsidP="009663BD">
                  <w:pPr>
                    <w:pStyle w:val="-"/>
                    <w:jc w:val="center"/>
                    <w:rPr>
                      <w:kern w:val="2"/>
                      <w:sz w:val="24"/>
                    </w:rPr>
                  </w:pPr>
                  <w:r w:rsidRPr="00867E85">
                    <w:rPr>
                      <w:rFonts w:hint="eastAsia"/>
                      <w:kern w:val="2"/>
                      <w:sz w:val="24"/>
                    </w:rPr>
                    <w:t>污染防治</w:t>
                  </w:r>
                </w:p>
                <w:p w:rsidR="009663BD" w:rsidRPr="00867E85" w:rsidRDefault="009663BD" w:rsidP="009663BD">
                  <w:pPr>
                    <w:pStyle w:val="-"/>
                    <w:jc w:val="center"/>
                    <w:rPr>
                      <w:kern w:val="2"/>
                      <w:sz w:val="24"/>
                    </w:rPr>
                  </w:pPr>
                  <w:r w:rsidRPr="00867E85">
                    <w:rPr>
                      <w:rFonts w:hint="eastAsia"/>
                      <w:kern w:val="2"/>
                      <w:sz w:val="24"/>
                    </w:rPr>
                    <w:t>分区</w:t>
                  </w:r>
                </w:p>
              </w:tc>
              <w:tc>
                <w:tcPr>
                  <w:tcW w:w="858" w:type="pct"/>
                  <w:shd w:val="pct10" w:color="auto" w:fill="auto"/>
                  <w:vAlign w:val="center"/>
                </w:tcPr>
                <w:p w:rsidR="009663BD" w:rsidRPr="00867E85" w:rsidRDefault="009663BD" w:rsidP="009663BD">
                  <w:pPr>
                    <w:pStyle w:val="-"/>
                    <w:jc w:val="center"/>
                    <w:rPr>
                      <w:kern w:val="2"/>
                      <w:sz w:val="24"/>
                    </w:rPr>
                  </w:pPr>
                  <w:r w:rsidRPr="00867E85">
                    <w:rPr>
                      <w:rFonts w:hint="eastAsia"/>
                      <w:kern w:val="2"/>
                      <w:sz w:val="24"/>
                    </w:rPr>
                    <w:t>区域</w:t>
                  </w:r>
                </w:p>
                <w:p w:rsidR="009663BD" w:rsidRPr="00867E85" w:rsidRDefault="009663BD" w:rsidP="009663BD">
                  <w:pPr>
                    <w:pStyle w:val="-"/>
                    <w:jc w:val="center"/>
                    <w:rPr>
                      <w:kern w:val="2"/>
                      <w:sz w:val="24"/>
                    </w:rPr>
                  </w:pPr>
                  <w:r w:rsidRPr="00867E85">
                    <w:rPr>
                      <w:rFonts w:hint="eastAsia"/>
                      <w:kern w:val="2"/>
                      <w:sz w:val="24"/>
                    </w:rPr>
                    <w:t>名称</w:t>
                  </w:r>
                </w:p>
              </w:tc>
              <w:tc>
                <w:tcPr>
                  <w:tcW w:w="1634" w:type="pct"/>
                  <w:shd w:val="pct10" w:color="auto" w:fill="auto"/>
                  <w:vAlign w:val="center"/>
                </w:tcPr>
                <w:p w:rsidR="009663BD" w:rsidRPr="00867E85" w:rsidRDefault="009663BD" w:rsidP="009663BD">
                  <w:pPr>
                    <w:pStyle w:val="-"/>
                    <w:jc w:val="center"/>
                    <w:rPr>
                      <w:kern w:val="2"/>
                      <w:sz w:val="24"/>
                    </w:rPr>
                  </w:pPr>
                  <w:r w:rsidRPr="00867E85">
                    <w:rPr>
                      <w:rFonts w:hint="eastAsia"/>
                      <w:kern w:val="2"/>
                      <w:sz w:val="24"/>
                    </w:rPr>
                    <w:t>防渗措施</w:t>
                  </w:r>
                </w:p>
              </w:tc>
              <w:tc>
                <w:tcPr>
                  <w:tcW w:w="1715" w:type="pct"/>
                  <w:shd w:val="pct10" w:color="auto" w:fill="auto"/>
                  <w:vAlign w:val="center"/>
                </w:tcPr>
                <w:p w:rsidR="009663BD" w:rsidRPr="00867E85" w:rsidRDefault="009663BD" w:rsidP="009663BD">
                  <w:pPr>
                    <w:pStyle w:val="-"/>
                    <w:jc w:val="center"/>
                    <w:rPr>
                      <w:kern w:val="2"/>
                      <w:sz w:val="24"/>
                    </w:rPr>
                  </w:pPr>
                  <w:r w:rsidRPr="00867E85">
                    <w:rPr>
                      <w:rFonts w:hint="eastAsia"/>
                      <w:kern w:val="2"/>
                      <w:sz w:val="24"/>
                    </w:rPr>
                    <w:t>标准要求</w:t>
                  </w:r>
                </w:p>
              </w:tc>
            </w:tr>
            <w:tr w:rsidR="009663BD" w:rsidRPr="00867E85" w:rsidTr="00930F18">
              <w:trPr>
                <w:trHeight w:val="454"/>
                <w:jc w:val="center"/>
              </w:trPr>
              <w:tc>
                <w:tcPr>
                  <w:tcW w:w="793" w:type="pct"/>
                  <w:vAlign w:val="center"/>
                </w:tcPr>
                <w:p w:rsidR="009663BD" w:rsidRPr="00867E85" w:rsidRDefault="009663BD" w:rsidP="009663BD">
                  <w:pPr>
                    <w:pStyle w:val="-"/>
                    <w:jc w:val="center"/>
                    <w:rPr>
                      <w:b w:val="0"/>
                      <w:kern w:val="2"/>
                      <w:sz w:val="24"/>
                    </w:rPr>
                  </w:pPr>
                  <w:r w:rsidRPr="00867E85">
                    <w:rPr>
                      <w:rFonts w:hint="eastAsia"/>
                      <w:b w:val="0"/>
                      <w:kern w:val="2"/>
                      <w:sz w:val="24"/>
                    </w:rPr>
                    <w:t>重点</w:t>
                  </w:r>
                </w:p>
                <w:p w:rsidR="009663BD" w:rsidRPr="00867E85" w:rsidRDefault="009663BD" w:rsidP="009663BD">
                  <w:pPr>
                    <w:pStyle w:val="-"/>
                    <w:jc w:val="center"/>
                    <w:rPr>
                      <w:b w:val="0"/>
                      <w:kern w:val="2"/>
                      <w:sz w:val="24"/>
                    </w:rPr>
                  </w:pPr>
                  <w:r w:rsidRPr="00867E85">
                    <w:rPr>
                      <w:rFonts w:hint="eastAsia"/>
                      <w:b w:val="0"/>
                      <w:kern w:val="2"/>
                      <w:sz w:val="24"/>
                    </w:rPr>
                    <w:t>防渗区</w:t>
                  </w:r>
                </w:p>
              </w:tc>
              <w:tc>
                <w:tcPr>
                  <w:tcW w:w="858" w:type="pct"/>
                  <w:vAlign w:val="center"/>
                </w:tcPr>
                <w:p w:rsidR="009663BD" w:rsidRPr="00867E85" w:rsidRDefault="009663BD" w:rsidP="00F834CB">
                  <w:pPr>
                    <w:pStyle w:val="-"/>
                    <w:jc w:val="center"/>
                    <w:rPr>
                      <w:b w:val="0"/>
                      <w:kern w:val="2"/>
                      <w:sz w:val="24"/>
                    </w:rPr>
                  </w:pPr>
                  <w:r w:rsidRPr="00867E85">
                    <w:rPr>
                      <w:rFonts w:hint="eastAsia"/>
                      <w:b w:val="0"/>
                      <w:kern w:val="2"/>
                      <w:sz w:val="24"/>
                    </w:rPr>
                    <w:t>危废暂存间</w:t>
                  </w:r>
                </w:p>
              </w:tc>
              <w:tc>
                <w:tcPr>
                  <w:tcW w:w="1634" w:type="pct"/>
                  <w:vAlign w:val="center"/>
                </w:tcPr>
                <w:p w:rsidR="009663BD" w:rsidRPr="00867E85" w:rsidRDefault="009663BD" w:rsidP="009663BD">
                  <w:pPr>
                    <w:pStyle w:val="-"/>
                    <w:jc w:val="center"/>
                    <w:rPr>
                      <w:b w:val="0"/>
                      <w:kern w:val="2"/>
                      <w:sz w:val="24"/>
                    </w:rPr>
                  </w:pPr>
                  <w:r w:rsidRPr="00867E85">
                    <w:rPr>
                      <w:rFonts w:hint="eastAsia"/>
                      <w:b w:val="0"/>
                      <w:kern w:val="2"/>
                      <w:sz w:val="24"/>
                    </w:rPr>
                    <w:t>防渗层为至少</w:t>
                  </w:r>
                  <w:r w:rsidRPr="00867E85">
                    <w:rPr>
                      <w:b w:val="0"/>
                      <w:kern w:val="2"/>
                      <w:sz w:val="24"/>
                    </w:rPr>
                    <w:t xml:space="preserve"> 1m </w:t>
                  </w:r>
                  <w:r w:rsidRPr="00867E85">
                    <w:rPr>
                      <w:rFonts w:hint="eastAsia"/>
                      <w:b w:val="0"/>
                      <w:kern w:val="2"/>
                      <w:sz w:val="24"/>
                    </w:rPr>
                    <w:t>厚粘土层</w:t>
                  </w:r>
                  <w:r w:rsidRPr="00867E85">
                    <w:rPr>
                      <w:b w:val="0"/>
                      <w:kern w:val="2"/>
                      <w:sz w:val="24"/>
                    </w:rPr>
                    <w:t>(</w:t>
                  </w:r>
                  <w:r w:rsidRPr="00867E85">
                    <w:rPr>
                      <w:rFonts w:hint="eastAsia"/>
                      <w:b w:val="0"/>
                      <w:kern w:val="2"/>
                      <w:sz w:val="24"/>
                    </w:rPr>
                    <w:t>渗透系数≤</w:t>
                  </w:r>
                  <w:r w:rsidRPr="00867E85">
                    <w:rPr>
                      <w:b w:val="0"/>
                      <w:kern w:val="2"/>
                      <w:sz w:val="24"/>
                    </w:rPr>
                    <w:t>10</w:t>
                  </w:r>
                  <w:r w:rsidRPr="00867E85">
                    <w:rPr>
                      <w:b w:val="0"/>
                      <w:kern w:val="2"/>
                      <w:sz w:val="24"/>
                      <w:vertAlign w:val="superscript"/>
                    </w:rPr>
                    <w:t>-7</w:t>
                  </w:r>
                  <w:r w:rsidRPr="00867E85">
                    <w:rPr>
                      <w:b w:val="0"/>
                      <w:kern w:val="2"/>
                      <w:sz w:val="24"/>
                    </w:rPr>
                    <w:t>cm/s)</w:t>
                  </w:r>
                  <w:r w:rsidRPr="00867E85">
                    <w:rPr>
                      <w:rFonts w:hint="eastAsia"/>
                      <w:b w:val="0"/>
                      <w:kern w:val="2"/>
                      <w:sz w:val="24"/>
                    </w:rPr>
                    <w:t>，或</w:t>
                  </w:r>
                  <w:r w:rsidRPr="00867E85">
                    <w:rPr>
                      <w:b w:val="0"/>
                      <w:kern w:val="2"/>
                      <w:sz w:val="24"/>
                    </w:rPr>
                    <w:t xml:space="preserve"> 2mm</w:t>
                  </w:r>
                  <w:r w:rsidRPr="00867E85">
                    <w:rPr>
                      <w:rFonts w:hint="eastAsia"/>
                      <w:b w:val="0"/>
                      <w:kern w:val="2"/>
                      <w:sz w:val="24"/>
                    </w:rPr>
                    <w:t>厚高密度聚乙烯，或至少</w:t>
                  </w:r>
                  <w:r w:rsidRPr="00867E85">
                    <w:rPr>
                      <w:b w:val="0"/>
                      <w:kern w:val="2"/>
                      <w:sz w:val="24"/>
                    </w:rPr>
                    <w:t xml:space="preserve"> 2mm</w:t>
                  </w:r>
                  <w:r w:rsidRPr="00867E85">
                    <w:rPr>
                      <w:rFonts w:hint="eastAsia"/>
                      <w:b w:val="0"/>
                      <w:kern w:val="2"/>
                      <w:sz w:val="24"/>
                    </w:rPr>
                    <w:t>厚其他人工材料，渗透系数≤</w:t>
                  </w:r>
                  <w:r w:rsidRPr="00867E85">
                    <w:rPr>
                      <w:b w:val="0"/>
                      <w:kern w:val="2"/>
                      <w:sz w:val="24"/>
                    </w:rPr>
                    <w:t>10</w:t>
                  </w:r>
                  <w:r w:rsidRPr="00867E85">
                    <w:rPr>
                      <w:b w:val="0"/>
                      <w:kern w:val="2"/>
                      <w:sz w:val="24"/>
                      <w:vertAlign w:val="superscript"/>
                    </w:rPr>
                    <w:t>-10</w:t>
                  </w:r>
                  <w:r w:rsidRPr="00867E85">
                    <w:rPr>
                      <w:b w:val="0"/>
                      <w:kern w:val="2"/>
                      <w:sz w:val="24"/>
                    </w:rPr>
                    <w:t>cm/s</w:t>
                  </w:r>
                </w:p>
              </w:tc>
              <w:tc>
                <w:tcPr>
                  <w:tcW w:w="1715" w:type="pct"/>
                  <w:vAlign w:val="center"/>
                </w:tcPr>
                <w:p w:rsidR="009663BD" w:rsidRPr="00867E85" w:rsidRDefault="009663BD" w:rsidP="009663BD">
                  <w:pPr>
                    <w:pStyle w:val="-"/>
                    <w:jc w:val="center"/>
                    <w:rPr>
                      <w:b w:val="0"/>
                      <w:kern w:val="2"/>
                      <w:sz w:val="24"/>
                    </w:rPr>
                  </w:pPr>
                  <w:r w:rsidRPr="00867E85">
                    <w:rPr>
                      <w:rFonts w:hint="eastAsia"/>
                      <w:b w:val="0"/>
                      <w:kern w:val="2"/>
                      <w:sz w:val="24"/>
                    </w:rPr>
                    <w:t>按照《危险废物贮存污染控制标》（</w:t>
                  </w:r>
                  <w:r w:rsidRPr="00867E85">
                    <w:rPr>
                      <w:b w:val="0"/>
                      <w:kern w:val="2"/>
                      <w:sz w:val="24"/>
                    </w:rPr>
                    <w:t>GB18597-2001</w:t>
                  </w:r>
                  <w:r w:rsidRPr="00867E85">
                    <w:rPr>
                      <w:rFonts w:hint="eastAsia"/>
                      <w:b w:val="0"/>
                      <w:kern w:val="2"/>
                      <w:sz w:val="24"/>
                    </w:rPr>
                    <w:t>）进行防渗设计</w:t>
                  </w:r>
                </w:p>
              </w:tc>
            </w:tr>
            <w:tr w:rsidR="009663BD" w:rsidRPr="00867E85" w:rsidTr="00930F18">
              <w:trPr>
                <w:trHeight w:val="454"/>
                <w:jc w:val="center"/>
              </w:trPr>
              <w:tc>
                <w:tcPr>
                  <w:tcW w:w="793" w:type="pct"/>
                  <w:vAlign w:val="center"/>
                </w:tcPr>
                <w:p w:rsidR="009663BD" w:rsidRPr="00867E85" w:rsidRDefault="009663BD" w:rsidP="009663BD">
                  <w:pPr>
                    <w:pStyle w:val="-"/>
                    <w:jc w:val="center"/>
                    <w:rPr>
                      <w:b w:val="0"/>
                      <w:kern w:val="2"/>
                      <w:sz w:val="24"/>
                    </w:rPr>
                  </w:pPr>
                  <w:r w:rsidRPr="00867E85">
                    <w:rPr>
                      <w:rFonts w:hint="eastAsia"/>
                      <w:b w:val="0"/>
                      <w:kern w:val="2"/>
                      <w:sz w:val="24"/>
                    </w:rPr>
                    <w:t>一般</w:t>
                  </w:r>
                </w:p>
                <w:p w:rsidR="009663BD" w:rsidRPr="00867E85" w:rsidRDefault="009663BD" w:rsidP="009663BD">
                  <w:pPr>
                    <w:pStyle w:val="-"/>
                    <w:jc w:val="center"/>
                    <w:rPr>
                      <w:b w:val="0"/>
                      <w:kern w:val="2"/>
                      <w:sz w:val="24"/>
                    </w:rPr>
                  </w:pPr>
                  <w:r w:rsidRPr="00867E85">
                    <w:rPr>
                      <w:rFonts w:hint="eastAsia"/>
                      <w:b w:val="0"/>
                      <w:kern w:val="2"/>
                      <w:sz w:val="24"/>
                    </w:rPr>
                    <w:t>防渗区</w:t>
                  </w:r>
                </w:p>
              </w:tc>
              <w:tc>
                <w:tcPr>
                  <w:tcW w:w="858" w:type="pct"/>
                  <w:vAlign w:val="center"/>
                </w:tcPr>
                <w:p w:rsidR="00985087" w:rsidRPr="00867E85" w:rsidRDefault="009663BD" w:rsidP="009663BD">
                  <w:pPr>
                    <w:pStyle w:val="-"/>
                    <w:jc w:val="center"/>
                    <w:rPr>
                      <w:b w:val="0"/>
                      <w:kern w:val="2"/>
                      <w:sz w:val="24"/>
                    </w:rPr>
                  </w:pPr>
                  <w:r w:rsidRPr="00867E85">
                    <w:rPr>
                      <w:rFonts w:hint="eastAsia"/>
                      <w:b w:val="0"/>
                      <w:kern w:val="2"/>
                      <w:sz w:val="24"/>
                    </w:rPr>
                    <w:t>仓储</w:t>
                  </w:r>
                </w:p>
                <w:p w:rsidR="009663BD" w:rsidRPr="00867E85" w:rsidRDefault="009663BD" w:rsidP="009663BD">
                  <w:pPr>
                    <w:pStyle w:val="-"/>
                    <w:jc w:val="center"/>
                    <w:rPr>
                      <w:b w:val="0"/>
                      <w:kern w:val="2"/>
                      <w:sz w:val="24"/>
                    </w:rPr>
                  </w:pPr>
                  <w:r w:rsidRPr="00867E85">
                    <w:rPr>
                      <w:rFonts w:hint="eastAsia"/>
                      <w:b w:val="0"/>
                      <w:kern w:val="2"/>
                      <w:sz w:val="24"/>
                    </w:rPr>
                    <w:t>库房</w:t>
                  </w:r>
                </w:p>
              </w:tc>
              <w:tc>
                <w:tcPr>
                  <w:tcW w:w="1634" w:type="pct"/>
                  <w:vAlign w:val="center"/>
                </w:tcPr>
                <w:p w:rsidR="009663BD" w:rsidRPr="00867E85" w:rsidRDefault="009663BD" w:rsidP="009663BD">
                  <w:pPr>
                    <w:pStyle w:val="-"/>
                    <w:jc w:val="center"/>
                    <w:rPr>
                      <w:b w:val="0"/>
                      <w:kern w:val="2"/>
                      <w:sz w:val="24"/>
                    </w:rPr>
                  </w:pPr>
                  <w:r w:rsidRPr="00867E85">
                    <w:rPr>
                      <w:rFonts w:hint="eastAsia"/>
                      <w:b w:val="0"/>
                      <w:kern w:val="2"/>
                      <w:sz w:val="24"/>
                    </w:rPr>
                    <w:t>按照渗透系数≤</w:t>
                  </w:r>
                  <w:r w:rsidRPr="00867E85">
                    <w:rPr>
                      <w:b w:val="0"/>
                      <w:kern w:val="2"/>
                      <w:sz w:val="24"/>
                    </w:rPr>
                    <w:t>10</w:t>
                  </w:r>
                  <w:r w:rsidRPr="00867E85">
                    <w:rPr>
                      <w:b w:val="0"/>
                      <w:kern w:val="2"/>
                      <w:sz w:val="24"/>
                      <w:vertAlign w:val="superscript"/>
                    </w:rPr>
                    <w:t>-7</w:t>
                  </w:r>
                  <w:r w:rsidRPr="00867E85">
                    <w:rPr>
                      <w:b w:val="0"/>
                      <w:kern w:val="2"/>
                      <w:sz w:val="24"/>
                    </w:rPr>
                    <w:t xml:space="preserve">cm/s </w:t>
                  </w:r>
                  <w:r w:rsidRPr="00867E85">
                    <w:rPr>
                      <w:rFonts w:hint="eastAsia"/>
                      <w:b w:val="0"/>
                      <w:kern w:val="2"/>
                      <w:sz w:val="24"/>
                    </w:rPr>
                    <w:t>做防渗处理</w:t>
                  </w:r>
                </w:p>
              </w:tc>
              <w:tc>
                <w:tcPr>
                  <w:tcW w:w="1715" w:type="pct"/>
                  <w:vAlign w:val="center"/>
                </w:tcPr>
                <w:p w:rsidR="009663BD" w:rsidRPr="00867E85" w:rsidRDefault="009663BD" w:rsidP="009663BD">
                  <w:pPr>
                    <w:pStyle w:val="-"/>
                    <w:jc w:val="center"/>
                    <w:rPr>
                      <w:b w:val="0"/>
                      <w:kern w:val="2"/>
                      <w:sz w:val="24"/>
                    </w:rPr>
                  </w:pPr>
                  <w:r w:rsidRPr="00867E85">
                    <w:rPr>
                      <w:rFonts w:hint="eastAsia"/>
                      <w:b w:val="0"/>
                      <w:kern w:val="2"/>
                      <w:sz w:val="24"/>
                    </w:rPr>
                    <w:t>参照《一般工业固体废弃物贮存、处置场所污染物控制标准》（</w:t>
                  </w:r>
                  <w:r w:rsidRPr="00867E85">
                    <w:rPr>
                      <w:b w:val="0"/>
                      <w:kern w:val="2"/>
                      <w:sz w:val="24"/>
                    </w:rPr>
                    <w:t>GB18599-2001</w:t>
                  </w:r>
                  <w:r w:rsidRPr="00867E85">
                    <w:rPr>
                      <w:rFonts w:hint="eastAsia"/>
                      <w:b w:val="0"/>
                      <w:kern w:val="2"/>
                      <w:sz w:val="24"/>
                    </w:rPr>
                    <w:t>）</w:t>
                  </w:r>
                  <w:r w:rsidRPr="00867E85">
                    <w:rPr>
                      <w:rFonts w:ascii="宋体" w:hAnsi="宋体" w:hint="eastAsia"/>
                      <w:b w:val="0"/>
                      <w:kern w:val="2"/>
                      <w:sz w:val="24"/>
                    </w:rPr>
                    <w:t>Ⅱ</w:t>
                  </w:r>
                  <w:r w:rsidRPr="00867E85">
                    <w:rPr>
                      <w:rFonts w:hint="eastAsia"/>
                      <w:b w:val="0"/>
                      <w:kern w:val="2"/>
                      <w:sz w:val="24"/>
                    </w:rPr>
                    <w:t>类场地进行地面防渗设计</w:t>
                  </w:r>
                </w:p>
              </w:tc>
            </w:tr>
            <w:tr w:rsidR="009663BD" w:rsidRPr="00867E85" w:rsidTr="00930F18">
              <w:trPr>
                <w:trHeight w:val="454"/>
                <w:jc w:val="center"/>
              </w:trPr>
              <w:tc>
                <w:tcPr>
                  <w:tcW w:w="793" w:type="pct"/>
                  <w:vAlign w:val="center"/>
                </w:tcPr>
                <w:p w:rsidR="009663BD" w:rsidRPr="00867E85" w:rsidRDefault="009663BD" w:rsidP="009663BD">
                  <w:pPr>
                    <w:pStyle w:val="-"/>
                    <w:jc w:val="center"/>
                    <w:rPr>
                      <w:b w:val="0"/>
                      <w:kern w:val="2"/>
                      <w:sz w:val="24"/>
                    </w:rPr>
                  </w:pPr>
                  <w:r w:rsidRPr="00867E85">
                    <w:rPr>
                      <w:rFonts w:hint="eastAsia"/>
                      <w:b w:val="0"/>
                      <w:kern w:val="2"/>
                      <w:sz w:val="24"/>
                    </w:rPr>
                    <w:t>简单</w:t>
                  </w:r>
                </w:p>
                <w:p w:rsidR="009663BD" w:rsidRPr="00867E85" w:rsidRDefault="009663BD" w:rsidP="009663BD">
                  <w:pPr>
                    <w:pStyle w:val="-"/>
                    <w:jc w:val="center"/>
                    <w:rPr>
                      <w:b w:val="0"/>
                      <w:kern w:val="2"/>
                      <w:sz w:val="24"/>
                    </w:rPr>
                  </w:pPr>
                  <w:r w:rsidRPr="00867E85">
                    <w:rPr>
                      <w:rFonts w:hint="eastAsia"/>
                      <w:b w:val="0"/>
                      <w:kern w:val="2"/>
                      <w:sz w:val="24"/>
                    </w:rPr>
                    <w:t>防渗区</w:t>
                  </w:r>
                </w:p>
              </w:tc>
              <w:tc>
                <w:tcPr>
                  <w:tcW w:w="858" w:type="pct"/>
                  <w:vAlign w:val="center"/>
                </w:tcPr>
                <w:p w:rsidR="009663BD" w:rsidRPr="00867E85" w:rsidRDefault="009663BD" w:rsidP="009663BD">
                  <w:pPr>
                    <w:pStyle w:val="-"/>
                    <w:jc w:val="center"/>
                    <w:rPr>
                      <w:b w:val="0"/>
                      <w:kern w:val="2"/>
                      <w:sz w:val="24"/>
                    </w:rPr>
                  </w:pPr>
                  <w:r w:rsidRPr="00867E85">
                    <w:rPr>
                      <w:rFonts w:hint="eastAsia"/>
                      <w:b w:val="0"/>
                      <w:kern w:val="2"/>
                      <w:sz w:val="24"/>
                    </w:rPr>
                    <w:t>各试验区域、道路</w:t>
                  </w:r>
                </w:p>
              </w:tc>
              <w:tc>
                <w:tcPr>
                  <w:tcW w:w="1634" w:type="pct"/>
                  <w:vAlign w:val="center"/>
                </w:tcPr>
                <w:p w:rsidR="009663BD" w:rsidRPr="00867E85" w:rsidRDefault="009663BD" w:rsidP="009663BD">
                  <w:pPr>
                    <w:pStyle w:val="-"/>
                    <w:jc w:val="center"/>
                    <w:rPr>
                      <w:b w:val="0"/>
                      <w:kern w:val="2"/>
                      <w:sz w:val="24"/>
                    </w:rPr>
                  </w:pPr>
                  <w:r w:rsidRPr="00867E85">
                    <w:rPr>
                      <w:rFonts w:hint="eastAsia"/>
                      <w:b w:val="0"/>
                      <w:kern w:val="2"/>
                      <w:sz w:val="24"/>
                    </w:rPr>
                    <w:t>表面硬化处理</w:t>
                  </w:r>
                </w:p>
              </w:tc>
              <w:tc>
                <w:tcPr>
                  <w:tcW w:w="1715" w:type="pct"/>
                  <w:vAlign w:val="center"/>
                </w:tcPr>
                <w:p w:rsidR="009663BD" w:rsidRPr="00867E85" w:rsidRDefault="009663BD" w:rsidP="009663BD">
                  <w:pPr>
                    <w:pStyle w:val="-"/>
                    <w:jc w:val="center"/>
                    <w:rPr>
                      <w:b w:val="0"/>
                      <w:kern w:val="2"/>
                      <w:sz w:val="24"/>
                    </w:rPr>
                  </w:pPr>
                  <w:r w:rsidRPr="00867E85">
                    <w:rPr>
                      <w:b w:val="0"/>
                      <w:kern w:val="2"/>
                      <w:sz w:val="24"/>
                    </w:rPr>
                    <w:t>/</w:t>
                  </w:r>
                </w:p>
              </w:tc>
            </w:tr>
          </w:tbl>
          <w:p w:rsidR="003E521B" w:rsidRPr="00867E85" w:rsidRDefault="005231FC" w:rsidP="005231FC">
            <w:pPr>
              <w:pStyle w:val="Default"/>
              <w:adjustRightInd w:val="0"/>
              <w:snapToGrid w:val="0"/>
              <w:ind w:firstLine="480"/>
              <w:rPr>
                <w:rFonts w:eastAsiaTheme="minorEastAsia" w:hAnsi="Times New Roman"/>
              </w:rPr>
            </w:pPr>
            <w:r w:rsidRPr="00867E85">
              <w:rPr>
                <w:rFonts w:eastAsiaTheme="minorEastAsia" w:hAnsi="Times New Roman"/>
              </w:rPr>
              <w:t>6</w:t>
            </w:r>
            <w:r w:rsidRPr="00867E85">
              <w:rPr>
                <w:rFonts w:eastAsiaTheme="minorEastAsia" w:hAnsiTheme="minorEastAsia"/>
              </w:rPr>
              <w:t>、</w:t>
            </w:r>
            <w:r w:rsidR="00C327B6" w:rsidRPr="00867E85">
              <w:rPr>
                <w:rFonts w:eastAsiaTheme="minorEastAsia" w:hAnsiTheme="minorEastAsia"/>
              </w:rPr>
              <w:t>环境</w:t>
            </w:r>
            <w:r w:rsidRPr="00867E85">
              <w:rPr>
                <w:rFonts w:eastAsiaTheme="minorEastAsia" w:hAnsiTheme="minorEastAsia"/>
              </w:rPr>
              <w:t>风险</w:t>
            </w:r>
          </w:p>
          <w:p w:rsidR="005231FC" w:rsidRPr="00867E85" w:rsidRDefault="005231FC" w:rsidP="005231FC">
            <w:pPr>
              <w:ind w:firstLine="480"/>
              <w:rPr>
                <w:rFonts w:eastAsiaTheme="minorEastAsia" w:hAnsiTheme="minorEastAsia"/>
                <w:sz w:val="24"/>
                <w:szCs w:val="24"/>
              </w:rPr>
            </w:pPr>
            <w:r w:rsidRPr="00867E85">
              <w:rPr>
                <w:rFonts w:eastAsiaTheme="minorEastAsia" w:hAnsiTheme="minorEastAsia"/>
                <w:sz w:val="24"/>
                <w:szCs w:val="24"/>
              </w:rPr>
              <w:t>本项目运营期会贮存、使用化学试剂</w:t>
            </w:r>
            <w:r w:rsidR="00F00DBD" w:rsidRPr="00867E85">
              <w:rPr>
                <w:rFonts w:eastAsiaTheme="minorEastAsia" w:hAnsiTheme="minorEastAsia" w:hint="eastAsia"/>
                <w:sz w:val="24"/>
                <w:szCs w:val="24"/>
              </w:rPr>
              <w:t>，</w:t>
            </w:r>
            <w:r w:rsidR="00803407" w:rsidRPr="00867E85">
              <w:rPr>
                <w:rFonts w:eastAsiaTheme="minorEastAsia" w:hAnsiTheme="minorEastAsia" w:hint="eastAsia"/>
                <w:sz w:val="24"/>
                <w:szCs w:val="24"/>
              </w:rPr>
              <w:t>产生危险废物。本项目</w:t>
            </w:r>
            <w:r w:rsidR="00F00DBD" w:rsidRPr="00867E85">
              <w:rPr>
                <w:rFonts w:eastAsiaTheme="minorEastAsia" w:hAnsiTheme="minorEastAsia"/>
                <w:sz w:val="24"/>
                <w:szCs w:val="24"/>
              </w:rPr>
              <w:t>不涉及</w:t>
            </w:r>
            <w:r w:rsidRPr="00867E85">
              <w:rPr>
                <w:rFonts w:eastAsiaTheme="minorEastAsia" w:hAnsiTheme="minorEastAsia"/>
                <w:sz w:val="24"/>
                <w:szCs w:val="24"/>
              </w:rPr>
              <w:t>《建设项目环境风险评价技术导则》（</w:t>
            </w:r>
            <w:r w:rsidRPr="00867E85">
              <w:rPr>
                <w:rFonts w:eastAsiaTheme="minorEastAsia"/>
                <w:sz w:val="24"/>
                <w:szCs w:val="24"/>
              </w:rPr>
              <w:t>HJ169-2018</w:t>
            </w:r>
            <w:r w:rsidR="00F00DBD" w:rsidRPr="00867E85">
              <w:rPr>
                <w:rFonts w:eastAsiaTheme="minorEastAsia" w:hAnsiTheme="minorEastAsia"/>
                <w:sz w:val="24"/>
                <w:szCs w:val="24"/>
              </w:rPr>
              <w:t>）</w:t>
            </w:r>
            <w:r w:rsidRPr="00867E85">
              <w:rPr>
                <w:rFonts w:eastAsiaTheme="minorEastAsia" w:hAnsiTheme="minorEastAsia"/>
                <w:sz w:val="24"/>
                <w:szCs w:val="24"/>
              </w:rPr>
              <w:t>附录</w:t>
            </w:r>
            <w:r w:rsidRPr="00867E85">
              <w:rPr>
                <w:rFonts w:eastAsiaTheme="minorEastAsia"/>
                <w:sz w:val="24"/>
                <w:szCs w:val="24"/>
              </w:rPr>
              <w:t>B</w:t>
            </w:r>
            <w:r w:rsidR="00F00DBD" w:rsidRPr="00867E85">
              <w:rPr>
                <w:rFonts w:eastAsiaTheme="minorEastAsia"/>
                <w:sz w:val="24"/>
                <w:szCs w:val="24"/>
              </w:rPr>
              <w:t>中的</w:t>
            </w:r>
            <w:r w:rsidR="00803407" w:rsidRPr="00867E85">
              <w:rPr>
                <w:rFonts w:eastAsiaTheme="minorEastAsia"/>
                <w:sz w:val="24"/>
                <w:szCs w:val="24"/>
              </w:rPr>
              <w:t>风险物质</w:t>
            </w:r>
            <w:r w:rsidRPr="00867E85">
              <w:rPr>
                <w:rFonts w:eastAsiaTheme="minorEastAsia" w:hAnsiTheme="minorEastAsia"/>
                <w:sz w:val="24"/>
                <w:szCs w:val="24"/>
              </w:rPr>
              <w:t>，</w:t>
            </w:r>
            <w:r w:rsidR="00803407" w:rsidRPr="00867E85">
              <w:rPr>
                <w:rFonts w:eastAsiaTheme="minorEastAsia" w:hAnsiTheme="minorEastAsia" w:hint="eastAsia"/>
                <w:sz w:val="24"/>
                <w:szCs w:val="24"/>
              </w:rPr>
              <w:t>仅对</w:t>
            </w:r>
            <w:r w:rsidR="00803407" w:rsidRPr="00867E85">
              <w:rPr>
                <w:rFonts w:eastAsiaTheme="minorEastAsia" w:hAnsiTheme="minorEastAsia"/>
                <w:sz w:val="24"/>
                <w:szCs w:val="24"/>
              </w:rPr>
              <w:t>本项目环境风险影响进行简单分析</w:t>
            </w:r>
            <w:r w:rsidR="00803407" w:rsidRPr="00867E85">
              <w:rPr>
                <w:rFonts w:eastAsiaTheme="minorEastAsia" w:hAnsiTheme="minorEastAsia" w:hint="eastAsia"/>
                <w:sz w:val="24"/>
                <w:szCs w:val="24"/>
              </w:rPr>
              <w:t>，</w:t>
            </w:r>
            <w:r w:rsidR="00803407" w:rsidRPr="00867E85">
              <w:rPr>
                <w:rFonts w:eastAsiaTheme="minorEastAsia" w:hAnsiTheme="minorEastAsia"/>
                <w:sz w:val="24"/>
                <w:szCs w:val="24"/>
              </w:rPr>
              <w:t>具体分析内容见表</w:t>
            </w:r>
            <w:r w:rsidR="00803407" w:rsidRPr="00867E85">
              <w:rPr>
                <w:rFonts w:eastAsiaTheme="minorEastAsia" w:hAnsiTheme="minorEastAsia" w:hint="eastAsia"/>
                <w:sz w:val="24"/>
                <w:szCs w:val="24"/>
              </w:rPr>
              <w:t>4-15</w:t>
            </w:r>
            <w:r w:rsidR="00803407" w:rsidRPr="00867E85">
              <w:rPr>
                <w:rFonts w:eastAsiaTheme="minorEastAsia" w:hAnsiTheme="minorEastAsia" w:hint="eastAsia"/>
                <w:sz w:val="24"/>
                <w:szCs w:val="24"/>
              </w:rPr>
              <w:t>。</w:t>
            </w:r>
          </w:p>
          <w:p w:rsidR="00803407" w:rsidRPr="00867E85" w:rsidRDefault="00803407" w:rsidP="00803407">
            <w:pPr>
              <w:pStyle w:val="af0"/>
              <w:rPr>
                <w:b/>
                <w:sz w:val="24"/>
              </w:rPr>
            </w:pPr>
            <w:r w:rsidRPr="00867E85">
              <w:rPr>
                <w:rFonts w:hint="eastAsia"/>
                <w:b/>
                <w:sz w:val="24"/>
              </w:rPr>
              <w:t>表</w:t>
            </w:r>
            <w:r w:rsidRPr="00867E85">
              <w:rPr>
                <w:rFonts w:hint="eastAsia"/>
                <w:b/>
                <w:sz w:val="24"/>
              </w:rPr>
              <w:t xml:space="preserve">4-15  </w:t>
            </w:r>
            <w:r w:rsidRPr="00867E85">
              <w:rPr>
                <w:rFonts w:hint="eastAsia"/>
                <w:b/>
                <w:sz w:val="24"/>
              </w:rPr>
              <w:t>建设项目环境风险简单分析内容表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012"/>
              <w:gridCol w:w="278"/>
              <w:gridCol w:w="1289"/>
              <w:gridCol w:w="158"/>
              <w:gridCol w:w="1133"/>
              <w:gridCol w:w="485"/>
              <w:gridCol w:w="547"/>
              <w:gridCol w:w="1553"/>
            </w:tblGrid>
            <w:tr w:rsidR="00803407" w:rsidRPr="00867E85" w:rsidTr="00985087">
              <w:trPr>
                <w:trHeight w:val="640"/>
                <w:jc w:val="center"/>
              </w:trPr>
              <w:tc>
                <w:tcPr>
                  <w:tcW w:w="10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03407" w:rsidRPr="00867E85" w:rsidRDefault="00803407" w:rsidP="00803407">
                  <w:pPr>
                    <w:pStyle w:val="-"/>
                    <w:jc w:val="center"/>
                    <w:rPr>
                      <w:kern w:val="2"/>
                      <w:sz w:val="24"/>
                    </w:rPr>
                  </w:pPr>
                  <w:r w:rsidRPr="00867E85">
                    <w:rPr>
                      <w:rFonts w:hint="eastAsia"/>
                      <w:kern w:val="2"/>
                      <w:sz w:val="24"/>
                    </w:rPr>
                    <w:t>建设项目名称</w:t>
                  </w:r>
                </w:p>
              </w:tc>
              <w:tc>
                <w:tcPr>
                  <w:tcW w:w="3915" w:type="pct"/>
                  <w:gridSpan w:val="8"/>
                  <w:tcBorders>
                    <w:top w:val="single" w:sz="4" w:space="0" w:color="auto"/>
                    <w:left w:val="single" w:sz="4" w:space="0" w:color="auto"/>
                    <w:bottom w:val="single" w:sz="4" w:space="0" w:color="auto"/>
                    <w:right w:val="single" w:sz="4" w:space="0" w:color="auto"/>
                  </w:tcBorders>
                  <w:vAlign w:val="center"/>
                  <w:hideMark/>
                </w:tcPr>
                <w:p w:rsidR="00803407" w:rsidRPr="00867E85" w:rsidRDefault="00803407" w:rsidP="00803407">
                  <w:pPr>
                    <w:pStyle w:val="-"/>
                    <w:jc w:val="center"/>
                    <w:rPr>
                      <w:b w:val="0"/>
                      <w:kern w:val="2"/>
                      <w:sz w:val="24"/>
                    </w:rPr>
                  </w:pPr>
                  <w:r w:rsidRPr="00867E85">
                    <w:rPr>
                      <w:rFonts w:hint="eastAsia"/>
                      <w:b w:val="0"/>
                      <w:kern w:val="2"/>
                      <w:sz w:val="24"/>
                    </w:rPr>
                    <w:t>安必平（陕西）医药科技有限公司建设项目</w:t>
                  </w:r>
                </w:p>
              </w:tc>
            </w:tr>
            <w:tr w:rsidR="00985087" w:rsidRPr="00867E85" w:rsidTr="00985087">
              <w:trPr>
                <w:trHeight w:val="743"/>
                <w:jc w:val="center"/>
              </w:trPr>
              <w:tc>
                <w:tcPr>
                  <w:tcW w:w="10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03407" w:rsidRPr="00867E85" w:rsidRDefault="00803407" w:rsidP="00803407">
                  <w:pPr>
                    <w:pStyle w:val="-"/>
                    <w:jc w:val="center"/>
                    <w:rPr>
                      <w:kern w:val="2"/>
                      <w:sz w:val="24"/>
                    </w:rPr>
                  </w:pPr>
                  <w:r w:rsidRPr="00867E85">
                    <w:rPr>
                      <w:rFonts w:hint="eastAsia"/>
                      <w:kern w:val="2"/>
                      <w:sz w:val="24"/>
                    </w:rPr>
                    <w:t>建设地点</w:t>
                  </w:r>
                </w:p>
              </w:tc>
              <w:tc>
                <w:tcPr>
                  <w:tcW w:w="782" w:type="pct"/>
                  <w:gridSpan w:val="2"/>
                  <w:tcBorders>
                    <w:top w:val="single" w:sz="4" w:space="0" w:color="auto"/>
                    <w:left w:val="single" w:sz="4" w:space="0" w:color="auto"/>
                    <w:bottom w:val="single" w:sz="4" w:space="0" w:color="auto"/>
                    <w:right w:val="single" w:sz="4" w:space="0" w:color="auto"/>
                  </w:tcBorders>
                  <w:vAlign w:val="center"/>
                  <w:hideMark/>
                </w:tcPr>
                <w:p w:rsidR="00803407" w:rsidRPr="00867E85" w:rsidRDefault="00803407" w:rsidP="00803407">
                  <w:pPr>
                    <w:pStyle w:val="-"/>
                    <w:jc w:val="center"/>
                    <w:rPr>
                      <w:b w:val="0"/>
                      <w:kern w:val="2"/>
                      <w:sz w:val="24"/>
                    </w:rPr>
                  </w:pPr>
                  <w:r w:rsidRPr="00867E85">
                    <w:rPr>
                      <w:rFonts w:hint="eastAsia"/>
                      <w:b w:val="0"/>
                      <w:kern w:val="2"/>
                      <w:sz w:val="24"/>
                    </w:rPr>
                    <w:t>（陕西）省</w:t>
                  </w:r>
                </w:p>
              </w:tc>
              <w:tc>
                <w:tcPr>
                  <w:tcW w:w="782" w:type="pct"/>
                  <w:tcBorders>
                    <w:top w:val="single" w:sz="4" w:space="0" w:color="auto"/>
                    <w:left w:val="single" w:sz="4" w:space="0" w:color="auto"/>
                    <w:bottom w:val="single" w:sz="4" w:space="0" w:color="auto"/>
                    <w:right w:val="single" w:sz="4" w:space="0" w:color="auto"/>
                  </w:tcBorders>
                  <w:vAlign w:val="center"/>
                  <w:hideMark/>
                </w:tcPr>
                <w:p w:rsidR="00985087" w:rsidRPr="00867E85" w:rsidRDefault="00803407" w:rsidP="00803407">
                  <w:pPr>
                    <w:pStyle w:val="-"/>
                    <w:jc w:val="center"/>
                    <w:rPr>
                      <w:b w:val="0"/>
                      <w:kern w:val="2"/>
                      <w:sz w:val="24"/>
                    </w:rPr>
                  </w:pPr>
                  <w:r w:rsidRPr="00867E85">
                    <w:rPr>
                      <w:rFonts w:hint="eastAsia"/>
                      <w:b w:val="0"/>
                      <w:kern w:val="2"/>
                      <w:sz w:val="24"/>
                    </w:rPr>
                    <w:t>（西安）</w:t>
                  </w:r>
                </w:p>
                <w:p w:rsidR="00803407" w:rsidRPr="00867E85" w:rsidRDefault="00803407" w:rsidP="00803407">
                  <w:pPr>
                    <w:pStyle w:val="-"/>
                    <w:jc w:val="center"/>
                    <w:rPr>
                      <w:b w:val="0"/>
                      <w:kern w:val="2"/>
                      <w:sz w:val="24"/>
                    </w:rPr>
                  </w:pPr>
                  <w:r w:rsidRPr="00867E85">
                    <w:rPr>
                      <w:rFonts w:hint="eastAsia"/>
                      <w:b w:val="0"/>
                      <w:kern w:val="2"/>
                      <w:sz w:val="24"/>
                    </w:rPr>
                    <w:t>市</w:t>
                  </w:r>
                </w:p>
              </w:tc>
              <w:tc>
                <w:tcPr>
                  <w:tcW w:w="783" w:type="pct"/>
                  <w:gridSpan w:val="2"/>
                  <w:tcBorders>
                    <w:top w:val="single" w:sz="4" w:space="0" w:color="auto"/>
                    <w:left w:val="single" w:sz="4" w:space="0" w:color="auto"/>
                    <w:bottom w:val="single" w:sz="4" w:space="0" w:color="auto"/>
                    <w:right w:val="single" w:sz="4" w:space="0" w:color="auto"/>
                  </w:tcBorders>
                  <w:vAlign w:val="center"/>
                  <w:hideMark/>
                </w:tcPr>
                <w:p w:rsidR="00803407" w:rsidRPr="00867E85" w:rsidRDefault="00803407" w:rsidP="00985087">
                  <w:pPr>
                    <w:pStyle w:val="-"/>
                    <w:jc w:val="center"/>
                    <w:rPr>
                      <w:b w:val="0"/>
                      <w:kern w:val="2"/>
                      <w:sz w:val="24"/>
                    </w:rPr>
                  </w:pPr>
                  <w:r w:rsidRPr="00867E85">
                    <w:rPr>
                      <w:rFonts w:hint="eastAsia"/>
                      <w:b w:val="0"/>
                      <w:kern w:val="2"/>
                      <w:sz w:val="24"/>
                    </w:rPr>
                    <w:t>（西咸新）区</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803407" w:rsidRPr="00867E85" w:rsidRDefault="00803407" w:rsidP="00803407">
                  <w:pPr>
                    <w:pStyle w:val="-"/>
                    <w:jc w:val="center"/>
                    <w:rPr>
                      <w:b w:val="0"/>
                      <w:kern w:val="2"/>
                      <w:sz w:val="24"/>
                    </w:rPr>
                  </w:pPr>
                  <w:r w:rsidRPr="00867E85">
                    <w:rPr>
                      <w:rFonts w:hint="eastAsia"/>
                      <w:b w:val="0"/>
                      <w:kern w:val="2"/>
                      <w:sz w:val="24"/>
                    </w:rPr>
                    <w:t>（）县</w:t>
                  </w:r>
                </w:p>
              </w:tc>
              <w:tc>
                <w:tcPr>
                  <w:tcW w:w="941" w:type="pct"/>
                  <w:tcBorders>
                    <w:top w:val="single" w:sz="4" w:space="0" w:color="auto"/>
                    <w:left w:val="single" w:sz="4" w:space="0" w:color="auto"/>
                    <w:bottom w:val="single" w:sz="4" w:space="0" w:color="auto"/>
                    <w:right w:val="single" w:sz="4" w:space="0" w:color="auto"/>
                  </w:tcBorders>
                  <w:vAlign w:val="center"/>
                  <w:hideMark/>
                </w:tcPr>
                <w:p w:rsidR="00803407" w:rsidRPr="00867E85" w:rsidRDefault="00803407" w:rsidP="00803407">
                  <w:pPr>
                    <w:pStyle w:val="-"/>
                    <w:jc w:val="center"/>
                    <w:rPr>
                      <w:b w:val="0"/>
                      <w:kern w:val="2"/>
                      <w:sz w:val="24"/>
                    </w:rPr>
                  </w:pPr>
                  <w:r w:rsidRPr="00867E85">
                    <w:rPr>
                      <w:rFonts w:hint="eastAsia"/>
                      <w:b w:val="0"/>
                      <w:kern w:val="2"/>
                      <w:sz w:val="24"/>
                    </w:rPr>
                    <w:t>（中兴深蓝科技产业园）园区</w:t>
                  </w:r>
                </w:p>
              </w:tc>
            </w:tr>
            <w:tr w:rsidR="00985087" w:rsidRPr="00867E85" w:rsidTr="00985087">
              <w:trPr>
                <w:trHeight w:val="569"/>
                <w:jc w:val="center"/>
              </w:trPr>
              <w:tc>
                <w:tcPr>
                  <w:tcW w:w="10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03407" w:rsidRPr="00867E85" w:rsidRDefault="00803407" w:rsidP="00803407">
                  <w:pPr>
                    <w:pStyle w:val="-"/>
                    <w:jc w:val="center"/>
                    <w:rPr>
                      <w:kern w:val="2"/>
                      <w:sz w:val="24"/>
                    </w:rPr>
                  </w:pPr>
                  <w:r w:rsidRPr="00867E85">
                    <w:rPr>
                      <w:rFonts w:hint="eastAsia"/>
                      <w:kern w:val="2"/>
                      <w:sz w:val="24"/>
                    </w:rPr>
                    <w:t>地理坐标</w:t>
                  </w:r>
                </w:p>
              </w:tc>
              <w:tc>
                <w:tcPr>
                  <w:tcW w:w="614" w:type="pct"/>
                  <w:tcBorders>
                    <w:top w:val="single" w:sz="4" w:space="0" w:color="auto"/>
                    <w:left w:val="single" w:sz="4" w:space="0" w:color="auto"/>
                    <w:bottom w:val="single" w:sz="4" w:space="0" w:color="auto"/>
                    <w:right w:val="single" w:sz="4" w:space="0" w:color="auto"/>
                  </w:tcBorders>
                  <w:vAlign w:val="center"/>
                  <w:hideMark/>
                </w:tcPr>
                <w:p w:rsidR="00803407" w:rsidRPr="00867E85" w:rsidRDefault="00803407" w:rsidP="00803407">
                  <w:pPr>
                    <w:pStyle w:val="-"/>
                    <w:jc w:val="center"/>
                    <w:rPr>
                      <w:rFonts w:cs="Times New Roman"/>
                      <w:b w:val="0"/>
                      <w:kern w:val="2"/>
                      <w:sz w:val="24"/>
                    </w:rPr>
                  </w:pPr>
                  <w:r w:rsidRPr="00867E85">
                    <w:rPr>
                      <w:rFonts w:cs="Times New Roman"/>
                      <w:b w:val="0"/>
                      <w:kern w:val="2"/>
                      <w:sz w:val="24"/>
                    </w:rPr>
                    <w:t>经度</w:t>
                  </w:r>
                </w:p>
              </w:tc>
              <w:tc>
                <w:tcPr>
                  <w:tcW w:w="1046" w:type="pct"/>
                  <w:gridSpan w:val="3"/>
                  <w:tcBorders>
                    <w:top w:val="single" w:sz="4" w:space="0" w:color="auto"/>
                    <w:left w:val="single" w:sz="4" w:space="0" w:color="auto"/>
                    <w:bottom w:val="single" w:sz="4" w:space="0" w:color="auto"/>
                    <w:right w:val="single" w:sz="4" w:space="0" w:color="auto"/>
                  </w:tcBorders>
                  <w:vAlign w:val="center"/>
                  <w:hideMark/>
                </w:tcPr>
                <w:p w:rsidR="00803407" w:rsidRPr="00867E85" w:rsidRDefault="00803407" w:rsidP="00803407">
                  <w:pPr>
                    <w:pStyle w:val="-"/>
                    <w:jc w:val="center"/>
                    <w:rPr>
                      <w:rFonts w:cs="Times New Roman"/>
                      <w:b w:val="0"/>
                      <w:kern w:val="2"/>
                      <w:sz w:val="24"/>
                    </w:rPr>
                  </w:pPr>
                  <w:r w:rsidRPr="00867E85">
                    <w:rPr>
                      <w:rFonts w:cs="Times New Roman"/>
                      <w:b w:val="0"/>
                      <w:kern w:val="2"/>
                      <w:sz w:val="24"/>
                    </w:rPr>
                    <w:t>108°45′13.493″</w:t>
                  </w:r>
                </w:p>
              </w:tc>
              <w:tc>
                <w:tcPr>
                  <w:tcW w:w="981" w:type="pct"/>
                  <w:gridSpan w:val="2"/>
                  <w:tcBorders>
                    <w:top w:val="single" w:sz="4" w:space="0" w:color="auto"/>
                    <w:left w:val="single" w:sz="4" w:space="0" w:color="auto"/>
                    <w:bottom w:val="single" w:sz="4" w:space="0" w:color="auto"/>
                    <w:right w:val="single" w:sz="4" w:space="0" w:color="auto"/>
                  </w:tcBorders>
                  <w:vAlign w:val="center"/>
                  <w:hideMark/>
                </w:tcPr>
                <w:p w:rsidR="00803407" w:rsidRPr="00867E85" w:rsidRDefault="00803407" w:rsidP="00803407">
                  <w:pPr>
                    <w:pStyle w:val="-"/>
                    <w:jc w:val="center"/>
                    <w:rPr>
                      <w:b w:val="0"/>
                      <w:kern w:val="2"/>
                      <w:sz w:val="24"/>
                    </w:rPr>
                  </w:pPr>
                  <w:r w:rsidRPr="00867E85">
                    <w:rPr>
                      <w:rFonts w:hint="eastAsia"/>
                      <w:b w:val="0"/>
                      <w:kern w:val="2"/>
                      <w:sz w:val="24"/>
                    </w:rPr>
                    <w:t>纬度</w:t>
                  </w:r>
                </w:p>
              </w:tc>
              <w:tc>
                <w:tcPr>
                  <w:tcW w:w="1273" w:type="pct"/>
                  <w:gridSpan w:val="2"/>
                  <w:tcBorders>
                    <w:top w:val="single" w:sz="4" w:space="0" w:color="auto"/>
                    <w:left w:val="single" w:sz="4" w:space="0" w:color="auto"/>
                    <w:bottom w:val="single" w:sz="4" w:space="0" w:color="auto"/>
                    <w:right w:val="single" w:sz="4" w:space="0" w:color="auto"/>
                  </w:tcBorders>
                  <w:vAlign w:val="center"/>
                  <w:hideMark/>
                </w:tcPr>
                <w:p w:rsidR="00803407" w:rsidRPr="00867E85" w:rsidRDefault="00803407" w:rsidP="00803407">
                  <w:pPr>
                    <w:pStyle w:val="-"/>
                    <w:jc w:val="center"/>
                    <w:rPr>
                      <w:rFonts w:cs="Times New Roman"/>
                      <w:b w:val="0"/>
                      <w:kern w:val="2"/>
                      <w:sz w:val="24"/>
                    </w:rPr>
                  </w:pPr>
                  <w:r w:rsidRPr="00867E85">
                    <w:rPr>
                      <w:rFonts w:cs="Times New Roman"/>
                      <w:b w:val="0"/>
                      <w:kern w:val="2"/>
                      <w:sz w:val="24"/>
                    </w:rPr>
                    <w:t>34°15′48.999″</w:t>
                  </w:r>
                </w:p>
              </w:tc>
            </w:tr>
            <w:tr w:rsidR="00803407" w:rsidRPr="00867E85" w:rsidTr="00985087">
              <w:trPr>
                <w:trHeight w:val="549"/>
                <w:jc w:val="center"/>
              </w:trPr>
              <w:tc>
                <w:tcPr>
                  <w:tcW w:w="10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03407" w:rsidRPr="00867E85" w:rsidRDefault="00803407" w:rsidP="00803407">
                  <w:pPr>
                    <w:pStyle w:val="-"/>
                    <w:jc w:val="center"/>
                    <w:rPr>
                      <w:kern w:val="2"/>
                      <w:sz w:val="24"/>
                    </w:rPr>
                  </w:pPr>
                  <w:r w:rsidRPr="00867E85">
                    <w:rPr>
                      <w:rFonts w:hint="eastAsia"/>
                      <w:kern w:val="2"/>
                      <w:sz w:val="24"/>
                    </w:rPr>
                    <w:t>主要危险物质及分布</w:t>
                  </w:r>
                </w:p>
              </w:tc>
              <w:tc>
                <w:tcPr>
                  <w:tcW w:w="3915" w:type="pct"/>
                  <w:gridSpan w:val="8"/>
                  <w:tcBorders>
                    <w:top w:val="single" w:sz="4" w:space="0" w:color="auto"/>
                    <w:left w:val="single" w:sz="4" w:space="0" w:color="auto"/>
                    <w:bottom w:val="single" w:sz="4" w:space="0" w:color="auto"/>
                    <w:right w:val="single" w:sz="4" w:space="0" w:color="auto"/>
                  </w:tcBorders>
                  <w:vAlign w:val="center"/>
                  <w:hideMark/>
                </w:tcPr>
                <w:p w:rsidR="00803407" w:rsidRPr="00867E85" w:rsidRDefault="00985087" w:rsidP="00803407">
                  <w:pPr>
                    <w:pStyle w:val="-"/>
                    <w:jc w:val="center"/>
                    <w:rPr>
                      <w:b w:val="0"/>
                      <w:kern w:val="2"/>
                      <w:sz w:val="24"/>
                    </w:rPr>
                  </w:pPr>
                  <w:r w:rsidRPr="00867E85">
                    <w:rPr>
                      <w:b w:val="0"/>
                      <w:kern w:val="2"/>
                      <w:sz w:val="24"/>
                    </w:rPr>
                    <w:t>危险废物</w:t>
                  </w:r>
                  <w:r w:rsidRPr="00867E85">
                    <w:rPr>
                      <w:rFonts w:hint="eastAsia"/>
                      <w:b w:val="0"/>
                      <w:kern w:val="2"/>
                      <w:sz w:val="24"/>
                    </w:rPr>
                    <w:t>，分布于危废间</w:t>
                  </w:r>
                </w:p>
              </w:tc>
            </w:tr>
            <w:tr w:rsidR="00803407" w:rsidRPr="00867E85" w:rsidTr="00985087">
              <w:trPr>
                <w:trHeight w:val="255"/>
                <w:jc w:val="center"/>
              </w:trPr>
              <w:tc>
                <w:tcPr>
                  <w:tcW w:w="10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03407" w:rsidRPr="00867E85" w:rsidRDefault="00803407" w:rsidP="00803407">
                  <w:pPr>
                    <w:pStyle w:val="-"/>
                    <w:jc w:val="center"/>
                    <w:rPr>
                      <w:kern w:val="2"/>
                      <w:sz w:val="24"/>
                    </w:rPr>
                  </w:pPr>
                  <w:r w:rsidRPr="00867E85">
                    <w:rPr>
                      <w:rFonts w:hint="eastAsia"/>
                      <w:kern w:val="2"/>
                      <w:sz w:val="24"/>
                    </w:rPr>
                    <w:t>环境影响途径及危害后果（大气、地表水、地下水等）</w:t>
                  </w:r>
                </w:p>
              </w:tc>
              <w:tc>
                <w:tcPr>
                  <w:tcW w:w="3915" w:type="pct"/>
                  <w:gridSpan w:val="8"/>
                  <w:tcBorders>
                    <w:top w:val="single" w:sz="4" w:space="0" w:color="auto"/>
                    <w:left w:val="single" w:sz="4" w:space="0" w:color="auto"/>
                    <w:bottom w:val="single" w:sz="4" w:space="0" w:color="auto"/>
                    <w:right w:val="single" w:sz="4" w:space="0" w:color="auto"/>
                  </w:tcBorders>
                  <w:vAlign w:val="center"/>
                  <w:hideMark/>
                </w:tcPr>
                <w:p w:rsidR="00803407" w:rsidRPr="00867E85" w:rsidRDefault="00985087" w:rsidP="00803407">
                  <w:pPr>
                    <w:pStyle w:val="-"/>
                    <w:jc w:val="center"/>
                    <w:rPr>
                      <w:b w:val="0"/>
                      <w:kern w:val="2"/>
                      <w:sz w:val="24"/>
                    </w:rPr>
                  </w:pPr>
                  <w:r w:rsidRPr="00867E85">
                    <w:rPr>
                      <w:rFonts w:hint="eastAsia"/>
                      <w:b w:val="0"/>
                      <w:kern w:val="2"/>
                      <w:sz w:val="24"/>
                    </w:rPr>
                    <w:t>1</w:t>
                  </w:r>
                  <w:r w:rsidRPr="00867E85">
                    <w:rPr>
                      <w:rFonts w:hint="eastAsia"/>
                      <w:b w:val="0"/>
                      <w:kern w:val="2"/>
                      <w:sz w:val="24"/>
                    </w:rPr>
                    <w:t>、</w:t>
                  </w:r>
                  <w:r w:rsidRPr="00867E85">
                    <w:rPr>
                      <w:b w:val="0"/>
                      <w:kern w:val="2"/>
                      <w:sz w:val="24"/>
                    </w:rPr>
                    <w:t>危险废物会引发火灾</w:t>
                  </w:r>
                  <w:r w:rsidRPr="00867E85">
                    <w:rPr>
                      <w:rFonts w:hint="eastAsia"/>
                      <w:b w:val="0"/>
                      <w:kern w:val="2"/>
                      <w:sz w:val="24"/>
                    </w:rPr>
                    <w:t>、</w:t>
                  </w:r>
                  <w:r w:rsidRPr="00867E85">
                    <w:rPr>
                      <w:b w:val="0"/>
                      <w:kern w:val="2"/>
                      <w:sz w:val="24"/>
                    </w:rPr>
                    <w:t>爆炸等事故</w:t>
                  </w:r>
                  <w:r w:rsidRPr="00867E85">
                    <w:rPr>
                      <w:rFonts w:hint="eastAsia"/>
                      <w:b w:val="0"/>
                      <w:kern w:val="2"/>
                      <w:sz w:val="24"/>
                    </w:rPr>
                    <w:t>，</w:t>
                  </w:r>
                  <w:r w:rsidRPr="00867E85">
                    <w:rPr>
                      <w:b w:val="0"/>
                      <w:kern w:val="2"/>
                      <w:sz w:val="24"/>
                    </w:rPr>
                    <w:t>其次生灾害会对环境造成污染</w:t>
                  </w:r>
                  <w:r w:rsidRPr="00867E85">
                    <w:rPr>
                      <w:rFonts w:hint="eastAsia"/>
                      <w:b w:val="0"/>
                      <w:kern w:val="2"/>
                      <w:sz w:val="24"/>
                    </w:rPr>
                    <w:t>。事故会影响大气环境，未得到妥善处置的消防水会造成水环境及土壤污染等；</w:t>
                  </w:r>
                  <w:r w:rsidRPr="00867E85">
                    <w:rPr>
                      <w:rFonts w:hint="eastAsia"/>
                      <w:b w:val="0"/>
                      <w:kern w:val="2"/>
                      <w:sz w:val="24"/>
                    </w:rPr>
                    <w:t>2</w:t>
                  </w:r>
                  <w:r w:rsidRPr="00867E85">
                    <w:rPr>
                      <w:rFonts w:hint="eastAsia"/>
                      <w:b w:val="0"/>
                      <w:kern w:val="2"/>
                      <w:sz w:val="24"/>
                    </w:rPr>
                    <w:t>、危废储存装置破损或储存场所防渗层破损，会可能造成危废泄漏从而影响当地水环境或土壤环境。</w:t>
                  </w:r>
                </w:p>
              </w:tc>
            </w:tr>
            <w:tr w:rsidR="00803407" w:rsidRPr="00867E85" w:rsidTr="00985087">
              <w:trPr>
                <w:trHeight w:val="565"/>
                <w:jc w:val="center"/>
              </w:trPr>
              <w:tc>
                <w:tcPr>
                  <w:tcW w:w="10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03407" w:rsidRPr="00867E85" w:rsidRDefault="00803407" w:rsidP="00803407">
                  <w:pPr>
                    <w:pStyle w:val="-"/>
                    <w:jc w:val="center"/>
                    <w:rPr>
                      <w:kern w:val="2"/>
                      <w:sz w:val="24"/>
                    </w:rPr>
                  </w:pPr>
                  <w:r w:rsidRPr="00867E85">
                    <w:rPr>
                      <w:rFonts w:hint="eastAsia"/>
                      <w:kern w:val="2"/>
                      <w:sz w:val="24"/>
                    </w:rPr>
                    <w:t>风险防范</w:t>
                  </w:r>
                </w:p>
                <w:p w:rsidR="00803407" w:rsidRPr="00867E85" w:rsidRDefault="00803407" w:rsidP="00803407">
                  <w:pPr>
                    <w:pStyle w:val="-"/>
                    <w:jc w:val="center"/>
                    <w:rPr>
                      <w:kern w:val="2"/>
                      <w:sz w:val="24"/>
                    </w:rPr>
                  </w:pPr>
                  <w:r w:rsidRPr="00867E85">
                    <w:rPr>
                      <w:rFonts w:hint="eastAsia"/>
                      <w:kern w:val="2"/>
                      <w:sz w:val="24"/>
                    </w:rPr>
                    <w:t>措施要求</w:t>
                  </w:r>
                </w:p>
              </w:tc>
              <w:tc>
                <w:tcPr>
                  <w:tcW w:w="3915" w:type="pct"/>
                  <w:gridSpan w:val="8"/>
                  <w:tcBorders>
                    <w:top w:val="single" w:sz="4" w:space="0" w:color="auto"/>
                    <w:left w:val="single" w:sz="4" w:space="0" w:color="auto"/>
                    <w:bottom w:val="single" w:sz="4" w:space="0" w:color="auto"/>
                    <w:right w:val="single" w:sz="4" w:space="0" w:color="auto"/>
                  </w:tcBorders>
                  <w:vAlign w:val="center"/>
                  <w:hideMark/>
                </w:tcPr>
                <w:p w:rsidR="00803407" w:rsidRPr="00867E85" w:rsidRDefault="00985087" w:rsidP="00803407">
                  <w:pPr>
                    <w:pStyle w:val="-"/>
                    <w:jc w:val="center"/>
                    <w:rPr>
                      <w:b w:val="0"/>
                      <w:kern w:val="2"/>
                      <w:sz w:val="24"/>
                    </w:rPr>
                  </w:pPr>
                  <w:r w:rsidRPr="00867E85">
                    <w:rPr>
                      <w:rFonts w:hint="eastAsia"/>
                      <w:b w:val="0"/>
                      <w:kern w:val="2"/>
                      <w:sz w:val="24"/>
                    </w:rPr>
                    <w:t>1</w:t>
                  </w:r>
                  <w:r w:rsidRPr="00867E85">
                    <w:rPr>
                      <w:rFonts w:hint="eastAsia"/>
                      <w:b w:val="0"/>
                      <w:kern w:val="2"/>
                      <w:sz w:val="24"/>
                    </w:rPr>
                    <w:t>、危险废物分类贮存，交由有资质单位妥善处置；</w:t>
                  </w:r>
                  <w:r w:rsidRPr="00867E85">
                    <w:rPr>
                      <w:rFonts w:hint="eastAsia"/>
                      <w:b w:val="0"/>
                      <w:kern w:val="2"/>
                      <w:sz w:val="24"/>
                    </w:rPr>
                    <w:t>2</w:t>
                  </w:r>
                  <w:r w:rsidRPr="00867E85">
                    <w:rPr>
                      <w:rFonts w:hint="eastAsia"/>
                      <w:b w:val="0"/>
                      <w:kern w:val="2"/>
                      <w:sz w:val="24"/>
                    </w:rPr>
                    <w:t>、项目区内采取分区防渗的措施，以危废间作为重点防渗区。</w:t>
                  </w:r>
                </w:p>
              </w:tc>
            </w:tr>
          </w:tbl>
          <w:p w:rsidR="00C327B6" w:rsidRPr="00867E85" w:rsidRDefault="00C327B6" w:rsidP="00C327B6">
            <w:pPr>
              <w:ind w:firstLine="480"/>
              <w:rPr>
                <w:sz w:val="24"/>
                <w:szCs w:val="24"/>
              </w:rPr>
            </w:pPr>
          </w:p>
        </w:tc>
      </w:tr>
    </w:tbl>
    <w:p w:rsidR="00A21F1D" w:rsidRPr="00867E85" w:rsidRDefault="00A21F1D">
      <w:pPr>
        <w:ind w:firstLine="420"/>
        <w:sectPr w:rsidR="00A21F1D" w:rsidRPr="00867E85">
          <w:pgSz w:w="11906" w:h="16838"/>
          <w:pgMar w:top="1418" w:right="1418" w:bottom="1418" w:left="1418" w:header="851" w:footer="992" w:gutter="0"/>
          <w:pgNumType w:fmt="numberInDash"/>
          <w:cols w:space="720"/>
          <w:docGrid w:type="lines" w:linePitch="312"/>
        </w:sectPr>
      </w:pPr>
    </w:p>
    <w:p w:rsidR="00A21F1D" w:rsidRPr="00867E85" w:rsidRDefault="008A102A">
      <w:pPr>
        <w:pStyle w:val="1"/>
      </w:pPr>
      <w:r w:rsidRPr="00867E85">
        <w:t>五</w:t>
      </w:r>
      <w:r w:rsidRPr="00867E85">
        <w:rPr>
          <w:rFonts w:hint="eastAsia"/>
        </w:rPr>
        <w:t>、</w:t>
      </w:r>
      <w:r w:rsidRPr="00867E85">
        <w:t>环境保护措施监督检查清单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47"/>
        <w:gridCol w:w="1669"/>
        <w:gridCol w:w="1419"/>
        <w:gridCol w:w="2077"/>
        <w:gridCol w:w="2374"/>
      </w:tblGrid>
      <w:tr w:rsidR="00A21F1D" w:rsidRPr="00867E85" w:rsidTr="00A7155D">
        <w:trPr>
          <w:trHeight w:val="425"/>
          <w:jc w:val="center"/>
        </w:trPr>
        <w:tc>
          <w:tcPr>
            <w:tcW w:w="1747" w:type="dxa"/>
            <w:tcBorders>
              <w:tl2br w:val="single" w:sz="4" w:space="0" w:color="auto"/>
            </w:tcBorders>
          </w:tcPr>
          <w:p w:rsidR="00A21F1D" w:rsidRPr="00867E85" w:rsidRDefault="008A102A">
            <w:pPr>
              <w:pStyle w:val="af0"/>
              <w:jc w:val="right"/>
              <w:rPr>
                <w:sz w:val="24"/>
              </w:rPr>
            </w:pPr>
            <w:r w:rsidRPr="00867E85">
              <w:rPr>
                <w:sz w:val="24"/>
              </w:rPr>
              <w:t>内容</w:t>
            </w:r>
          </w:p>
          <w:p w:rsidR="00A21F1D" w:rsidRPr="00867E85" w:rsidRDefault="00A21F1D">
            <w:pPr>
              <w:pStyle w:val="af0"/>
              <w:rPr>
                <w:sz w:val="24"/>
              </w:rPr>
            </w:pPr>
          </w:p>
          <w:p w:rsidR="00A21F1D" w:rsidRPr="00867E85" w:rsidRDefault="008A102A">
            <w:pPr>
              <w:pStyle w:val="af0"/>
              <w:jc w:val="left"/>
              <w:rPr>
                <w:sz w:val="24"/>
              </w:rPr>
            </w:pPr>
            <w:r w:rsidRPr="00867E85">
              <w:rPr>
                <w:sz w:val="24"/>
              </w:rPr>
              <w:t>要素</w:t>
            </w:r>
          </w:p>
        </w:tc>
        <w:tc>
          <w:tcPr>
            <w:tcW w:w="1669" w:type="dxa"/>
            <w:vAlign w:val="center"/>
          </w:tcPr>
          <w:p w:rsidR="00A21F1D" w:rsidRPr="00867E85" w:rsidRDefault="008A102A">
            <w:pPr>
              <w:pStyle w:val="af0"/>
              <w:rPr>
                <w:sz w:val="24"/>
              </w:rPr>
            </w:pPr>
            <w:r w:rsidRPr="00867E85">
              <w:rPr>
                <w:sz w:val="24"/>
              </w:rPr>
              <w:t>排放口</w:t>
            </w:r>
            <w:r w:rsidRPr="00867E85">
              <w:rPr>
                <w:rFonts w:hint="eastAsia"/>
                <w:sz w:val="24"/>
              </w:rPr>
              <w:t>（</w:t>
            </w:r>
            <w:r w:rsidRPr="00867E85">
              <w:rPr>
                <w:sz w:val="24"/>
              </w:rPr>
              <w:t>编号、名称</w:t>
            </w:r>
            <w:r w:rsidRPr="00867E85">
              <w:rPr>
                <w:rFonts w:hint="eastAsia"/>
                <w:sz w:val="24"/>
              </w:rPr>
              <w:t>）</w:t>
            </w:r>
            <w:r w:rsidRPr="00867E85">
              <w:rPr>
                <w:sz w:val="24"/>
              </w:rPr>
              <w:t>/</w:t>
            </w:r>
            <w:r w:rsidRPr="00867E85">
              <w:rPr>
                <w:sz w:val="24"/>
              </w:rPr>
              <w:t>污染源</w:t>
            </w:r>
          </w:p>
        </w:tc>
        <w:tc>
          <w:tcPr>
            <w:tcW w:w="1419" w:type="dxa"/>
            <w:vAlign w:val="center"/>
          </w:tcPr>
          <w:p w:rsidR="00A21F1D" w:rsidRPr="00867E85" w:rsidRDefault="008A102A">
            <w:pPr>
              <w:pStyle w:val="af0"/>
              <w:rPr>
                <w:sz w:val="24"/>
              </w:rPr>
            </w:pPr>
            <w:r w:rsidRPr="00867E85">
              <w:rPr>
                <w:sz w:val="24"/>
              </w:rPr>
              <w:t>污染物项目</w:t>
            </w:r>
          </w:p>
        </w:tc>
        <w:tc>
          <w:tcPr>
            <w:tcW w:w="2077" w:type="dxa"/>
            <w:vAlign w:val="center"/>
          </w:tcPr>
          <w:p w:rsidR="00A21F1D" w:rsidRPr="00867E85" w:rsidRDefault="008A102A">
            <w:pPr>
              <w:pStyle w:val="af0"/>
              <w:rPr>
                <w:sz w:val="24"/>
              </w:rPr>
            </w:pPr>
            <w:r w:rsidRPr="00867E85">
              <w:rPr>
                <w:sz w:val="24"/>
              </w:rPr>
              <w:t>环境保护措施</w:t>
            </w:r>
          </w:p>
        </w:tc>
        <w:tc>
          <w:tcPr>
            <w:tcW w:w="2374" w:type="dxa"/>
            <w:vAlign w:val="center"/>
          </w:tcPr>
          <w:p w:rsidR="00A21F1D" w:rsidRPr="00867E85" w:rsidRDefault="008A102A">
            <w:pPr>
              <w:pStyle w:val="af0"/>
              <w:rPr>
                <w:sz w:val="24"/>
              </w:rPr>
            </w:pPr>
            <w:r w:rsidRPr="00867E85">
              <w:rPr>
                <w:sz w:val="24"/>
              </w:rPr>
              <w:t>执行标准</w:t>
            </w:r>
          </w:p>
        </w:tc>
      </w:tr>
      <w:tr w:rsidR="00A21F1D" w:rsidRPr="00867E85" w:rsidTr="00A7155D">
        <w:trPr>
          <w:trHeight w:val="425"/>
          <w:jc w:val="center"/>
        </w:trPr>
        <w:tc>
          <w:tcPr>
            <w:tcW w:w="1747" w:type="dxa"/>
            <w:vMerge w:val="restart"/>
            <w:vAlign w:val="center"/>
          </w:tcPr>
          <w:p w:rsidR="00A21F1D" w:rsidRPr="00867E85" w:rsidRDefault="008A102A">
            <w:pPr>
              <w:pStyle w:val="af0"/>
              <w:rPr>
                <w:sz w:val="24"/>
              </w:rPr>
            </w:pPr>
            <w:r w:rsidRPr="00867E85">
              <w:rPr>
                <w:sz w:val="24"/>
              </w:rPr>
              <w:t>大气环境</w:t>
            </w:r>
          </w:p>
        </w:tc>
        <w:tc>
          <w:tcPr>
            <w:tcW w:w="1669" w:type="dxa"/>
            <w:vAlign w:val="center"/>
          </w:tcPr>
          <w:p w:rsidR="00A21F1D" w:rsidRPr="00867E85" w:rsidRDefault="008A102A">
            <w:pPr>
              <w:pStyle w:val="af0"/>
              <w:rPr>
                <w:sz w:val="24"/>
              </w:rPr>
            </w:pPr>
            <w:r w:rsidRPr="00867E85">
              <w:rPr>
                <w:rFonts w:hint="eastAsia"/>
                <w:sz w:val="24"/>
              </w:rPr>
              <w:t>DA001</w:t>
            </w:r>
          </w:p>
          <w:p w:rsidR="00A21F1D" w:rsidRPr="00867E85" w:rsidRDefault="00E804C1">
            <w:pPr>
              <w:pStyle w:val="af0"/>
              <w:rPr>
                <w:sz w:val="24"/>
              </w:rPr>
            </w:pPr>
            <w:r w:rsidRPr="00867E85">
              <w:rPr>
                <w:rFonts w:hint="eastAsia"/>
                <w:sz w:val="24"/>
              </w:rPr>
              <w:t>生产</w:t>
            </w:r>
            <w:r w:rsidR="008A102A" w:rsidRPr="00867E85">
              <w:rPr>
                <w:rFonts w:hint="eastAsia"/>
                <w:sz w:val="24"/>
              </w:rPr>
              <w:t>实验废气</w:t>
            </w:r>
          </w:p>
          <w:p w:rsidR="00A21F1D" w:rsidRPr="00867E85" w:rsidRDefault="008A102A">
            <w:pPr>
              <w:pStyle w:val="af0"/>
              <w:rPr>
                <w:sz w:val="24"/>
              </w:rPr>
            </w:pPr>
            <w:r w:rsidRPr="00867E85">
              <w:rPr>
                <w:rFonts w:hint="eastAsia"/>
                <w:sz w:val="24"/>
              </w:rPr>
              <w:t>排放口</w:t>
            </w:r>
          </w:p>
        </w:tc>
        <w:tc>
          <w:tcPr>
            <w:tcW w:w="1419" w:type="dxa"/>
            <w:vAlign w:val="center"/>
          </w:tcPr>
          <w:p w:rsidR="00A21F1D" w:rsidRPr="00867E85" w:rsidRDefault="008A102A">
            <w:pPr>
              <w:pStyle w:val="af0"/>
              <w:rPr>
                <w:sz w:val="24"/>
              </w:rPr>
            </w:pPr>
            <w:r w:rsidRPr="00867E85">
              <w:rPr>
                <w:sz w:val="24"/>
              </w:rPr>
              <w:t>非甲烷总烃</w:t>
            </w:r>
          </w:p>
        </w:tc>
        <w:tc>
          <w:tcPr>
            <w:tcW w:w="2077" w:type="dxa"/>
            <w:vAlign w:val="center"/>
          </w:tcPr>
          <w:p w:rsidR="00930F18" w:rsidRPr="00867E85" w:rsidRDefault="00930F18" w:rsidP="00930F18">
            <w:pPr>
              <w:pStyle w:val="af0"/>
              <w:rPr>
                <w:sz w:val="24"/>
              </w:rPr>
            </w:pPr>
            <w:r w:rsidRPr="00867E85">
              <w:rPr>
                <w:rFonts w:hint="eastAsia"/>
                <w:sz w:val="24"/>
              </w:rPr>
              <w:t>1</w:t>
            </w:r>
            <w:r w:rsidRPr="00867E85">
              <w:rPr>
                <w:rFonts w:hint="eastAsia"/>
                <w:sz w:val="24"/>
              </w:rPr>
              <w:t>套</w:t>
            </w:r>
            <w:r w:rsidR="00F35092" w:rsidRPr="00867E85">
              <w:rPr>
                <w:rFonts w:hint="eastAsia"/>
                <w:sz w:val="24"/>
              </w:rPr>
              <w:t>活性炭</w:t>
            </w:r>
          </w:p>
          <w:p w:rsidR="00930F18" w:rsidRPr="00867E85" w:rsidRDefault="008A102A" w:rsidP="00930F18">
            <w:pPr>
              <w:pStyle w:val="af0"/>
              <w:rPr>
                <w:sz w:val="24"/>
              </w:rPr>
            </w:pPr>
            <w:r w:rsidRPr="00867E85">
              <w:rPr>
                <w:sz w:val="24"/>
              </w:rPr>
              <w:t>吸附装置</w:t>
            </w:r>
            <w:r w:rsidRPr="00867E85">
              <w:rPr>
                <w:sz w:val="24"/>
              </w:rPr>
              <w:t>+</w:t>
            </w:r>
          </w:p>
          <w:p w:rsidR="00A21F1D" w:rsidRPr="00867E85" w:rsidRDefault="00930F18" w:rsidP="00930F18">
            <w:pPr>
              <w:pStyle w:val="af0"/>
              <w:rPr>
                <w:sz w:val="24"/>
              </w:rPr>
            </w:pPr>
            <w:r w:rsidRPr="00867E85">
              <w:rPr>
                <w:rFonts w:hint="eastAsia"/>
                <w:sz w:val="24"/>
              </w:rPr>
              <w:t>1</w:t>
            </w:r>
            <w:r w:rsidRPr="00867E85">
              <w:rPr>
                <w:rFonts w:hint="eastAsia"/>
                <w:sz w:val="24"/>
              </w:rPr>
              <w:t>根</w:t>
            </w:r>
            <w:r w:rsidR="008A102A" w:rsidRPr="00867E85">
              <w:rPr>
                <w:rFonts w:hint="eastAsia"/>
                <w:sz w:val="24"/>
              </w:rPr>
              <w:t>22</w:t>
            </w:r>
            <w:r w:rsidR="008A102A" w:rsidRPr="00867E85">
              <w:rPr>
                <w:sz w:val="24"/>
              </w:rPr>
              <w:t>m</w:t>
            </w:r>
            <w:r w:rsidR="008A102A" w:rsidRPr="00867E85">
              <w:rPr>
                <w:sz w:val="24"/>
              </w:rPr>
              <w:t>高排气筒</w:t>
            </w:r>
          </w:p>
        </w:tc>
        <w:tc>
          <w:tcPr>
            <w:tcW w:w="2374" w:type="dxa"/>
            <w:vMerge w:val="restart"/>
            <w:vAlign w:val="center"/>
          </w:tcPr>
          <w:p w:rsidR="00A21F1D" w:rsidRPr="00867E85" w:rsidRDefault="008A102A">
            <w:pPr>
              <w:pStyle w:val="af0"/>
              <w:rPr>
                <w:sz w:val="24"/>
              </w:rPr>
            </w:pPr>
            <w:r w:rsidRPr="00867E85">
              <w:rPr>
                <w:rFonts w:hint="eastAsia"/>
                <w:sz w:val="24"/>
              </w:rPr>
              <w:t>《大气污染物综合排放标准》（</w:t>
            </w:r>
            <w:r w:rsidRPr="00867E85">
              <w:rPr>
                <w:rFonts w:hint="eastAsia"/>
                <w:sz w:val="24"/>
              </w:rPr>
              <w:t>GB16297-1996</w:t>
            </w:r>
            <w:r w:rsidRPr="00867E85">
              <w:rPr>
                <w:rFonts w:hint="eastAsia"/>
                <w:sz w:val="24"/>
              </w:rPr>
              <w:t>）</w:t>
            </w:r>
          </w:p>
        </w:tc>
      </w:tr>
      <w:tr w:rsidR="00A21F1D" w:rsidRPr="00867E85" w:rsidTr="00A7155D">
        <w:trPr>
          <w:trHeight w:val="425"/>
          <w:jc w:val="center"/>
        </w:trPr>
        <w:tc>
          <w:tcPr>
            <w:tcW w:w="1747" w:type="dxa"/>
            <w:vMerge/>
            <w:vAlign w:val="center"/>
          </w:tcPr>
          <w:p w:rsidR="00A21F1D" w:rsidRPr="00867E85" w:rsidRDefault="00A21F1D">
            <w:pPr>
              <w:pStyle w:val="af0"/>
              <w:rPr>
                <w:sz w:val="24"/>
              </w:rPr>
            </w:pPr>
          </w:p>
        </w:tc>
        <w:tc>
          <w:tcPr>
            <w:tcW w:w="1669" w:type="dxa"/>
            <w:vAlign w:val="center"/>
          </w:tcPr>
          <w:p w:rsidR="00A21F1D" w:rsidRPr="00867E85" w:rsidRDefault="009231A1">
            <w:pPr>
              <w:pStyle w:val="af0"/>
              <w:rPr>
                <w:sz w:val="24"/>
              </w:rPr>
            </w:pPr>
            <w:r w:rsidRPr="00867E85">
              <w:rPr>
                <w:rFonts w:hint="eastAsia"/>
                <w:sz w:val="24"/>
              </w:rPr>
              <w:t>生产实验</w:t>
            </w:r>
            <w:r w:rsidR="008A102A" w:rsidRPr="00867E85">
              <w:rPr>
                <w:rFonts w:hint="eastAsia"/>
                <w:sz w:val="24"/>
              </w:rPr>
              <w:t>废气</w:t>
            </w:r>
          </w:p>
          <w:p w:rsidR="00A21F1D" w:rsidRPr="00867E85" w:rsidRDefault="008A102A">
            <w:pPr>
              <w:pStyle w:val="af0"/>
              <w:rPr>
                <w:sz w:val="24"/>
              </w:rPr>
            </w:pPr>
            <w:r w:rsidRPr="00867E85">
              <w:rPr>
                <w:sz w:val="24"/>
              </w:rPr>
              <w:t>无组织</w:t>
            </w:r>
          </w:p>
        </w:tc>
        <w:tc>
          <w:tcPr>
            <w:tcW w:w="1419" w:type="dxa"/>
            <w:vAlign w:val="center"/>
          </w:tcPr>
          <w:p w:rsidR="00A21F1D" w:rsidRPr="00867E85" w:rsidRDefault="008A102A">
            <w:pPr>
              <w:pStyle w:val="af0"/>
              <w:rPr>
                <w:sz w:val="24"/>
              </w:rPr>
            </w:pPr>
            <w:r w:rsidRPr="00867E85">
              <w:rPr>
                <w:sz w:val="24"/>
              </w:rPr>
              <w:t>非甲烷总烃</w:t>
            </w:r>
          </w:p>
        </w:tc>
        <w:tc>
          <w:tcPr>
            <w:tcW w:w="2077" w:type="dxa"/>
            <w:vAlign w:val="center"/>
          </w:tcPr>
          <w:p w:rsidR="00A21F1D" w:rsidRPr="00867E85" w:rsidRDefault="008A102A">
            <w:pPr>
              <w:pStyle w:val="af0"/>
              <w:rPr>
                <w:sz w:val="24"/>
              </w:rPr>
            </w:pPr>
            <w:r w:rsidRPr="00867E85">
              <w:rPr>
                <w:rFonts w:hint="eastAsia"/>
                <w:sz w:val="24"/>
              </w:rPr>
              <w:t>/</w:t>
            </w:r>
          </w:p>
        </w:tc>
        <w:tc>
          <w:tcPr>
            <w:tcW w:w="2374" w:type="dxa"/>
            <w:vMerge/>
            <w:vAlign w:val="center"/>
          </w:tcPr>
          <w:p w:rsidR="00A21F1D" w:rsidRPr="00867E85" w:rsidRDefault="00A21F1D">
            <w:pPr>
              <w:pStyle w:val="af0"/>
              <w:rPr>
                <w:sz w:val="24"/>
              </w:rPr>
            </w:pPr>
          </w:p>
        </w:tc>
      </w:tr>
      <w:tr w:rsidR="00985087" w:rsidRPr="00867E85" w:rsidTr="00A7155D">
        <w:trPr>
          <w:trHeight w:val="425"/>
          <w:jc w:val="center"/>
        </w:trPr>
        <w:tc>
          <w:tcPr>
            <w:tcW w:w="1747" w:type="dxa"/>
            <w:vMerge w:val="restart"/>
            <w:vAlign w:val="center"/>
          </w:tcPr>
          <w:p w:rsidR="00985087" w:rsidRPr="00867E85" w:rsidRDefault="00985087">
            <w:pPr>
              <w:pStyle w:val="af0"/>
              <w:rPr>
                <w:sz w:val="24"/>
              </w:rPr>
            </w:pPr>
            <w:r w:rsidRPr="00867E85">
              <w:rPr>
                <w:sz w:val="24"/>
              </w:rPr>
              <w:t>地表水环境</w:t>
            </w:r>
          </w:p>
        </w:tc>
        <w:tc>
          <w:tcPr>
            <w:tcW w:w="1669" w:type="dxa"/>
            <w:vAlign w:val="center"/>
          </w:tcPr>
          <w:p w:rsidR="00985087" w:rsidRPr="00867E85" w:rsidRDefault="00F35092">
            <w:pPr>
              <w:pStyle w:val="af0"/>
              <w:rPr>
                <w:sz w:val="24"/>
              </w:rPr>
            </w:pPr>
            <w:r w:rsidRPr="00867E85">
              <w:rPr>
                <w:sz w:val="24"/>
              </w:rPr>
              <w:t>生产</w:t>
            </w:r>
            <w:r w:rsidR="00E804C1" w:rsidRPr="00867E85">
              <w:rPr>
                <w:sz w:val="24"/>
              </w:rPr>
              <w:t>实验</w:t>
            </w:r>
            <w:r w:rsidR="00985087" w:rsidRPr="00867E85">
              <w:rPr>
                <w:sz w:val="24"/>
              </w:rPr>
              <w:t>过程中产生的</w:t>
            </w:r>
            <w:r w:rsidRPr="00867E85">
              <w:rPr>
                <w:rFonts w:hint="eastAsia"/>
                <w:sz w:val="24"/>
              </w:rPr>
              <w:t>各类废水</w:t>
            </w:r>
          </w:p>
        </w:tc>
        <w:tc>
          <w:tcPr>
            <w:tcW w:w="1419" w:type="dxa"/>
            <w:vAlign w:val="center"/>
          </w:tcPr>
          <w:p w:rsidR="00985087" w:rsidRPr="00867E85" w:rsidRDefault="00985087">
            <w:pPr>
              <w:pStyle w:val="af0"/>
              <w:rPr>
                <w:sz w:val="24"/>
              </w:rPr>
            </w:pPr>
            <w:r w:rsidRPr="00867E85">
              <w:rPr>
                <w:rFonts w:hint="eastAsia"/>
                <w:sz w:val="24"/>
              </w:rPr>
              <w:t>COD</w:t>
            </w:r>
            <w:r w:rsidRPr="00867E85">
              <w:rPr>
                <w:rFonts w:hint="eastAsia"/>
                <w:sz w:val="24"/>
              </w:rPr>
              <w:t>、</w:t>
            </w:r>
            <w:r w:rsidRPr="00867E85">
              <w:rPr>
                <w:rFonts w:hint="eastAsia"/>
                <w:sz w:val="24"/>
              </w:rPr>
              <w:t>BOD</w:t>
            </w:r>
            <w:r w:rsidRPr="00867E85">
              <w:rPr>
                <w:rFonts w:hint="eastAsia"/>
                <w:sz w:val="24"/>
                <w:vertAlign w:val="subscript"/>
              </w:rPr>
              <w:t>5</w:t>
            </w:r>
            <w:r w:rsidRPr="00867E85">
              <w:rPr>
                <w:rFonts w:hint="eastAsia"/>
                <w:sz w:val="24"/>
              </w:rPr>
              <w:t>、</w:t>
            </w:r>
          </w:p>
          <w:p w:rsidR="00985087" w:rsidRPr="00867E85" w:rsidRDefault="00985087">
            <w:pPr>
              <w:pStyle w:val="af0"/>
              <w:rPr>
                <w:sz w:val="24"/>
              </w:rPr>
            </w:pPr>
            <w:r w:rsidRPr="00867E85">
              <w:rPr>
                <w:rFonts w:hint="eastAsia"/>
                <w:sz w:val="24"/>
              </w:rPr>
              <w:t>NH</w:t>
            </w:r>
            <w:r w:rsidRPr="00867E85">
              <w:rPr>
                <w:rFonts w:hint="eastAsia"/>
                <w:sz w:val="24"/>
                <w:vertAlign w:val="subscript"/>
              </w:rPr>
              <w:t>3</w:t>
            </w:r>
            <w:r w:rsidRPr="00867E85">
              <w:rPr>
                <w:rFonts w:hint="eastAsia"/>
                <w:sz w:val="24"/>
              </w:rPr>
              <w:t>-N</w:t>
            </w:r>
            <w:r w:rsidRPr="00867E85">
              <w:rPr>
                <w:rFonts w:hint="eastAsia"/>
                <w:sz w:val="24"/>
              </w:rPr>
              <w:t>、</w:t>
            </w:r>
            <w:r w:rsidRPr="00867E85">
              <w:rPr>
                <w:rFonts w:hint="eastAsia"/>
                <w:sz w:val="24"/>
              </w:rPr>
              <w:t>SS</w:t>
            </w:r>
            <w:r w:rsidRPr="00867E85">
              <w:rPr>
                <w:rFonts w:hint="eastAsia"/>
                <w:sz w:val="24"/>
              </w:rPr>
              <w:t>、细菌总数</w:t>
            </w:r>
          </w:p>
        </w:tc>
        <w:tc>
          <w:tcPr>
            <w:tcW w:w="2077" w:type="dxa"/>
            <w:vAlign w:val="center"/>
          </w:tcPr>
          <w:p w:rsidR="00985087" w:rsidRPr="00867E85" w:rsidRDefault="00985087" w:rsidP="009231A1">
            <w:pPr>
              <w:pStyle w:val="af0"/>
              <w:rPr>
                <w:sz w:val="24"/>
              </w:rPr>
            </w:pPr>
            <w:r w:rsidRPr="00867E85">
              <w:rPr>
                <w:rFonts w:hint="eastAsia"/>
                <w:sz w:val="24"/>
              </w:rPr>
              <w:t>1</w:t>
            </w:r>
            <w:r w:rsidRPr="00867E85">
              <w:rPr>
                <w:rFonts w:hint="eastAsia"/>
                <w:sz w:val="24"/>
              </w:rPr>
              <w:t>套废水综合处理</w:t>
            </w:r>
            <w:r w:rsidR="009231A1" w:rsidRPr="00867E85">
              <w:rPr>
                <w:rFonts w:hint="eastAsia"/>
                <w:sz w:val="24"/>
              </w:rPr>
              <w:t>系统</w:t>
            </w:r>
            <w:r w:rsidRPr="00867E85">
              <w:rPr>
                <w:rFonts w:hint="eastAsia"/>
                <w:sz w:val="24"/>
              </w:rPr>
              <w:t>（采用</w:t>
            </w:r>
            <w:r w:rsidR="00B74950" w:rsidRPr="00867E85">
              <w:rPr>
                <w:rFonts w:hint="eastAsia"/>
                <w:sz w:val="24"/>
              </w:rPr>
              <w:t>“收集预沉淀装置</w:t>
            </w:r>
            <w:r w:rsidR="00B74950" w:rsidRPr="00867E85">
              <w:rPr>
                <w:rFonts w:hint="eastAsia"/>
                <w:sz w:val="24"/>
              </w:rPr>
              <w:t>+</w:t>
            </w:r>
            <w:r w:rsidR="00B74950" w:rsidRPr="00867E85">
              <w:rPr>
                <w:rFonts w:hint="eastAsia"/>
                <w:sz w:val="24"/>
              </w:rPr>
              <w:t>酸碱中和</w:t>
            </w:r>
            <w:r w:rsidR="00B74950" w:rsidRPr="00867E85">
              <w:rPr>
                <w:rFonts w:hint="eastAsia"/>
                <w:sz w:val="24"/>
              </w:rPr>
              <w:t>+</w:t>
            </w:r>
            <w:r w:rsidR="00B74950" w:rsidRPr="00867E85">
              <w:rPr>
                <w:rFonts w:hint="eastAsia"/>
                <w:sz w:val="24"/>
              </w:rPr>
              <w:t>消毒”</w:t>
            </w:r>
            <w:r w:rsidRPr="00867E85">
              <w:rPr>
                <w:rFonts w:hint="eastAsia"/>
                <w:sz w:val="24"/>
              </w:rPr>
              <w:t>工艺）</w:t>
            </w:r>
          </w:p>
        </w:tc>
        <w:tc>
          <w:tcPr>
            <w:tcW w:w="2374" w:type="dxa"/>
            <w:vMerge w:val="restart"/>
            <w:vAlign w:val="center"/>
          </w:tcPr>
          <w:p w:rsidR="003E7E84" w:rsidRPr="00867E85" w:rsidRDefault="003E7E84" w:rsidP="003E7E84">
            <w:pPr>
              <w:pStyle w:val="af0"/>
              <w:rPr>
                <w:sz w:val="24"/>
              </w:rPr>
            </w:pPr>
            <w:r w:rsidRPr="00867E85">
              <w:rPr>
                <w:rFonts w:hint="eastAsia"/>
                <w:sz w:val="24"/>
              </w:rPr>
              <w:t>《污水综合排放标准》（</w:t>
            </w:r>
            <w:r w:rsidRPr="00867E85">
              <w:rPr>
                <w:rFonts w:hint="eastAsia"/>
                <w:sz w:val="24"/>
              </w:rPr>
              <w:t>GB8978-1996</w:t>
            </w:r>
            <w:r w:rsidRPr="00867E85">
              <w:rPr>
                <w:rFonts w:hint="eastAsia"/>
                <w:sz w:val="24"/>
              </w:rPr>
              <w:t>）</w:t>
            </w:r>
          </w:p>
          <w:p w:rsidR="00985087" w:rsidRPr="00867E85" w:rsidRDefault="003E7E84" w:rsidP="003E7E84">
            <w:pPr>
              <w:pStyle w:val="af0"/>
              <w:rPr>
                <w:sz w:val="24"/>
              </w:rPr>
            </w:pPr>
            <w:r w:rsidRPr="00867E85">
              <w:rPr>
                <w:sz w:val="24"/>
              </w:rPr>
              <w:t>《污水排入城镇下水道水质标准》（</w:t>
            </w:r>
            <w:r w:rsidRPr="00867E85">
              <w:rPr>
                <w:sz w:val="24"/>
              </w:rPr>
              <w:t>GBT31962-2015</w:t>
            </w:r>
            <w:r w:rsidRPr="00867E85">
              <w:rPr>
                <w:sz w:val="24"/>
              </w:rPr>
              <w:t>）</w:t>
            </w:r>
          </w:p>
        </w:tc>
      </w:tr>
      <w:tr w:rsidR="00985087" w:rsidRPr="00867E85" w:rsidTr="00A7155D">
        <w:trPr>
          <w:trHeight w:val="425"/>
          <w:jc w:val="center"/>
        </w:trPr>
        <w:tc>
          <w:tcPr>
            <w:tcW w:w="1747" w:type="dxa"/>
            <w:vMerge/>
            <w:vAlign w:val="center"/>
          </w:tcPr>
          <w:p w:rsidR="00985087" w:rsidRPr="00867E85" w:rsidRDefault="00985087">
            <w:pPr>
              <w:pStyle w:val="af0"/>
              <w:rPr>
                <w:sz w:val="24"/>
              </w:rPr>
            </w:pPr>
          </w:p>
        </w:tc>
        <w:tc>
          <w:tcPr>
            <w:tcW w:w="1669" w:type="dxa"/>
            <w:vAlign w:val="center"/>
          </w:tcPr>
          <w:p w:rsidR="00985087" w:rsidRPr="00867E85" w:rsidRDefault="00985087">
            <w:pPr>
              <w:pStyle w:val="af0"/>
              <w:rPr>
                <w:sz w:val="24"/>
              </w:rPr>
            </w:pPr>
            <w:r w:rsidRPr="00867E85">
              <w:rPr>
                <w:sz w:val="24"/>
              </w:rPr>
              <w:t>生活废水</w:t>
            </w:r>
            <w:r w:rsidR="00E804C1" w:rsidRPr="00867E85">
              <w:rPr>
                <w:rFonts w:hint="eastAsia"/>
                <w:sz w:val="24"/>
              </w:rPr>
              <w:t>、纯水制备产生的</w:t>
            </w:r>
            <w:r w:rsidR="00E804C1" w:rsidRPr="00867E85">
              <w:rPr>
                <w:sz w:val="24"/>
              </w:rPr>
              <w:t>浓水</w:t>
            </w:r>
            <w:r w:rsidR="009231A1" w:rsidRPr="00867E85">
              <w:rPr>
                <w:rFonts w:hint="eastAsia"/>
                <w:sz w:val="24"/>
              </w:rPr>
              <w:t>、</w:t>
            </w:r>
            <w:r w:rsidR="009231A1" w:rsidRPr="00867E85">
              <w:rPr>
                <w:sz w:val="24"/>
              </w:rPr>
              <w:t>空调冷凝水</w:t>
            </w:r>
          </w:p>
        </w:tc>
        <w:tc>
          <w:tcPr>
            <w:tcW w:w="1419" w:type="dxa"/>
            <w:vAlign w:val="center"/>
          </w:tcPr>
          <w:p w:rsidR="00985087" w:rsidRPr="00867E85" w:rsidRDefault="00985087">
            <w:pPr>
              <w:pStyle w:val="af0"/>
              <w:rPr>
                <w:sz w:val="24"/>
              </w:rPr>
            </w:pPr>
            <w:r w:rsidRPr="00867E85">
              <w:rPr>
                <w:rFonts w:hint="eastAsia"/>
                <w:sz w:val="24"/>
              </w:rPr>
              <w:t>COD</w:t>
            </w:r>
            <w:r w:rsidRPr="00867E85">
              <w:rPr>
                <w:rFonts w:hint="eastAsia"/>
                <w:sz w:val="24"/>
              </w:rPr>
              <w:t>、</w:t>
            </w:r>
            <w:r w:rsidRPr="00867E85">
              <w:rPr>
                <w:rFonts w:hint="eastAsia"/>
                <w:sz w:val="24"/>
              </w:rPr>
              <w:t>BOD</w:t>
            </w:r>
            <w:r w:rsidRPr="00867E85">
              <w:rPr>
                <w:rFonts w:hint="eastAsia"/>
                <w:sz w:val="24"/>
                <w:vertAlign w:val="subscript"/>
              </w:rPr>
              <w:t>5</w:t>
            </w:r>
            <w:r w:rsidRPr="00867E85">
              <w:rPr>
                <w:rFonts w:hint="eastAsia"/>
                <w:sz w:val="24"/>
              </w:rPr>
              <w:t>、</w:t>
            </w:r>
          </w:p>
          <w:p w:rsidR="00985087" w:rsidRPr="00867E85" w:rsidRDefault="00985087">
            <w:pPr>
              <w:pStyle w:val="af0"/>
              <w:rPr>
                <w:sz w:val="24"/>
              </w:rPr>
            </w:pPr>
            <w:r w:rsidRPr="00867E85">
              <w:rPr>
                <w:rFonts w:hint="eastAsia"/>
                <w:sz w:val="24"/>
              </w:rPr>
              <w:t>NH</w:t>
            </w:r>
            <w:r w:rsidRPr="00867E85">
              <w:rPr>
                <w:rFonts w:hint="eastAsia"/>
                <w:sz w:val="24"/>
                <w:vertAlign w:val="subscript"/>
              </w:rPr>
              <w:t>3</w:t>
            </w:r>
            <w:r w:rsidRPr="00867E85">
              <w:rPr>
                <w:rFonts w:hint="eastAsia"/>
                <w:sz w:val="24"/>
              </w:rPr>
              <w:t>-N</w:t>
            </w:r>
            <w:r w:rsidRPr="00867E85">
              <w:rPr>
                <w:rFonts w:hint="eastAsia"/>
                <w:sz w:val="24"/>
              </w:rPr>
              <w:t>、</w:t>
            </w:r>
            <w:r w:rsidRPr="00867E85">
              <w:rPr>
                <w:rFonts w:hint="eastAsia"/>
                <w:sz w:val="24"/>
              </w:rPr>
              <w:t>SS</w:t>
            </w:r>
          </w:p>
        </w:tc>
        <w:tc>
          <w:tcPr>
            <w:tcW w:w="2077" w:type="dxa"/>
            <w:vAlign w:val="center"/>
          </w:tcPr>
          <w:p w:rsidR="00985087" w:rsidRPr="00867E85" w:rsidRDefault="00985087" w:rsidP="00344F03">
            <w:pPr>
              <w:pStyle w:val="af0"/>
              <w:rPr>
                <w:sz w:val="24"/>
              </w:rPr>
            </w:pPr>
            <w:r w:rsidRPr="00867E85">
              <w:rPr>
                <w:rFonts w:hint="eastAsia"/>
                <w:sz w:val="24"/>
              </w:rPr>
              <w:t>依托现有排水管网排入中兴深蓝科技产业园</w:t>
            </w:r>
            <w:r w:rsidR="009231A1" w:rsidRPr="00867E85">
              <w:rPr>
                <w:rFonts w:hint="eastAsia"/>
                <w:sz w:val="24"/>
              </w:rPr>
              <w:t>化粪池</w:t>
            </w:r>
            <w:r w:rsidRPr="00867E85">
              <w:rPr>
                <w:rFonts w:hint="eastAsia"/>
                <w:sz w:val="24"/>
              </w:rPr>
              <w:t>，最终排入</w:t>
            </w:r>
            <w:r w:rsidR="00800D99">
              <w:rPr>
                <w:rFonts w:hAnsi="宋体" w:hint="eastAsia"/>
                <w:sz w:val="24"/>
              </w:rPr>
              <w:t>西安净水处理有限责任公司第六再生水厂</w:t>
            </w:r>
          </w:p>
        </w:tc>
        <w:tc>
          <w:tcPr>
            <w:tcW w:w="2374" w:type="dxa"/>
            <w:vMerge/>
            <w:vAlign w:val="center"/>
          </w:tcPr>
          <w:p w:rsidR="00985087" w:rsidRPr="00867E85" w:rsidRDefault="00985087">
            <w:pPr>
              <w:pStyle w:val="af0"/>
              <w:rPr>
                <w:sz w:val="24"/>
              </w:rPr>
            </w:pPr>
          </w:p>
        </w:tc>
      </w:tr>
      <w:tr w:rsidR="00A21F1D" w:rsidRPr="00867E85" w:rsidTr="00A7155D">
        <w:trPr>
          <w:trHeight w:val="425"/>
          <w:jc w:val="center"/>
        </w:trPr>
        <w:tc>
          <w:tcPr>
            <w:tcW w:w="1747" w:type="dxa"/>
            <w:vAlign w:val="center"/>
          </w:tcPr>
          <w:p w:rsidR="00A21F1D" w:rsidRPr="00867E85" w:rsidRDefault="008A102A">
            <w:pPr>
              <w:pStyle w:val="af0"/>
              <w:rPr>
                <w:sz w:val="24"/>
              </w:rPr>
            </w:pPr>
            <w:r w:rsidRPr="00867E85">
              <w:rPr>
                <w:sz w:val="24"/>
              </w:rPr>
              <w:t>声环境</w:t>
            </w:r>
          </w:p>
        </w:tc>
        <w:tc>
          <w:tcPr>
            <w:tcW w:w="1669" w:type="dxa"/>
            <w:vAlign w:val="center"/>
          </w:tcPr>
          <w:p w:rsidR="00A21F1D" w:rsidRPr="00867E85" w:rsidRDefault="008A102A">
            <w:pPr>
              <w:pStyle w:val="af0"/>
              <w:rPr>
                <w:sz w:val="24"/>
              </w:rPr>
            </w:pPr>
            <w:r w:rsidRPr="00867E85">
              <w:rPr>
                <w:sz w:val="24"/>
              </w:rPr>
              <w:t>设备噪声</w:t>
            </w:r>
          </w:p>
        </w:tc>
        <w:tc>
          <w:tcPr>
            <w:tcW w:w="1419" w:type="dxa"/>
            <w:vAlign w:val="center"/>
          </w:tcPr>
          <w:p w:rsidR="00A21F1D" w:rsidRPr="00867E85" w:rsidRDefault="008A102A">
            <w:pPr>
              <w:pStyle w:val="af0"/>
              <w:rPr>
                <w:sz w:val="24"/>
              </w:rPr>
            </w:pPr>
            <w:r w:rsidRPr="00867E85">
              <w:rPr>
                <w:sz w:val="24"/>
              </w:rPr>
              <w:t>噪声</w:t>
            </w:r>
          </w:p>
        </w:tc>
        <w:tc>
          <w:tcPr>
            <w:tcW w:w="2077" w:type="dxa"/>
            <w:vAlign w:val="center"/>
          </w:tcPr>
          <w:p w:rsidR="00A21F1D" w:rsidRPr="00867E85" w:rsidRDefault="008A102A">
            <w:pPr>
              <w:pStyle w:val="af0"/>
              <w:rPr>
                <w:sz w:val="24"/>
              </w:rPr>
            </w:pPr>
            <w:r w:rsidRPr="00867E85">
              <w:rPr>
                <w:rFonts w:hint="eastAsia"/>
                <w:sz w:val="24"/>
              </w:rPr>
              <w:t>选用低噪声设备，部分设备置于室内，减振隔声</w:t>
            </w:r>
          </w:p>
        </w:tc>
        <w:tc>
          <w:tcPr>
            <w:tcW w:w="2374" w:type="dxa"/>
            <w:vAlign w:val="center"/>
          </w:tcPr>
          <w:p w:rsidR="00A21F1D" w:rsidRPr="00867E85" w:rsidRDefault="008A102A">
            <w:pPr>
              <w:pStyle w:val="af0"/>
              <w:rPr>
                <w:sz w:val="24"/>
              </w:rPr>
            </w:pPr>
            <w:r w:rsidRPr="00867E85">
              <w:rPr>
                <w:sz w:val="24"/>
              </w:rPr>
              <w:t>《工业企业厂界环境噪声排放标准》（</w:t>
            </w:r>
            <w:r w:rsidRPr="00867E85">
              <w:rPr>
                <w:sz w:val="24"/>
              </w:rPr>
              <w:t>GB12348-2008</w:t>
            </w:r>
            <w:r w:rsidRPr="00867E85">
              <w:rPr>
                <w:sz w:val="24"/>
              </w:rPr>
              <w:t>）中的</w:t>
            </w:r>
            <w:r w:rsidRPr="00867E85">
              <w:rPr>
                <w:sz w:val="24"/>
              </w:rPr>
              <w:t>3</w:t>
            </w:r>
            <w:r w:rsidRPr="00867E85">
              <w:rPr>
                <w:sz w:val="24"/>
              </w:rPr>
              <w:t>类标准</w:t>
            </w:r>
          </w:p>
        </w:tc>
      </w:tr>
      <w:tr w:rsidR="00A21F1D" w:rsidRPr="00867E85" w:rsidTr="00A7155D">
        <w:trPr>
          <w:trHeight w:val="454"/>
          <w:jc w:val="center"/>
        </w:trPr>
        <w:tc>
          <w:tcPr>
            <w:tcW w:w="1747" w:type="dxa"/>
            <w:vAlign w:val="center"/>
          </w:tcPr>
          <w:p w:rsidR="00A21F1D" w:rsidRPr="00867E85" w:rsidRDefault="008A102A">
            <w:pPr>
              <w:pStyle w:val="af0"/>
              <w:rPr>
                <w:sz w:val="24"/>
              </w:rPr>
            </w:pPr>
            <w:r w:rsidRPr="00867E85">
              <w:rPr>
                <w:sz w:val="24"/>
              </w:rPr>
              <w:t>电磁辐射</w:t>
            </w:r>
          </w:p>
        </w:tc>
        <w:tc>
          <w:tcPr>
            <w:tcW w:w="7539" w:type="dxa"/>
            <w:gridSpan w:val="4"/>
            <w:vAlign w:val="center"/>
          </w:tcPr>
          <w:p w:rsidR="00A21F1D" w:rsidRPr="00867E85" w:rsidRDefault="008A102A">
            <w:pPr>
              <w:pStyle w:val="af0"/>
              <w:rPr>
                <w:sz w:val="24"/>
              </w:rPr>
            </w:pPr>
            <w:r w:rsidRPr="00867E85">
              <w:rPr>
                <w:sz w:val="24"/>
              </w:rPr>
              <w:t>无</w:t>
            </w:r>
          </w:p>
        </w:tc>
      </w:tr>
      <w:tr w:rsidR="00A21F1D" w:rsidRPr="00867E85" w:rsidTr="00985087">
        <w:trPr>
          <w:trHeight w:val="699"/>
          <w:jc w:val="center"/>
        </w:trPr>
        <w:tc>
          <w:tcPr>
            <w:tcW w:w="1747" w:type="dxa"/>
            <w:vAlign w:val="center"/>
          </w:tcPr>
          <w:p w:rsidR="00A21F1D" w:rsidRPr="00867E85" w:rsidRDefault="008A102A">
            <w:pPr>
              <w:pStyle w:val="af0"/>
              <w:rPr>
                <w:sz w:val="24"/>
              </w:rPr>
            </w:pPr>
            <w:r w:rsidRPr="00867E85">
              <w:rPr>
                <w:sz w:val="24"/>
              </w:rPr>
              <w:t>固体废物</w:t>
            </w:r>
          </w:p>
        </w:tc>
        <w:tc>
          <w:tcPr>
            <w:tcW w:w="7539" w:type="dxa"/>
            <w:gridSpan w:val="4"/>
            <w:vAlign w:val="center"/>
          </w:tcPr>
          <w:p w:rsidR="00A21F1D" w:rsidRPr="00867E85" w:rsidRDefault="008A102A" w:rsidP="00E804C1">
            <w:pPr>
              <w:spacing w:line="240" w:lineRule="auto"/>
              <w:ind w:firstLineChars="0" w:firstLine="0"/>
              <w:jc w:val="center"/>
              <w:rPr>
                <w:sz w:val="24"/>
                <w:szCs w:val="24"/>
              </w:rPr>
            </w:pPr>
            <w:r w:rsidRPr="00867E85">
              <w:rPr>
                <w:sz w:val="24"/>
              </w:rPr>
              <w:t>生活垃圾分类收集后运至园区垃圾回收站</w:t>
            </w:r>
            <w:r w:rsidRPr="00867E85">
              <w:rPr>
                <w:rFonts w:hint="eastAsia"/>
                <w:sz w:val="24"/>
              </w:rPr>
              <w:t>，</w:t>
            </w:r>
            <w:r w:rsidRPr="00867E85">
              <w:rPr>
                <w:sz w:val="24"/>
              </w:rPr>
              <w:t>由当地环卫部门定期清运</w:t>
            </w:r>
            <w:r w:rsidRPr="00867E85">
              <w:rPr>
                <w:rFonts w:hint="eastAsia"/>
                <w:sz w:val="24"/>
                <w:szCs w:val="24"/>
              </w:rPr>
              <w:t>；</w:t>
            </w:r>
            <w:r w:rsidR="00C8027A" w:rsidRPr="00867E85">
              <w:rPr>
                <w:sz w:val="24"/>
              </w:rPr>
              <w:t>生产</w:t>
            </w:r>
            <w:r w:rsidR="00C8027A" w:rsidRPr="00867E85">
              <w:rPr>
                <w:rFonts w:hint="eastAsia"/>
                <w:sz w:val="24"/>
              </w:rPr>
              <w:t>及</w:t>
            </w:r>
            <w:r w:rsidR="00C8027A" w:rsidRPr="00867E85">
              <w:rPr>
                <w:sz w:val="24"/>
              </w:rPr>
              <w:t>实验过程中产生的未沾染化学试剂的废标签</w:t>
            </w:r>
            <w:r w:rsidR="00C8027A" w:rsidRPr="00867E85">
              <w:rPr>
                <w:rFonts w:hint="eastAsia"/>
                <w:sz w:val="24"/>
              </w:rPr>
              <w:t>，纯水制备过程中产生的废树脂</w:t>
            </w:r>
            <w:r w:rsidR="00C8027A" w:rsidRPr="00867E85">
              <w:rPr>
                <w:sz w:val="24"/>
              </w:rPr>
              <w:t>和包装材料为一般固废</w:t>
            </w:r>
            <w:r w:rsidR="00C8027A" w:rsidRPr="00867E85">
              <w:rPr>
                <w:rFonts w:hint="eastAsia"/>
                <w:sz w:val="24"/>
              </w:rPr>
              <w:t>，废标签</w:t>
            </w:r>
            <w:r w:rsidR="00C8027A" w:rsidRPr="00867E85">
              <w:rPr>
                <w:sz w:val="24"/>
              </w:rPr>
              <w:t>收集后运至</w:t>
            </w:r>
            <w:r w:rsidR="00C8027A" w:rsidRPr="00867E85">
              <w:rPr>
                <w:rFonts w:hint="eastAsia"/>
                <w:sz w:val="24"/>
              </w:rPr>
              <w:t>中兴深蓝科技产业园</w:t>
            </w:r>
            <w:r w:rsidR="00C8027A" w:rsidRPr="00867E85">
              <w:rPr>
                <w:sz w:val="24"/>
              </w:rPr>
              <w:t>垃圾回收站</w:t>
            </w:r>
            <w:r w:rsidR="00C8027A" w:rsidRPr="00867E85">
              <w:rPr>
                <w:rFonts w:hint="eastAsia"/>
                <w:sz w:val="24"/>
              </w:rPr>
              <w:t>，</w:t>
            </w:r>
            <w:r w:rsidR="00C8027A" w:rsidRPr="00867E85">
              <w:rPr>
                <w:sz w:val="24"/>
              </w:rPr>
              <w:t>由当地环卫部门定期进行清运</w:t>
            </w:r>
            <w:r w:rsidR="00C8027A" w:rsidRPr="00867E85">
              <w:rPr>
                <w:rFonts w:hint="eastAsia"/>
                <w:sz w:val="24"/>
              </w:rPr>
              <w:t>，</w:t>
            </w:r>
            <w:r w:rsidR="00C8027A" w:rsidRPr="00867E85">
              <w:rPr>
                <w:sz w:val="24"/>
              </w:rPr>
              <w:t>废树脂由厂家定期回收</w:t>
            </w:r>
            <w:r w:rsidRPr="00867E85">
              <w:rPr>
                <w:rFonts w:hint="eastAsia"/>
                <w:sz w:val="24"/>
                <w:szCs w:val="24"/>
              </w:rPr>
              <w:t>；</w:t>
            </w:r>
            <w:r w:rsidR="00C8027A" w:rsidRPr="00867E85">
              <w:rPr>
                <w:sz w:val="24"/>
              </w:rPr>
              <w:t>生产</w:t>
            </w:r>
            <w:r w:rsidR="00C8027A" w:rsidRPr="00867E85">
              <w:rPr>
                <w:rFonts w:hint="eastAsia"/>
                <w:sz w:val="24"/>
              </w:rPr>
              <w:t>及</w:t>
            </w:r>
            <w:r w:rsidR="00C8027A" w:rsidRPr="00867E85">
              <w:rPr>
                <w:sz w:val="24"/>
              </w:rPr>
              <w:t>实验过程中产生废液</w:t>
            </w:r>
            <w:r w:rsidR="00C8027A" w:rsidRPr="00867E85">
              <w:rPr>
                <w:rFonts w:hint="eastAsia"/>
                <w:sz w:val="24"/>
              </w:rPr>
              <w:t>、</w:t>
            </w:r>
            <w:r w:rsidR="00C8027A" w:rsidRPr="00867E85">
              <w:rPr>
                <w:sz w:val="24"/>
              </w:rPr>
              <w:t>沾染化学品的废包装</w:t>
            </w:r>
            <w:r w:rsidR="00C8027A" w:rsidRPr="00867E85">
              <w:rPr>
                <w:rFonts w:hint="eastAsia"/>
                <w:sz w:val="24"/>
              </w:rPr>
              <w:t>、</w:t>
            </w:r>
            <w:r w:rsidR="00C8027A" w:rsidRPr="00867E85">
              <w:rPr>
                <w:sz w:val="24"/>
              </w:rPr>
              <w:t>废防护服及相关材料</w:t>
            </w:r>
            <w:r w:rsidR="00C8027A" w:rsidRPr="00867E85">
              <w:rPr>
                <w:rFonts w:hint="eastAsia"/>
                <w:sz w:val="24"/>
              </w:rPr>
              <w:t>、</w:t>
            </w:r>
            <w:r w:rsidR="00C8027A" w:rsidRPr="00867E85">
              <w:rPr>
                <w:sz w:val="24"/>
              </w:rPr>
              <w:t>废</w:t>
            </w:r>
            <w:r w:rsidR="00F35092" w:rsidRPr="00867E85">
              <w:rPr>
                <w:rFonts w:hint="eastAsia"/>
                <w:sz w:val="24"/>
              </w:rPr>
              <w:t>活性炭</w:t>
            </w:r>
            <w:r w:rsidR="00C8027A" w:rsidRPr="00867E85">
              <w:rPr>
                <w:rFonts w:hint="eastAsia"/>
                <w:sz w:val="24"/>
              </w:rPr>
              <w:t>等危险废物暂存于危废暂存间内，定期由有资质单位清运。</w:t>
            </w:r>
          </w:p>
        </w:tc>
      </w:tr>
      <w:tr w:rsidR="00A21F1D" w:rsidRPr="00867E85" w:rsidTr="00985087">
        <w:trPr>
          <w:trHeight w:val="914"/>
          <w:jc w:val="center"/>
        </w:trPr>
        <w:tc>
          <w:tcPr>
            <w:tcW w:w="1747" w:type="dxa"/>
            <w:vAlign w:val="center"/>
          </w:tcPr>
          <w:p w:rsidR="00A21F1D" w:rsidRPr="00867E85" w:rsidRDefault="008A102A">
            <w:pPr>
              <w:pStyle w:val="af0"/>
              <w:rPr>
                <w:sz w:val="24"/>
              </w:rPr>
            </w:pPr>
            <w:r w:rsidRPr="00867E85">
              <w:rPr>
                <w:sz w:val="24"/>
              </w:rPr>
              <w:t>土壤及地下水</w:t>
            </w:r>
          </w:p>
          <w:p w:rsidR="00A21F1D" w:rsidRPr="00867E85" w:rsidRDefault="008A102A">
            <w:pPr>
              <w:pStyle w:val="af0"/>
              <w:rPr>
                <w:sz w:val="24"/>
              </w:rPr>
            </w:pPr>
            <w:r w:rsidRPr="00867E85">
              <w:rPr>
                <w:sz w:val="24"/>
              </w:rPr>
              <w:t>污染防治措施</w:t>
            </w:r>
          </w:p>
        </w:tc>
        <w:tc>
          <w:tcPr>
            <w:tcW w:w="7539" w:type="dxa"/>
            <w:gridSpan w:val="4"/>
            <w:vAlign w:val="center"/>
          </w:tcPr>
          <w:p w:rsidR="00A21F1D" w:rsidRPr="00867E85" w:rsidRDefault="00F66707">
            <w:pPr>
              <w:pStyle w:val="af0"/>
              <w:rPr>
                <w:sz w:val="24"/>
              </w:rPr>
            </w:pPr>
            <w:r w:rsidRPr="00867E85">
              <w:rPr>
                <w:rFonts w:hint="eastAsia"/>
                <w:sz w:val="24"/>
              </w:rPr>
              <w:t>分区</w:t>
            </w:r>
            <w:r w:rsidRPr="00867E85">
              <w:rPr>
                <w:sz w:val="24"/>
              </w:rPr>
              <w:t>防渗</w:t>
            </w:r>
            <w:r w:rsidRPr="00867E85">
              <w:rPr>
                <w:rFonts w:hint="eastAsia"/>
                <w:sz w:val="24"/>
              </w:rPr>
              <w:t>，危险废物暂存间按照按照《危险废物贮存污染控制标》（</w:t>
            </w:r>
            <w:r w:rsidRPr="00867E85">
              <w:rPr>
                <w:sz w:val="24"/>
              </w:rPr>
              <w:t>GB18597-2001</w:t>
            </w:r>
            <w:r w:rsidRPr="00867E85">
              <w:rPr>
                <w:rFonts w:hint="eastAsia"/>
                <w:sz w:val="24"/>
              </w:rPr>
              <w:t>）进行防渗设计。</w:t>
            </w:r>
          </w:p>
        </w:tc>
      </w:tr>
      <w:tr w:rsidR="00A21F1D" w:rsidRPr="00867E85" w:rsidTr="00292709">
        <w:trPr>
          <w:trHeight w:val="680"/>
          <w:jc w:val="center"/>
        </w:trPr>
        <w:tc>
          <w:tcPr>
            <w:tcW w:w="1747" w:type="dxa"/>
            <w:vAlign w:val="center"/>
          </w:tcPr>
          <w:p w:rsidR="00A21F1D" w:rsidRPr="00867E85" w:rsidRDefault="008A102A">
            <w:pPr>
              <w:pStyle w:val="af0"/>
              <w:rPr>
                <w:sz w:val="24"/>
              </w:rPr>
            </w:pPr>
            <w:r w:rsidRPr="00867E85">
              <w:rPr>
                <w:sz w:val="24"/>
              </w:rPr>
              <w:t>生态保护措施</w:t>
            </w:r>
          </w:p>
        </w:tc>
        <w:tc>
          <w:tcPr>
            <w:tcW w:w="7539" w:type="dxa"/>
            <w:gridSpan w:val="4"/>
            <w:vAlign w:val="center"/>
          </w:tcPr>
          <w:p w:rsidR="00A21F1D" w:rsidRPr="00867E85" w:rsidRDefault="008A102A">
            <w:pPr>
              <w:pStyle w:val="af0"/>
              <w:rPr>
                <w:sz w:val="24"/>
              </w:rPr>
            </w:pPr>
            <w:r w:rsidRPr="00867E85">
              <w:rPr>
                <w:sz w:val="24"/>
              </w:rPr>
              <w:t>无</w:t>
            </w:r>
          </w:p>
        </w:tc>
      </w:tr>
      <w:tr w:rsidR="00A21F1D" w:rsidRPr="00867E85" w:rsidTr="00985087">
        <w:trPr>
          <w:trHeight w:val="914"/>
          <w:jc w:val="center"/>
        </w:trPr>
        <w:tc>
          <w:tcPr>
            <w:tcW w:w="1747" w:type="dxa"/>
            <w:vAlign w:val="center"/>
          </w:tcPr>
          <w:p w:rsidR="00A21F1D" w:rsidRPr="00867E85" w:rsidRDefault="008A102A">
            <w:pPr>
              <w:pStyle w:val="af0"/>
              <w:rPr>
                <w:sz w:val="24"/>
              </w:rPr>
            </w:pPr>
            <w:r w:rsidRPr="00867E85">
              <w:rPr>
                <w:sz w:val="24"/>
              </w:rPr>
              <w:t>环境风险</w:t>
            </w:r>
          </w:p>
          <w:p w:rsidR="00A21F1D" w:rsidRPr="00867E85" w:rsidRDefault="008A102A">
            <w:pPr>
              <w:pStyle w:val="af0"/>
              <w:rPr>
                <w:sz w:val="24"/>
              </w:rPr>
            </w:pPr>
            <w:r w:rsidRPr="00867E85">
              <w:rPr>
                <w:sz w:val="24"/>
              </w:rPr>
              <w:t>防范措施</w:t>
            </w:r>
          </w:p>
        </w:tc>
        <w:tc>
          <w:tcPr>
            <w:tcW w:w="7539" w:type="dxa"/>
            <w:gridSpan w:val="4"/>
            <w:vAlign w:val="center"/>
          </w:tcPr>
          <w:p w:rsidR="00A21F1D" w:rsidRPr="00867E85" w:rsidRDefault="00985087" w:rsidP="00985087">
            <w:pPr>
              <w:pStyle w:val="af0"/>
              <w:rPr>
                <w:sz w:val="24"/>
              </w:rPr>
            </w:pPr>
            <w:r w:rsidRPr="00867E85">
              <w:rPr>
                <w:rFonts w:hint="eastAsia"/>
                <w:sz w:val="24"/>
              </w:rPr>
              <w:t>危险废物分类贮存，交由有资质单位妥善处置；项目区内采取分区防渗的措施，以危废间作为重点防渗区。</w:t>
            </w:r>
          </w:p>
        </w:tc>
      </w:tr>
      <w:tr w:rsidR="00A21F1D" w:rsidRPr="00867E85" w:rsidTr="00985087">
        <w:trPr>
          <w:trHeight w:val="13734"/>
          <w:jc w:val="center"/>
        </w:trPr>
        <w:tc>
          <w:tcPr>
            <w:tcW w:w="1747" w:type="dxa"/>
            <w:vAlign w:val="center"/>
          </w:tcPr>
          <w:p w:rsidR="00A21F1D" w:rsidRPr="00867E85" w:rsidRDefault="008A102A">
            <w:pPr>
              <w:pStyle w:val="af0"/>
              <w:rPr>
                <w:sz w:val="24"/>
              </w:rPr>
            </w:pPr>
            <w:r w:rsidRPr="00867E85">
              <w:rPr>
                <w:sz w:val="24"/>
              </w:rPr>
              <w:t>其他环境</w:t>
            </w:r>
          </w:p>
          <w:p w:rsidR="00A21F1D" w:rsidRPr="00867E85" w:rsidRDefault="008A102A">
            <w:pPr>
              <w:pStyle w:val="af0"/>
              <w:rPr>
                <w:sz w:val="24"/>
              </w:rPr>
            </w:pPr>
            <w:r w:rsidRPr="00867E85">
              <w:rPr>
                <w:sz w:val="24"/>
              </w:rPr>
              <w:t>管理要求</w:t>
            </w:r>
          </w:p>
        </w:tc>
        <w:tc>
          <w:tcPr>
            <w:tcW w:w="7539" w:type="dxa"/>
            <w:gridSpan w:val="4"/>
            <w:vAlign w:val="center"/>
          </w:tcPr>
          <w:p w:rsidR="00A21F1D" w:rsidRPr="00867E85" w:rsidRDefault="008A102A">
            <w:pPr>
              <w:ind w:firstLine="480"/>
              <w:rPr>
                <w:sz w:val="24"/>
                <w:szCs w:val="24"/>
              </w:rPr>
            </w:pPr>
            <w:r w:rsidRPr="00867E85">
              <w:rPr>
                <w:rFonts w:hint="eastAsia"/>
                <w:sz w:val="24"/>
                <w:szCs w:val="24"/>
              </w:rPr>
              <w:t>1</w:t>
            </w:r>
            <w:r w:rsidRPr="00867E85">
              <w:rPr>
                <w:rFonts w:hint="eastAsia"/>
                <w:sz w:val="24"/>
                <w:szCs w:val="24"/>
              </w:rPr>
              <w:t>、环保投资</w:t>
            </w:r>
          </w:p>
          <w:p w:rsidR="00A21F1D" w:rsidRPr="00867E85" w:rsidRDefault="008A102A">
            <w:pPr>
              <w:ind w:firstLine="480"/>
              <w:rPr>
                <w:sz w:val="24"/>
                <w:szCs w:val="24"/>
              </w:rPr>
            </w:pPr>
            <w:r w:rsidRPr="00867E85">
              <w:rPr>
                <w:rFonts w:hint="eastAsia"/>
                <w:sz w:val="24"/>
                <w:szCs w:val="24"/>
              </w:rPr>
              <w:t>本项目总投资</w:t>
            </w:r>
            <w:r w:rsidRPr="00867E85">
              <w:rPr>
                <w:rFonts w:hint="eastAsia"/>
                <w:sz w:val="24"/>
                <w:szCs w:val="24"/>
              </w:rPr>
              <w:t>1000</w:t>
            </w:r>
            <w:r w:rsidRPr="00867E85">
              <w:rPr>
                <w:rFonts w:hint="eastAsia"/>
                <w:sz w:val="24"/>
                <w:szCs w:val="24"/>
              </w:rPr>
              <w:t>万元，其中环保投资</w:t>
            </w:r>
            <w:r w:rsidR="005E2CEB" w:rsidRPr="00867E85">
              <w:rPr>
                <w:rFonts w:hint="eastAsia"/>
                <w:sz w:val="24"/>
                <w:szCs w:val="24"/>
              </w:rPr>
              <w:t>1</w:t>
            </w:r>
            <w:r w:rsidRPr="00867E85">
              <w:rPr>
                <w:rFonts w:hint="eastAsia"/>
                <w:sz w:val="24"/>
                <w:szCs w:val="24"/>
              </w:rPr>
              <w:t>8.1</w:t>
            </w:r>
            <w:r w:rsidRPr="00867E85">
              <w:rPr>
                <w:rFonts w:hint="eastAsia"/>
                <w:sz w:val="24"/>
                <w:szCs w:val="24"/>
              </w:rPr>
              <w:t>万元，占总投资的</w:t>
            </w:r>
            <w:r w:rsidR="005E2CEB" w:rsidRPr="00867E85">
              <w:rPr>
                <w:rFonts w:hint="eastAsia"/>
                <w:sz w:val="24"/>
                <w:szCs w:val="24"/>
              </w:rPr>
              <w:t>1</w:t>
            </w:r>
            <w:r w:rsidRPr="00867E85">
              <w:rPr>
                <w:rFonts w:hint="eastAsia"/>
                <w:sz w:val="24"/>
                <w:szCs w:val="24"/>
              </w:rPr>
              <w:t>.81%</w:t>
            </w:r>
            <w:r w:rsidRPr="00867E85">
              <w:rPr>
                <w:rFonts w:hint="eastAsia"/>
                <w:sz w:val="24"/>
                <w:szCs w:val="24"/>
              </w:rPr>
              <w:t>。环保投资情况见表</w:t>
            </w:r>
            <w:r w:rsidRPr="00867E85">
              <w:rPr>
                <w:rFonts w:hint="eastAsia"/>
                <w:sz w:val="24"/>
                <w:szCs w:val="24"/>
              </w:rPr>
              <w:t>5-1</w:t>
            </w:r>
            <w:r w:rsidRPr="00867E85">
              <w:rPr>
                <w:rFonts w:hint="eastAsia"/>
                <w:sz w:val="24"/>
                <w:szCs w:val="24"/>
              </w:rPr>
              <w:t>。</w:t>
            </w:r>
          </w:p>
          <w:p w:rsidR="00A21F1D" w:rsidRPr="00867E85" w:rsidRDefault="008A102A">
            <w:pPr>
              <w:pStyle w:val="af0"/>
              <w:rPr>
                <w:b/>
                <w:sz w:val="24"/>
              </w:rPr>
            </w:pPr>
            <w:r w:rsidRPr="00867E85">
              <w:rPr>
                <w:b/>
                <w:sz w:val="24"/>
              </w:rPr>
              <w:t>表</w:t>
            </w:r>
            <w:r w:rsidRPr="00867E85">
              <w:rPr>
                <w:rFonts w:hint="eastAsia"/>
                <w:b/>
                <w:sz w:val="24"/>
              </w:rPr>
              <w:t>5-1</w:t>
            </w:r>
            <w:r w:rsidRPr="00867E85">
              <w:rPr>
                <w:b/>
                <w:sz w:val="24"/>
              </w:rPr>
              <w:t>环保投资情况表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139"/>
              <w:gridCol w:w="2906"/>
              <w:gridCol w:w="1293"/>
              <w:gridCol w:w="1291"/>
            </w:tblGrid>
            <w:tr w:rsidR="00A21F1D" w:rsidRPr="00867E85" w:rsidTr="00985087">
              <w:trPr>
                <w:trHeight w:val="340"/>
              </w:trPr>
              <w:tc>
                <w:tcPr>
                  <w:tcW w:w="1246" w:type="pct"/>
                  <w:gridSpan w:val="2"/>
                  <w:shd w:val="pct10" w:color="auto" w:fill="auto"/>
                  <w:vAlign w:val="center"/>
                </w:tcPr>
                <w:p w:rsidR="00A21F1D" w:rsidRPr="00867E85" w:rsidRDefault="008A102A">
                  <w:pPr>
                    <w:pStyle w:val="af0"/>
                    <w:rPr>
                      <w:b/>
                      <w:sz w:val="24"/>
                    </w:rPr>
                  </w:pPr>
                  <w:r w:rsidRPr="00867E85">
                    <w:rPr>
                      <w:b/>
                      <w:sz w:val="24"/>
                    </w:rPr>
                    <w:t>污染物类型</w:t>
                  </w:r>
                </w:p>
              </w:tc>
              <w:tc>
                <w:tcPr>
                  <w:tcW w:w="1987" w:type="pct"/>
                  <w:shd w:val="pct10" w:color="auto" w:fill="auto"/>
                  <w:vAlign w:val="center"/>
                </w:tcPr>
                <w:p w:rsidR="00A21F1D" w:rsidRPr="00867E85" w:rsidRDefault="008A102A">
                  <w:pPr>
                    <w:pStyle w:val="af0"/>
                    <w:rPr>
                      <w:b/>
                      <w:sz w:val="24"/>
                    </w:rPr>
                  </w:pPr>
                  <w:r w:rsidRPr="00867E85">
                    <w:rPr>
                      <w:b/>
                      <w:sz w:val="24"/>
                    </w:rPr>
                    <w:t>环保措施</w:t>
                  </w:r>
                </w:p>
              </w:tc>
              <w:tc>
                <w:tcPr>
                  <w:tcW w:w="884" w:type="pct"/>
                  <w:shd w:val="pct10" w:color="auto" w:fill="auto"/>
                  <w:vAlign w:val="center"/>
                </w:tcPr>
                <w:p w:rsidR="00A21F1D" w:rsidRPr="00867E85" w:rsidRDefault="008A102A">
                  <w:pPr>
                    <w:pStyle w:val="af0"/>
                    <w:rPr>
                      <w:b/>
                      <w:sz w:val="24"/>
                    </w:rPr>
                  </w:pPr>
                  <w:r w:rsidRPr="00867E85">
                    <w:rPr>
                      <w:b/>
                      <w:sz w:val="24"/>
                    </w:rPr>
                    <w:t>数量</w:t>
                  </w:r>
                </w:p>
              </w:tc>
              <w:tc>
                <w:tcPr>
                  <w:tcW w:w="883" w:type="pct"/>
                  <w:shd w:val="pct10" w:color="auto" w:fill="auto"/>
                  <w:vAlign w:val="center"/>
                </w:tcPr>
                <w:p w:rsidR="00A21F1D" w:rsidRPr="00867E85" w:rsidRDefault="008A102A">
                  <w:pPr>
                    <w:pStyle w:val="af0"/>
                    <w:rPr>
                      <w:b/>
                      <w:sz w:val="24"/>
                    </w:rPr>
                  </w:pPr>
                  <w:r w:rsidRPr="00867E85">
                    <w:rPr>
                      <w:b/>
                      <w:sz w:val="24"/>
                    </w:rPr>
                    <w:t>环保投资</w:t>
                  </w:r>
                </w:p>
                <w:p w:rsidR="00A21F1D" w:rsidRPr="00867E85" w:rsidRDefault="008A102A">
                  <w:pPr>
                    <w:pStyle w:val="af0"/>
                    <w:rPr>
                      <w:b/>
                      <w:sz w:val="24"/>
                    </w:rPr>
                  </w:pPr>
                  <w:r w:rsidRPr="00867E85">
                    <w:rPr>
                      <w:b/>
                      <w:sz w:val="24"/>
                    </w:rPr>
                    <w:t>（万元）</w:t>
                  </w:r>
                </w:p>
              </w:tc>
            </w:tr>
            <w:tr w:rsidR="00A21F1D" w:rsidRPr="00867E85" w:rsidTr="00985087">
              <w:trPr>
                <w:trHeight w:val="340"/>
              </w:trPr>
              <w:tc>
                <w:tcPr>
                  <w:tcW w:w="467" w:type="pct"/>
                  <w:vMerge w:val="restart"/>
                  <w:vAlign w:val="center"/>
                </w:tcPr>
                <w:p w:rsidR="00A21F1D" w:rsidRPr="00867E85" w:rsidRDefault="008A102A">
                  <w:pPr>
                    <w:pStyle w:val="af0"/>
                    <w:rPr>
                      <w:sz w:val="24"/>
                    </w:rPr>
                  </w:pPr>
                  <w:r w:rsidRPr="00867E85">
                    <w:rPr>
                      <w:sz w:val="24"/>
                    </w:rPr>
                    <w:t>废</w:t>
                  </w:r>
                  <w:r w:rsidRPr="00867E85">
                    <w:rPr>
                      <w:rFonts w:hint="eastAsia"/>
                      <w:sz w:val="24"/>
                    </w:rPr>
                    <w:t>气</w:t>
                  </w:r>
                </w:p>
              </w:tc>
              <w:tc>
                <w:tcPr>
                  <w:tcW w:w="779" w:type="pct"/>
                  <w:vMerge w:val="restart"/>
                  <w:vAlign w:val="center"/>
                </w:tcPr>
                <w:p w:rsidR="00A21F1D" w:rsidRPr="00867E85" w:rsidRDefault="00E804C1" w:rsidP="00E804C1">
                  <w:pPr>
                    <w:pStyle w:val="af0"/>
                    <w:rPr>
                      <w:sz w:val="24"/>
                    </w:rPr>
                  </w:pPr>
                  <w:r w:rsidRPr="00867E85">
                    <w:rPr>
                      <w:rFonts w:hint="eastAsia"/>
                      <w:sz w:val="24"/>
                    </w:rPr>
                    <w:t>生产</w:t>
                  </w:r>
                  <w:r w:rsidR="008A102A" w:rsidRPr="00867E85">
                    <w:rPr>
                      <w:rFonts w:hint="eastAsia"/>
                      <w:sz w:val="24"/>
                    </w:rPr>
                    <w:t>实验</w:t>
                  </w:r>
                  <w:r w:rsidR="008A102A" w:rsidRPr="00867E85">
                    <w:rPr>
                      <w:sz w:val="24"/>
                    </w:rPr>
                    <w:t>废气</w:t>
                  </w:r>
                </w:p>
              </w:tc>
              <w:tc>
                <w:tcPr>
                  <w:tcW w:w="1987" w:type="pct"/>
                  <w:vAlign w:val="center"/>
                </w:tcPr>
                <w:p w:rsidR="00A21F1D" w:rsidRPr="00867E85" w:rsidRDefault="008A102A">
                  <w:pPr>
                    <w:pStyle w:val="af0"/>
                    <w:rPr>
                      <w:sz w:val="24"/>
                    </w:rPr>
                  </w:pPr>
                  <w:r w:rsidRPr="00867E85">
                    <w:rPr>
                      <w:rFonts w:hint="eastAsia"/>
                      <w:sz w:val="24"/>
                    </w:rPr>
                    <w:t>通风橱</w:t>
                  </w:r>
                </w:p>
              </w:tc>
              <w:tc>
                <w:tcPr>
                  <w:tcW w:w="884" w:type="pct"/>
                  <w:vAlign w:val="center"/>
                </w:tcPr>
                <w:p w:rsidR="00A21F1D" w:rsidRPr="00867E85" w:rsidRDefault="008A102A">
                  <w:pPr>
                    <w:pStyle w:val="af0"/>
                    <w:rPr>
                      <w:sz w:val="24"/>
                    </w:rPr>
                  </w:pPr>
                  <w:r w:rsidRPr="00867E85">
                    <w:rPr>
                      <w:rFonts w:hint="eastAsia"/>
                      <w:sz w:val="24"/>
                    </w:rPr>
                    <w:t>若干</w:t>
                  </w:r>
                </w:p>
              </w:tc>
              <w:tc>
                <w:tcPr>
                  <w:tcW w:w="883" w:type="pct"/>
                  <w:vAlign w:val="center"/>
                </w:tcPr>
                <w:p w:rsidR="00A21F1D" w:rsidRPr="00867E85" w:rsidRDefault="008A102A">
                  <w:pPr>
                    <w:pStyle w:val="af0"/>
                    <w:rPr>
                      <w:sz w:val="24"/>
                    </w:rPr>
                  </w:pPr>
                  <w:r w:rsidRPr="00867E85">
                    <w:rPr>
                      <w:rFonts w:hint="eastAsia"/>
                      <w:sz w:val="24"/>
                    </w:rPr>
                    <w:t>计入主体工程</w:t>
                  </w:r>
                </w:p>
              </w:tc>
            </w:tr>
            <w:tr w:rsidR="00A21F1D" w:rsidRPr="00867E85" w:rsidTr="00985087">
              <w:trPr>
                <w:trHeight w:val="340"/>
              </w:trPr>
              <w:tc>
                <w:tcPr>
                  <w:tcW w:w="467" w:type="pct"/>
                  <w:vMerge/>
                  <w:vAlign w:val="center"/>
                </w:tcPr>
                <w:p w:rsidR="00A21F1D" w:rsidRPr="00867E85" w:rsidRDefault="00A21F1D">
                  <w:pPr>
                    <w:pStyle w:val="af0"/>
                    <w:rPr>
                      <w:sz w:val="24"/>
                    </w:rPr>
                  </w:pPr>
                </w:p>
              </w:tc>
              <w:tc>
                <w:tcPr>
                  <w:tcW w:w="779" w:type="pct"/>
                  <w:vMerge/>
                  <w:vAlign w:val="center"/>
                </w:tcPr>
                <w:p w:rsidR="00A21F1D" w:rsidRPr="00867E85" w:rsidRDefault="00A21F1D">
                  <w:pPr>
                    <w:pStyle w:val="af0"/>
                    <w:rPr>
                      <w:sz w:val="24"/>
                    </w:rPr>
                  </w:pPr>
                </w:p>
              </w:tc>
              <w:tc>
                <w:tcPr>
                  <w:tcW w:w="1987" w:type="pct"/>
                  <w:vAlign w:val="center"/>
                </w:tcPr>
                <w:p w:rsidR="00A21F1D" w:rsidRPr="00867E85" w:rsidRDefault="00F35092">
                  <w:pPr>
                    <w:pStyle w:val="af0"/>
                    <w:rPr>
                      <w:sz w:val="24"/>
                    </w:rPr>
                  </w:pPr>
                  <w:r w:rsidRPr="00867E85">
                    <w:rPr>
                      <w:sz w:val="24"/>
                    </w:rPr>
                    <w:t>活性炭</w:t>
                  </w:r>
                  <w:r w:rsidR="008A102A" w:rsidRPr="00867E85">
                    <w:rPr>
                      <w:sz w:val="24"/>
                    </w:rPr>
                    <w:t>吸附装置</w:t>
                  </w:r>
                </w:p>
              </w:tc>
              <w:tc>
                <w:tcPr>
                  <w:tcW w:w="884" w:type="pct"/>
                  <w:vAlign w:val="center"/>
                </w:tcPr>
                <w:p w:rsidR="00A21F1D" w:rsidRPr="00867E85" w:rsidRDefault="008A102A">
                  <w:pPr>
                    <w:pStyle w:val="af0"/>
                    <w:rPr>
                      <w:sz w:val="24"/>
                    </w:rPr>
                  </w:pPr>
                  <w:r w:rsidRPr="00867E85">
                    <w:rPr>
                      <w:rFonts w:hint="eastAsia"/>
                      <w:sz w:val="24"/>
                    </w:rPr>
                    <w:t>1</w:t>
                  </w:r>
                  <w:r w:rsidRPr="00867E85">
                    <w:rPr>
                      <w:rFonts w:hint="eastAsia"/>
                      <w:sz w:val="24"/>
                    </w:rPr>
                    <w:t>套</w:t>
                  </w:r>
                </w:p>
              </w:tc>
              <w:tc>
                <w:tcPr>
                  <w:tcW w:w="883" w:type="pct"/>
                  <w:vAlign w:val="center"/>
                </w:tcPr>
                <w:p w:rsidR="00A21F1D" w:rsidRPr="00867E85" w:rsidRDefault="008A102A">
                  <w:pPr>
                    <w:pStyle w:val="af0"/>
                    <w:rPr>
                      <w:sz w:val="24"/>
                    </w:rPr>
                  </w:pPr>
                  <w:r w:rsidRPr="00867E85">
                    <w:rPr>
                      <w:rFonts w:hint="eastAsia"/>
                      <w:sz w:val="24"/>
                    </w:rPr>
                    <w:t>5.0</w:t>
                  </w:r>
                </w:p>
              </w:tc>
            </w:tr>
            <w:tr w:rsidR="00A21F1D" w:rsidRPr="00867E85" w:rsidTr="00985087">
              <w:trPr>
                <w:trHeight w:val="340"/>
              </w:trPr>
              <w:tc>
                <w:tcPr>
                  <w:tcW w:w="467" w:type="pct"/>
                  <w:vMerge/>
                  <w:vAlign w:val="center"/>
                </w:tcPr>
                <w:p w:rsidR="00A21F1D" w:rsidRPr="00867E85" w:rsidRDefault="00A21F1D">
                  <w:pPr>
                    <w:pStyle w:val="af0"/>
                    <w:rPr>
                      <w:sz w:val="24"/>
                    </w:rPr>
                  </w:pPr>
                </w:p>
              </w:tc>
              <w:tc>
                <w:tcPr>
                  <w:tcW w:w="779" w:type="pct"/>
                  <w:vMerge/>
                  <w:vAlign w:val="center"/>
                </w:tcPr>
                <w:p w:rsidR="00A21F1D" w:rsidRPr="00867E85" w:rsidRDefault="00A21F1D">
                  <w:pPr>
                    <w:pStyle w:val="af0"/>
                    <w:rPr>
                      <w:sz w:val="24"/>
                    </w:rPr>
                  </w:pPr>
                </w:p>
              </w:tc>
              <w:tc>
                <w:tcPr>
                  <w:tcW w:w="1987" w:type="pct"/>
                  <w:vAlign w:val="center"/>
                </w:tcPr>
                <w:p w:rsidR="00A21F1D" w:rsidRPr="00867E85" w:rsidRDefault="008A102A">
                  <w:pPr>
                    <w:pStyle w:val="af0"/>
                    <w:rPr>
                      <w:sz w:val="24"/>
                    </w:rPr>
                  </w:pPr>
                  <w:r w:rsidRPr="00867E85">
                    <w:rPr>
                      <w:rFonts w:hint="eastAsia"/>
                      <w:sz w:val="24"/>
                    </w:rPr>
                    <w:t>22</w:t>
                  </w:r>
                  <w:r w:rsidRPr="00867E85">
                    <w:rPr>
                      <w:sz w:val="24"/>
                    </w:rPr>
                    <w:t>m</w:t>
                  </w:r>
                  <w:r w:rsidRPr="00867E85">
                    <w:rPr>
                      <w:sz w:val="24"/>
                    </w:rPr>
                    <w:t>排气筒</w:t>
                  </w:r>
                </w:p>
              </w:tc>
              <w:tc>
                <w:tcPr>
                  <w:tcW w:w="884" w:type="pct"/>
                  <w:vAlign w:val="center"/>
                </w:tcPr>
                <w:p w:rsidR="00A21F1D" w:rsidRPr="00867E85" w:rsidRDefault="008A102A">
                  <w:pPr>
                    <w:pStyle w:val="af0"/>
                    <w:rPr>
                      <w:sz w:val="24"/>
                    </w:rPr>
                  </w:pPr>
                  <w:r w:rsidRPr="00867E85">
                    <w:rPr>
                      <w:rFonts w:hint="eastAsia"/>
                      <w:sz w:val="24"/>
                    </w:rPr>
                    <w:t>1</w:t>
                  </w:r>
                  <w:r w:rsidRPr="00867E85">
                    <w:rPr>
                      <w:rFonts w:hint="eastAsia"/>
                      <w:sz w:val="24"/>
                    </w:rPr>
                    <w:t>个</w:t>
                  </w:r>
                </w:p>
              </w:tc>
              <w:tc>
                <w:tcPr>
                  <w:tcW w:w="883" w:type="pct"/>
                  <w:vAlign w:val="center"/>
                </w:tcPr>
                <w:p w:rsidR="00A21F1D" w:rsidRPr="00867E85" w:rsidRDefault="008A102A">
                  <w:pPr>
                    <w:pStyle w:val="af0"/>
                    <w:rPr>
                      <w:sz w:val="24"/>
                    </w:rPr>
                  </w:pPr>
                  <w:r w:rsidRPr="00867E85">
                    <w:rPr>
                      <w:rFonts w:hint="eastAsia"/>
                      <w:sz w:val="24"/>
                    </w:rPr>
                    <w:t>2.0</w:t>
                  </w:r>
                </w:p>
              </w:tc>
            </w:tr>
            <w:tr w:rsidR="00A21F1D" w:rsidRPr="00867E85" w:rsidTr="00985087">
              <w:trPr>
                <w:trHeight w:val="340"/>
              </w:trPr>
              <w:tc>
                <w:tcPr>
                  <w:tcW w:w="467" w:type="pct"/>
                  <w:vMerge w:val="restart"/>
                  <w:vAlign w:val="center"/>
                </w:tcPr>
                <w:p w:rsidR="00A21F1D" w:rsidRPr="00867E85" w:rsidRDefault="008A102A">
                  <w:pPr>
                    <w:pStyle w:val="af0"/>
                    <w:rPr>
                      <w:sz w:val="24"/>
                    </w:rPr>
                  </w:pPr>
                  <w:r w:rsidRPr="00867E85">
                    <w:rPr>
                      <w:sz w:val="24"/>
                    </w:rPr>
                    <w:t>废水</w:t>
                  </w:r>
                </w:p>
              </w:tc>
              <w:tc>
                <w:tcPr>
                  <w:tcW w:w="779" w:type="pct"/>
                  <w:vAlign w:val="center"/>
                </w:tcPr>
                <w:p w:rsidR="00A21F1D" w:rsidRPr="00867E85" w:rsidRDefault="008A102A">
                  <w:pPr>
                    <w:pStyle w:val="af0"/>
                    <w:rPr>
                      <w:sz w:val="24"/>
                    </w:rPr>
                  </w:pPr>
                  <w:r w:rsidRPr="00867E85">
                    <w:rPr>
                      <w:sz w:val="24"/>
                    </w:rPr>
                    <w:t>生活</w:t>
                  </w:r>
                </w:p>
                <w:p w:rsidR="00E804C1" w:rsidRPr="00867E85" w:rsidRDefault="008A102A">
                  <w:pPr>
                    <w:pStyle w:val="af0"/>
                    <w:rPr>
                      <w:sz w:val="24"/>
                    </w:rPr>
                  </w:pPr>
                  <w:r w:rsidRPr="00867E85">
                    <w:rPr>
                      <w:sz w:val="24"/>
                    </w:rPr>
                    <w:t>污水</w:t>
                  </w:r>
                  <w:r w:rsidR="00E804C1" w:rsidRPr="00867E85">
                    <w:rPr>
                      <w:rFonts w:hint="eastAsia"/>
                      <w:sz w:val="24"/>
                    </w:rPr>
                    <w:t>、</w:t>
                  </w:r>
                  <w:r w:rsidR="00E804C1" w:rsidRPr="00867E85">
                    <w:rPr>
                      <w:sz w:val="24"/>
                    </w:rPr>
                    <w:t>纯水制备浓水</w:t>
                  </w:r>
                  <w:r w:rsidR="00E804C1" w:rsidRPr="00867E85">
                    <w:rPr>
                      <w:rFonts w:hint="eastAsia"/>
                      <w:sz w:val="24"/>
                    </w:rPr>
                    <w:t>、</w:t>
                  </w:r>
                </w:p>
                <w:p w:rsidR="00A21F1D" w:rsidRPr="00867E85" w:rsidRDefault="00E804C1">
                  <w:pPr>
                    <w:pStyle w:val="af0"/>
                    <w:rPr>
                      <w:sz w:val="24"/>
                    </w:rPr>
                  </w:pPr>
                  <w:r w:rsidRPr="00867E85">
                    <w:rPr>
                      <w:sz w:val="24"/>
                    </w:rPr>
                    <w:t>空调冷凝水</w:t>
                  </w:r>
                </w:p>
              </w:tc>
              <w:tc>
                <w:tcPr>
                  <w:tcW w:w="1987" w:type="pct"/>
                  <w:vAlign w:val="center"/>
                </w:tcPr>
                <w:p w:rsidR="00A21F1D" w:rsidRPr="00867E85" w:rsidRDefault="008A102A">
                  <w:pPr>
                    <w:pStyle w:val="af0"/>
                    <w:rPr>
                      <w:sz w:val="24"/>
                    </w:rPr>
                  </w:pPr>
                  <w:r w:rsidRPr="00867E85">
                    <w:rPr>
                      <w:sz w:val="24"/>
                    </w:rPr>
                    <w:t>化粪池</w:t>
                  </w:r>
                </w:p>
              </w:tc>
              <w:tc>
                <w:tcPr>
                  <w:tcW w:w="884" w:type="pct"/>
                  <w:vAlign w:val="center"/>
                </w:tcPr>
                <w:p w:rsidR="00A21F1D" w:rsidRPr="00867E85" w:rsidRDefault="008A102A">
                  <w:pPr>
                    <w:pStyle w:val="af0"/>
                    <w:rPr>
                      <w:sz w:val="24"/>
                    </w:rPr>
                  </w:pPr>
                  <w:r w:rsidRPr="00867E85">
                    <w:rPr>
                      <w:rFonts w:hint="eastAsia"/>
                      <w:sz w:val="24"/>
                    </w:rPr>
                    <w:t>1</w:t>
                  </w:r>
                  <w:r w:rsidRPr="00867E85">
                    <w:rPr>
                      <w:rFonts w:hint="eastAsia"/>
                      <w:sz w:val="24"/>
                    </w:rPr>
                    <w:t>个</w:t>
                  </w:r>
                </w:p>
              </w:tc>
              <w:tc>
                <w:tcPr>
                  <w:tcW w:w="883" w:type="pct"/>
                  <w:vAlign w:val="center"/>
                </w:tcPr>
                <w:p w:rsidR="00A21F1D" w:rsidRPr="00867E85" w:rsidRDefault="008A102A">
                  <w:pPr>
                    <w:pStyle w:val="af0"/>
                    <w:rPr>
                      <w:sz w:val="24"/>
                    </w:rPr>
                  </w:pPr>
                  <w:r w:rsidRPr="00867E85">
                    <w:rPr>
                      <w:sz w:val="24"/>
                    </w:rPr>
                    <w:t>依托园区</w:t>
                  </w:r>
                </w:p>
              </w:tc>
            </w:tr>
            <w:tr w:rsidR="00A21F1D" w:rsidRPr="00867E85" w:rsidTr="00985087">
              <w:trPr>
                <w:trHeight w:val="340"/>
              </w:trPr>
              <w:tc>
                <w:tcPr>
                  <w:tcW w:w="467" w:type="pct"/>
                  <w:vMerge/>
                  <w:vAlign w:val="center"/>
                </w:tcPr>
                <w:p w:rsidR="00A21F1D" w:rsidRPr="00867E85" w:rsidRDefault="00A21F1D">
                  <w:pPr>
                    <w:pStyle w:val="af0"/>
                    <w:rPr>
                      <w:sz w:val="24"/>
                    </w:rPr>
                  </w:pPr>
                </w:p>
              </w:tc>
              <w:tc>
                <w:tcPr>
                  <w:tcW w:w="779" w:type="pct"/>
                  <w:vAlign w:val="center"/>
                </w:tcPr>
                <w:p w:rsidR="00A21F1D" w:rsidRPr="00867E85" w:rsidRDefault="00E804C1" w:rsidP="00E804C1">
                  <w:pPr>
                    <w:pStyle w:val="af0"/>
                    <w:rPr>
                      <w:sz w:val="24"/>
                    </w:rPr>
                  </w:pPr>
                  <w:r w:rsidRPr="00867E85">
                    <w:rPr>
                      <w:sz w:val="24"/>
                    </w:rPr>
                    <w:t>生产</w:t>
                  </w:r>
                  <w:r w:rsidR="00F35092" w:rsidRPr="00867E85">
                    <w:rPr>
                      <w:sz w:val="24"/>
                    </w:rPr>
                    <w:t>实验过程中产生的</w:t>
                  </w:r>
                  <w:r w:rsidR="00F35092" w:rsidRPr="00867E85">
                    <w:rPr>
                      <w:rFonts w:hint="eastAsia"/>
                      <w:sz w:val="24"/>
                    </w:rPr>
                    <w:t>各类废水</w:t>
                  </w:r>
                </w:p>
              </w:tc>
              <w:tc>
                <w:tcPr>
                  <w:tcW w:w="1987" w:type="pct"/>
                  <w:vAlign w:val="center"/>
                </w:tcPr>
                <w:p w:rsidR="00A21F1D" w:rsidRPr="00867E85" w:rsidRDefault="008A102A">
                  <w:pPr>
                    <w:pStyle w:val="af0"/>
                    <w:rPr>
                      <w:sz w:val="24"/>
                    </w:rPr>
                  </w:pPr>
                  <w:r w:rsidRPr="00867E85">
                    <w:rPr>
                      <w:sz w:val="24"/>
                    </w:rPr>
                    <w:t>废水处置装置</w:t>
                  </w:r>
                </w:p>
              </w:tc>
              <w:tc>
                <w:tcPr>
                  <w:tcW w:w="884" w:type="pct"/>
                  <w:vAlign w:val="center"/>
                </w:tcPr>
                <w:p w:rsidR="00A21F1D" w:rsidRPr="00867E85" w:rsidRDefault="008A102A">
                  <w:pPr>
                    <w:pStyle w:val="af0"/>
                    <w:rPr>
                      <w:sz w:val="24"/>
                    </w:rPr>
                  </w:pPr>
                  <w:r w:rsidRPr="00867E85">
                    <w:rPr>
                      <w:rFonts w:hint="eastAsia"/>
                      <w:sz w:val="24"/>
                    </w:rPr>
                    <w:t>1</w:t>
                  </w:r>
                  <w:r w:rsidRPr="00867E85">
                    <w:rPr>
                      <w:rFonts w:hint="eastAsia"/>
                      <w:sz w:val="24"/>
                    </w:rPr>
                    <w:t>套</w:t>
                  </w:r>
                </w:p>
              </w:tc>
              <w:tc>
                <w:tcPr>
                  <w:tcW w:w="883" w:type="pct"/>
                  <w:vAlign w:val="center"/>
                </w:tcPr>
                <w:p w:rsidR="00A21F1D" w:rsidRPr="00867E85" w:rsidRDefault="008A102A">
                  <w:pPr>
                    <w:pStyle w:val="af0"/>
                    <w:rPr>
                      <w:sz w:val="24"/>
                    </w:rPr>
                  </w:pPr>
                  <w:r w:rsidRPr="00867E85">
                    <w:rPr>
                      <w:rFonts w:hint="eastAsia"/>
                      <w:sz w:val="24"/>
                    </w:rPr>
                    <w:t>8.0</w:t>
                  </w:r>
                </w:p>
              </w:tc>
            </w:tr>
            <w:tr w:rsidR="00A21F1D" w:rsidRPr="00867E85" w:rsidTr="00985087">
              <w:trPr>
                <w:trHeight w:val="340"/>
              </w:trPr>
              <w:tc>
                <w:tcPr>
                  <w:tcW w:w="467" w:type="pct"/>
                  <w:vAlign w:val="center"/>
                </w:tcPr>
                <w:p w:rsidR="00A21F1D" w:rsidRPr="00867E85" w:rsidRDefault="008A102A">
                  <w:pPr>
                    <w:pStyle w:val="af0"/>
                    <w:rPr>
                      <w:sz w:val="24"/>
                    </w:rPr>
                  </w:pPr>
                  <w:r w:rsidRPr="00867E85">
                    <w:rPr>
                      <w:sz w:val="24"/>
                    </w:rPr>
                    <w:t>噪声</w:t>
                  </w:r>
                </w:p>
              </w:tc>
              <w:tc>
                <w:tcPr>
                  <w:tcW w:w="779" w:type="pct"/>
                  <w:vAlign w:val="center"/>
                </w:tcPr>
                <w:p w:rsidR="00A21F1D" w:rsidRPr="00867E85" w:rsidRDefault="008A102A">
                  <w:pPr>
                    <w:pStyle w:val="af0"/>
                    <w:rPr>
                      <w:sz w:val="24"/>
                    </w:rPr>
                  </w:pPr>
                  <w:r w:rsidRPr="00867E85">
                    <w:rPr>
                      <w:sz w:val="24"/>
                    </w:rPr>
                    <w:t>设备</w:t>
                  </w:r>
                </w:p>
                <w:p w:rsidR="00A21F1D" w:rsidRPr="00867E85" w:rsidRDefault="008A102A">
                  <w:pPr>
                    <w:pStyle w:val="af0"/>
                    <w:rPr>
                      <w:sz w:val="24"/>
                    </w:rPr>
                  </w:pPr>
                  <w:r w:rsidRPr="00867E85">
                    <w:rPr>
                      <w:sz w:val="24"/>
                    </w:rPr>
                    <w:t>噪声</w:t>
                  </w:r>
                </w:p>
              </w:tc>
              <w:tc>
                <w:tcPr>
                  <w:tcW w:w="1987" w:type="pct"/>
                  <w:vAlign w:val="center"/>
                </w:tcPr>
                <w:p w:rsidR="00A21F1D" w:rsidRPr="00867E85" w:rsidRDefault="008A102A">
                  <w:pPr>
                    <w:pStyle w:val="af0"/>
                    <w:rPr>
                      <w:sz w:val="24"/>
                    </w:rPr>
                  </w:pPr>
                  <w:r w:rsidRPr="00867E85">
                    <w:rPr>
                      <w:sz w:val="24"/>
                    </w:rPr>
                    <w:t>选用低噪声设备</w:t>
                  </w:r>
                  <w:r w:rsidRPr="00867E85">
                    <w:rPr>
                      <w:rFonts w:hint="eastAsia"/>
                      <w:sz w:val="24"/>
                    </w:rPr>
                    <w:t>，安装</w:t>
                  </w:r>
                  <w:r w:rsidRPr="00867E85">
                    <w:rPr>
                      <w:sz w:val="24"/>
                    </w:rPr>
                    <w:t>减震装置</w:t>
                  </w:r>
                </w:p>
              </w:tc>
              <w:tc>
                <w:tcPr>
                  <w:tcW w:w="884" w:type="pct"/>
                  <w:vAlign w:val="center"/>
                </w:tcPr>
                <w:p w:rsidR="00A21F1D" w:rsidRPr="00867E85" w:rsidRDefault="008A102A">
                  <w:pPr>
                    <w:pStyle w:val="af0"/>
                    <w:rPr>
                      <w:sz w:val="24"/>
                    </w:rPr>
                  </w:pPr>
                  <w:r w:rsidRPr="00867E85">
                    <w:rPr>
                      <w:rFonts w:hint="eastAsia"/>
                      <w:sz w:val="24"/>
                    </w:rPr>
                    <w:t>若干</w:t>
                  </w:r>
                </w:p>
              </w:tc>
              <w:tc>
                <w:tcPr>
                  <w:tcW w:w="883" w:type="pct"/>
                  <w:vAlign w:val="center"/>
                </w:tcPr>
                <w:p w:rsidR="00A21F1D" w:rsidRPr="00867E85" w:rsidRDefault="005E2CEB">
                  <w:pPr>
                    <w:pStyle w:val="af0"/>
                    <w:rPr>
                      <w:sz w:val="24"/>
                    </w:rPr>
                  </w:pPr>
                  <w:r w:rsidRPr="00867E85">
                    <w:rPr>
                      <w:rFonts w:hint="eastAsia"/>
                      <w:sz w:val="24"/>
                    </w:rPr>
                    <w:t>计入主体工程</w:t>
                  </w:r>
                </w:p>
              </w:tc>
            </w:tr>
            <w:tr w:rsidR="00A21F1D" w:rsidRPr="00867E85" w:rsidTr="00985087">
              <w:trPr>
                <w:trHeight w:val="340"/>
              </w:trPr>
              <w:tc>
                <w:tcPr>
                  <w:tcW w:w="467" w:type="pct"/>
                  <w:vMerge w:val="restart"/>
                  <w:vAlign w:val="center"/>
                </w:tcPr>
                <w:p w:rsidR="00A21F1D" w:rsidRPr="00867E85" w:rsidRDefault="008A102A">
                  <w:pPr>
                    <w:pStyle w:val="af0"/>
                    <w:rPr>
                      <w:sz w:val="24"/>
                    </w:rPr>
                  </w:pPr>
                  <w:r w:rsidRPr="00867E85">
                    <w:rPr>
                      <w:sz w:val="24"/>
                    </w:rPr>
                    <w:t>固体废物</w:t>
                  </w:r>
                </w:p>
              </w:tc>
              <w:tc>
                <w:tcPr>
                  <w:tcW w:w="779" w:type="pct"/>
                  <w:vAlign w:val="center"/>
                </w:tcPr>
                <w:p w:rsidR="00A21F1D" w:rsidRPr="00867E85" w:rsidRDefault="008A102A">
                  <w:pPr>
                    <w:pStyle w:val="af0"/>
                    <w:rPr>
                      <w:sz w:val="24"/>
                    </w:rPr>
                  </w:pPr>
                  <w:r w:rsidRPr="00867E85">
                    <w:rPr>
                      <w:sz w:val="24"/>
                    </w:rPr>
                    <w:t>生活</w:t>
                  </w:r>
                </w:p>
                <w:p w:rsidR="00A21F1D" w:rsidRPr="00867E85" w:rsidRDefault="008A102A">
                  <w:pPr>
                    <w:pStyle w:val="af0"/>
                    <w:rPr>
                      <w:sz w:val="24"/>
                    </w:rPr>
                  </w:pPr>
                  <w:r w:rsidRPr="00867E85">
                    <w:rPr>
                      <w:sz w:val="24"/>
                    </w:rPr>
                    <w:t>垃圾</w:t>
                  </w:r>
                </w:p>
              </w:tc>
              <w:tc>
                <w:tcPr>
                  <w:tcW w:w="1987" w:type="pct"/>
                  <w:vAlign w:val="center"/>
                </w:tcPr>
                <w:p w:rsidR="00A21F1D" w:rsidRPr="00867E85" w:rsidRDefault="008A102A">
                  <w:pPr>
                    <w:pStyle w:val="af0"/>
                    <w:rPr>
                      <w:sz w:val="24"/>
                    </w:rPr>
                  </w:pPr>
                  <w:r w:rsidRPr="00867E85">
                    <w:rPr>
                      <w:sz w:val="24"/>
                    </w:rPr>
                    <w:t>垃圾桶</w:t>
                  </w:r>
                </w:p>
              </w:tc>
              <w:tc>
                <w:tcPr>
                  <w:tcW w:w="884" w:type="pct"/>
                  <w:vAlign w:val="center"/>
                </w:tcPr>
                <w:p w:rsidR="00A21F1D" w:rsidRPr="00867E85" w:rsidRDefault="008A102A">
                  <w:pPr>
                    <w:pStyle w:val="af0"/>
                    <w:rPr>
                      <w:sz w:val="24"/>
                    </w:rPr>
                  </w:pPr>
                  <w:r w:rsidRPr="00867E85">
                    <w:rPr>
                      <w:rFonts w:hint="eastAsia"/>
                      <w:sz w:val="24"/>
                    </w:rPr>
                    <w:t>若干</w:t>
                  </w:r>
                </w:p>
              </w:tc>
              <w:tc>
                <w:tcPr>
                  <w:tcW w:w="883" w:type="pct"/>
                  <w:vAlign w:val="center"/>
                </w:tcPr>
                <w:p w:rsidR="00A21F1D" w:rsidRPr="00867E85" w:rsidRDefault="008A102A">
                  <w:pPr>
                    <w:pStyle w:val="af0"/>
                    <w:rPr>
                      <w:sz w:val="24"/>
                    </w:rPr>
                  </w:pPr>
                  <w:r w:rsidRPr="00867E85">
                    <w:rPr>
                      <w:sz w:val="24"/>
                    </w:rPr>
                    <w:t>0.1</w:t>
                  </w:r>
                </w:p>
              </w:tc>
            </w:tr>
            <w:tr w:rsidR="00A21F1D" w:rsidRPr="00867E85" w:rsidTr="00985087">
              <w:trPr>
                <w:trHeight w:val="340"/>
              </w:trPr>
              <w:tc>
                <w:tcPr>
                  <w:tcW w:w="467" w:type="pct"/>
                  <w:vMerge/>
                  <w:vAlign w:val="center"/>
                </w:tcPr>
                <w:p w:rsidR="00A21F1D" w:rsidRPr="00867E85" w:rsidRDefault="00A21F1D">
                  <w:pPr>
                    <w:pStyle w:val="af0"/>
                    <w:rPr>
                      <w:sz w:val="24"/>
                    </w:rPr>
                  </w:pPr>
                </w:p>
              </w:tc>
              <w:tc>
                <w:tcPr>
                  <w:tcW w:w="779" w:type="pct"/>
                  <w:vMerge w:val="restart"/>
                  <w:vAlign w:val="center"/>
                </w:tcPr>
                <w:p w:rsidR="00A21F1D" w:rsidRPr="00867E85" w:rsidRDefault="008A102A">
                  <w:pPr>
                    <w:pStyle w:val="af0"/>
                    <w:rPr>
                      <w:sz w:val="24"/>
                    </w:rPr>
                  </w:pPr>
                  <w:r w:rsidRPr="00867E85">
                    <w:rPr>
                      <w:rFonts w:hint="eastAsia"/>
                      <w:sz w:val="24"/>
                    </w:rPr>
                    <w:t>危险</w:t>
                  </w:r>
                </w:p>
                <w:p w:rsidR="00A21F1D" w:rsidRPr="00867E85" w:rsidRDefault="008A102A">
                  <w:pPr>
                    <w:pStyle w:val="af0"/>
                    <w:rPr>
                      <w:sz w:val="24"/>
                    </w:rPr>
                  </w:pPr>
                  <w:r w:rsidRPr="00867E85">
                    <w:rPr>
                      <w:rFonts w:hint="eastAsia"/>
                      <w:sz w:val="24"/>
                    </w:rPr>
                    <w:t>废物</w:t>
                  </w:r>
                </w:p>
              </w:tc>
              <w:tc>
                <w:tcPr>
                  <w:tcW w:w="1987" w:type="pct"/>
                  <w:vAlign w:val="center"/>
                </w:tcPr>
                <w:p w:rsidR="00A21F1D" w:rsidRPr="00867E85" w:rsidRDefault="008A102A">
                  <w:pPr>
                    <w:pStyle w:val="af0"/>
                    <w:rPr>
                      <w:sz w:val="24"/>
                    </w:rPr>
                  </w:pPr>
                  <w:r w:rsidRPr="00867E85">
                    <w:rPr>
                      <w:sz w:val="24"/>
                    </w:rPr>
                    <w:t>危废暂存间</w:t>
                  </w:r>
                </w:p>
              </w:tc>
              <w:tc>
                <w:tcPr>
                  <w:tcW w:w="884" w:type="pct"/>
                  <w:vAlign w:val="center"/>
                </w:tcPr>
                <w:p w:rsidR="00A21F1D" w:rsidRPr="00867E85" w:rsidRDefault="008A102A">
                  <w:pPr>
                    <w:pStyle w:val="af0"/>
                    <w:rPr>
                      <w:sz w:val="24"/>
                    </w:rPr>
                  </w:pPr>
                  <w:r w:rsidRPr="00867E85">
                    <w:rPr>
                      <w:rFonts w:hint="eastAsia"/>
                      <w:sz w:val="24"/>
                    </w:rPr>
                    <w:t>1</w:t>
                  </w:r>
                  <w:r w:rsidRPr="00867E85">
                    <w:rPr>
                      <w:rFonts w:hint="eastAsia"/>
                      <w:sz w:val="24"/>
                    </w:rPr>
                    <w:t>间</w:t>
                  </w:r>
                </w:p>
              </w:tc>
              <w:tc>
                <w:tcPr>
                  <w:tcW w:w="883" w:type="pct"/>
                  <w:vAlign w:val="center"/>
                </w:tcPr>
                <w:p w:rsidR="00A21F1D" w:rsidRPr="00867E85" w:rsidRDefault="008A102A">
                  <w:pPr>
                    <w:pStyle w:val="af0"/>
                    <w:rPr>
                      <w:sz w:val="24"/>
                    </w:rPr>
                  </w:pPr>
                  <w:r w:rsidRPr="00867E85">
                    <w:rPr>
                      <w:rFonts w:hint="eastAsia"/>
                      <w:sz w:val="24"/>
                    </w:rPr>
                    <w:t>计入主体工程</w:t>
                  </w:r>
                </w:p>
              </w:tc>
            </w:tr>
            <w:tr w:rsidR="00A21F1D" w:rsidRPr="00867E85" w:rsidTr="00985087">
              <w:trPr>
                <w:trHeight w:val="340"/>
              </w:trPr>
              <w:tc>
                <w:tcPr>
                  <w:tcW w:w="467" w:type="pct"/>
                  <w:vMerge/>
                  <w:vAlign w:val="center"/>
                </w:tcPr>
                <w:p w:rsidR="00A21F1D" w:rsidRPr="00867E85" w:rsidRDefault="00A21F1D">
                  <w:pPr>
                    <w:pStyle w:val="af0"/>
                    <w:rPr>
                      <w:sz w:val="24"/>
                    </w:rPr>
                  </w:pPr>
                </w:p>
              </w:tc>
              <w:tc>
                <w:tcPr>
                  <w:tcW w:w="779" w:type="pct"/>
                  <w:vMerge/>
                  <w:vAlign w:val="center"/>
                </w:tcPr>
                <w:p w:rsidR="00A21F1D" w:rsidRPr="00867E85" w:rsidRDefault="00A21F1D">
                  <w:pPr>
                    <w:pStyle w:val="af0"/>
                    <w:rPr>
                      <w:sz w:val="24"/>
                    </w:rPr>
                  </w:pPr>
                </w:p>
              </w:tc>
              <w:tc>
                <w:tcPr>
                  <w:tcW w:w="1987" w:type="pct"/>
                  <w:vAlign w:val="center"/>
                </w:tcPr>
                <w:p w:rsidR="00A21F1D" w:rsidRPr="00867E85" w:rsidRDefault="008A102A">
                  <w:pPr>
                    <w:pStyle w:val="af0"/>
                    <w:rPr>
                      <w:sz w:val="24"/>
                    </w:rPr>
                  </w:pPr>
                  <w:r w:rsidRPr="00867E85">
                    <w:rPr>
                      <w:sz w:val="24"/>
                    </w:rPr>
                    <w:t>危废专用贮存设施</w:t>
                  </w:r>
                </w:p>
              </w:tc>
              <w:tc>
                <w:tcPr>
                  <w:tcW w:w="884" w:type="pct"/>
                  <w:vAlign w:val="center"/>
                </w:tcPr>
                <w:p w:rsidR="00A21F1D" w:rsidRPr="00867E85" w:rsidRDefault="008A102A">
                  <w:pPr>
                    <w:pStyle w:val="af0"/>
                    <w:rPr>
                      <w:sz w:val="24"/>
                    </w:rPr>
                  </w:pPr>
                  <w:r w:rsidRPr="00867E85">
                    <w:rPr>
                      <w:sz w:val="24"/>
                    </w:rPr>
                    <w:t>若干</w:t>
                  </w:r>
                </w:p>
              </w:tc>
              <w:tc>
                <w:tcPr>
                  <w:tcW w:w="883" w:type="pct"/>
                  <w:vAlign w:val="center"/>
                </w:tcPr>
                <w:p w:rsidR="00A21F1D" w:rsidRPr="00867E85" w:rsidRDefault="008A102A">
                  <w:pPr>
                    <w:pStyle w:val="af0"/>
                    <w:rPr>
                      <w:sz w:val="24"/>
                    </w:rPr>
                  </w:pPr>
                  <w:r w:rsidRPr="00867E85">
                    <w:rPr>
                      <w:rFonts w:hint="eastAsia"/>
                      <w:sz w:val="24"/>
                    </w:rPr>
                    <w:t>3.0</w:t>
                  </w:r>
                </w:p>
              </w:tc>
            </w:tr>
            <w:tr w:rsidR="00A21F1D" w:rsidRPr="00867E85" w:rsidTr="00985087">
              <w:trPr>
                <w:trHeight w:val="340"/>
              </w:trPr>
              <w:tc>
                <w:tcPr>
                  <w:tcW w:w="4117" w:type="pct"/>
                  <w:gridSpan w:val="4"/>
                  <w:vAlign w:val="center"/>
                </w:tcPr>
                <w:p w:rsidR="00A21F1D" w:rsidRPr="00867E85" w:rsidRDefault="008A102A">
                  <w:pPr>
                    <w:pStyle w:val="af0"/>
                    <w:rPr>
                      <w:sz w:val="24"/>
                    </w:rPr>
                  </w:pPr>
                  <w:r w:rsidRPr="00867E85">
                    <w:rPr>
                      <w:sz w:val="24"/>
                    </w:rPr>
                    <w:t>合计</w:t>
                  </w:r>
                </w:p>
              </w:tc>
              <w:tc>
                <w:tcPr>
                  <w:tcW w:w="883" w:type="pct"/>
                  <w:vAlign w:val="center"/>
                </w:tcPr>
                <w:p w:rsidR="00A21F1D" w:rsidRPr="00867E85" w:rsidRDefault="005E2CEB">
                  <w:pPr>
                    <w:pStyle w:val="af0"/>
                    <w:rPr>
                      <w:sz w:val="24"/>
                    </w:rPr>
                  </w:pPr>
                  <w:r w:rsidRPr="00867E85">
                    <w:rPr>
                      <w:rFonts w:hint="eastAsia"/>
                      <w:sz w:val="24"/>
                    </w:rPr>
                    <w:t>1</w:t>
                  </w:r>
                  <w:r w:rsidR="008A102A" w:rsidRPr="00867E85">
                    <w:rPr>
                      <w:rFonts w:hint="eastAsia"/>
                      <w:sz w:val="24"/>
                    </w:rPr>
                    <w:t>8.1</w:t>
                  </w:r>
                </w:p>
              </w:tc>
            </w:tr>
          </w:tbl>
          <w:p w:rsidR="00A21F1D" w:rsidRPr="00867E85" w:rsidRDefault="008A102A">
            <w:pPr>
              <w:ind w:firstLine="480"/>
              <w:rPr>
                <w:sz w:val="24"/>
                <w:szCs w:val="24"/>
              </w:rPr>
            </w:pPr>
            <w:r w:rsidRPr="00867E85">
              <w:rPr>
                <w:rFonts w:hint="eastAsia"/>
                <w:sz w:val="24"/>
                <w:szCs w:val="24"/>
              </w:rPr>
              <w:t>2</w:t>
            </w:r>
            <w:r w:rsidRPr="00867E85">
              <w:rPr>
                <w:rFonts w:hint="eastAsia"/>
                <w:sz w:val="24"/>
                <w:szCs w:val="24"/>
              </w:rPr>
              <w:t>、环境管理体系</w:t>
            </w:r>
          </w:p>
          <w:p w:rsidR="00A21F1D" w:rsidRPr="00867E85" w:rsidRDefault="008A102A">
            <w:pPr>
              <w:ind w:firstLine="480"/>
              <w:rPr>
                <w:sz w:val="24"/>
                <w:szCs w:val="24"/>
              </w:rPr>
            </w:pPr>
            <w:r w:rsidRPr="00867E85">
              <w:rPr>
                <w:rFonts w:hint="eastAsia"/>
                <w:sz w:val="24"/>
                <w:szCs w:val="24"/>
              </w:rPr>
              <w:t>项目在建设和运行过程中，会对周围环境造成一定的影响，应建立比较合理环境管理体制和管理机构，采取相应的环境保护措施减轻和消除不利的环境影响，以实现预定的各项环保目标。加强环境监督管理力度，是实现环境、生产、经济协调发展和走可持续发展道路的重要保证。为了最大限度地减轻施工作业及生产工艺过程中对环境的影响，确保环保安全高效的生产，建立科学有效的环境管理体制，落实各项环保和安全措施显得尤为重要。通过建立环境管理体系，提高员工环保意识、规范企业管理、推行清洁生产，实现污染控制，保护环境质量，以实现环境效益、社会效益、经济效益的统一。</w:t>
            </w:r>
          </w:p>
          <w:p w:rsidR="00A21F1D" w:rsidRPr="00867E85" w:rsidRDefault="00D9762A">
            <w:pPr>
              <w:ind w:firstLine="480"/>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w:t>
            </w:r>
            <w:r w:rsidR="008A102A" w:rsidRPr="00867E85">
              <w:rPr>
                <w:rFonts w:hint="eastAsia"/>
                <w:sz w:val="24"/>
                <w:szCs w:val="24"/>
              </w:rPr>
              <w:t>投产前的环境管理</w:t>
            </w:r>
          </w:p>
          <w:p w:rsidR="00A21F1D" w:rsidRPr="00867E85" w:rsidRDefault="00D9762A">
            <w:pPr>
              <w:ind w:firstLine="480"/>
              <w:rPr>
                <w:sz w:val="24"/>
                <w:szCs w:val="24"/>
              </w:rPr>
            </w:pPr>
            <w:r w:rsidRPr="00867E85">
              <w:rPr>
                <w:rFonts w:hint="eastAsia"/>
                <w:sz w:val="24"/>
                <w:szCs w:val="24"/>
              </w:rPr>
              <w:t>①</w:t>
            </w:r>
            <w:r w:rsidR="008A102A" w:rsidRPr="00867E85">
              <w:rPr>
                <w:rFonts w:hint="eastAsia"/>
                <w:sz w:val="24"/>
                <w:szCs w:val="24"/>
              </w:rPr>
              <w:t>落实环保投资，确保污染治理措施执行“三同时”和各项治理与环保措施达到设计要求；</w:t>
            </w:r>
          </w:p>
          <w:p w:rsidR="00A21F1D" w:rsidRPr="00867E85" w:rsidRDefault="00D9762A">
            <w:pPr>
              <w:ind w:firstLine="480"/>
              <w:rPr>
                <w:sz w:val="24"/>
                <w:szCs w:val="24"/>
              </w:rPr>
            </w:pPr>
            <w:r w:rsidRPr="00867E85">
              <w:rPr>
                <w:rFonts w:hint="eastAsia"/>
                <w:sz w:val="24"/>
                <w:szCs w:val="24"/>
              </w:rPr>
              <w:t>②</w:t>
            </w:r>
            <w:r w:rsidR="008A102A" w:rsidRPr="00867E85">
              <w:rPr>
                <w:rFonts w:hint="eastAsia"/>
                <w:sz w:val="24"/>
                <w:szCs w:val="24"/>
              </w:rPr>
              <w:t>编制环保设施竣工验收方案报告，向环保部门申报，进行竣工验收监测，办理竣工验收手续；</w:t>
            </w:r>
          </w:p>
          <w:p w:rsidR="00A21F1D" w:rsidRPr="00867E85" w:rsidRDefault="00D9762A">
            <w:pPr>
              <w:ind w:firstLine="480"/>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w:t>
            </w:r>
            <w:r w:rsidR="008A102A" w:rsidRPr="00867E85">
              <w:rPr>
                <w:rFonts w:hint="eastAsia"/>
                <w:sz w:val="24"/>
                <w:szCs w:val="24"/>
              </w:rPr>
              <w:t>运行期的环境保护管理</w:t>
            </w:r>
          </w:p>
          <w:p w:rsidR="00A21F1D" w:rsidRPr="00867E85" w:rsidRDefault="00D9762A">
            <w:pPr>
              <w:ind w:firstLine="480"/>
              <w:rPr>
                <w:sz w:val="24"/>
                <w:szCs w:val="24"/>
              </w:rPr>
            </w:pPr>
            <w:r w:rsidRPr="00867E85">
              <w:rPr>
                <w:rFonts w:hint="eastAsia"/>
                <w:sz w:val="24"/>
                <w:szCs w:val="24"/>
              </w:rPr>
              <w:t>①</w:t>
            </w:r>
            <w:r w:rsidR="008A102A" w:rsidRPr="00867E85">
              <w:rPr>
                <w:rFonts w:hint="eastAsia"/>
                <w:sz w:val="24"/>
                <w:szCs w:val="24"/>
              </w:rPr>
              <w:t>根据国家环保政策、标准及环境监测要求，制定该项目运行期环保管理规章制度、各种污染物排放控制指标；</w:t>
            </w:r>
          </w:p>
          <w:p w:rsidR="00A21F1D" w:rsidRPr="00867E85" w:rsidRDefault="00D9762A">
            <w:pPr>
              <w:ind w:firstLine="480"/>
              <w:rPr>
                <w:sz w:val="24"/>
                <w:szCs w:val="24"/>
              </w:rPr>
            </w:pPr>
            <w:r w:rsidRPr="00867E85">
              <w:rPr>
                <w:rFonts w:hint="eastAsia"/>
                <w:sz w:val="24"/>
                <w:szCs w:val="24"/>
              </w:rPr>
              <w:t>②</w:t>
            </w:r>
            <w:r w:rsidR="008A102A" w:rsidRPr="00867E85">
              <w:rPr>
                <w:rFonts w:hint="eastAsia"/>
                <w:sz w:val="24"/>
                <w:szCs w:val="24"/>
              </w:rPr>
              <w:t>负责该项目内所有环保设施的日常运行管理，保障各环保设施的正常运行，并对环保设施的改进提出积极的建议；</w:t>
            </w:r>
          </w:p>
          <w:p w:rsidR="00A21F1D" w:rsidRPr="00867E85" w:rsidRDefault="00D9762A">
            <w:pPr>
              <w:ind w:firstLine="480"/>
              <w:rPr>
                <w:sz w:val="24"/>
                <w:szCs w:val="24"/>
              </w:rPr>
            </w:pPr>
            <w:r w:rsidRPr="00867E85">
              <w:rPr>
                <w:rFonts w:hint="eastAsia"/>
                <w:sz w:val="24"/>
                <w:szCs w:val="24"/>
              </w:rPr>
              <w:t>③</w:t>
            </w:r>
            <w:r w:rsidR="008A102A" w:rsidRPr="00867E85">
              <w:rPr>
                <w:rFonts w:hint="eastAsia"/>
                <w:sz w:val="24"/>
                <w:szCs w:val="24"/>
              </w:rPr>
              <w:t>负责该项目运行期环境监测工作，及时掌握该项目污染状况，整理监测数据，建立污染源档案；</w:t>
            </w:r>
          </w:p>
          <w:p w:rsidR="00A21F1D" w:rsidRPr="00867E85" w:rsidRDefault="00D9762A">
            <w:pPr>
              <w:ind w:firstLine="480"/>
              <w:rPr>
                <w:sz w:val="24"/>
                <w:szCs w:val="24"/>
              </w:rPr>
            </w:pPr>
            <w:r w:rsidRPr="00867E85">
              <w:rPr>
                <w:rFonts w:hint="eastAsia"/>
                <w:sz w:val="24"/>
                <w:szCs w:val="24"/>
              </w:rPr>
              <w:t>④</w:t>
            </w:r>
            <w:r w:rsidR="008A102A" w:rsidRPr="00867E85">
              <w:rPr>
                <w:rFonts w:hint="eastAsia"/>
                <w:sz w:val="24"/>
                <w:szCs w:val="24"/>
              </w:rPr>
              <w:t>项目运行期的环境管理由现场工作单元安全专业工作人员承担；负责该项目内所有环保设施的日常运行管理，保障各环保设施的正常运行，并对环保设施的改进提出积极的建议；</w:t>
            </w:r>
          </w:p>
          <w:p w:rsidR="00A21F1D" w:rsidRPr="00867E85" w:rsidRDefault="00D9762A">
            <w:pPr>
              <w:ind w:firstLine="480"/>
              <w:rPr>
                <w:sz w:val="24"/>
                <w:szCs w:val="24"/>
              </w:rPr>
            </w:pPr>
            <w:r w:rsidRPr="00867E85">
              <w:rPr>
                <w:rFonts w:hint="eastAsia"/>
                <w:sz w:val="24"/>
                <w:szCs w:val="24"/>
              </w:rPr>
              <w:t>⑤</w:t>
            </w:r>
            <w:r w:rsidR="008A102A" w:rsidRPr="00867E85">
              <w:rPr>
                <w:rFonts w:hint="eastAsia"/>
                <w:sz w:val="24"/>
                <w:szCs w:val="24"/>
              </w:rPr>
              <w:t>负责对职工进行环保宣传教育工作，检查、监督单位环保制度的执行情况；</w:t>
            </w:r>
          </w:p>
          <w:p w:rsidR="00A21F1D" w:rsidRPr="00867E85" w:rsidRDefault="00D9762A">
            <w:pPr>
              <w:ind w:firstLine="480"/>
              <w:rPr>
                <w:sz w:val="24"/>
                <w:szCs w:val="24"/>
              </w:rPr>
            </w:pPr>
            <w:r w:rsidRPr="00867E85">
              <w:rPr>
                <w:rFonts w:hint="eastAsia"/>
                <w:sz w:val="24"/>
                <w:szCs w:val="24"/>
              </w:rPr>
              <w:t>⑥</w:t>
            </w:r>
            <w:r w:rsidR="008A102A" w:rsidRPr="00867E85">
              <w:rPr>
                <w:rFonts w:hint="eastAsia"/>
                <w:sz w:val="24"/>
                <w:szCs w:val="24"/>
              </w:rPr>
              <w:t>建立健全环境档案管理与保密制度、污染防治设施设计技术改进及运行资料、污染源调查技术档案、环境监测及评价资料等。</w:t>
            </w:r>
          </w:p>
          <w:p w:rsidR="00A21F1D" w:rsidRPr="00867E85" w:rsidRDefault="00D9762A">
            <w:pPr>
              <w:ind w:firstLine="480"/>
              <w:rPr>
                <w:sz w:val="24"/>
                <w:szCs w:val="24"/>
              </w:rPr>
            </w:pPr>
            <w:r w:rsidRPr="00867E85">
              <w:rPr>
                <w:rFonts w:hint="eastAsia"/>
                <w:sz w:val="24"/>
                <w:szCs w:val="24"/>
              </w:rPr>
              <w:t>⑦</w:t>
            </w:r>
            <w:r w:rsidR="008A102A" w:rsidRPr="00867E85">
              <w:rPr>
                <w:rFonts w:hint="eastAsia"/>
                <w:sz w:val="24"/>
                <w:szCs w:val="24"/>
              </w:rPr>
              <w:t>对项目涉及的环保相关内容根据国家规定进行公示。</w:t>
            </w:r>
          </w:p>
          <w:p w:rsidR="00A21F1D" w:rsidRPr="00867E85" w:rsidRDefault="008A102A">
            <w:pPr>
              <w:ind w:firstLine="480"/>
              <w:rPr>
                <w:sz w:val="24"/>
                <w:szCs w:val="24"/>
              </w:rPr>
            </w:pPr>
            <w:r w:rsidRPr="00867E85">
              <w:rPr>
                <w:rFonts w:hint="eastAsia"/>
                <w:sz w:val="24"/>
                <w:szCs w:val="24"/>
              </w:rPr>
              <w:t>3</w:t>
            </w:r>
            <w:r w:rsidRPr="00867E85">
              <w:rPr>
                <w:rFonts w:hint="eastAsia"/>
                <w:sz w:val="24"/>
                <w:szCs w:val="24"/>
              </w:rPr>
              <w:t>、排污口管理及排污许可相关制度</w:t>
            </w:r>
          </w:p>
          <w:p w:rsidR="00D9762A" w:rsidRPr="00867E85" w:rsidRDefault="00D9762A" w:rsidP="00D9762A">
            <w:pPr>
              <w:ind w:firstLine="480"/>
              <w:rPr>
                <w:sz w:val="24"/>
                <w:szCs w:val="24"/>
              </w:rPr>
            </w:pPr>
            <w:r w:rsidRPr="00867E85">
              <w:rPr>
                <w:rFonts w:hint="eastAsia"/>
                <w:sz w:val="24"/>
                <w:szCs w:val="24"/>
              </w:rPr>
              <w:t>（</w:t>
            </w:r>
            <w:r w:rsidRPr="00867E85">
              <w:rPr>
                <w:rFonts w:hint="eastAsia"/>
                <w:sz w:val="24"/>
                <w:szCs w:val="24"/>
              </w:rPr>
              <w:t>1</w:t>
            </w:r>
            <w:r w:rsidRPr="00867E85">
              <w:rPr>
                <w:rFonts w:hint="eastAsia"/>
                <w:sz w:val="24"/>
                <w:szCs w:val="24"/>
              </w:rPr>
              <w:t>）排污口规范化管理的基本原则</w:t>
            </w:r>
          </w:p>
          <w:p w:rsidR="00D9762A" w:rsidRPr="00867E85" w:rsidRDefault="00D9762A" w:rsidP="00D9762A">
            <w:pPr>
              <w:ind w:firstLine="480"/>
              <w:rPr>
                <w:sz w:val="24"/>
                <w:szCs w:val="24"/>
              </w:rPr>
            </w:pPr>
            <w:r w:rsidRPr="00867E85">
              <w:rPr>
                <w:rFonts w:hint="eastAsia"/>
                <w:sz w:val="24"/>
                <w:szCs w:val="24"/>
              </w:rPr>
              <w:t>①向环境排放污染物的排污口必须规范化。</w:t>
            </w:r>
          </w:p>
          <w:p w:rsidR="00D9762A" w:rsidRPr="00867E85" w:rsidRDefault="00D9762A" w:rsidP="00D9762A">
            <w:pPr>
              <w:ind w:firstLine="480"/>
              <w:rPr>
                <w:sz w:val="24"/>
                <w:szCs w:val="24"/>
              </w:rPr>
            </w:pPr>
            <w:r w:rsidRPr="00867E85">
              <w:rPr>
                <w:rFonts w:hint="eastAsia"/>
                <w:sz w:val="24"/>
                <w:szCs w:val="24"/>
              </w:rPr>
              <w:t>②根据本工程排放污染物的特点，考虑废气排气筒为管理的重点。</w:t>
            </w:r>
          </w:p>
          <w:p w:rsidR="00A21F1D" w:rsidRPr="00867E85" w:rsidRDefault="00D9762A" w:rsidP="00D9762A">
            <w:pPr>
              <w:ind w:firstLine="480"/>
              <w:rPr>
                <w:sz w:val="24"/>
                <w:szCs w:val="24"/>
              </w:rPr>
            </w:pPr>
            <w:r w:rsidRPr="00867E85">
              <w:rPr>
                <w:rFonts w:hint="eastAsia"/>
                <w:sz w:val="24"/>
                <w:szCs w:val="24"/>
              </w:rPr>
              <w:t>③排污口应便于采样与计量监测，便于日常现场监督检查。</w:t>
            </w:r>
          </w:p>
          <w:p w:rsidR="00A21F1D" w:rsidRPr="00867E85" w:rsidRDefault="008A102A" w:rsidP="00C2054D">
            <w:pPr>
              <w:ind w:firstLine="480"/>
              <w:rPr>
                <w:sz w:val="24"/>
                <w:szCs w:val="24"/>
              </w:rPr>
            </w:pPr>
            <w:r w:rsidRPr="00867E85">
              <w:rPr>
                <w:rFonts w:hint="eastAsia"/>
                <w:sz w:val="24"/>
                <w:szCs w:val="24"/>
              </w:rPr>
              <w:t>（</w:t>
            </w:r>
            <w:r w:rsidRPr="00867E85">
              <w:rPr>
                <w:rFonts w:hint="eastAsia"/>
                <w:sz w:val="24"/>
                <w:szCs w:val="24"/>
              </w:rPr>
              <w:t>2</w:t>
            </w:r>
            <w:r w:rsidRPr="00867E85">
              <w:rPr>
                <w:rFonts w:hint="eastAsia"/>
                <w:sz w:val="24"/>
                <w:szCs w:val="24"/>
              </w:rPr>
              <w:t>）</w:t>
            </w:r>
            <w:r w:rsidR="00C2054D" w:rsidRPr="00867E85">
              <w:rPr>
                <w:rFonts w:hint="eastAsia"/>
                <w:sz w:val="24"/>
                <w:szCs w:val="24"/>
              </w:rPr>
              <w:t>排污口的技术要求</w:t>
            </w:r>
          </w:p>
          <w:p w:rsidR="00C2054D" w:rsidRPr="00867E85" w:rsidRDefault="00C2054D" w:rsidP="00C2054D">
            <w:pPr>
              <w:pStyle w:val="Default"/>
              <w:adjustRightInd w:val="0"/>
              <w:snapToGrid w:val="0"/>
              <w:ind w:firstLine="480"/>
              <w:rPr>
                <w:rFonts w:hAnsi="Times New Roman"/>
                <w:kern w:val="0"/>
              </w:rPr>
            </w:pPr>
            <w:r w:rsidRPr="00867E85">
              <w:rPr>
                <w:rFonts w:hAnsi="Times New Roman" w:hint="eastAsia"/>
                <w:kern w:val="0"/>
              </w:rPr>
              <w:t>①排污口的位置必须合理确定，按《排污口规范化整治技术要求》（环监（</w:t>
            </w:r>
            <w:r w:rsidRPr="00867E85">
              <w:rPr>
                <w:rFonts w:hAnsi="Times New Roman" w:hint="eastAsia"/>
                <w:kern w:val="0"/>
              </w:rPr>
              <w:t>1996</w:t>
            </w:r>
            <w:r w:rsidRPr="00867E85">
              <w:rPr>
                <w:rFonts w:hAnsi="Times New Roman" w:hint="eastAsia"/>
                <w:kern w:val="0"/>
              </w:rPr>
              <w:t>）</w:t>
            </w:r>
            <w:r w:rsidRPr="00867E85">
              <w:rPr>
                <w:rFonts w:hAnsi="Times New Roman" w:hint="eastAsia"/>
                <w:kern w:val="0"/>
              </w:rPr>
              <w:t>470</w:t>
            </w:r>
            <w:r w:rsidRPr="00867E85">
              <w:rPr>
                <w:rFonts w:hAnsi="Times New Roman" w:hint="eastAsia"/>
                <w:kern w:val="0"/>
              </w:rPr>
              <w:t>号）文件要求，进行规范化管理；</w:t>
            </w:r>
          </w:p>
          <w:p w:rsidR="00C2054D" w:rsidRPr="00867E85" w:rsidRDefault="00C2054D" w:rsidP="00C2054D">
            <w:pPr>
              <w:ind w:firstLine="480"/>
              <w:rPr>
                <w:sz w:val="24"/>
                <w:szCs w:val="24"/>
              </w:rPr>
            </w:pPr>
            <w:r w:rsidRPr="00867E85">
              <w:rPr>
                <w:rFonts w:hint="eastAsia"/>
                <w:sz w:val="24"/>
                <w:szCs w:val="24"/>
              </w:rPr>
              <w:t>②排放废气的</w:t>
            </w:r>
            <w:r w:rsidR="00E804C1" w:rsidRPr="00867E85">
              <w:rPr>
                <w:rFonts w:hint="eastAsia"/>
                <w:sz w:val="24"/>
                <w:szCs w:val="24"/>
              </w:rPr>
              <w:t>排气筒</w:t>
            </w:r>
            <w:r w:rsidRPr="00867E85">
              <w:rPr>
                <w:rFonts w:hint="eastAsia"/>
                <w:sz w:val="24"/>
                <w:szCs w:val="24"/>
              </w:rPr>
              <w:t>应设置符合《污染源监测技术规范》的采样口。</w:t>
            </w:r>
          </w:p>
          <w:p w:rsidR="00A21F1D" w:rsidRPr="00867E85" w:rsidRDefault="008A102A" w:rsidP="00C2054D">
            <w:pPr>
              <w:ind w:firstLine="480"/>
              <w:rPr>
                <w:sz w:val="24"/>
                <w:szCs w:val="24"/>
              </w:rPr>
            </w:pPr>
            <w:r w:rsidRPr="00867E85">
              <w:rPr>
                <w:rFonts w:hint="eastAsia"/>
                <w:sz w:val="24"/>
                <w:szCs w:val="24"/>
              </w:rPr>
              <w:t>（</w:t>
            </w:r>
            <w:r w:rsidRPr="00867E85">
              <w:rPr>
                <w:rFonts w:hint="eastAsia"/>
                <w:sz w:val="24"/>
                <w:szCs w:val="24"/>
              </w:rPr>
              <w:t>3</w:t>
            </w:r>
            <w:r w:rsidRPr="00867E85">
              <w:rPr>
                <w:rFonts w:hint="eastAsia"/>
                <w:sz w:val="24"/>
                <w:szCs w:val="24"/>
              </w:rPr>
              <w:t>）</w:t>
            </w:r>
            <w:r w:rsidR="00C2054D" w:rsidRPr="00867E85">
              <w:rPr>
                <w:rFonts w:hint="eastAsia"/>
                <w:sz w:val="24"/>
                <w:szCs w:val="24"/>
              </w:rPr>
              <w:t>排污口立标管理</w:t>
            </w:r>
          </w:p>
          <w:p w:rsidR="00C2054D" w:rsidRPr="00867E85" w:rsidRDefault="00C2054D" w:rsidP="00C2054D">
            <w:pPr>
              <w:pStyle w:val="Default"/>
              <w:adjustRightInd w:val="0"/>
              <w:snapToGrid w:val="0"/>
              <w:ind w:firstLine="480"/>
            </w:pPr>
            <w:r w:rsidRPr="00867E85">
              <w:rPr>
                <w:rFonts w:hint="eastAsia"/>
              </w:rPr>
              <w:t>①各污染物排放口应按国家《环境保护图形标志》（</w:t>
            </w:r>
            <w:r w:rsidRPr="00867E85">
              <w:rPr>
                <w:rFonts w:hint="eastAsia"/>
              </w:rPr>
              <w:t>15562.1-95</w:t>
            </w:r>
            <w:r w:rsidRPr="00867E85">
              <w:rPr>
                <w:rFonts w:hint="eastAsia"/>
              </w:rPr>
              <w:t>）与</w:t>
            </w:r>
            <w:r w:rsidRPr="00867E85">
              <w:rPr>
                <w:rFonts w:hint="eastAsia"/>
              </w:rPr>
              <w:t>GB15562.2-95</w:t>
            </w:r>
            <w:r w:rsidRPr="00867E85">
              <w:rPr>
                <w:rFonts w:hint="eastAsia"/>
              </w:rPr>
              <w:t>的规定，设置国家环保局统一制作的环境保护图形标志牌；</w:t>
            </w:r>
          </w:p>
          <w:p w:rsidR="00C2054D" w:rsidRPr="00867E85" w:rsidRDefault="00C2054D" w:rsidP="00C2054D">
            <w:pPr>
              <w:autoSpaceDE w:val="0"/>
              <w:autoSpaceDN w:val="0"/>
              <w:spacing w:line="240" w:lineRule="auto"/>
              <w:ind w:firstLineChars="0" w:firstLine="0"/>
              <w:jc w:val="center"/>
              <w:rPr>
                <w:b/>
                <w:bCs/>
                <w:sz w:val="24"/>
                <w:szCs w:val="24"/>
              </w:rPr>
            </w:pPr>
            <w:r w:rsidRPr="00867E85">
              <w:rPr>
                <w:rFonts w:hint="eastAsia"/>
                <w:b/>
                <w:bCs/>
                <w:sz w:val="24"/>
                <w:szCs w:val="24"/>
              </w:rPr>
              <w:t>表</w:t>
            </w:r>
            <w:r w:rsidRPr="00867E85">
              <w:rPr>
                <w:rFonts w:hint="eastAsia"/>
                <w:b/>
                <w:bCs/>
                <w:sz w:val="24"/>
                <w:szCs w:val="24"/>
              </w:rPr>
              <w:t xml:space="preserve">5-2  </w:t>
            </w:r>
            <w:r w:rsidRPr="00867E85">
              <w:rPr>
                <w:rFonts w:hint="eastAsia"/>
                <w:b/>
                <w:bCs/>
                <w:sz w:val="24"/>
                <w:szCs w:val="24"/>
              </w:rPr>
              <w:t>排污口图形标志一览表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1102"/>
              <w:gridCol w:w="2707"/>
              <w:gridCol w:w="2707"/>
            </w:tblGrid>
            <w:tr w:rsidR="00C2054D" w:rsidRPr="00867E85" w:rsidTr="00985087">
              <w:trPr>
                <w:trHeight w:val="340"/>
                <w:jc w:val="center"/>
              </w:trPr>
              <w:tc>
                <w:tcPr>
                  <w:tcW w:w="509" w:type="dxa"/>
                  <w:vMerge w:val="restart"/>
                  <w:shd w:val="pct10" w:color="auto" w:fill="auto"/>
                  <w:vAlign w:val="center"/>
                  <w:hideMark/>
                </w:tcPr>
                <w:p w:rsidR="00C2054D" w:rsidRPr="00867E85" w:rsidRDefault="00C2054D" w:rsidP="00C2054D">
                  <w:pPr>
                    <w:pStyle w:val="WPSPlain"/>
                    <w:widowControl w:val="0"/>
                    <w:adjustRightInd w:val="0"/>
                    <w:snapToGrid w:val="0"/>
                    <w:jc w:val="center"/>
                    <w:textAlignment w:val="center"/>
                    <w:rPr>
                      <w:b/>
                      <w:kern w:val="2"/>
                      <w:sz w:val="24"/>
                      <w:szCs w:val="24"/>
                    </w:rPr>
                  </w:pPr>
                  <w:r w:rsidRPr="00867E85">
                    <w:rPr>
                      <w:rFonts w:hint="eastAsia"/>
                      <w:b/>
                      <w:kern w:val="2"/>
                      <w:sz w:val="24"/>
                      <w:szCs w:val="24"/>
                    </w:rPr>
                    <w:t>序号</w:t>
                  </w:r>
                </w:p>
              </w:tc>
              <w:tc>
                <w:tcPr>
                  <w:tcW w:w="1102" w:type="dxa"/>
                  <w:vMerge w:val="restart"/>
                  <w:shd w:val="pct10" w:color="auto" w:fill="auto"/>
                  <w:vAlign w:val="center"/>
                  <w:hideMark/>
                </w:tcPr>
                <w:p w:rsidR="00C2054D" w:rsidRPr="00867E85" w:rsidRDefault="00C2054D" w:rsidP="00C2054D">
                  <w:pPr>
                    <w:pStyle w:val="WPSPlain"/>
                    <w:widowControl w:val="0"/>
                    <w:adjustRightInd w:val="0"/>
                    <w:snapToGrid w:val="0"/>
                    <w:jc w:val="center"/>
                    <w:textAlignment w:val="center"/>
                    <w:rPr>
                      <w:b/>
                      <w:kern w:val="2"/>
                      <w:sz w:val="24"/>
                      <w:szCs w:val="24"/>
                    </w:rPr>
                  </w:pPr>
                  <w:r w:rsidRPr="00867E85">
                    <w:rPr>
                      <w:rFonts w:hint="eastAsia"/>
                      <w:b/>
                      <w:kern w:val="2"/>
                      <w:sz w:val="24"/>
                      <w:szCs w:val="24"/>
                    </w:rPr>
                    <w:t>要求</w:t>
                  </w:r>
                </w:p>
              </w:tc>
              <w:tc>
                <w:tcPr>
                  <w:tcW w:w="5414" w:type="dxa"/>
                  <w:gridSpan w:val="2"/>
                  <w:shd w:val="pct10" w:color="auto" w:fill="auto"/>
                  <w:vAlign w:val="center"/>
                  <w:hideMark/>
                </w:tcPr>
                <w:p w:rsidR="00C2054D" w:rsidRPr="00867E85" w:rsidRDefault="00C2054D" w:rsidP="00C2054D">
                  <w:pPr>
                    <w:pStyle w:val="WPSPlain"/>
                    <w:widowControl w:val="0"/>
                    <w:adjustRightInd w:val="0"/>
                    <w:snapToGrid w:val="0"/>
                    <w:jc w:val="center"/>
                    <w:textAlignment w:val="center"/>
                    <w:rPr>
                      <w:b/>
                      <w:kern w:val="2"/>
                      <w:sz w:val="24"/>
                      <w:szCs w:val="24"/>
                    </w:rPr>
                  </w:pPr>
                  <w:r w:rsidRPr="00867E85">
                    <w:rPr>
                      <w:rFonts w:hint="eastAsia"/>
                      <w:b/>
                      <w:kern w:val="2"/>
                      <w:sz w:val="24"/>
                      <w:szCs w:val="24"/>
                    </w:rPr>
                    <w:t>图形标志设置部位</w:t>
                  </w:r>
                </w:p>
              </w:tc>
            </w:tr>
            <w:tr w:rsidR="00C2054D" w:rsidRPr="00867E85" w:rsidTr="00985087">
              <w:trPr>
                <w:trHeight w:val="267"/>
                <w:jc w:val="center"/>
              </w:trPr>
              <w:tc>
                <w:tcPr>
                  <w:tcW w:w="509" w:type="dxa"/>
                  <w:vMerge/>
                  <w:vAlign w:val="center"/>
                  <w:hideMark/>
                </w:tcPr>
                <w:p w:rsidR="00C2054D" w:rsidRPr="00867E85" w:rsidRDefault="00C2054D" w:rsidP="00C2054D">
                  <w:pPr>
                    <w:widowControl/>
                    <w:spacing w:line="240" w:lineRule="auto"/>
                    <w:ind w:firstLineChars="0" w:firstLine="0"/>
                    <w:jc w:val="center"/>
                    <w:rPr>
                      <w:b/>
                      <w:kern w:val="2"/>
                      <w:sz w:val="24"/>
                      <w:szCs w:val="24"/>
                    </w:rPr>
                  </w:pPr>
                </w:p>
              </w:tc>
              <w:tc>
                <w:tcPr>
                  <w:tcW w:w="1102" w:type="dxa"/>
                  <w:vMerge/>
                  <w:vAlign w:val="center"/>
                  <w:hideMark/>
                </w:tcPr>
                <w:p w:rsidR="00C2054D" w:rsidRPr="00867E85" w:rsidRDefault="00C2054D" w:rsidP="00C2054D">
                  <w:pPr>
                    <w:widowControl/>
                    <w:spacing w:line="240" w:lineRule="auto"/>
                    <w:ind w:firstLineChars="0" w:firstLine="0"/>
                    <w:jc w:val="center"/>
                    <w:rPr>
                      <w:b/>
                      <w:kern w:val="2"/>
                      <w:sz w:val="24"/>
                      <w:szCs w:val="24"/>
                    </w:rPr>
                  </w:pPr>
                </w:p>
              </w:tc>
              <w:tc>
                <w:tcPr>
                  <w:tcW w:w="2707" w:type="dxa"/>
                  <w:shd w:val="pct10" w:color="auto" w:fill="auto"/>
                  <w:vAlign w:val="center"/>
                  <w:hideMark/>
                </w:tcPr>
                <w:p w:rsidR="00C2054D" w:rsidRPr="00867E85" w:rsidRDefault="00C2054D" w:rsidP="00C2054D">
                  <w:pPr>
                    <w:pStyle w:val="WPSPlain"/>
                    <w:widowControl w:val="0"/>
                    <w:adjustRightInd w:val="0"/>
                    <w:snapToGrid w:val="0"/>
                    <w:jc w:val="center"/>
                    <w:textAlignment w:val="center"/>
                    <w:rPr>
                      <w:b/>
                      <w:kern w:val="2"/>
                      <w:sz w:val="24"/>
                      <w:szCs w:val="24"/>
                    </w:rPr>
                  </w:pPr>
                  <w:r w:rsidRPr="00867E85">
                    <w:rPr>
                      <w:rFonts w:hint="eastAsia"/>
                      <w:b/>
                      <w:kern w:val="2"/>
                      <w:sz w:val="24"/>
                      <w:szCs w:val="24"/>
                    </w:rPr>
                    <w:t>废气排放口</w:t>
                  </w:r>
                </w:p>
              </w:tc>
              <w:tc>
                <w:tcPr>
                  <w:tcW w:w="2707" w:type="dxa"/>
                  <w:shd w:val="pct10" w:color="auto" w:fill="auto"/>
                  <w:vAlign w:val="center"/>
                  <w:hideMark/>
                </w:tcPr>
                <w:p w:rsidR="00C2054D" w:rsidRPr="00867E85" w:rsidRDefault="00C2054D" w:rsidP="00C2054D">
                  <w:pPr>
                    <w:pStyle w:val="WPSPlain"/>
                    <w:widowControl w:val="0"/>
                    <w:adjustRightInd w:val="0"/>
                    <w:snapToGrid w:val="0"/>
                    <w:jc w:val="center"/>
                    <w:textAlignment w:val="center"/>
                    <w:rPr>
                      <w:b/>
                      <w:kern w:val="2"/>
                      <w:sz w:val="24"/>
                      <w:szCs w:val="24"/>
                    </w:rPr>
                  </w:pPr>
                  <w:r w:rsidRPr="00867E85">
                    <w:rPr>
                      <w:rFonts w:hint="eastAsia"/>
                      <w:b/>
                      <w:kern w:val="2"/>
                      <w:sz w:val="24"/>
                      <w:szCs w:val="24"/>
                    </w:rPr>
                    <w:t>噪声源</w:t>
                  </w:r>
                </w:p>
              </w:tc>
            </w:tr>
            <w:tr w:rsidR="00C2054D" w:rsidRPr="00867E85" w:rsidTr="00985087">
              <w:trPr>
                <w:trHeight w:val="1488"/>
                <w:jc w:val="center"/>
              </w:trPr>
              <w:tc>
                <w:tcPr>
                  <w:tcW w:w="509" w:type="dxa"/>
                  <w:vMerge w:val="restart"/>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kern w:val="2"/>
                      <w:sz w:val="24"/>
                      <w:szCs w:val="24"/>
                    </w:rPr>
                    <w:t>1</w:t>
                  </w:r>
                </w:p>
              </w:tc>
              <w:tc>
                <w:tcPr>
                  <w:tcW w:w="1102" w:type="dxa"/>
                  <w:vMerge w:val="restart"/>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rFonts w:hint="eastAsia"/>
                      <w:kern w:val="2"/>
                      <w:sz w:val="24"/>
                      <w:szCs w:val="24"/>
                    </w:rPr>
                    <w:t>图形符号</w:t>
                  </w:r>
                </w:p>
              </w:tc>
              <w:tc>
                <w:tcPr>
                  <w:tcW w:w="2707" w:type="dxa"/>
                  <w:tcBorders>
                    <w:bottom w:val="single" w:sz="4" w:space="0" w:color="auto"/>
                  </w:tcBorders>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noProof/>
                      <w:kern w:val="2"/>
                      <w:sz w:val="24"/>
                      <w:szCs w:val="24"/>
                    </w:rPr>
                    <w:drawing>
                      <wp:anchor distT="0" distB="0" distL="114300" distR="114300" simplePos="0" relativeHeight="251656192" behindDoc="0" locked="0" layoutInCell="1" allowOverlap="1">
                        <wp:simplePos x="0" y="0"/>
                        <wp:positionH relativeFrom="column">
                          <wp:align>center</wp:align>
                        </wp:positionH>
                        <wp:positionV relativeFrom="page">
                          <wp:align>center</wp:align>
                        </wp:positionV>
                        <wp:extent cx="859155" cy="809625"/>
                        <wp:effectExtent l="19050" t="19050" r="17145" b="28575"/>
                        <wp:wrapNone/>
                        <wp:docPr id="1" name="Picture 5" descr="说明: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002"/>
                                <pic:cNvPicPr>
                                  <a:picLocks noChangeAspect="1" noChangeArrowheads="1"/>
                                </pic:cNvPicPr>
                              </pic:nvPicPr>
                              <pic:blipFill>
                                <a:blip r:embed="rId238" cstate="print"/>
                                <a:srcRect/>
                                <a:stretch>
                                  <a:fillRect/>
                                </a:stretch>
                              </pic:blipFill>
                              <pic:spPr bwMode="auto">
                                <a:xfrm>
                                  <a:off x="0" y="0"/>
                                  <a:ext cx="859155" cy="809625"/>
                                </a:xfrm>
                                <a:prstGeom prst="rect">
                                  <a:avLst/>
                                </a:prstGeom>
                                <a:noFill/>
                                <a:ln w="15875">
                                  <a:solidFill>
                                    <a:srgbClr val="000000"/>
                                  </a:solidFill>
                                  <a:miter lim="800000"/>
                                  <a:headEnd/>
                                  <a:tailEnd/>
                                </a:ln>
                              </pic:spPr>
                            </pic:pic>
                          </a:graphicData>
                        </a:graphic>
                      </wp:anchor>
                    </w:drawing>
                  </w:r>
                </w:p>
              </w:tc>
              <w:tc>
                <w:tcPr>
                  <w:tcW w:w="2707" w:type="dxa"/>
                  <w:tcBorders>
                    <w:bottom w:val="single" w:sz="4" w:space="0" w:color="auto"/>
                  </w:tcBorders>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noProof/>
                      <w:kern w:val="2"/>
                      <w:sz w:val="24"/>
                      <w:szCs w:val="24"/>
                    </w:rPr>
                    <w:drawing>
                      <wp:anchor distT="0" distB="0" distL="114300" distR="114300" simplePos="0" relativeHeight="251657216" behindDoc="0" locked="0" layoutInCell="1" allowOverlap="1">
                        <wp:simplePos x="0" y="0"/>
                        <wp:positionH relativeFrom="column">
                          <wp:align>center</wp:align>
                        </wp:positionH>
                        <wp:positionV relativeFrom="page">
                          <wp:align>center</wp:align>
                        </wp:positionV>
                        <wp:extent cx="859790" cy="810260"/>
                        <wp:effectExtent l="19050" t="19050" r="16510" b="27940"/>
                        <wp:wrapNone/>
                        <wp:docPr id="7" name="Picture 6" descr="说明: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003"/>
                                <pic:cNvPicPr>
                                  <a:picLocks noChangeAspect="1" noChangeArrowheads="1"/>
                                </pic:cNvPicPr>
                              </pic:nvPicPr>
                              <pic:blipFill>
                                <a:blip r:embed="rId239" cstate="print"/>
                                <a:srcRect/>
                                <a:stretch>
                                  <a:fillRect/>
                                </a:stretch>
                              </pic:blipFill>
                              <pic:spPr bwMode="auto">
                                <a:xfrm>
                                  <a:off x="0" y="0"/>
                                  <a:ext cx="859790" cy="810260"/>
                                </a:xfrm>
                                <a:prstGeom prst="rect">
                                  <a:avLst/>
                                </a:prstGeom>
                                <a:noFill/>
                                <a:ln w="15875">
                                  <a:solidFill>
                                    <a:srgbClr val="000000"/>
                                  </a:solidFill>
                                  <a:miter lim="800000"/>
                                  <a:headEnd/>
                                  <a:tailEnd/>
                                </a:ln>
                              </pic:spPr>
                            </pic:pic>
                          </a:graphicData>
                        </a:graphic>
                      </wp:anchor>
                    </w:drawing>
                  </w:r>
                </w:p>
              </w:tc>
            </w:tr>
            <w:tr w:rsidR="00C2054D" w:rsidRPr="00867E85" w:rsidTr="00985087">
              <w:trPr>
                <w:trHeight w:val="407"/>
                <w:jc w:val="center"/>
              </w:trPr>
              <w:tc>
                <w:tcPr>
                  <w:tcW w:w="509" w:type="dxa"/>
                  <w:vMerge/>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p>
              </w:tc>
              <w:tc>
                <w:tcPr>
                  <w:tcW w:w="1102" w:type="dxa"/>
                  <w:vMerge/>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p>
              </w:tc>
              <w:tc>
                <w:tcPr>
                  <w:tcW w:w="2707" w:type="dxa"/>
                  <w:shd w:val="pct15" w:color="auto" w:fill="auto"/>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rFonts w:hint="eastAsia"/>
                      <w:b/>
                      <w:sz w:val="24"/>
                      <w:szCs w:val="24"/>
                    </w:rPr>
                    <w:t>废水排放口</w:t>
                  </w:r>
                </w:p>
              </w:tc>
              <w:tc>
                <w:tcPr>
                  <w:tcW w:w="2707" w:type="dxa"/>
                  <w:shd w:val="pct15" w:color="auto" w:fill="auto"/>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rFonts w:hint="eastAsia"/>
                      <w:b/>
                      <w:kern w:val="2"/>
                      <w:sz w:val="24"/>
                      <w:szCs w:val="24"/>
                    </w:rPr>
                    <w:t>固废堆场</w:t>
                  </w:r>
                </w:p>
              </w:tc>
            </w:tr>
            <w:tr w:rsidR="00C2054D" w:rsidRPr="00867E85" w:rsidTr="00985087">
              <w:trPr>
                <w:trHeight w:val="1488"/>
                <w:jc w:val="center"/>
              </w:trPr>
              <w:tc>
                <w:tcPr>
                  <w:tcW w:w="509" w:type="dxa"/>
                  <w:vMerge/>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p>
              </w:tc>
              <w:tc>
                <w:tcPr>
                  <w:tcW w:w="1102" w:type="dxa"/>
                  <w:vMerge/>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p>
              </w:tc>
              <w:tc>
                <w:tcPr>
                  <w:tcW w:w="2707" w:type="dxa"/>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noProof/>
                      <w:kern w:val="2"/>
                      <w:sz w:val="24"/>
                      <w:szCs w:val="24"/>
                    </w:rPr>
                    <w:drawing>
                      <wp:anchor distT="0" distB="0" distL="114300" distR="114300" simplePos="0" relativeHeight="251658240" behindDoc="0" locked="0" layoutInCell="1" allowOverlap="1">
                        <wp:simplePos x="0" y="0"/>
                        <wp:positionH relativeFrom="column">
                          <wp:align>center</wp:align>
                        </wp:positionH>
                        <wp:positionV relativeFrom="page">
                          <wp:align>center</wp:align>
                        </wp:positionV>
                        <wp:extent cx="855980" cy="812165"/>
                        <wp:effectExtent l="19050" t="19050" r="20320" b="26035"/>
                        <wp:wrapNone/>
                        <wp:docPr id="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240" cstate="print"/>
                                <a:srcRect/>
                                <a:stretch>
                                  <a:fillRect/>
                                </a:stretch>
                              </pic:blipFill>
                              <pic:spPr bwMode="auto">
                                <a:xfrm>
                                  <a:off x="0" y="0"/>
                                  <a:ext cx="855980" cy="812165"/>
                                </a:xfrm>
                                <a:prstGeom prst="rect">
                                  <a:avLst/>
                                </a:prstGeom>
                                <a:noFill/>
                                <a:ln w="15875">
                                  <a:solidFill>
                                    <a:srgbClr val="000000"/>
                                  </a:solidFill>
                                  <a:miter lim="800000"/>
                                  <a:headEnd/>
                                  <a:tailEnd/>
                                </a:ln>
                              </pic:spPr>
                            </pic:pic>
                          </a:graphicData>
                        </a:graphic>
                      </wp:anchor>
                    </w:drawing>
                  </w:r>
                </w:p>
              </w:tc>
              <w:tc>
                <w:tcPr>
                  <w:tcW w:w="2707" w:type="dxa"/>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noProof/>
                      <w:kern w:val="2"/>
                      <w:sz w:val="24"/>
                      <w:szCs w:val="24"/>
                    </w:rPr>
                    <w:drawing>
                      <wp:anchor distT="0" distB="0" distL="114300" distR="114300" simplePos="0" relativeHeight="251659264" behindDoc="0" locked="0" layoutInCell="1" allowOverlap="1">
                        <wp:simplePos x="0" y="0"/>
                        <wp:positionH relativeFrom="column">
                          <wp:align>center</wp:align>
                        </wp:positionH>
                        <wp:positionV relativeFrom="page">
                          <wp:align>center</wp:align>
                        </wp:positionV>
                        <wp:extent cx="864235" cy="814705"/>
                        <wp:effectExtent l="19050" t="19050" r="12065" b="23495"/>
                        <wp:wrapNone/>
                        <wp:docPr id="8" name="Picture 7" descr="说明: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004"/>
                                <pic:cNvPicPr>
                                  <a:picLocks noChangeAspect="1" noChangeArrowheads="1"/>
                                </pic:cNvPicPr>
                              </pic:nvPicPr>
                              <pic:blipFill>
                                <a:blip r:embed="rId241" cstate="print"/>
                                <a:srcRect/>
                                <a:stretch>
                                  <a:fillRect/>
                                </a:stretch>
                              </pic:blipFill>
                              <pic:spPr bwMode="auto">
                                <a:xfrm>
                                  <a:off x="0" y="0"/>
                                  <a:ext cx="864235" cy="814705"/>
                                </a:xfrm>
                                <a:prstGeom prst="rect">
                                  <a:avLst/>
                                </a:prstGeom>
                                <a:noFill/>
                                <a:ln w="15875">
                                  <a:solidFill>
                                    <a:srgbClr val="000000"/>
                                  </a:solidFill>
                                  <a:miter lim="800000"/>
                                  <a:headEnd/>
                                  <a:tailEnd/>
                                </a:ln>
                              </pic:spPr>
                            </pic:pic>
                          </a:graphicData>
                        </a:graphic>
                      </wp:anchor>
                    </w:drawing>
                  </w:r>
                </w:p>
              </w:tc>
            </w:tr>
            <w:tr w:rsidR="00C2054D" w:rsidRPr="00867E85" w:rsidTr="00985087">
              <w:trPr>
                <w:trHeight w:val="340"/>
                <w:jc w:val="center"/>
              </w:trPr>
              <w:tc>
                <w:tcPr>
                  <w:tcW w:w="509" w:type="dxa"/>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kern w:val="2"/>
                      <w:sz w:val="24"/>
                      <w:szCs w:val="24"/>
                    </w:rPr>
                    <w:t>2</w:t>
                  </w:r>
                </w:p>
              </w:tc>
              <w:tc>
                <w:tcPr>
                  <w:tcW w:w="1102" w:type="dxa"/>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rFonts w:hint="eastAsia"/>
                      <w:kern w:val="2"/>
                      <w:sz w:val="24"/>
                      <w:szCs w:val="24"/>
                    </w:rPr>
                    <w:t>背景颜色</w:t>
                  </w:r>
                </w:p>
              </w:tc>
              <w:tc>
                <w:tcPr>
                  <w:tcW w:w="5414" w:type="dxa"/>
                  <w:gridSpan w:val="2"/>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rFonts w:hint="eastAsia"/>
                      <w:kern w:val="2"/>
                      <w:sz w:val="24"/>
                      <w:szCs w:val="24"/>
                    </w:rPr>
                    <w:t>绿色</w:t>
                  </w:r>
                </w:p>
              </w:tc>
            </w:tr>
            <w:tr w:rsidR="00C2054D" w:rsidRPr="00867E85" w:rsidTr="00985087">
              <w:trPr>
                <w:trHeight w:val="340"/>
                <w:jc w:val="center"/>
              </w:trPr>
              <w:tc>
                <w:tcPr>
                  <w:tcW w:w="509" w:type="dxa"/>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kern w:val="2"/>
                      <w:sz w:val="24"/>
                      <w:szCs w:val="24"/>
                    </w:rPr>
                    <w:t>3</w:t>
                  </w:r>
                </w:p>
              </w:tc>
              <w:tc>
                <w:tcPr>
                  <w:tcW w:w="1102" w:type="dxa"/>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rFonts w:hint="eastAsia"/>
                      <w:kern w:val="2"/>
                      <w:sz w:val="24"/>
                      <w:szCs w:val="24"/>
                    </w:rPr>
                    <w:t>图形颜色</w:t>
                  </w:r>
                </w:p>
              </w:tc>
              <w:tc>
                <w:tcPr>
                  <w:tcW w:w="5414" w:type="dxa"/>
                  <w:gridSpan w:val="2"/>
                  <w:vAlign w:val="center"/>
                  <w:hideMark/>
                </w:tcPr>
                <w:p w:rsidR="00C2054D" w:rsidRPr="00867E85" w:rsidRDefault="00C2054D" w:rsidP="00C2054D">
                  <w:pPr>
                    <w:pStyle w:val="WPSPlain"/>
                    <w:widowControl w:val="0"/>
                    <w:adjustRightInd w:val="0"/>
                    <w:snapToGrid w:val="0"/>
                    <w:jc w:val="center"/>
                    <w:textAlignment w:val="center"/>
                    <w:rPr>
                      <w:kern w:val="2"/>
                      <w:sz w:val="24"/>
                      <w:szCs w:val="24"/>
                    </w:rPr>
                  </w:pPr>
                  <w:r w:rsidRPr="00867E85">
                    <w:rPr>
                      <w:rFonts w:hint="eastAsia"/>
                      <w:kern w:val="2"/>
                      <w:sz w:val="24"/>
                      <w:szCs w:val="24"/>
                    </w:rPr>
                    <w:t>白色</w:t>
                  </w:r>
                </w:p>
              </w:tc>
            </w:tr>
          </w:tbl>
          <w:p w:rsidR="00C2054D" w:rsidRPr="00867E85" w:rsidRDefault="00C2054D" w:rsidP="00C2054D">
            <w:pPr>
              <w:pStyle w:val="Default"/>
              <w:adjustRightInd w:val="0"/>
              <w:snapToGrid w:val="0"/>
              <w:ind w:firstLine="480"/>
            </w:pPr>
            <w:r w:rsidRPr="00867E85">
              <w:rPr>
                <w:rFonts w:hint="eastAsia"/>
              </w:rPr>
              <w:t>②污染物排放口的环保图形标志牌应设置在靠近采样点的醒目处，标志牌设置高度为其上缘距地面约</w:t>
            </w:r>
            <w:r w:rsidRPr="00867E85">
              <w:t>2m</w:t>
            </w:r>
            <w:r w:rsidRPr="00867E85">
              <w:rPr>
                <w:rFonts w:hint="eastAsia"/>
              </w:rPr>
              <w:t>。</w:t>
            </w:r>
          </w:p>
          <w:p w:rsidR="00C2054D" w:rsidRPr="00867E85" w:rsidRDefault="008A102A" w:rsidP="00C2054D">
            <w:pPr>
              <w:ind w:firstLine="480"/>
              <w:rPr>
                <w:sz w:val="24"/>
                <w:szCs w:val="24"/>
              </w:rPr>
            </w:pPr>
            <w:r w:rsidRPr="00867E85">
              <w:rPr>
                <w:rFonts w:hint="eastAsia"/>
                <w:sz w:val="24"/>
                <w:szCs w:val="24"/>
              </w:rPr>
              <w:t>（</w:t>
            </w:r>
            <w:r w:rsidRPr="00867E85">
              <w:rPr>
                <w:rFonts w:hint="eastAsia"/>
                <w:sz w:val="24"/>
                <w:szCs w:val="24"/>
              </w:rPr>
              <w:t>4</w:t>
            </w:r>
            <w:r w:rsidRPr="00867E85">
              <w:rPr>
                <w:rFonts w:hint="eastAsia"/>
                <w:sz w:val="24"/>
                <w:szCs w:val="24"/>
              </w:rPr>
              <w:t>）</w:t>
            </w:r>
            <w:r w:rsidR="00C2054D" w:rsidRPr="00867E85">
              <w:rPr>
                <w:rFonts w:hint="eastAsia"/>
                <w:sz w:val="24"/>
                <w:szCs w:val="24"/>
              </w:rPr>
              <w:t>排污口建档管理</w:t>
            </w:r>
          </w:p>
          <w:p w:rsidR="00C2054D" w:rsidRPr="00867E85" w:rsidRDefault="00C2054D" w:rsidP="00C2054D">
            <w:pPr>
              <w:pStyle w:val="Default"/>
              <w:adjustRightInd w:val="0"/>
              <w:snapToGrid w:val="0"/>
              <w:ind w:firstLine="480"/>
            </w:pPr>
            <w:r w:rsidRPr="00867E85">
              <w:rPr>
                <w:rFonts w:hint="eastAsia"/>
              </w:rPr>
              <w:t>①要求使用国家环保总局统一印制的《中华人民共和国规范化排污口标志登记证》，并按要求填写有关内容。</w:t>
            </w:r>
          </w:p>
          <w:p w:rsidR="00C2054D" w:rsidRPr="00867E85" w:rsidRDefault="00C2054D" w:rsidP="00C2054D">
            <w:pPr>
              <w:ind w:firstLine="480"/>
              <w:rPr>
                <w:sz w:val="24"/>
                <w:szCs w:val="24"/>
              </w:rPr>
            </w:pPr>
            <w:r w:rsidRPr="00867E85">
              <w:rPr>
                <w:rFonts w:hint="eastAsia"/>
                <w:sz w:val="24"/>
                <w:szCs w:val="24"/>
              </w:rPr>
              <w:t>②根据排污口管理档案内容要求，项目投产后，将主要污染物种类、数量、浓度、排放去向、达标情况及设施运行情况记录于档案。</w:t>
            </w:r>
          </w:p>
          <w:p w:rsidR="00A21F1D" w:rsidRPr="00867E85" w:rsidRDefault="00C2054D" w:rsidP="00C2054D">
            <w:pPr>
              <w:pStyle w:val="Default"/>
              <w:adjustRightInd w:val="0"/>
              <w:snapToGrid w:val="0"/>
              <w:ind w:firstLine="480"/>
            </w:pPr>
            <w:r w:rsidRPr="00867E85">
              <w:rPr>
                <w:rFonts w:hint="eastAsia"/>
              </w:rPr>
              <w:t>（</w:t>
            </w:r>
            <w:r w:rsidRPr="00867E85">
              <w:rPr>
                <w:rFonts w:hint="eastAsia"/>
              </w:rPr>
              <w:t>5</w:t>
            </w:r>
            <w:r w:rsidRPr="00867E85">
              <w:rPr>
                <w:rFonts w:hint="eastAsia"/>
              </w:rPr>
              <w:t>）</w:t>
            </w:r>
            <w:r w:rsidR="008A102A" w:rsidRPr="00867E85">
              <w:rPr>
                <w:rFonts w:hint="eastAsia"/>
              </w:rPr>
              <w:t>按照相关环保要求，完善排污许可手续。</w:t>
            </w:r>
          </w:p>
        </w:tc>
      </w:tr>
    </w:tbl>
    <w:p w:rsidR="00A21F1D" w:rsidRPr="00867E85" w:rsidRDefault="00A21F1D">
      <w:pPr>
        <w:ind w:firstLine="420"/>
        <w:sectPr w:rsidR="00A21F1D" w:rsidRPr="00867E85">
          <w:pgSz w:w="11906" w:h="16838"/>
          <w:pgMar w:top="1418" w:right="1418" w:bottom="1418" w:left="1418" w:header="851" w:footer="992" w:gutter="0"/>
          <w:pgNumType w:fmt="numberInDash"/>
          <w:cols w:space="720"/>
          <w:docGrid w:type="lines" w:linePitch="312"/>
        </w:sectPr>
      </w:pPr>
    </w:p>
    <w:p w:rsidR="00A21F1D" w:rsidRPr="00867E85" w:rsidRDefault="008A102A">
      <w:pPr>
        <w:pStyle w:val="1"/>
      </w:pPr>
      <w:r w:rsidRPr="00867E85">
        <w:t>六</w:t>
      </w:r>
      <w:r w:rsidRPr="00867E85">
        <w:rPr>
          <w:rFonts w:hint="eastAsia"/>
        </w:rPr>
        <w:t>、</w:t>
      </w:r>
      <w:r w:rsidRPr="00867E85">
        <w:t>结论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1F1D" w:rsidRPr="00867E85">
        <w:trPr>
          <w:trHeight w:val="12730"/>
        </w:trPr>
        <w:tc>
          <w:tcPr>
            <w:tcW w:w="9286" w:type="dxa"/>
          </w:tcPr>
          <w:p w:rsidR="00A21F1D" w:rsidRPr="00867E85" w:rsidRDefault="008A102A">
            <w:pPr>
              <w:ind w:firstLine="480"/>
              <w:rPr>
                <w:sz w:val="24"/>
                <w:szCs w:val="24"/>
              </w:rPr>
            </w:pPr>
            <w:r w:rsidRPr="00867E85">
              <w:rPr>
                <w:rFonts w:hint="eastAsia"/>
                <w:sz w:val="24"/>
                <w:szCs w:val="24"/>
              </w:rPr>
              <w:t>安必平（陕西）医药科技有限公司建设项目符合国家产业政策、环境保护政策。本项目在认真落实环评报告表提出的各项污染防治措施后，各项污染物可达标排放。</w:t>
            </w:r>
            <w:r w:rsidR="002A0DAE" w:rsidRPr="00867E85">
              <w:rPr>
                <w:rFonts w:hint="eastAsia"/>
                <w:sz w:val="24"/>
                <w:szCs w:val="24"/>
              </w:rPr>
              <w:t>从满足环境质量要求分析，本项目对环境的影响程度是可接受的，建设项目合理可行。</w:t>
            </w:r>
          </w:p>
        </w:tc>
      </w:tr>
    </w:tbl>
    <w:p w:rsidR="00A21F1D" w:rsidRPr="00867E85" w:rsidRDefault="00A21F1D">
      <w:pPr>
        <w:ind w:firstLine="420"/>
        <w:sectPr w:rsidR="00A21F1D" w:rsidRPr="00867E85">
          <w:pgSz w:w="11906" w:h="16838"/>
          <w:pgMar w:top="1418" w:right="1418" w:bottom="1418" w:left="1418" w:header="851" w:footer="992" w:gutter="0"/>
          <w:pgNumType w:fmt="numberInDash"/>
          <w:cols w:space="720"/>
          <w:docGrid w:type="lines" w:linePitch="312"/>
        </w:sectPr>
      </w:pPr>
    </w:p>
    <w:p w:rsidR="00A21F1D" w:rsidRPr="00867E85" w:rsidRDefault="008A102A">
      <w:pPr>
        <w:pStyle w:val="1"/>
        <w:jc w:val="left"/>
      </w:pPr>
      <w:r w:rsidRPr="00867E85">
        <w:t>附表</w:t>
      </w:r>
    </w:p>
    <w:p w:rsidR="00A21F1D" w:rsidRPr="00867E85" w:rsidRDefault="008A102A">
      <w:pPr>
        <w:pStyle w:val="1"/>
        <w:rPr>
          <w:rFonts w:ascii="黑体" w:hAnsi="黑体"/>
          <w:b w:val="0"/>
        </w:rPr>
      </w:pPr>
      <w:r w:rsidRPr="00867E85">
        <w:rPr>
          <w:rFonts w:ascii="黑体" w:hAnsi="黑体"/>
          <w:b w:val="0"/>
        </w:rPr>
        <w:t>建设项目污染物排放量汇总表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04"/>
        <w:gridCol w:w="1701"/>
        <w:gridCol w:w="1701"/>
        <w:gridCol w:w="1276"/>
        <w:gridCol w:w="1701"/>
        <w:gridCol w:w="1559"/>
        <w:gridCol w:w="1559"/>
        <w:gridCol w:w="1701"/>
        <w:gridCol w:w="1286"/>
      </w:tblGrid>
      <w:tr w:rsidR="00A21F1D" w:rsidRPr="00867E85">
        <w:trPr>
          <w:trHeight w:val="340"/>
        </w:trPr>
        <w:tc>
          <w:tcPr>
            <w:tcW w:w="1304" w:type="dxa"/>
            <w:tcBorders>
              <w:tl2br w:val="single" w:sz="4" w:space="0" w:color="auto"/>
            </w:tcBorders>
            <w:tcMar>
              <w:left w:w="28" w:type="dxa"/>
              <w:right w:w="28" w:type="dxa"/>
            </w:tcMar>
            <w:vAlign w:val="center"/>
          </w:tcPr>
          <w:p w:rsidR="00A21F1D" w:rsidRPr="00867E85" w:rsidRDefault="008A102A">
            <w:pPr>
              <w:pStyle w:val="af4"/>
              <w:spacing w:beforeLines="0" w:afterLines="0" w:line="240" w:lineRule="auto"/>
              <w:ind w:firstLineChars="0" w:firstLine="0"/>
              <w:jc w:val="right"/>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项目</w:t>
            </w:r>
          </w:p>
          <w:p w:rsidR="00A21F1D" w:rsidRPr="00867E85" w:rsidRDefault="008A102A">
            <w:pPr>
              <w:pStyle w:val="af4"/>
              <w:spacing w:beforeLines="0" w:afterLines="0" w:line="240" w:lineRule="auto"/>
              <w:ind w:firstLineChars="0" w:firstLine="0"/>
              <w:jc w:val="left"/>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分类</w:t>
            </w:r>
          </w:p>
        </w:tc>
        <w:tc>
          <w:tcPr>
            <w:tcW w:w="1701" w:type="dxa"/>
            <w:tcMar>
              <w:left w:w="28" w:type="dxa"/>
              <w:right w:w="28" w:type="dxa"/>
            </w:tcMar>
            <w:vAlign w:val="center"/>
          </w:tcPr>
          <w:p w:rsidR="00A21F1D" w:rsidRPr="00867E85" w:rsidRDefault="008A102A">
            <w:pPr>
              <w:pStyle w:val="af4"/>
              <w:spacing w:beforeLines="0" w:afterLines="0" w:line="240" w:lineRule="auto"/>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污染物名称</w:t>
            </w:r>
          </w:p>
        </w:tc>
        <w:tc>
          <w:tcPr>
            <w:tcW w:w="1701" w:type="dxa"/>
            <w:tcMar>
              <w:left w:w="28" w:type="dxa"/>
              <w:right w:w="28" w:type="dxa"/>
            </w:tcMar>
            <w:vAlign w:val="center"/>
          </w:tcPr>
          <w:p w:rsidR="00A21F1D" w:rsidRPr="00867E85" w:rsidRDefault="008A102A">
            <w:pPr>
              <w:pStyle w:val="af4"/>
              <w:spacing w:beforeLines="0" w:afterLines="0" w:line="240" w:lineRule="auto"/>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现有工程</w:t>
            </w:r>
          </w:p>
          <w:p w:rsidR="00A21F1D" w:rsidRPr="00867E85" w:rsidRDefault="008A102A">
            <w:pPr>
              <w:pStyle w:val="af4"/>
              <w:spacing w:beforeLines="0" w:afterLines="0" w:line="240" w:lineRule="auto"/>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排放量（固体废物产生量）</w:t>
            </w:r>
            <w:r w:rsidR="007949D1" w:rsidRPr="00867E85">
              <w:rPr>
                <w:rFonts w:ascii="Times New Roman" w:eastAsia="黑体"/>
                <w:snapToGrid w:val="0"/>
                <w:spacing w:val="-6"/>
                <w:kern w:val="21"/>
                <w:sz w:val="24"/>
                <w:szCs w:val="21"/>
              </w:rPr>
              <w:fldChar w:fldCharType="begin"/>
            </w:r>
            <w:r w:rsidRPr="00867E85">
              <w:rPr>
                <w:rFonts w:ascii="Times New Roman" w:eastAsia="黑体"/>
                <w:snapToGrid w:val="0"/>
                <w:spacing w:val="-6"/>
                <w:kern w:val="21"/>
                <w:sz w:val="24"/>
                <w:szCs w:val="21"/>
              </w:rPr>
              <w:instrText xml:space="preserve"> = 1 \* GB3 \* MERGEFORMAT </w:instrText>
            </w:r>
            <w:r w:rsidR="007949D1" w:rsidRPr="00867E85">
              <w:rPr>
                <w:rFonts w:ascii="Times New Roman" w:eastAsia="黑体"/>
                <w:snapToGrid w:val="0"/>
                <w:spacing w:val="-6"/>
                <w:kern w:val="21"/>
                <w:sz w:val="24"/>
                <w:szCs w:val="21"/>
              </w:rPr>
              <w:fldChar w:fldCharType="separate"/>
            </w:r>
            <w:r w:rsidRPr="00867E85">
              <w:rPr>
                <w:rFonts w:ascii="Times New Roman" w:eastAsia="黑体"/>
                <w:kern w:val="2"/>
                <w:sz w:val="24"/>
                <w:szCs w:val="21"/>
              </w:rPr>
              <w:t>①</w:t>
            </w:r>
            <w:r w:rsidR="007949D1" w:rsidRPr="00867E85">
              <w:rPr>
                <w:rFonts w:ascii="Times New Roman" w:eastAsia="黑体"/>
                <w:snapToGrid w:val="0"/>
                <w:spacing w:val="-6"/>
                <w:kern w:val="21"/>
                <w:sz w:val="24"/>
                <w:szCs w:val="21"/>
              </w:rPr>
              <w:fldChar w:fldCharType="end"/>
            </w:r>
          </w:p>
        </w:tc>
        <w:tc>
          <w:tcPr>
            <w:tcW w:w="1276" w:type="dxa"/>
            <w:tcMar>
              <w:left w:w="28" w:type="dxa"/>
              <w:right w:w="28" w:type="dxa"/>
            </w:tcMar>
            <w:vAlign w:val="center"/>
          </w:tcPr>
          <w:p w:rsidR="00A21F1D" w:rsidRPr="00867E85" w:rsidRDefault="008A102A">
            <w:pPr>
              <w:pStyle w:val="af4"/>
              <w:spacing w:beforeLines="0" w:afterLines="0" w:line="240" w:lineRule="auto"/>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现有工程</w:t>
            </w:r>
          </w:p>
          <w:p w:rsidR="00A21F1D" w:rsidRPr="00867E85" w:rsidRDefault="008A102A">
            <w:pPr>
              <w:pStyle w:val="af4"/>
              <w:spacing w:beforeLines="0" w:afterLines="0" w:line="240" w:lineRule="auto"/>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许可排放量</w:t>
            </w:r>
          </w:p>
          <w:p w:rsidR="00A21F1D" w:rsidRPr="00867E85" w:rsidRDefault="007949D1">
            <w:pPr>
              <w:pStyle w:val="af4"/>
              <w:spacing w:beforeLines="0" w:afterLines="0"/>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fldChar w:fldCharType="begin"/>
            </w:r>
            <w:r w:rsidR="008A102A" w:rsidRPr="00867E85">
              <w:rPr>
                <w:rFonts w:ascii="Times New Roman" w:eastAsia="黑体"/>
                <w:snapToGrid w:val="0"/>
                <w:spacing w:val="-6"/>
                <w:kern w:val="21"/>
                <w:sz w:val="24"/>
                <w:szCs w:val="21"/>
              </w:rPr>
              <w:instrText xml:space="preserve"> = 2 \* GB3 \* MERGEFORMAT </w:instrText>
            </w:r>
            <w:r w:rsidRPr="00867E85">
              <w:rPr>
                <w:rFonts w:ascii="Times New Roman" w:eastAsia="黑体"/>
                <w:snapToGrid w:val="0"/>
                <w:spacing w:val="-6"/>
                <w:kern w:val="21"/>
                <w:sz w:val="24"/>
                <w:szCs w:val="21"/>
              </w:rPr>
              <w:fldChar w:fldCharType="separate"/>
            </w:r>
            <w:r w:rsidR="008A102A" w:rsidRPr="00867E85">
              <w:rPr>
                <w:rFonts w:ascii="Times New Roman" w:eastAsia="黑体"/>
                <w:snapToGrid w:val="0"/>
                <w:spacing w:val="-6"/>
                <w:kern w:val="21"/>
                <w:sz w:val="24"/>
                <w:szCs w:val="21"/>
              </w:rPr>
              <w:t>②</w:t>
            </w:r>
            <w:r w:rsidRPr="00867E85">
              <w:rPr>
                <w:rFonts w:ascii="Times New Roman" w:eastAsia="黑体"/>
                <w:snapToGrid w:val="0"/>
                <w:spacing w:val="-6"/>
                <w:kern w:val="21"/>
                <w:sz w:val="24"/>
                <w:szCs w:val="21"/>
              </w:rPr>
              <w:fldChar w:fldCharType="end"/>
            </w:r>
          </w:p>
        </w:tc>
        <w:tc>
          <w:tcPr>
            <w:tcW w:w="1701" w:type="dxa"/>
            <w:tcMar>
              <w:left w:w="28" w:type="dxa"/>
              <w:right w:w="28" w:type="dxa"/>
            </w:tcMar>
            <w:vAlign w:val="center"/>
          </w:tcPr>
          <w:p w:rsidR="00A21F1D" w:rsidRPr="00867E85" w:rsidRDefault="008A102A">
            <w:pPr>
              <w:pStyle w:val="af4"/>
              <w:spacing w:beforeLines="0" w:afterLines="0" w:line="240" w:lineRule="auto"/>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在建工程</w:t>
            </w:r>
          </w:p>
          <w:p w:rsidR="00A21F1D" w:rsidRPr="00867E85" w:rsidRDefault="008A102A">
            <w:pPr>
              <w:pStyle w:val="af4"/>
              <w:spacing w:beforeLines="0" w:afterLines="0" w:line="240" w:lineRule="auto"/>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排放量（固体废物产生量）</w:t>
            </w:r>
            <w:r w:rsidR="007949D1" w:rsidRPr="00867E85">
              <w:rPr>
                <w:rFonts w:ascii="Times New Roman" w:eastAsia="黑体"/>
                <w:snapToGrid w:val="0"/>
                <w:spacing w:val="-6"/>
                <w:kern w:val="21"/>
                <w:sz w:val="24"/>
                <w:szCs w:val="21"/>
              </w:rPr>
              <w:fldChar w:fldCharType="begin"/>
            </w:r>
            <w:r w:rsidRPr="00867E85">
              <w:rPr>
                <w:rFonts w:ascii="Times New Roman" w:eastAsia="黑体"/>
                <w:snapToGrid w:val="0"/>
                <w:spacing w:val="-6"/>
                <w:kern w:val="21"/>
                <w:sz w:val="24"/>
                <w:szCs w:val="21"/>
              </w:rPr>
              <w:instrText xml:space="preserve"> = 3 \* GB3 \* MERGEFORMAT </w:instrText>
            </w:r>
            <w:r w:rsidR="007949D1" w:rsidRPr="00867E85">
              <w:rPr>
                <w:rFonts w:ascii="Times New Roman" w:eastAsia="黑体"/>
                <w:snapToGrid w:val="0"/>
                <w:spacing w:val="-6"/>
                <w:kern w:val="21"/>
                <w:sz w:val="24"/>
                <w:szCs w:val="21"/>
              </w:rPr>
              <w:fldChar w:fldCharType="separate"/>
            </w:r>
            <w:r w:rsidRPr="00867E85">
              <w:rPr>
                <w:rFonts w:ascii="Times New Roman" w:eastAsia="黑体"/>
                <w:kern w:val="2"/>
                <w:sz w:val="24"/>
                <w:szCs w:val="21"/>
              </w:rPr>
              <w:t>③</w:t>
            </w:r>
            <w:r w:rsidR="007949D1" w:rsidRPr="00867E85">
              <w:rPr>
                <w:rFonts w:ascii="Times New Roman" w:eastAsia="黑体"/>
                <w:snapToGrid w:val="0"/>
                <w:spacing w:val="-6"/>
                <w:kern w:val="21"/>
                <w:sz w:val="24"/>
                <w:szCs w:val="21"/>
              </w:rPr>
              <w:fldChar w:fldCharType="end"/>
            </w:r>
          </w:p>
        </w:tc>
        <w:tc>
          <w:tcPr>
            <w:tcW w:w="1559" w:type="dxa"/>
            <w:tcMar>
              <w:left w:w="28" w:type="dxa"/>
              <w:right w:w="28" w:type="dxa"/>
            </w:tcMar>
            <w:vAlign w:val="center"/>
          </w:tcPr>
          <w:p w:rsidR="00A21F1D" w:rsidRPr="00867E85" w:rsidRDefault="008A102A">
            <w:pPr>
              <w:pStyle w:val="af4"/>
              <w:spacing w:beforeLines="0" w:afterLines="0" w:line="240" w:lineRule="auto"/>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本项目</w:t>
            </w:r>
          </w:p>
          <w:p w:rsidR="00A21F1D" w:rsidRPr="00867E85" w:rsidRDefault="008A102A">
            <w:pPr>
              <w:pStyle w:val="af4"/>
              <w:spacing w:beforeLines="0" w:afterLines="0" w:line="240" w:lineRule="auto"/>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排放量（固体废物产生量）</w:t>
            </w:r>
            <w:r w:rsidR="007949D1" w:rsidRPr="00867E85">
              <w:rPr>
                <w:rFonts w:ascii="Times New Roman" w:eastAsia="黑体"/>
                <w:snapToGrid w:val="0"/>
                <w:spacing w:val="-6"/>
                <w:kern w:val="21"/>
                <w:sz w:val="24"/>
                <w:szCs w:val="21"/>
              </w:rPr>
              <w:fldChar w:fldCharType="begin"/>
            </w:r>
            <w:r w:rsidRPr="00867E85">
              <w:rPr>
                <w:rFonts w:ascii="Times New Roman" w:eastAsia="黑体"/>
                <w:snapToGrid w:val="0"/>
                <w:spacing w:val="-6"/>
                <w:kern w:val="21"/>
                <w:sz w:val="24"/>
                <w:szCs w:val="21"/>
              </w:rPr>
              <w:instrText xml:space="preserve"> = 4 \* GB3 \* MERGEFORMAT </w:instrText>
            </w:r>
            <w:r w:rsidR="007949D1" w:rsidRPr="00867E85">
              <w:rPr>
                <w:rFonts w:ascii="Times New Roman" w:eastAsia="黑体"/>
                <w:snapToGrid w:val="0"/>
                <w:spacing w:val="-6"/>
                <w:kern w:val="21"/>
                <w:sz w:val="24"/>
                <w:szCs w:val="21"/>
              </w:rPr>
              <w:fldChar w:fldCharType="separate"/>
            </w:r>
            <w:r w:rsidRPr="00867E85">
              <w:rPr>
                <w:rFonts w:ascii="Times New Roman" w:eastAsia="黑体"/>
                <w:kern w:val="2"/>
                <w:sz w:val="24"/>
                <w:szCs w:val="21"/>
              </w:rPr>
              <w:t>④</w:t>
            </w:r>
            <w:r w:rsidR="007949D1" w:rsidRPr="00867E85">
              <w:rPr>
                <w:rFonts w:ascii="Times New Roman" w:eastAsia="黑体"/>
                <w:snapToGrid w:val="0"/>
                <w:spacing w:val="-6"/>
                <w:kern w:val="21"/>
                <w:sz w:val="24"/>
                <w:szCs w:val="21"/>
              </w:rPr>
              <w:fldChar w:fldCharType="end"/>
            </w:r>
          </w:p>
        </w:tc>
        <w:tc>
          <w:tcPr>
            <w:tcW w:w="1559" w:type="dxa"/>
            <w:tcMar>
              <w:left w:w="28" w:type="dxa"/>
              <w:right w:w="28" w:type="dxa"/>
            </w:tcMar>
            <w:vAlign w:val="center"/>
          </w:tcPr>
          <w:p w:rsidR="00A21F1D" w:rsidRPr="00867E85" w:rsidRDefault="008A102A">
            <w:pPr>
              <w:pStyle w:val="af4"/>
              <w:spacing w:beforeLines="0" w:afterLines="0" w:line="240" w:lineRule="auto"/>
              <w:ind w:firstLineChars="0" w:firstLine="0"/>
              <w:rPr>
                <w:rFonts w:ascii="Times New Roman" w:eastAsia="黑体"/>
                <w:snapToGrid w:val="0"/>
                <w:spacing w:val="-16"/>
                <w:kern w:val="21"/>
                <w:sz w:val="24"/>
                <w:szCs w:val="21"/>
              </w:rPr>
            </w:pPr>
            <w:r w:rsidRPr="00867E85">
              <w:rPr>
                <w:rFonts w:ascii="Times New Roman" w:eastAsia="黑体"/>
                <w:snapToGrid w:val="0"/>
                <w:spacing w:val="-16"/>
                <w:kern w:val="21"/>
                <w:sz w:val="24"/>
                <w:szCs w:val="21"/>
              </w:rPr>
              <w:t>以新带老削减量</w:t>
            </w:r>
          </w:p>
          <w:p w:rsidR="00A21F1D" w:rsidRPr="00867E85" w:rsidRDefault="008A102A">
            <w:pPr>
              <w:pStyle w:val="af4"/>
              <w:spacing w:beforeLines="0" w:afterLines="0" w:line="240" w:lineRule="auto"/>
              <w:ind w:firstLineChars="0" w:firstLine="0"/>
              <w:rPr>
                <w:rFonts w:ascii="Times New Roman" w:eastAsia="黑体"/>
                <w:snapToGrid w:val="0"/>
                <w:spacing w:val="-16"/>
                <w:kern w:val="21"/>
                <w:sz w:val="24"/>
                <w:szCs w:val="21"/>
              </w:rPr>
            </w:pPr>
            <w:r w:rsidRPr="00867E85">
              <w:rPr>
                <w:rFonts w:ascii="Times New Roman" w:eastAsia="黑体"/>
                <w:snapToGrid w:val="0"/>
                <w:spacing w:val="-16"/>
                <w:kern w:val="21"/>
                <w:sz w:val="24"/>
                <w:szCs w:val="21"/>
              </w:rPr>
              <w:t>（新建项目不填）</w:t>
            </w:r>
            <w:r w:rsidR="007949D1" w:rsidRPr="00867E85">
              <w:rPr>
                <w:rFonts w:ascii="Times New Roman" w:eastAsia="黑体"/>
                <w:snapToGrid w:val="0"/>
                <w:spacing w:val="-16"/>
                <w:kern w:val="21"/>
                <w:sz w:val="24"/>
                <w:szCs w:val="21"/>
              </w:rPr>
              <w:fldChar w:fldCharType="begin"/>
            </w:r>
            <w:r w:rsidRPr="00867E85">
              <w:rPr>
                <w:rFonts w:ascii="Times New Roman" w:eastAsia="黑体"/>
                <w:snapToGrid w:val="0"/>
                <w:spacing w:val="-16"/>
                <w:kern w:val="21"/>
                <w:sz w:val="24"/>
                <w:szCs w:val="21"/>
              </w:rPr>
              <w:instrText xml:space="preserve"> = 5 \* GB3 \* MERGEFORMAT </w:instrText>
            </w:r>
            <w:r w:rsidR="007949D1" w:rsidRPr="00867E85">
              <w:rPr>
                <w:rFonts w:ascii="Times New Roman" w:eastAsia="黑体"/>
                <w:snapToGrid w:val="0"/>
                <w:spacing w:val="-16"/>
                <w:kern w:val="21"/>
                <w:sz w:val="24"/>
                <w:szCs w:val="21"/>
              </w:rPr>
              <w:fldChar w:fldCharType="separate"/>
            </w:r>
            <w:r w:rsidRPr="00867E85">
              <w:rPr>
                <w:rFonts w:ascii="Times New Roman" w:eastAsia="黑体"/>
                <w:kern w:val="2"/>
                <w:sz w:val="24"/>
                <w:szCs w:val="21"/>
              </w:rPr>
              <w:t>⑤</w:t>
            </w:r>
            <w:r w:rsidR="007949D1" w:rsidRPr="00867E85">
              <w:rPr>
                <w:rFonts w:ascii="Times New Roman" w:eastAsia="黑体"/>
                <w:snapToGrid w:val="0"/>
                <w:spacing w:val="-16"/>
                <w:kern w:val="21"/>
                <w:sz w:val="24"/>
                <w:szCs w:val="21"/>
              </w:rPr>
              <w:fldChar w:fldCharType="end"/>
            </w:r>
          </w:p>
        </w:tc>
        <w:tc>
          <w:tcPr>
            <w:tcW w:w="1701" w:type="dxa"/>
            <w:tcMar>
              <w:left w:w="28" w:type="dxa"/>
              <w:right w:w="28" w:type="dxa"/>
            </w:tcMar>
            <w:vAlign w:val="center"/>
          </w:tcPr>
          <w:p w:rsidR="00A21F1D" w:rsidRPr="00867E85" w:rsidRDefault="008A102A">
            <w:pPr>
              <w:pStyle w:val="af4"/>
              <w:spacing w:beforeLines="0" w:afterLines="0" w:line="240" w:lineRule="auto"/>
              <w:ind w:firstLineChars="0" w:firstLine="0"/>
              <w:rPr>
                <w:rFonts w:ascii="Times New Roman" w:eastAsia="黑体"/>
                <w:snapToGrid w:val="0"/>
                <w:spacing w:val="-16"/>
                <w:kern w:val="21"/>
                <w:sz w:val="24"/>
                <w:szCs w:val="21"/>
              </w:rPr>
            </w:pPr>
            <w:r w:rsidRPr="00867E85">
              <w:rPr>
                <w:rFonts w:ascii="Times New Roman" w:eastAsia="黑体"/>
                <w:snapToGrid w:val="0"/>
                <w:spacing w:val="-16"/>
                <w:kern w:val="21"/>
                <w:sz w:val="24"/>
                <w:szCs w:val="21"/>
              </w:rPr>
              <w:t>本项目建成后</w:t>
            </w:r>
          </w:p>
          <w:p w:rsidR="00A21F1D" w:rsidRPr="00867E85" w:rsidRDefault="008A102A">
            <w:pPr>
              <w:pStyle w:val="af4"/>
              <w:spacing w:beforeLines="0" w:afterLines="0" w:line="240" w:lineRule="auto"/>
              <w:ind w:firstLineChars="0" w:firstLine="0"/>
              <w:rPr>
                <w:rFonts w:ascii="Times New Roman" w:eastAsia="黑体"/>
                <w:snapToGrid w:val="0"/>
                <w:spacing w:val="-16"/>
                <w:kern w:val="21"/>
                <w:sz w:val="24"/>
                <w:szCs w:val="21"/>
              </w:rPr>
            </w:pPr>
            <w:r w:rsidRPr="00867E85">
              <w:rPr>
                <w:rFonts w:ascii="Times New Roman" w:eastAsia="黑体"/>
                <w:snapToGrid w:val="0"/>
                <w:spacing w:val="-16"/>
                <w:kern w:val="21"/>
                <w:sz w:val="24"/>
                <w:szCs w:val="21"/>
              </w:rPr>
              <w:t>全厂排放量（固体废物产生量）</w:t>
            </w:r>
            <w:r w:rsidR="007949D1" w:rsidRPr="00867E85">
              <w:rPr>
                <w:rFonts w:ascii="Times New Roman" w:eastAsia="黑体"/>
                <w:snapToGrid w:val="0"/>
                <w:spacing w:val="-16"/>
                <w:kern w:val="21"/>
                <w:sz w:val="24"/>
                <w:szCs w:val="21"/>
              </w:rPr>
              <w:fldChar w:fldCharType="begin"/>
            </w:r>
            <w:r w:rsidRPr="00867E85">
              <w:rPr>
                <w:rFonts w:ascii="Times New Roman" w:eastAsia="黑体"/>
                <w:snapToGrid w:val="0"/>
                <w:spacing w:val="-16"/>
                <w:kern w:val="21"/>
                <w:sz w:val="24"/>
                <w:szCs w:val="21"/>
              </w:rPr>
              <w:instrText xml:space="preserve"> = 6 \* GB3 \* MERGEFORMAT </w:instrText>
            </w:r>
            <w:r w:rsidR="007949D1" w:rsidRPr="00867E85">
              <w:rPr>
                <w:rFonts w:ascii="Times New Roman" w:eastAsia="黑体"/>
                <w:snapToGrid w:val="0"/>
                <w:spacing w:val="-16"/>
                <w:kern w:val="21"/>
                <w:sz w:val="24"/>
                <w:szCs w:val="21"/>
              </w:rPr>
              <w:fldChar w:fldCharType="separate"/>
            </w:r>
            <w:r w:rsidRPr="00867E85">
              <w:rPr>
                <w:rFonts w:ascii="Times New Roman" w:eastAsia="黑体"/>
                <w:kern w:val="2"/>
                <w:sz w:val="24"/>
                <w:szCs w:val="21"/>
              </w:rPr>
              <w:t>⑥</w:t>
            </w:r>
            <w:r w:rsidR="007949D1" w:rsidRPr="00867E85">
              <w:rPr>
                <w:rFonts w:ascii="Times New Roman" w:eastAsia="黑体"/>
                <w:snapToGrid w:val="0"/>
                <w:spacing w:val="-16"/>
                <w:kern w:val="21"/>
                <w:sz w:val="24"/>
                <w:szCs w:val="21"/>
              </w:rPr>
              <w:fldChar w:fldCharType="end"/>
            </w:r>
          </w:p>
        </w:tc>
        <w:tc>
          <w:tcPr>
            <w:tcW w:w="1286" w:type="dxa"/>
            <w:tcMar>
              <w:left w:w="28" w:type="dxa"/>
              <w:right w:w="28" w:type="dxa"/>
            </w:tcMar>
            <w:vAlign w:val="center"/>
          </w:tcPr>
          <w:p w:rsidR="00A21F1D" w:rsidRPr="00867E85" w:rsidRDefault="008A102A">
            <w:pPr>
              <w:pStyle w:val="af4"/>
              <w:spacing w:beforeLines="0" w:afterLines="0" w:line="240" w:lineRule="auto"/>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t>变化量</w:t>
            </w:r>
          </w:p>
          <w:p w:rsidR="00A21F1D" w:rsidRPr="00867E85" w:rsidRDefault="007949D1">
            <w:pPr>
              <w:pStyle w:val="af4"/>
              <w:spacing w:beforeLines="0" w:afterLines="0" w:line="240" w:lineRule="auto"/>
              <w:ind w:firstLineChars="0" w:firstLine="0"/>
              <w:rPr>
                <w:rFonts w:ascii="Times New Roman" w:eastAsia="黑体"/>
                <w:snapToGrid w:val="0"/>
                <w:spacing w:val="-6"/>
                <w:kern w:val="21"/>
                <w:sz w:val="24"/>
                <w:szCs w:val="21"/>
              </w:rPr>
            </w:pPr>
            <w:r w:rsidRPr="00867E85">
              <w:rPr>
                <w:rFonts w:ascii="Times New Roman" w:eastAsia="黑体"/>
                <w:snapToGrid w:val="0"/>
                <w:spacing w:val="-6"/>
                <w:kern w:val="21"/>
                <w:sz w:val="24"/>
                <w:szCs w:val="21"/>
              </w:rPr>
              <w:fldChar w:fldCharType="begin"/>
            </w:r>
            <w:r w:rsidR="008A102A" w:rsidRPr="00867E85">
              <w:rPr>
                <w:rFonts w:ascii="Times New Roman" w:eastAsia="黑体"/>
                <w:snapToGrid w:val="0"/>
                <w:spacing w:val="-6"/>
                <w:kern w:val="21"/>
                <w:sz w:val="24"/>
                <w:szCs w:val="21"/>
              </w:rPr>
              <w:instrText xml:space="preserve"> = 7 \* GB3 \* MERGEFORMAT </w:instrText>
            </w:r>
            <w:r w:rsidRPr="00867E85">
              <w:rPr>
                <w:rFonts w:ascii="Times New Roman" w:eastAsia="黑体"/>
                <w:snapToGrid w:val="0"/>
                <w:spacing w:val="-6"/>
                <w:kern w:val="21"/>
                <w:sz w:val="24"/>
                <w:szCs w:val="21"/>
              </w:rPr>
              <w:fldChar w:fldCharType="separate"/>
            </w:r>
            <w:r w:rsidR="008A102A" w:rsidRPr="00867E85">
              <w:rPr>
                <w:rFonts w:ascii="Times New Roman" w:eastAsia="黑体"/>
                <w:kern w:val="2"/>
                <w:sz w:val="24"/>
                <w:szCs w:val="21"/>
              </w:rPr>
              <w:t>⑦</w:t>
            </w:r>
            <w:r w:rsidRPr="00867E85">
              <w:rPr>
                <w:rFonts w:ascii="Times New Roman" w:eastAsia="黑体"/>
                <w:snapToGrid w:val="0"/>
                <w:spacing w:val="-6"/>
                <w:kern w:val="21"/>
                <w:sz w:val="24"/>
                <w:szCs w:val="21"/>
              </w:rPr>
              <w:fldChar w:fldCharType="end"/>
            </w:r>
          </w:p>
        </w:tc>
      </w:tr>
      <w:tr w:rsidR="00A21F1D" w:rsidRPr="00867E85">
        <w:trPr>
          <w:trHeight w:val="340"/>
        </w:trPr>
        <w:tc>
          <w:tcPr>
            <w:tcW w:w="1304"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snapToGrid w:val="0"/>
                <w:kern w:val="21"/>
                <w:sz w:val="24"/>
                <w:szCs w:val="21"/>
              </w:rPr>
              <w:t>废气</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snapToGrid w:val="0"/>
                <w:kern w:val="21"/>
                <w:sz w:val="24"/>
                <w:szCs w:val="21"/>
              </w:rPr>
              <w:t>非甲烷总烃</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A21F1D" w:rsidRPr="00867E85" w:rsidRDefault="00C8027A" w:rsidP="0056341D">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3.30</w:t>
            </w:r>
            <w:r w:rsidR="008A102A" w:rsidRPr="00867E85">
              <w:rPr>
                <w:rFonts w:ascii="Times New Roman" w:hint="eastAsia"/>
                <w:snapToGrid w:val="0"/>
                <w:kern w:val="21"/>
                <w:sz w:val="24"/>
                <w:szCs w:val="21"/>
              </w:rPr>
              <w:t>t/a</w:t>
            </w:r>
          </w:p>
        </w:tc>
        <w:tc>
          <w:tcPr>
            <w:tcW w:w="1559"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C8027A" w:rsidP="0056341D">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3.30t/a</w:t>
            </w:r>
          </w:p>
        </w:tc>
        <w:tc>
          <w:tcPr>
            <w:tcW w:w="128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r w:rsidR="00A21F1D" w:rsidRPr="00867E85">
        <w:trPr>
          <w:trHeight w:val="340"/>
        </w:trPr>
        <w:tc>
          <w:tcPr>
            <w:tcW w:w="1304" w:type="dxa"/>
            <w:vMerge w:val="restart"/>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snapToGrid w:val="0"/>
                <w:kern w:val="21"/>
                <w:sz w:val="24"/>
                <w:szCs w:val="21"/>
              </w:rPr>
              <w:t>废水</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snapToGrid w:val="0"/>
                <w:kern w:val="21"/>
                <w:sz w:val="24"/>
                <w:szCs w:val="21"/>
              </w:rPr>
              <w:t>废水量</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626.67</w:t>
            </w:r>
            <w:r w:rsidRPr="00867E85">
              <w:rPr>
                <w:rFonts w:ascii="Times New Roman"/>
                <w:snapToGrid w:val="0"/>
                <w:kern w:val="21"/>
                <w:sz w:val="24"/>
                <w:szCs w:val="21"/>
              </w:rPr>
              <w:t>m</w:t>
            </w:r>
            <w:r w:rsidRPr="00867E85">
              <w:rPr>
                <w:rFonts w:ascii="Times New Roman"/>
                <w:snapToGrid w:val="0"/>
                <w:kern w:val="21"/>
                <w:sz w:val="24"/>
                <w:szCs w:val="21"/>
                <w:vertAlign w:val="superscript"/>
              </w:rPr>
              <w:t>3</w:t>
            </w:r>
            <w:r w:rsidRPr="00867E85">
              <w:rPr>
                <w:rFonts w:ascii="Times New Roman"/>
                <w:snapToGrid w:val="0"/>
                <w:kern w:val="21"/>
                <w:sz w:val="24"/>
                <w:szCs w:val="21"/>
              </w:rPr>
              <w:t>/a</w:t>
            </w:r>
          </w:p>
        </w:tc>
        <w:tc>
          <w:tcPr>
            <w:tcW w:w="1559"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626.67</w:t>
            </w:r>
            <w:r w:rsidRPr="00867E85">
              <w:rPr>
                <w:rFonts w:ascii="Times New Roman"/>
                <w:snapToGrid w:val="0"/>
                <w:kern w:val="21"/>
                <w:sz w:val="24"/>
                <w:szCs w:val="21"/>
              </w:rPr>
              <w:t>m</w:t>
            </w:r>
            <w:r w:rsidRPr="00867E85">
              <w:rPr>
                <w:rFonts w:ascii="Times New Roman"/>
                <w:snapToGrid w:val="0"/>
                <w:kern w:val="21"/>
                <w:sz w:val="24"/>
                <w:szCs w:val="21"/>
                <w:vertAlign w:val="superscript"/>
              </w:rPr>
              <w:t>3</w:t>
            </w:r>
            <w:r w:rsidRPr="00867E85">
              <w:rPr>
                <w:rFonts w:ascii="Times New Roman"/>
                <w:snapToGrid w:val="0"/>
                <w:kern w:val="21"/>
                <w:sz w:val="24"/>
                <w:szCs w:val="21"/>
              </w:rPr>
              <w:t>/a</w:t>
            </w:r>
          </w:p>
        </w:tc>
        <w:tc>
          <w:tcPr>
            <w:tcW w:w="128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r w:rsidR="00A21F1D" w:rsidRPr="00867E85">
        <w:trPr>
          <w:trHeight w:val="340"/>
        </w:trPr>
        <w:tc>
          <w:tcPr>
            <w:tcW w:w="1304" w:type="dxa"/>
            <w:vMerge/>
            <w:vAlign w:val="center"/>
          </w:tcPr>
          <w:p w:rsidR="00A21F1D" w:rsidRPr="00867E85" w:rsidRDefault="00A21F1D">
            <w:pPr>
              <w:pStyle w:val="af4"/>
              <w:spacing w:beforeLines="0" w:afterLines="0" w:line="240" w:lineRule="auto"/>
              <w:ind w:firstLineChars="0" w:firstLine="0"/>
              <w:rPr>
                <w:rFonts w:ascii="Times New Roman"/>
                <w:snapToGrid w:val="0"/>
                <w:kern w:val="21"/>
                <w:sz w:val="24"/>
                <w:szCs w:val="21"/>
              </w:rPr>
            </w:pP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COD</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0.18t/a</w:t>
            </w:r>
          </w:p>
        </w:tc>
        <w:tc>
          <w:tcPr>
            <w:tcW w:w="1559"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0.18t/a</w:t>
            </w:r>
          </w:p>
        </w:tc>
        <w:tc>
          <w:tcPr>
            <w:tcW w:w="128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r w:rsidR="00A21F1D" w:rsidRPr="00867E85">
        <w:trPr>
          <w:trHeight w:val="340"/>
        </w:trPr>
        <w:tc>
          <w:tcPr>
            <w:tcW w:w="1304" w:type="dxa"/>
            <w:vMerge/>
            <w:vAlign w:val="center"/>
          </w:tcPr>
          <w:p w:rsidR="00A21F1D" w:rsidRPr="00867E85" w:rsidRDefault="00A21F1D">
            <w:pPr>
              <w:pStyle w:val="af4"/>
              <w:spacing w:beforeLines="0" w:afterLines="0" w:line="240" w:lineRule="auto"/>
              <w:ind w:firstLineChars="0" w:firstLine="0"/>
              <w:rPr>
                <w:rFonts w:ascii="Times New Roman"/>
                <w:snapToGrid w:val="0"/>
                <w:kern w:val="21"/>
                <w:sz w:val="24"/>
                <w:szCs w:val="21"/>
              </w:rPr>
            </w:pP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BOD</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0.09t/a</w:t>
            </w:r>
          </w:p>
        </w:tc>
        <w:tc>
          <w:tcPr>
            <w:tcW w:w="1559"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0.09t/a</w:t>
            </w:r>
          </w:p>
        </w:tc>
        <w:tc>
          <w:tcPr>
            <w:tcW w:w="128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r w:rsidR="00A21F1D" w:rsidRPr="00867E85">
        <w:trPr>
          <w:trHeight w:val="340"/>
        </w:trPr>
        <w:tc>
          <w:tcPr>
            <w:tcW w:w="1304" w:type="dxa"/>
            <w:vMerge/>
            <w:vAlign w:val="center"/>
          </w:tcPr>
          <w:p w:rsidR="00A21F1D" w:rsidRPr="00867E85" w:rsidRDefault="00A21F1D">
            <w:pPr>
              <w:pStyle w:val="af4"/>
              <w:spacing w:beforeLines="0" w:afterLines="0" w:line="240" w:lineRule="auto"/>
              <w:ind w:firstLineChars="0" w:firstLine="0"/>
              <w:rPr>
                <w:rFonts w:ascii="Times New Roman"/>
                <w:snapToGrid w:val="0"/>
                <w:kern w:val="21"/>
                <w:sz w:val="24"/>
                <w:szCs w:val="21"/>
              </w:rPr>
            </w:pP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NH</w:t>
            </w:r>
            <w:r w:rsidRPr="00867E85">
              <w:rPr>
                <w:rFonts w:ascii="Times New Roman" w:hint="eastAsia"/>
                <w:snapToGrid w:val="0"/>
                <w:kern w:val="21"/>
                <w:sz w:val="24"/>
                <w:szCs w:val="21"/>
                <w:vertAlign w:val="subscript"/>
              </w:rPr>
              <w:t>3</w:t>
            </w:r>
            <w:r w:rsidRPr="00867E85">
              <w:rPr>
                <w:rFonts w:ascii="Times New Roman" w:hint="eastAsia"/>
                <w:snapToGrid w:val="0"/>
                <w:kern w:val="21"/>
                <w:sz w:val="24"/>
                <w:szCs w:val="21"/>
              </w:rPr>
              <w:t>-N</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snapToGrid w:val="0"/>
                <w:kern w:val="21"/>
                <w:sz w:val="24"/>
                <w:szCs w:val="21"/>
              </w:rPr>
              <w:t>0.0</w:t>
            </w:r>
            <w:r w:rsidRPr="00867E85">
              <w:rPr>
                <w:rFonts w:ascii="Times New Roman" w:hint="eastAsia"/>
                <w:snapToGrid w:val="0"/>
                <w:kern w:val="21"/>
                <w:sz w:val="24"/>
                <w:szCs w:val="21"/>
              </w:rPr>
              <w:t>3t/a</w:t>
            </w:r>
          </w:p>
        </w:tc>
        <w:tc>
          <w:tcPr>
            <w:tcW w:w="1559"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snapToGrid w:val="0"/>
                <w:kern w:val="21"/>
                <w:sz w:val="24"/>
                <w:szCs w:val="21"/>
              </w:rPr>
              <w:t>0.0</w:t>
            </w:r>
            <w:r w:rsidRPr="00867E85">
              <w:rPr>
                <w:rFonts w:ascii="Times New Roman" w:hint="eastAsia"/>
                <w:snapToGrid w:val="0"/>
                <w:kern w:val="21"/>
                <w:sz w:val="24"/>
                <w:szCs w:val="21"/>
              </w:rPr>
              <w:t>3t/a</w:t>
            </w:r>
          </w:p>
        </w:tc>
        <w:tc>
          <w:tcPr>
            <w:tcW w:w="128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r w:rsidR="00A21F1D" w:rsidRPr="00867E85">
        <w:trPr>
          <w:trHeight w:val="340"/>
        </w:trPr>
        <w:tc>
          <w:tcPr>
            <w:tcW w:w="1304" w:type="dxa"/>
            <w:vMerge/>
            <w:vAlign w:val="center"/>
          </w:tcPr>
          <w:p w:rsidR="00A21F1D" w:rsidRPr="00867E85" w:rsidRDefault="00A21F1D">
            <w:pPr>
              <w:pStyle w:val="af4"/>
              <w:spacing w:beforeLines="0" w:afterLines="0" w:line="240" w:lineRule="auto"/>
              <w:ind w:firstLineChars="0" w:firstLine="0"/>
              <w:rPr>
                <w:rFonts w:ascii="Times New Roman"/>
                <w:snapToGrid w:val="0"/>
                <w:kern w:val="21"/>
                <w:sz w:val="24"/>
                <w:szCs w:val="21"/>
              </w:rPr>
            </w:pP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SS</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0.08t/a</w:t>
            </w:r>
          </w:p>
        </w:tc>
        <w:tc>
          <w:tcPr>
            <w:tcW w:w="1559"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0.08t/a</w:t>
            </w:r>
          </w:p>
        </w:tc>
        <w:tc>
          <w:tcPr>
            <w:tcW w:w="1286" w:type="dxa"/>
            <w:vAlign w:val="center"/>
          </w:tcPr>
          <w:p w:rsidR="00A21F1D" w:rsidRPr="00867E85" w:rsidRDefault="008A102A">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r w:rsidR="00D061DC" w:rsidRPr="00867E85">
        <w:trPr>
          <w:trHeight w:val="340"/>
        </w:trPr>
        <w:tc>
          <w:tcPr>
            <w:tcW w:w="1304" w:type="dxa"/>
            <w:vMerge w:val="restart"/>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snapToGrid w:val="0"/>
                <w:kern w:val="21"/>
                <w:sz w:val="24"/>
                <w:szCs w:val="21"/>
              </w:rPr>
              <w:t>一般工业</w:t>
            </w:r>
          </w:p>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snapToGrid w:val="0"/>
                <w:kern w:val="21"/>
                <w:sz w:val="24"/>
                <w:szCs w:val="21"/>
              </w:rPr>
              <w:t>固体废物</w:t>
            </w:r>
          </w:p>
        </w:tc>
        <w:tc>
          <w:tcPr>
            <w:tcW w:w="1701"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sz w:val="24"/>
              </w:rPr>
              <w:t>未沾染化学试剂的废标签和包装材料</w:t>
            </w:r>
          </w:p>
        </w:tc>
        <w:tc>
          <w:tcPr>
            <w:tcW w:w="1701"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snapToGrid w:val="0"/>
                <w:kern w:val="21"/>
                <w:sz w:val="24"/>
                <w:szCs w:val="21"/>
              </w:rPr>
              <w:t>0.73t</w:t>
            </w:r>
            <w:r w:rsidRPr="00867E85">
              <w:rPr>
                <w:rFonts w:ascii="Times New Roman" w:hint="eastAsia"/>
                <w:snapToGrid w:val="0"/>
                <w:kern w:val="21"/>
                <w:sz w:val="24"/>
                <w:szCs w:val="21"/>
              </w:rPr>
              <w:t>/a</w:t>
            </w:r>
          </w:p>
        </w:tc>
        <w:tc>
          <w:tcPr>
            <w:tcW w:w="1559"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snapToGrid w:val="0"/>
                <w:kern w:val="21"/>
                <w:sz w:val="24"/>
                <w:szCs w:val="21"/>
              </w:rPr>
              <w:t>0.73t</w:t>
            </w:r>
            <w:r w:rsidRPr="00867E85">
              <w:rPr>
                <w:rFonts w:ascii="Times New Roman" w:hint="eastAsia"/>
                <w:snapToGrid w:val="0"/>
                <w:kern w:val="21"/>
                <w:sz w:val="24"/>
                <w:szCs w:val="21"/>
              </w:rPr>
              <w:t>/a</w:t>
            </w:r>
          </w:p>
        </w:tc>
        <w:tc>
          <w:tcPr>
            <w:tcW w:w="1286"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r w:rsidR="00D061DC" w:rsidRPr="00867E85">
        <w:trPr>
          <w:trHeight w:val="340"/>
        </w:trPr>
        <w:tc>
          <w:tcPr>
            <w:tcW w:w="1304" w:type="dxa"/>
            <w:vMerge/>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p>
        </w:tc>
        <w:tc>
          <w:tcPr>
            <w:tcW w:w="1701" w:type="dxa"/>
            <w:vAlign w:val="center"/>
          </w:tcPr>
          <w:p w:rsidR="00D061DC" w:rsidRPr="00867E85" w:rsidRDefault="00D061DC">
            <w:pPr>
              <w:pStyle w:val="af0"/>
              <w:rPr>
                <w:rFonts w:cs="宋体"/>
                <w:sz w:val="24"/>
              </w:rPr>
            </w:pPr>
            <w:r w:rsidRPr="00867E85">
              <w:rPr>
                <w:rFonts w:cs="宋体" w:hint="eastAsia"/>
                <w:sz w:val="24"/>
              </w:rPr>
              <w:t>纯水制备产生的废树脂</w:t>
            </w:r>
          </w:p>
        </w:tc>
        <w:tc>
          <w:tcPr>
            <w:tcW w:w="1701" w:type="dxa"/>
            <w:vAlign w:val="center"/>
          </w:tcPr>
          <w:p w:rsidR="00D061DC" w:rsidRPr="00867E85" w:rsidRDefault="00D061DC" w:rsidP="00600BD8">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D061DC" w:rsidRPr="00867E85" w:rsidRDefault="00D061DC" w:rsidP="00600BD8">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D061DC" w:rsidP="00600BD8">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D061DC" w:rsidRPr="00867E85" w:rsidRDefault="00D061DC" w:rsidP="0056341D">
            <w:pPr>
              <w:pStyle w:val="af0"/>
              <w:rPr>
                <w:sz w:val="24"/>
              </w:rPr>
            </w:pPr>
            <w:r w:rsidRPr="00867E85">
              <w:rPr>
                <w:rFonts w:hint="eastAsia"/>
                <w:sz w:val="24"/>
              </w:rPr>
              <w:t>0.7t/a</w:t>
            </w:r>
          </w:p>
        </w:tc>
        <w:tc>
          <w:tcPr>
            <w:tcW w:w="1559" w:type="dxa"/>
            <w:vAlign w:val="center"/>
          </w:tcPr>
          <w:p w:rsidR="00D061DC" w:rsidRPr="00867E85" w:rsidRDefault="00D061DC" w:rsidP="00600BD8">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D061DC" w:rsidP="0056341D">
            <w:pPr>
              <w:pStyle w:val="af0"/>
              <w:rPr>
                <w:sz w:val="24"/>
              </w:rPr>
            </w:pPr>
            <w:r w:rsidRPr="00867E85">
              <w:rPr>
                <w:rFonts w:hint="eastAsia"/>
                <w:sz w:val="24"/>
              </w:rPr>
              <w:t>0.7t/a</w:t>
            </w:r>
          </w:p>
        </w:tc>
        <w:tc>
          <w:tcPr>
            <w:tcW w:w="1286" w:type="dxa"/>
            <w:vAlign w:val="center"/>
          </w:tcPr>
          <w:p w:rsidR="00D061DC" w:rsidRPr="00867E85" w:rsidRDefault="00D061DC" w:rsidP="00600BD8">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r w:rsidR="00D061DC" w:rsidRPr="00867E85">
        <w:trPr>
          <w:trHeight w:val="340"/>
        </w:trPr>
        <w:tc>
          <w:tcPr>
            <w:tcW w:w="1304" w:type="dxa"/>
            <w:vMerge w:val="restart"/>
            <w:vAlign w:val="center"/>
          </w:tcPr>
          <w:p w:rsidR="00D061DC" w:rsidRPr="00867E85" w:rsidRDefault="00D061DC" w:rsidP="00600BD8">
            <w:pPr>
              <w:pStyle w:val="af4"/>
              <w:spacing w:beforeLines="0" w:afterLines="0" w:line="240" w:lineRule="auto"/>
              <w:ind w:firstLineChars="0" w:firstLine="0"/>
              <w:rPr>
                <w:rFonts w:ascii="Times New Roman"/>
                <w:snapToGrid w:val="0"/>
                <w:kern w:val="21"/>
                <w:sz w:val="24"/>
                <w:szCs w:val="21"/>
              </w:rPr>
            </w:pPr>
            <w:r w:rsidRPr="00867E85">
              <w:rPr>
                <w:rFonts w:ascii="Times New Roman"/>
                <w:snapToGrid w:val="0"/>
                <w:kern w:val="21"/>
                <w:sz w:val="24"/>
                <w:szCs w:val="21"/>
              </w:rPr>
              <w:t>危险废物</w:t>
            </w:r>
          </w:p>
        </w:tc>
        <w:tc>
          <w:tcPr>
            <w:tcW w:w="1701" w:type="dxa"/>
            <w:vAlign w:val="center"/>
          </w:tcPr>
          <w:p w:rsidR="00D061DC" w:rsidRPr="00867E85" w:rsidRDefault="00E804C1" w:rsidP="00600BD8">
            <w:pPr>
              <w:pStyle w:val="af0"/>
              <w:rPr>
                <w:rFonts w:cs="宋体"/>
                <w:sz w:val="24"/>
              </w:rPr>
            </w:pPr>
            <w:r w:rsidRPr="00867E85">
              <w:rPr>
                <w:rFonts w:cs="宋体" w:hint="eastAsia"/>
                <w:sz w:val="24"/>
              </w:rPr>
              <w:t>生产</w:t>
            </w:r>
            <w:r w:rsidR="00D061DC" w:rsidRPr="00867E85">
              <w:rPr>
                <w:rFonts w:cs="宋体" w:hint="eastAsia"/>
                <w:sz w:val="24"/>
              </w:rPr>
              <w:t>实验</w:t>
            </w:r>
            <w:r w:rsidR="00D061DC" w:rsidRPr="00867E85">
              <w:rPr>
                <w:rFonts w:cs="宋体"/>
                <w:sz w:val="24"/>
              </w:rPr>
              <w:t>废液</w:t>
            </w:r>
          </w:p>
        </w:tc>
        <w:tc>
          <w:tcPr>
            <w:tcW w:w="1701" w:type="dxa"/>
            <w:vAlign w:val="center"/>
          </w:tcPr>
          <w:p w:rsidR="00D061DC" w:rsidRPr="00867E85" w:rsidRDefault="00D061DC" w:rsidP="00600BD8">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D061DC" w:rsidRPr="00867E85" w:rsidRDefault="00D061DC" w:rsidP="00600BD8">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D061DC" w:rsidP="00600BD8">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D061DC" w:rsidRPr="00867E85" w:rsidRDefault="00D061DC" w:rsidP="00600BD8">
            <w:pPr>
              <w:pStyle w:val="af0"/>
              <w:rPr>
                <w:sz w:val="24"/>
              </w:rPr>
            </w:pPr>
            <w:r w:rsidRPr="00867E85">
              <w:rPr>
                <w:rFonts w:hint="eastAsia"/>
                <w:sz w:val="24"/>
              </w:rPr>
              <w:t>0.5t/a</w:t>
            </w:r>
          </w:p>
        </w:tc>
        <w:tc>
          <w:tcPr>
            <w:tcW w:w="1559" w:type="dxa"/>
            <w:vAlign w:val="center"/>
          </w:tcPr>
          <w:p w:rsidR="00D061DC" w:rsidRPr="00867E85" w:rsidRDefault="00D061DC" w:rsidP="00600BD8">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D061DC" w:rsidP="00600BD8">
            <w:pPr>
              <w:pStyle w:val="af0"/>
              <w:rPr>
                <w:sz w:val="24"/>
              </w:rPr>
            </w:pPr>
            <w:r w:rsidRPr="00867E85">
              <w:rPr>
                <w:rFonts w:hint="eastAsia"/>
                <w:sz w:val="24"/>
              </w:rPr>
              <w:t>0.5t/a</w:t>
            </w:r>
          </w:p>
        </w:tc>
        <w:tc>
          <w:tcPr>
            <w:tcW w:w="1286" w:type="dxa"/>
            <w:vAlign w:val="center"/>
          </w:tcPr>
          <w:p w:rsidR="00D061DC" w:rsidRPr="00867E85" w:rsidRDefault="00D061DC" w:rsidP="00600BD8">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r w:rsidR="00D061DC" w:rsidRPr="00867E85">
        <w:trPr>
          <w:trHeight w:val="340"/>
        </w:trPr>
        <w:tc>
          <w:tcPr>
            <w:tcW w:w="1304" w:type="dxa"/>
            <w:vMerge/>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p>
        </w:tc>
        <w:tc>
          <w:tcPr>
            <w:tcW w:w="1701" w:type="dxa"/>
            <w:vAlign w:val="center"/>
          </w:tcPr>
          <w:p w:rsidR="00D061DC" w:rsidRPr="00867E85" w:rsidRDefault="00D061DC">
            <w:pPr>
              <w:pStyle w:val="af0"/>
              <w:rPr>
                <w:rFonts w:cs="宋体"/>
                <w:sz w:val="24"/>
              </w:rPr>
            </w:pPr>
            <w:r w:rsidRPr="00867E85">
              <w:rPr>
                <w:sz w:val="24"/>
              </w:rPr>
              <w:t>沾染化学试剂的废标签和包装材料</w:t>
            </w:r>
          </w:p>
        </w:tc>
        <w:tc>
          <w:tcPr>
            <w:tcW w:w="1701"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D061DC" w:rsidRPr="00867E85" w:rsidRDefault="00D061DC">
            <w:pPr>
              <w:pStyle w:val="af0"/>
              <w:rPr>
                <w:sz w:val="24"/>
              </w:rPr>
            </w:pPr>
            <w:r w:rsidRPr="00867E85">
              <w:rPr>
                <w:rFonts w:hint="eastAsia"/>
                <w:sz w:val="24"/>
              </w:rPr>
              <w:t>0.2t/a</w:t>
            </w:r>
          </w:p>
        </w:tc>
        <w:tc>
          <w:tcPr>
            <w:tcW w:w="1559"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D061DC">
            <w:pPr>
              <w:pStyle w:val="af0"/>
              <w:rPr>
                <w:sz w:val="24"/>
              </w:rPr>
            </w:pPr>
            <w:r w:rsidRPr="00867E85">
              <w:rPr>
                <w:rFonts w:hint="eastAsia"/>
                <w:sz w:val="24"/>
              </w:rPr>
              <w:t>0.2t/a</w:t>
            </w:r>
          </w:p>
        </w:tc>
        <w:tc>
          <w:tcPr>
            <w:tcW w:w="1286"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r w:rsidR="00D061DC" w:rsidRPr="00867E85">
        <w:trPr>
          <w:trHeight w:val="340"/>
        </w:trPr>
        <w:tc>
          <w:tcPr>
            <w:tcW w:w="1304" w:type="dxa"/>
            <w:vMerge/>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p>
        </w:tc>
        <w:tc>
          <w:tcPr>
            <w:tcW w:w="1701" w:type="dxa"/>
            <w:vAlign w:val="center"/>
          </w:tcPr>
          <w:p w:rsidR="00D061DC" w:rsidRPr="00867E85" w:rsidRDefault="00D061DC">
            <w:pPr>
              <w:pStyle w:val="af0"/>
              <w:rPr>
                <w:sz w:val="24"/>
              </w:rPr>
            </w:pPr>
            <w:r w:rsidRPr="00867E85">
              <w:rPr>
                <w:sz w:val="24"/>
              </w:rPr>
              <w:t>废</w:t>
            </w:r>
            <w:r w:rsidR="00F35092" w:rsidRPr="00867E85">
              <w:rPr>
                <w:sz w:val="24"/>
              </w:rPr>
              <w:t>活性炭</w:t>
            </w:r>
          </w:p>
        </w:tc>
        <w:tc>
          <w:tcPr>
            <w:tcW w:w="1701"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D061DC" w:rsidRPr="00867E85" w:rsidRDefault="00AD2A16">
            <w:pPr>
              <w:pStyle w:val="af0"/>
              <w:rPr>
                <w:sz w:val="24"/>
              </w:rPr>
            </w:pPr>
            <w:r>
              <w:rPr>
                <w:rFonts w:hint="eastAsia"/>
                <w:sz w:val="24"/>
              </w:rPr>
              <w:t>2.95</w:t>
            </w:r>
            <w:r w:rsidR="00D061DC" w:rsidRPr="00867E85">
              <w:rPr>
                <w:rFonts w:hint="eastAsia"/>
                <w:sz w:val="24"/>
              </w:rPr>
              <w:t>t/a</w:t>
            </w:r>
          </w:p>
        </w:tc>
        <w:tc>
          <w:tcPr>
            <w:tcW w:w="1559"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AD2A16">
            <w:pPr>
              <w:pStyle w:val="af0"/>
              <w:rPr>
                <w:sz w:val="24"/>
              </w:rPr>
            </w:pPr>
            <w:r>
              <w:rPr>
                <w:rFonts w:hint="eastAsia"/>
                <w:sz w:val="24"/>
              </w:rPr>
              <w:t>2.95</w:t>
            </w:r>
            <w:r w:rsidR="00D061DC" w:rsidRPr="00867E85">
              <w:rPr>
                <w:rFonts w:hint="eastAsia"/>
                <w:sz w:val="24"/>
              </w:rPr>
              <w:t>t/a</w:t>
            </w:r>
          </w:p>
        </w:tc>
        <w:tc>
          <w:tcPr>
            <w:tcW w:w="1286"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r w:rsidR="00D061DC" w:rsidRPr="00867E85">
        <w:trPr>
          <w:trHeight w:val="340"/>
        </w:trPr>
        <w:tc>
          <w:tcPr>
            <w:tcW w:w="1304" w:type="dxa"/>
            <w:vMerge/>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p>
        </w:tc>
        <w:tc>
          <w:tcPr>
            <w:tcW w:w="1701" w:type="dxa"/>
            <w:vAlign w:val="center"/>
          </w:tcPr>
          <w:p w:rsidR="00D061DC" w:rsidRPr="00867E85" w:rsidRDefault="00D061DC">
            <w:pPr>
              <w:pStyle w:val="af0"/>
              <w:rPr>
                <w:sz w:val="24"/>
              </w:rPr>
            </w:pPr>
            <w:r w:rsidRPr="00867E85">
              <w:rPr>
                <w:sz w:val="24"/>
              </w:rPr>
              <w:t>污泥</w:t>
            </w:r>
          </w:p>
        </w:tc>
        <w:tc>
          <w:tcPr>
            <w:tcW w:w="1701"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276"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559" w:type="dxa"/>
            <w:vAlign w:val="center"/>
          </w:tcPr>
          <w:p w:rsidR="00D061DC" w:rsidRPr="00867E85" w:rsidRDefault="00D061DC">
            <w:pPr>
              <w:pStyle w:val="af0"/>
              <w:rPr>
                <w:sz w:val="24"/>
              </w:rPr>
            </w:pPr>
            <w:r w:rsidRPr="00867E85">
              <w:rPr>
                <w:rFonts w:hint="eastAsia"/>
                <w:sz w:val="24"/>
              </w:rPr>
              <w:t>0.6t/a</w:t>
            </w:r>
          </w:p>
        </w:tc>
        <w:tc>
          <w:tcPr>
            <w:tcW w:w="1559"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c>
          <w:tcPr>
            <w:tcW w:w="1701" w:type="dxa"/>
            <w:vAlign w:val="center"/>
          </w:tcPr>
          <w:p w:rsidR="00D061DC" w:rsidRPr="00867E85" w:rsidRDefault="00D061DC">
            <w:pPr>
              <w:pStyle w:val="af0"/>
              <w:rPr>
                <w:sz w:val="24"/>
              </w:rPr>
            </w:pPr>
            <w:r w:rsidRPr="00867E85">
              <w:rPr>
                <w:rFonts w:hint="eastAsia"/>
                <w:sz w:val="24"/>
              </w:rPr>
              <w:t>0.6t/a</w:t>
            </w:r>
          </w:p>
        </w:tc>
        <w:tc>
          <w:tcPr>
            <w:tcW w:w="1286" w:type="dxa"/>
            <w:vAlign w:val="center"/>
          </w:tcPr>
          <w:p w:rsidR="00D061DC" w:rsidRPr="00867E85" w:rsidRDefault="00D061DC">
            <w:pPr>
              <w:pStyle w:val="af4"/>
              <w:spacing w:beforeLines="0" w:afterLines="0" w:line="240" w:lineRule="auto"/>
              <w:ind w:firstLineChars="0" w:firstLine="0"/>
              <w:rPr>
                <w:rFonts w:ascii="Times New Roman"/>
                <w:snapToGrid w:val="0"/>
                <w:kern w:val="21"/>
                <w:sz w:val="24"/>
                <w:szCs w:val="21"/>
              </w:rPr>
            </w:pPr>
            <w:r w:rsidRPr="00867E85">
              <w:rPr>
                <w:rFonts w:ascii="Times New Roman" w:hint="eastAsia"/>
                <w:snapToGrid w:val="0"/>
                <w:kern w:val="21"/>
                <w:sz w:val="24"/>
                <w:szCs w:val="21"/>
              </w:rPr>
              <w:t>/</w:t>
            </w:r>
          </w:p>
        </w:tc>
      </w:tr>
    </w:tbl>
    <w:p w:rsidR="00A21F1D" w:rsidRPr="00867E85" w:rsidRDefault="008A102A">
      <w:pPr>
        <w:pStyle w:val="af4"/>
        <w:spacing w:beforeLines="0" w:afterLines="0"/>
        <w:ind w:firstLine="420"/>
        <w:jc w:val="left"/>
      </w:pPr>
      <w:r w:rsidRPr="00867E85">
        <w:rPr>
          <w:rFonts w:ascii="Times New Roman"/>
          <w:snapToGrid w:val="0"/>
          <w:kern w:val="21"/>
          <w:szCs w:val="21"/>
        </w:rPr>
        <w:t>注：</w:t>
      </w:r>
      <w:r w:rsidR="007949D1" w:rsidRPr="00867E85">
        <w:rPr>
          <w:rFonts w:ascii="Times New Roman"/>
          <w:snapToGrid w:val="0"/>
          <w:spacing w:val="-16"/>
          <w:kern w:val="21"/>
          <w:szCs w:val="21"/>
        </w:rPr>
        <w:fldChar w:fldCharType="begin"/>
      </w:r>
      <w:r w:rsidRPr="00867E85">
        <w:rPr>
          <w:rFonts w:ascii="Times New Roman"/>
          <w:snapToGrid w:val="0"/>
          <w:spacing w:val="-16"/>
          <w:kern w:val="21"/>
          <w:szCs w:val="21"/>
        </w:rPr>
        <w:instrText xml:space="preserve"> = 6 \* GB3 \* MERGEFORMAT </w:instrText>
      </w:r>
      <w:r w:rsidR="007949D1" w:rsidRPr="00867E85">
        <w:rPr>
          <w:rFonts w:ascii="Times New Roman"/>
          <w:snapToGrid w:val="0"/>
          <w:spacing w:val="-16"/>
          <w:kern w:val="21"/>
          <w:szCs w:val="21"/>
        </w:rPr>
        <w:fldChar w:fldCharType="separate"/>
      </w:r>
      <w:r w:rsidRPr="00867E85">
        <w:rPr>
          <w:rFonts w:hAnsi="宋体" w:cs="宋体" w:hint="eastAsia"/>
          <w:szCs w:val="21"/>
        </w:rPr>
        <w:t>⑥</w:t>
      </w:r>
      <w:r w:rsidR="007949D1" w:rsidRPr="00867E85">
        <w:rPr>
          <w:rFonts w:ascii="Times New Roman"/>
          <w:snapToGrid w:val="0"/>
          <w:spacing w:val="-16"/>
          <w:kern w:val="21"/>
          <w:szCs w:val="21"/>
        </w:rPr>
        <w:fldChar w:fldCharType="end"/>
      </w:r>
      <w:r w:rsidRPr="00867E85">
        <w:rPr>
          <w:rFonts w:ascii="Times New Roman"/>
          <w:snapToGrid w:val="0"/>
          <w:spacing w:val="-16"/>
          <w:kern w:val="21"/>
          <w:szCs w:val="21"/>
        </w:rPr>
        <w:t>=</w:t>
      </w:r>
      <w:r w:rsidR="007949D1" w:rsidRPr="00867E85">
        <w:rPr>
          <w:rFonts w:ascii="Times New Roman"/>
          <w:snapToGrid w:val="0"/>
          <w:spacing w:val="-6"/>
          <w:kern w:val="21"/>
          <w:szCs w:val="21"/>
        </w:rPr>
        <w:fldChar w:fldCharType="begin"/>
      </w:r>
      <w:r w:rsidRPr="00867E85">
        <w:rPr>
          <w:rFonts w:ascii="Times New Roman"/>
          <w:snapToGrid w:val="0"/>
          <w:spacing w:val="-6"/>
          <w:kern w:val="21"/>
          <w:szCs w:val="21"/>
        </w:rPr>
        <w:instrText xml:space="preserve"> = 1 \* GB3 \* MERGEFORMAT </w:instrText>
      </w:r>
      <w:r w:rsidR="007949D1" w:rsidRPr="00867E85">
        <w:rPr>
          <w:rFonts w:ascii="Times New Roman"/>
          <w:snapToGrid w:val="0"/>
          <w:spacing w:val="-6"/>
          <w:kern w:val="21"/>
          <w:szCs w:val="21"/>
        </w:rPr>
        <w:fldChar w:fldCharType="separate"/>
      </w:r>
      <w:r w:rsidRPr="00867E85">
        <w:rPr>
          <w:rFonts w:hAnsi="宋体" w:cs="宋体" w:hint="eastAsia"/>
          <w:szCs w:val="21"/>
        </w:rPr>
        <w:t>①</w:t>
      </w:r>
      <w:r w:rsidR="007949D1" w:rsidRPr="00867E85">
        <w:rPr>
          <w:rFonts w:ascii="Times New Roman"/>
          <w:snapToGrid w:val="0"/>
          <w:spacing w:val="-6"/>
          <w:kern w:val="21"/>
          <w:szCs w:val="21"/>
        </w:rPr>
        <w:fldChar w:fldCharType="end"/>
      </w:r>
      <w:r w:rsidRPr="00867E85">
        <w:rPr>
          <w:rFonts w:ascii="Times New Roman"/>
          <w:snapToGrid w:val="0"/>
          <w:spacing w:val="-6"/>
          <w:kern w:val="21"/>
          <w:szCs w:val="21"/>
        </w:rPr>
        <w:t>+</w:t>
      </w:r>
      <w:r w:rsidR="007949D1" w:rsidRPr="00867E85">
        <w:rPr>
          <w:rFonts w:ascii="Times New Roman"/>
          <w:snapToGrid w:val="0"/>
          <w:spacing w:val="-6"/>
          <w:kern w:val="21"/>
          <w:szCs w:val="21"/>
        </w:rPr>
        <w:fldChar w:fldCharType="begin"/>
      </w:r>
      <w:r w:rsidRPr="00867E85">
        <w:rPr>
          <w:rFonts w:ascii="Times New Roman"/>
          <w:snapToGrid w:val="0"/>
          <w:spacing w:val="-6"/>
          <w:kern w:val="21"/>
          <w:szCs w:val="21"/>
        </w:rPr>
        <w:instrText xml:space="preserve"> = 3 \* GB3 \* MERGEFORMAT </w:instrText>
      </w:r>
      <w:r w:rsidR="007949D1" w:rsidRPr="00867E85">
        <w:rPr>
          <w:rFonts w:ascii="Times New Roman"/>
          <w:snapToGrid w:val="0"/>
          <w:spacing w:val="-6"/>
          <w:kern w:val="21"/>
          <w:szCs w:val="21"/>
        </w:rPr>
        <w:fldChar w:fldCharType="separate"/>
      </w:r>
      <w:r w:rsidRPr="00867E85">
        <w:rPr>
          <w:rFonts w:hAnsi="宋体" w:cs="宋体" w:hint="eastAsia"/>
          <w:szCs w:val="21"/>
        </w:rPr>
        <w:t>③</w:t>
      </w:r>
      <w:r w:rsidR="007949D1" w:rsidRPr="00867E85">
        <w:rPr>
          <w:rFonts w:ascii="Times New Roman"/>
          <w:snapToGrid w:val="0"/>
          <w:spacing w:val="-6"/>
          <w:kern w:val="21"/>
          <w:szCs w:val="21"/>
        </w:rPr>
        <w:fldChar w:fldCharType="end"/>
      </w:r>
      <w:r w:rsidRPr="00867E85">
        <w:rPr>
          <w:rFonts w:ascii="Times New Roman"/>
          <w:snapToGrid w:val="0"/>
          <w:spacing w:val="-6"/>
          <w:kern w:val="21"/>
          <w:szCs w:val="21"/>
        </w:rPr>
        <w:t>+</w:t>
      </w:r>
      <w:r w:rsidR="007949D1" w:rsidRPr="00867E85">
        <w:rPr>
          <w:rFonts w:ascii="Times New Roman"/>
          <w:snapToGrid w:val="0"/>
          <w:spacing w:val="-6"/>
          <w:kern w:val="21"/>
          <w:szCs w:val="21"/>
        </w:rPr>
        <w:fldChar w:fldCharType="begin"/>
      </w:r>
      <w:r w:rsidRPr="00867E85">
        <w:rPr>
          <w:rFonts w:ascii="Times New Roman"/>
          <w:snapToGrid w:val="0"/>
          <w:spacing w:val="-6"/>
          <w:kern w:val="21"/>
          <w:szCs w:val="21"/>
        </w:rPr>
        <w:instrText xml:space="preserve"> = 4 \* GB3 \* MERGEFORMAT </w:instrText>
      </w:r>
      <w:r w:rsidR="007949D1" w:rsidRPr="00867E85">
        <w:rPr>
          <w:rFonts w:ascii="Times New Roman"/>
          <w:snapToGrid w:val="0"/>
          <w:spacing w:val="-6"/>
          <w:kern w:val="21"/>
          <w:szCs w:val="21"/>
        </w:rPr>
        <w:fldChar w:fldCharType="separate"/>
      </w:r>
      <w:r w:rsidRPr="00867E85">
        <w:rPr>
          <w:rFonts w:hAnsi="宋体" w:cs="宋体" w:hint="eastAsia"/>
          <w:szCs w:val="21"/>
        </w:rPr>
        <w:t>④</w:t>
      </w:r>
      <w:r w:rsidR="007949D1" w:rsidRPr="00867E85">
        <w:rPr>
          <w:rFonts w:ascii="Times New Roman"/>
          <w:snapToGrid w:val="0"/>
          <w:spacing w:val="-6"/>
          <w:kern w:val="21"/>
          <w:szCs w:val="21"/>
        </w:rPr>
        <w:fldChar w:fldCharType="end"/>
      </w:r>
      <w:r w:rsidRPr="00867E85">
        <w:rPr>
          <w:rFonts w:ascii="Times New Roman"/>
          <w:snapToGrid w:val="0"/>
          <w:spacing w:val="-6"/>
          <w:kern w:val="21"/>
          <w:szCs w:val="21"/>
        </w:rPr>
        <w:t>-</w:t>
      </w:r>
      <w:r w:rsidR="007949D1" w:rsidRPr="00867E85">
        <w:rPr>
          <w:rFonts w:ascii="Times New Roman"/>
          <w:snapToGrid w:val="0"/>
          <w:spacing w:val="-16"/>
          <w:kern w:val="21"/>
          <w:szCs w:val="21"/>
        </w:rPr>
        <w:fldChar w:fldCharType="begin"/>
      </w:r>
      <w:r w:rsidRPr="00867E85">
        <w:rPr>
          <w:rFonts w:ascii="Times New Roman"/>
          <w:snapToGrid w:val="0"/>
          <w:spacing w:val="-16"/>
          <w:kern w:val="21"/>
          <w:szCs w:val="21"/>
        </w:rPr>
        <w:instrText xml:space="preserve"> = 5 \* GB3 \* MERGEFORMAT </w:instrText>
      </w:r>
      <w:r w:rsidR="007949D1" w:rsidRPr="00867E85">
        <w:rPr>
          <w:rFonts w:ascii="Times New Roman"/>
          <w:snapToGrid w:val="0"/>
          <w:spacing w:val="-16"/>
          <w:kern w:val="21"/>
          <w:szCs w:val="21"/>
        </w:rPr>
        <w:fldChar w:fldCharType="separate"/>
      </w:r>
      <w:r w:rsidRPr="00867E85">
        <w:rPr>
          <w:rFonts w:hAnsi="宋体" w:cs="宋体" w:hint="eastAsia"/>
          <w:szCs w:val="21"/>
        </w:rPr>
        <w:t>⑤</w:t>
      </w:r>
      <w:r w:rsidR="007949D1" w:rsidRPr="00867E85">
        <w:rPr>
          <w:rFonts w:ascii="Times New Roman"/>
          <w:snapToGrid w:val="0"/>
          <w:spacing w:val="-16"/>
          <w:kern w:val="21"/>
          <w:szCs w:val="21"/>
        </w:rPr>
        <w:fldChar w:fldCharType="end"/>
      </w:r>
      <w:r w:rsidRPr="00867E85">
        <w:rPr>
          <w:rFonts w:ascii="Times New Roman"/>
          <w:snapToGrid w:val="0"/>
          <w:spacing w:val="-16"/>
          <w:kern w:val="21"/>
          <w:szCs w:val="21"/>
        </w:rPr>
        <w:t>；</w:t>
      </w:r>
      <w:r w:rsidR="007949D1" w:rsidRPr="00867E85">
        <w:rPr>
          <w:rFonts w:ascii="Times New Roman"/>
          <w:snapToGrid w:val="0"/>
          <w:spacing w:val="-6"/>
          <w:kern w:val="21"/>
          <w:szCs w:val="21"/>
        </w:rPr>
        <w:fldChar w:fldCharType="begin"/>
      </w:r>
      <w:r w:rsidRPr="00867E85">
        <w:rPr>
          <w:rFonts w:ascii="Times New Roman"/>
          <w:snapToGrid w:val="0"/>
          <w:spacing w:val="-6"/>
          <w:kern w:val="21"/>
          <w:szCs w:val="21"/>
        </w:rPr>
        <w:instrText xml:space="preserve"> = 7 \* GB3 \* MERGEFORMAT </w:instrText>
      </w:r>
      <w:r w:rsidR="007949D1" w:rsidRPr="00867E85">
        <w:rPr>
          <w:rFonts w:ascii="Times New Roman"/>
          <w:snapToGrid w:val="0"/>
          <w:spacing w:val="-6"/>
          <w:kern w:val="21"/>
          <w:szCs w:val="21"/>
        </w:rPr>
        <w:fldChar w:fldCharType="separate"/>
      </w:r>
      <w:r w:rsidRPr="00867E85">
        <w:rPr>
          <w:rFonts w:hAnsi="宋体" w:cs="宋体" w:hint="eastAsia"/>
          <w:szCs w:val="21"/>
        </w:rPr>
        <w:t>⑦</w:t>
      </w:r>
      <w:r w:rsidR="007949D1" w:rsidRPr="00867E85">
        <w:rPr>
          <w:rFonts w:ascii="Times New Roman"/>
          <w:snapToGrid w:val="0"/>
          <w:spacing w:val="-6"/>
          <w:kern w:val="21"/>
          <w:szCs w:val="21"/>
        </w:rPr>
        <w:fldChar w:fldCharType="end"/>
      </w:r>
      <w:r w:rsidRPr="00867E85">
        <w:rPr>
          <w:rFonts w:ascii="Times New Roman"/>
          <w:snapToGrid w:val="0"/>
          <w:spacing w:val="-6"/>
          <w:kern w:val="21"/>
          <w:szCs w:val="21"/>
        </w:rPr>
        <w:t>=</w:t>
      </w:r>
      <w:r w:rsidR="007949D1" w:rsidRPr="00867E85">
        <w:rPr>
          <w:rFonts w:ascii="Times New Roman"/>
          <w:snapToGrid w:val="0"/>
          <w:spacing w:val="-16"/>
          <w:kern w:val="21"/>
          <w:szCs w:val="21"/>
        </w:rPr>
        <w:fldChar w:fldCharType="begin"/>
      </w:r>
      <w:r w:rsidRPr="00867E85">
        <w:rPr>
          <w:rFonts w:ascii="Times New Roman"/>
          <w:snapToGrid w:val="0"/>
          <w:spacing w:val="-16"/>
          <w:kern w:val="21"/>
          <w:szCs w:val="21"/>
        </w:rPr>
        <w:instrText xml:space="preserve"> = 6 \* GB3 \* MERGEFORMAT </w:instrText>
      </w:r>
      <w:r w:rsidR="007949D1" w:rsidRPr="00867E85">
        <w:rPr>
          <w:rFonts w:ascii="Times New Roman"/>
          <w:snapToGrid w:val="0"/>
          <w:spacing w:val="-16"/>
          <w:kern w:val="21"/>
          <w:szCs w:val="21"/>
        </w:rPr>
        <w:fldChar w:fldCharType="separate"/>
      </w:r>
      <w:r w:rsidRPr="00867E85">
        <w:rPr>
          <w:rFonts w:hAnsi="宋体" w:cs="宋体" w:hint="eastAsia"/>
          <w:szCs w:val="21"/>
        </w:rPr>
        <w:t>⑥</w:t>
      </w:r>
      <w:r w:rsidR="007949D1" w:rsidRPr="00867E85">
        <w:rPr>
          <w:rFonts w:ascii="Times New Roman"/>
          <w:snapToGrid w:val="0"/>
          <w:spacing w:val="-16"/>
          <w:kern w:val="21"/>
          <w:szCs w:val="21"/>
        </w:rPr>
        <w:fldChar w:fldCharType="end"/>
      </w:r>
      <w:r w:rsidRPr="00867E85">
        <w:rPr>
          <w:rFonts w:ascii="Times New Roman"/>
          <w:snapToGrid w:val="0"/>
          <w:spacing w:val="-16"/>
          <w:kern w:val="21"/>
          <w:szCs w:val="21"/>
        </w:rPr>
        <w:t>-</w:t>
      </w:r>
      <w:r w:rsidR="007949D1" w:rsidRPr="00867E85">
        <w:rPr>
          <w:rFonts w:ascii="Times New Roman"/>
          <w:snapToGrid w:val="0"/>
          <w:spacing w:val="-6"/>
          <w:kern w:val="21"/>
          <w:szCs w:val="21"/>
        </w:rPr>
        <w:fldChar w:fldCharType="begin"/>
      </w:r>
      <w:r w:rsidRPr="00867E85">
        <w:rPr>
          <w:rFonts w:ascii="Times New Roman"/>
          <w:snapToGrid w:val="0"/>
          <w:spacing w:val="-6"/>
          <w:kern w:val="21"/>
          <w:szCs w:val="21"/>
        </w:rPr>
        <w:instrText xml:space="preserve"> = 1 \* GB3 \* MERGEFORMAT </w:instrText>
      </w:r>
      <w:r w:rsidR="007949D1" w:rsidRPr="00867E85">
        <w:rPr>
          <w:rFonts w:ascii="Times New Roman"/>
          <w:snapToGrid w:val="0"/>
          <w:spacing w:val="-6"/>
          <w:kern w:val="21"/>
          <w:szCs w:val="21"/>
        </w:rPr>
        <w:fldChar w:fldCharType="separate"/>
      </w:r>
      <w:r w:rsidRPr="00867E85">
        <w:rPr>
          <w:rFonts w:hAnsi="宋体" w:cs="宋体" w:hint="eastAsia"/>
          <w:szCs w:val="21"/>
        </w:rPr>
        <w:t>①</w:t>
      </w:r>
      <w:r w:rsidR="007949D1" w:rsidRPr="00867E85">
        <w:rPr>
          <w:rFonts w:ascii="Times New Roman"/>
          <w:snapToGrid w:val="0"/>
          <w:spacing w:val="-6"/>
          <w:kern w:val="21"/>
          <w:szCs w:val="21"/>
        </w:rPr>
        <w:fldChar w:fldCharType="end"/>
      </w:r>
    </w:p>
    <w:sectPr w:rsidR="00A21F1D" w:rsidRPr="00867E85" w:rsidSect="00A21F1D">
      <w:pgSz w:w="16838" w:h="11906" w:orient="landscape"/>
      <w:pgMar w:top="1418" w:right="1418" w:bottom="1418"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1F" w:rsidRDefault="00E6691F">
      <w:pPr>
        <w:spacing w:line="240" w:lineRule="auto"/>
        <w:ind w:firstLine="420"/>
      </w:pPr>
      <w:r>
        <w:separator/>
      </w:r>
    </w:p>
  </w:endnote>
  <w:endnote w:type="continuationSeparator" w:id="0">
    <w:p w:rsidR="00E6691F" w:rsidRDefault="00E6691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体">
    <w:altName w:val="宋体"/>
    <w:charset w:val="86"/>
    <w:family w:val="roma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A00002BF" w:usb1="38CF7CFA" w:usb2="00082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FZShuSong-Z01S">
    <w:altName w:val="Cambria"/>
    <w:charset w:val="00"/>
    <w:family w:val="roman"/>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1F" w:rsidRDefault="00E6691F">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1F" w:rsidRDefault="001851AA">
    <w:pPr>
      <w:pStyle w:val="a7"/>
      <w:ind w:firstLine="360"/>
    </w:pPr>
    <w:r>
      <w:fldChar w:fldCharType="begin"/>
    </w:r>
    <w:r>
      <w:instrText xml:space="preserve"> PAGE   \* MERGEFORMAT </w:instrText>
    </w:r>
    <w:r>
      <w:fldChar w:fldCharType="separate"/>
    </w:r>
    <w:r w:rsidRPr="001851AA">
      <w:rPr>
        <w:noProof/>
        <w:lang w:val="zh-CN"/>
      </w:rPr>
      <w:t>-</w:t>
    </w:r>
    <w:r>
      <w:rPr>
        <w:noProof/>
      </w:rPr>
      <w:t xml:space="preserve"> 1 -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1F" w:rsidRDefault="00E6691F">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1F" w:rsidRDefault="00E6691F">
      <w:pPr>
        <w:ind w:firstLine="420"/>
      </w:pPr>
      <w:r>
        <w:separator/>
      </w:r>
    </w:p>
  </w:footnote>
  <w:footnote w:type="continuationSeparator" w:id="0">
    <w:p w:rsidR="00E6691F" w:rsidRDefault="00E6691F">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1F" w:rsidRDefault="00E6691F">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1F" w:rsidRDefault="00E6691F">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1F" w:rsidRDefault="00E6691F">
    <w:pPr>
      <w:pStyle w:val="a8"/>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0180D"/>
    <w:multiLevelType w:val="singleLevel"/>
    <w:tmpl w:val="53F0180D"/>
    <w:lvl w:ilvl="0">
      <w:start w:val="1"/>
      <w:numFmt w:val="decimal"/>
      <w:suff w:val="nothing"/>
      <w:lvlText w:val="（%1）"/>
      <w:lvlJc w:val="left"/>
      <w:pPr>
        <w:ind w:left="709" w:firstLine="0"/>
      </w:pPr>
      <w:rPr>
        <w:color w:val="000000"/>
      </w:rPr>
    </w:lvl>
  </w:abstractNum>
  <w:abstractNum w:abstractNumId="1">
    <w:nsid w:val="54713F38"/>
    <w:multiLevelType w:val="multilevel"/>
    <w:tmpl w:val="54713F38"/>
    <w:lvl w:ilvl="0">
      <w:start w:val="34"/>
      <w:numFmt w:val="decimal"/>
      <w:lvlText w:val="（%1）"/>
      <w:lvlJc w:val="left"/>
      <w:pPr>
        <w:ind w:left="1571" w:hanging="7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75187017"/>
    <w:multiLevelType w:val="singleLevel"/>
    <w:tmpl w:val="75187017"/>
    <w:lvl w:ilvl="0">
      <w:start w:val="1"/>
      <w:numFmt w:val="decimal"/>
      <w:suff w:val="nothing"/>
      <w:lvlText w:val="%1、"/>
      <w:lvlJc w:val="left"/>
    </w:lvl>
  </w:abstractNum>
  <w:num w:numId="1">
    <w:abstractNumId w:val="2"/>
  </w:num>
  <w:num w:numId="2">
    <w:abstractNumId w:val="0"/>
  </w:num>
  <w:num w:numId="3">
    <w:abstractNumId w:val="0"/>
    <w:lvlOverride w:ilvl="0">
      <w:startOverride w:val="1"/>
    </w:lvlOverride>
  </w:num>
  <w:num w:numId="4">
    <w:abstractNumId w:val="1"/>
  </w:num>
  <w:num w:numId="5">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064C"/>
    <w:rsid w:val="00002679"/>
    <w:rsid w:val="00004DFF"/>
    <w:rsid w:val="00010606"/>
    <w:rsid w:val="00013AB6"/>
    <w:rsid w:val="00013DD5"/>
    <w:rsid w:val="00014CB7"/>
    <w:rsid w:val="00015F8B"/>
    <w:rsid w:val="0002100B"/>
    <w:rsid w:val="0003474C"/>
    <w:rsid w:val="00037C23"/>
    <w:rsid w:val="00040E97"/>
    <w:rsid w:val="000428C7"/>
    <w:rsid w:val="000501D4"/>
    <w:rsid w:val="00050597"/>
    <w:rsid w:val="00061B27"/>
    <w:rsid w:val="00070E76"/>
    <w:rsid w:val="00071018"/>
    <w:rsid w:val="00073D61"/>
    <w:rsid w:val="0007694B"/>
    <w:rsid w:val="0007746D"/>
    <w:rsid w:val="000777B7"/>
    <w:rsid w:val="000855E0"/>
    <w:rsid w:val="00097455"/>
    <w:rsid w:val="000C5BA3"/>
    <w:rsid w:val="000D04F2"/>
    <w:rsid w:val="000F1565"/>
    <w:rsid w:val="000F3DDB"/>
    <w:rsid w:val="00104AA4"/>
    <w:rsid w:val="001059D7"/>
    <w:rsid w:val="00113311"/>
    <w:rsid w:val="0011473D"/>
    <w:rsid w:val="001151D8"/>
    <w:rsid w:val="001166BB"/>
    <w:rsid w:val="001177F5"/>
    <w:rsid w:val="00120A24"/>
    <w:rsid w:val="00134032"/>
    <w:rsid w:val="00134F92"/>
    <w:rsid w:val="0015199A"/>
    <w:rsid w:val="00153907"/>
    <w:rsid w:val="0016099B"/>
    <w:rsid w:val="001624C1"/>
    <w:rsid w:val="0016412A"/>
    <w:rsid w:val="0017157B"/>
    <w:rsid w:val="001851AA"/>
    <w:rsid w:val="00185226"/>
    <w:rsid w:val="00185BCC"/>
    <w:rsid w:val="00185F0C"/>
    <w:rsid w:val="00187224"/>
    <w:rsid w:val="001A43C6"/>
    <w:rsid w:val="001C0015"/>
    <w:rsid w:val="001C61A5"/>
    <w:rsid w:val="001C7D53"/>
    <w:rsid w:val="001D00E3"/>
    <w:rsid w:val="001D0917"/>
    <w:rsid w:val="001E0732"/>
    <w:rsid w:val="001E33DE"/>
    <w:rsid w:val="001E5CD3"/>
    <w:rsid w:val="001F361F"/>
    <w:rsid w:val="0021141D"/>
    <w:rsid w:val="00215663"/>
    <w:rsid w:val="002156E5"/>
    <w:rsid w:val="00221412"/>
    <w:rsid w:val="00224CAC"/>
    <w:rsid w:val="00226639"/>
    <w:rsid w:val="0023251D"/>
    <w:rsid w:val="002350EB"/>
    <w:rsid w:val="00241DC8"/>
    <w:rsid w:val="00250034"/>
    <w:rsid w:val="00250BA1"/>
    <w:rsid w:val="002553D1"/>
    <w:rsid w:val="002577DD"/>
    <w:rsid w:val="00264F67"/>
    <w:rsid w:val="00265EE1"/>
    <w:rsid w:val="00267682"/>
    <w:rsid w:val="00292709"/>
    <w:rsid w:val="002A0DAE"/>
    <w:rsid w:val="002A25C4"/>
    <w:rsid w:val="002A4075"/>
    <w:rsid w:val="002A5F7A"/>
    <w:rsid w:val="002C46FE"/>
    <w:rsid w:val="002C5A8E"/>
    <w:rsid w:val="002D01BA"/>
    <w:rsid w:val="002D1A16"/>
    <w:rsid w:val="002D5A59"/>
    <w:rsid w:val="002D7181"/>
    <w:rsid w:val="002E31FB"/>
    <w:rsid w:val="002E4360"/>
    <w:rsid w:val="002E47C3"/>
    <w:rsid w:val="00304BE4"/>
    <w:rsid w:val="00311BA0"/>
    <w:rsid w:val="00315AF3"/>
    <w:rsid w:val="00322971"/>
    <w:rsid w:val="00331774"/>
    <w:rsid w:val="003372E3"/>
    <w:rsid w:val="00344F03"/>
    <w:rsid w:val="0035595A"/>
    <w:rsid w:val="00357CBB"/>
    <w:rsid w:val="003606F4"/>
    <w:rsid w:val="00372BFD"/>
    <w:rsid w:val="003800FE"/>
    <w:rsid w:val="00387C41"/>
    <w:rsid w:val="00394D26"/>
    <w:rsid w:val="003A2D97"/>
    <w:rsid w:val="003A3183"/>
    <w:rsid w:val="003B23D1"/>
    <w:rsid w:val="003C0390"/>
    <w:rsid w:val="003D13DD"/>
    <w:rsid w:val="003E521B"/>
    <w:rsid w:val="003E6A89"/>
    <w:rsid w:val="003E7E84"/>
    <w:rsid w:val="00410F42"/>
    <w:rsid w:val="0041609E"/>
    <w:rsid w:val="0043071E"/>
    <w:rsid w:val="00441330"/>
    <w:rsid w:val="00447383"/>
    <w:rsid w:val="00456AD9"/>
    <w:rsid w:val="0047486F"/>
    <w:rsid w:val="00477C79"/>
    <w:rsid w:val="004847AA"/>
    <w:rsid w:val="0049268D"/>
    <w:rsid w:val="00493F3D"/>
    <w:rsid w:val="004A609E"/>
    <w:rsid w:val="004A6BD6"/>
    <w:rsid w:val="004B1741"/>
    <w:rsid w:val="004C15F6"/>
    <w:rsid w:val="004C1E01"/>
    <w:rsid w:val="004C20DE"/>
    <w:rsid w:val="004C2D02"/>
    <w:rsid w:val="004C7F12"/>
    <w:rsid w:val="004E78F3"/>
    <w:rsid w:val="004E7D6B"/>
    <w:rsid w:val="004F2718"/>
    <w:rsid w:val="0050075D"/>
    <w:rsid w:val="00506DF9"/>
    <w:rsid w:val="00513D5B"/>
    <w:rsid w:val="00515C66"/>
    <w:rsid w:val="00516997"/>
    <w:rsid w:val="0052287D"/>
    <w:rsid w:val="005231FC"/>
    <w:rsid w:val="0052331D"/>
    <w:rsid w:val="00534AA5"/>
    <w:rsid w:val="00540445"/>
    <w:rsid w:val="00551214"/>
    <w:rsid w:val="005523CA"/>
    <w:rsid w:val="00552530"/>
    <w:rsid w:val="0055682F"/>
    <w:rsid w:val="0056341D"/>
    <w:rsid w:val="00573F6D"/>
    <w:rsid w:val="00577A5C"/>
    <w:rsid w:val="005A0751"/>
    <w:rsid w:val="005A0832"/>
    <w:rsid w:val="005A2A33"/>
    <w:rsid w:val="005A63C9"/>
    <w:rsid w:val="005A72D5"/>
    <w:rsid w:val="005B5618"/>
    <w:rsid w:val="005B62A5"/>
    <w:rsid w:val="005B6DF9"/>
    <w:rsid w:val="005C3D3A"/>
    <w:rsid w:val="005C451E"/>
    <w:rsid w:val="005C5D43"/>
    <w:rsid w:val="005C7B3D"/>
    <w:rsid w:val="005C7FF5"/>
    <w:rsid w:val="005D1EB3"/>
    <w:rsid w:val="005D3FDE"/>
    <w:rsid w:val="005D4AF6"/>
    <w:rsid w:val="005D6F3D"/>
    <w:rsid w:val="005E2CEB"/>
    <w:rsid w:val="005F0B2C"/>
    <w:rsid w:val="005F3F49"/>
    <w:rsid w:val="005F55BB"/>
    <w:rsid w:val="00600BD8"/>
    <w:rsid w:val="00602871"/>
    <w:rsid w:val="00602BA7"/>
    <w:rsid w:val="006106D6"/>
    <w:rsid w:val="00626069"/>
    <w:rsid w:val="00627138"/>
    <w:rsid w:val="006321EE"/>
    <w:rsid w:val="00642770"/>
    <w:rsid w:val="00642996"/>
    <w:rsid w:val="00647F1C"/>
    <w:rsid w:val="00650E10"/>
    <w:rsid w:val="00653D22"/>
    <w:rsid w:val="006554FF"/>
    <w:rsid w:val="0066487F"/>
    <w:rsid w:val="0066516C"/>
    <w:rsid w:val="006660F5"/>
    <w:rsid w:val="0067210F"/>
    <w:rsid w:val="00675F43"/>
    <w:rsid w:val="0067647C"/>
    <w:rsid w:val="00682977"/>
    <w:rsid w:val="006837F6"/>
    <w:rsid w:val="00686B3A"/>
    <w:rsid w:val="0068710E"/>
    <w:rsid w:val="00693B99"/>
    <w:rsid w:val="006A68FA"/>
    <w:rsid w:val="006A76D2"/>
    <w:rsid w:val="006C1444"/>
    <w:rsid w:val="006C3FF1"/>
    <w:rsid w:val="006C7166"/>
    <w:rsid w:val="006D35F0"/>
    <w:rsid w:val="006D4D97"/>
    <w:rsid w:val="006E45BA"/>
    <w:rsid w:val="006E591E"/>
    <w:rsid w:val="006F0C4E"/>
    <w:rsid w:val="006F0D01"/>
    <w:rsid w:val="006F47E3"/>
    <w:rsid w:val="00702807"/>
    <w:rsid w:val="00704FD0"/>
    <w:rsid w:val="00705146"/>
    <w:rsid w:val="0070598A"/>
    <w:rsid w:val="007113EE"/>
    <w:rsid w:val="00721EE5"/>
    <w:rsid w:val="00722E79"/>
    <w:rsid w:val="007251C2"/>
    <w:rsid w:val="00726527"/>
    <w:rsid w:val="00727B07"/>
    <w:rsid w:val="00733431"/>
    <w:rsid w:val="00735CDB"/>
    <w:rsid w:val="0073634D"/>
    <w:rsid w:val="00741319"/>
    <w:rsid w:val="007427F2"/>
    <w:rsid w:val="00750F0D"/>
    <w:rsid w:val="0075561E"/>
    <w:rsid w:val="007604CB"/>
    <w:rsid w:val="00762F00"/>
    <w:rsid w:val="0076398F"/>
    <w:rsid w:val="00774D29"/>
    <w:rsid w:val="0077647B"/>
    <w:rsid w:val="00777C83"/>
    <w:rsid w:val="007817B9"/>
    <w:rsid w:val="00787CF3"/>
    <w:rsid w:val="007949D1"/>
    <w:rsid w:val="007A40E6"/>
    <w:rsid w:val="007A5939"/>
    <w:rsid w:val="007A6F98"/>
    <w:rsid w:val="007B5F58"/>
    <w:rsid w:val="007C3021"/>
    <w:rsid w:val="007D3534"/>
    <w:rsid w:val="00800D99"/>
    <w:rsid w:val="00801140"/>
    <w:rsid w:val="00801BCA"/>
    <w:rsid w:val="00803407"/>
    <w:rsid w:val="0081225D"/>
    <w:rsid w:val="008124E8"/>
    <w:rsid w:val="00815C35"/>
    <w:rsid w:val="00820F69"/>
    <w:rsid w:val="0082657E"/>
    <w:rsid w:val="0083308F"/>
    <w:rsid w:val="0083401A"/>
    <w:rsid w:val="00835AFD"/>
    <w:rsid w:val="008400BB"/>
    <w:rsid w:val="0085020D"/>
    <w:rsid w:val="00853C9E"/>
    <w:rsid w:val="00856292"/>
    <w:rsid w:val="00867E85"/>
    <w:rsid w:val="00880774"/>
    <w:rsid w:val="008847ED"/>
    <w:rsid w:val="00886DE0"/>
    <w:rsid w:val="008906F6"/>
    <w:rsid w:val="00897AAC"/>
    <w:rsid w:val="008A102A"/>
    <w:rsid w:val="008A77D8"/>
    <w:rsid w:val="008B0608"/>
    <w:rsid w:val="008B0C60"/>
    <w:rsid w:val="008C095E"/>
    <w:rsid w:val="008C3CA2"/>
    <w:rsid w:val="008C71F1"/>
    <w:rsid w:val="008D1BEF"/>
    <w:rsid w:val="008D4666"/>
    <w:rsid w:val="008E04AF"/>
    <w:rsid w:val="008F3CD8"/>
    <w:rsid w:val="00900FAD"/>
    <w:rsid w:val="009040FA"/>
    <w:rsid w:val="00905436"/>
    <w:rsid w:val="00915181"/>
    <w:rsid w:val="009231A1"/>
    <w:rsid w:val="00927B89"/>
    <w:rsid w:val="00930F18"/>
    <w:rsid w:val="00934A3C"/>
    <w:rsid w:val="009530BB"/>
    <w:rsid w:val="00953F79"/>
    <w:rsid w:val="00954D32"/>
    <w:rsid w:val="0095718E"/>
    <w:rsid w:val="0096284C"/>
    <w:rsid w:val="00963521"/>
    <w:rsid w:val="009663BD"/>
    <w:rsid w:val="00971636"/>
    <w:rsid w:val="009847A7"/>
    <w:rsid w:val="00985087"/>
    <w:rsid w:val="009905A2"/>
    <w:rsid w:val="00994F56"/>
    <w:rsid w:val="00996DF8"/>
    <w:rsid w:val="009C5A30"/>
    <w:rsid w:val="009E2CC3"/>
    <w:rsid w:val="009E6D8F"/>
    <w:rsid w:val="00A1442C"/>
    <w:rsid w:val="00A21F1D"/>
    <w:rsid w:val="00A227F8"/>
    <w:rsid w:val="00A22F34"/>
    <w:rsid w:val="00A35495"/>
    <w:rsid w:val="00A36EA7"/>
    <w:rsid w:val="00A37101"/>
    <w:rsid w:val="00A433CA"/>
    <w:rsid w:val="00A470E4"/>
    <w:rsid w:val="00A554E7"/>
    <w:rsid w:val="00A67118"/>
    <w:rsid w:val="00A67682"/>
    <w:rsid w:val="00A7155D"/>
    <w:rsid w:val="00A74A3A"/>
    <w:rsid w:val="00A8282C"/>
    <w:rsid w:val="00A8360E"/>
    <w:rsid w:val="00A867EA"/>
    <w:rsid w:val="00A9064C"/>
    <w:rsid w:val="00A93CC0"/>
    <w:rsid w:val="00AA5DEF"/>
    <w:rsid w:val="00AA668E"/>
    <w:rsid w:val="00AB58ED"/>
    <w:rsid w:val="00AB6479"/>
    <w:rsid w:val="00AC0091"/>
    <w:rsid w:val="00AC49BB"/>
    <w:rsid w:val="00AC5365"/>
    <w:rsid w:val="00AD18FD"/>
    <w:rsid w:val="00AD2A16"/>
    <w:rsid w:val="00AE3C2C"/>
    <w:rsid w:val="00AE45A2"/>
    <w:rsid w:val="00AE7802"/>
    <w:rsid w:val="00AE7B68"/>
    <w:rsid w:val="00AF2873"/>
    <w:rsid w:val="00AF2E52"/>
    <w:rsid w:val="00AF5294"/>
    <w:rsid w:val="00AF753E"/>
    <w:rsid w:val="00AF76A6"/>
    <w:rsid w:val="00B16B0D"/>
    <w:rsid w:val="00B261D0"/>
    <w:rsid w:val="00B2736C"/>
    <w:rsid w:val="00B37004"/>
    <w:rsid w:val="00B41A71"/>
    <w:rsid w:val="00B471B1"/>
    <w:rsid w:val="00B525EC"/>
    <w:rsid w:val="00B53912"/>
    <w:rsid w:val="00B60C28"/>
    <w:rsid w:val="00B626A5"/>
    <w:rsid w:val="00B65456"/>
    <w:rsid w:val="00B72D2A"/>
    <w:rsid w:val="00B74950"/>
    <w:rsid w:val="00B91976"/>
    <w:rsid w:val="00B91CB0"/>
    <w:rsid w:val="00B95F05"/>
    <w:rsid w:val="00BA376D"/>
    <w:rsid w:val="00BB56C2"/>
    <w:rsid w:val="00BD1352"/>
    <w:rsid w:val="00BD1D63"/>
    <w:rsid w:val="00BD4C35"/>
    <w:rsid w:val="00BD6422"/>
    <w:rsid w:val="00BE0E64"/>
    <w:rsid w:val="00BF1DB5"/>
    <w:rsid w:val="00BF42F4"/>
    <w:rsid w:val="00C01CB9"/>
    <w:rsid w:val="00C03D6A"/>
    <w:rsid w:val="00C2054D"/>
    <w:rsid w:val="00C2344B"/>
    <w:rsid w:val="00C25E29"/>
    <w:rsid w:val="00C327B6"/>
    <w:rsid w:val="00C345CA"/>
    <w:rsid w:val="00C54746"/>
    <w:rsid w:val="00C57BC2"/>
    <w:rsid w:val="00C57C3C"/>
    <w:rsid w:val="00C61237"/>
    <w:rsid w:val="00C61293"/>
    <w:rsid w:val="00C619A0"/>
    <w:rsid w:val="00C636AA"/>
    <w:rsid w:val="00C659F0"/>
    <w:rsid w:val="00C660C5"/>
    <w:rsid w:val="00C6713B"/>
    <w:rsid w:val="00C703B9"/>
    <w:rsid w:val="00C74696"/>
    <w:rsid w:val="00C8027A"/>
    <w:rsid w:val="00C824D5"/>
    <w:rsid w:val="00C8675F"/>
    <w:rsid w:val="00C87F2D"/>
    <w:rsid w:val="00CA0247"/>
    <w:rsid w:val="00CB1CF0"/>
    <w:rsid w:val="00CB30EA"/>
    <w:rsid w:val="00CE6540"/>
    <w:rsid w:val="00CF170B"/>
    <w:rsid w:val="00CF3457"/>
    <w:rsid w:val="00D01995"/>
    <w:rsid w:val="00D03095"/>
    <w:rsid w:val="00D061DC"/>
    <w:rsid w:val="00D07463"/>
    <w:rsid w:val="00D16413"/>
    <w:rsid w:val="00D22A00"/>
    <w:rsid w:val="00D32740"/>
    <w:rsid w:val="00D33165"/>
    <w:rsid w:val="00D34C32"/>
    <w:rsid w:val="00D36D27"/>
    <w:rsid w:val="00D37DDB"/>
    <w:rsid w:val="00D5019A"/>
    <w:rsid w:val="00D52BC9"/>
    <w:rsid w:val="00D53EA5"/>
    <w:rsid w:val="00D668FE"/>
    <w:rsid w:val="00D70068"/>
    <w:rsid w:val="00D702EC"/>
    <w:rsid w:val="00D740EA"/>
    <w:rsid w:val="00D76CC1"/>
    <w:rsid w:val="00D80713"/>
    <w:rsid w:val="00D94EF4"/>
    <w:rsid w:val="00D96420"/>
    <w:rsid w:val="00D9762A"/>
    <w:rsid w:val="00DA5D77"/>
    <w:rsid w:val="00DC3577"/>
    <w:rsid w:val="00DC7E95"/>
    <w:rsid w:val="00DD4374"/>
    <w:rsid w:val="00DE0564"/>
    <w:rsid w:val="00DE37F3"/>
    <w:rsid w:val="00DF0307"/>
    <w:rsid w:val="00DF4E71"/>
    <w:rsid w:val="00E07538"/>
    <w:rsid w:val="00E1024F"/>
    <w:rsid w:val="00E138D8"/>
    <w:rsid w:val="00E22248"/>
    <w:rsid w:val="00E4501D"/>
    <w:rsid w:val="00E55583"/>
    <w:rsid w:val="00E6025C"/>
    <w:rsid w:val="00E62D6D"/>
    <w:rsid w:val="00E6691F"/>
    <w:rsid w:val="00E804C1"/>
    <w:rsid w:val="00E8591A"/>
    <w:rsid w:val="00E85C46"/>
    <w:rsid w:val="00EA0FC6"/>
    <w:rsid w:val="00EA1743"/>
    <w:rsid w:val="00EA3E04"/>
    <w:rsid w:val="00EA60E9"/>
    <w:rsid w:val="00EC1219"/>
    <w:rsid w:val="00EC1ABF"/>
    <w:rsid w:val="00EC307C"/>
    <w:rsid w:val="00ED6BFD"/>
    <w:rsid w:val="00ED7201"/>
    <w:rsid w:val="00EE460C"/>
    <w:rsid w:val="00EE64AD"/>
    <w:rsid w:val="00EF03DC"/>
    <w:rsid w:val="00EF07A0"/>
    <w:rsid w:val="00EF12EC"/>
    <w:rsid w:val="00F00DBD"/>
    <w:rsid w:val="00F053E2"/>
    <w:rsid w:val="00F07F8F"/>
    <w:rsid w:val="00F16BC4"/>
    <w:rsid w:val="00F263D8"/>
    <w:rsid w:val="00F34DD0"/>
    <w:rsid w:val="00F35092"/>
    <w:rsid w:val="00F35E0A"/>
    <w:rsid w:val="00F360A5"/>
    <w:rsid w:val="00F40F4C"/>
    <w:rsid w:val="00F43F2E"/>
    <w:rsid w:val="00F45660"/>
    <w:rsid w:val="00F52432"/>
    <w:rsid w:val="00F57E44"/>
    <w:rsid w:val="00F65C25"/>
    <w:rsid w:val="00F66707"/>
    <w:rsid w:val="00F73B95"/>
    <w:rsid w:val="00F8327A"/>
    <w:rsid w:val="00F834CB"/>
    <w:rsid w:val="00F85B7A"/>
    <w:rsid w:val="00F97BBF"/>
    <w:rsid w:val="00FA3E75"/>
    <w:rsid w:val="00FA421A"/>
    <w:rsid w:val="00FA6447"/>
    <w:rsid w:val="00FB1B9F"/>
    <w:rsid w:val="00FB54F3"/>
    <w:rsid w:val="00FC487F"/>
    <w:rsid w:val="00FC52FA"/>
    <w:rsid w:val="00FD3437"/>
    <w:rsid w:val="00FD449C"/>
    <w:rsid w:val="00FD6DB4"/>
    <w:rsid w:val="00FE40D8"/>
    <w:rsid w:val="43A663EE"/>
    <w:rsid w:val="7DD84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lsdException w:name="header" w:semiHidden="0" w:uiPriority="0"/>
    <w:lsdException w:name="footer" w:semiHidden="0"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semiHidden="0" w:uiPriority="0" w:unhideWhenUsed="0" w:qFormat="1"/>
    <w:lsdException w:name="Normal (Web)" w:semiHidden="0" w:uiPriority="0" w:unhideWhenUsed="0"/>
    <w:lsdException w:name="Normal Table" w:qFormat="1"/>
    <w:lsdException w:name="annotation subject" w:uiPriority="0"/>
    <w:lsdException w:name="Balloon Text" w:uiPriority="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F8"/>
    <w:pPr>
      <w:widowControl w:val="0"/>
      <w:topLinePunct/>
      <w:adjustRightInd w:val="0"/>
      <w:snapToGrid w:val="0"/>
      <w:spacing w:line="360" w:lineRule="auto"/>
      <w:ind w:firstLineChars="200" w:firstLine="200"/>
    </w:pPr>
    <w:rPr>
      <w:sz w:val="21"/>
    </w:rPr>
  </w:style>
  <w:style w:type="paragraph" w:styleId="1">
    <w:name w:val="heading 1"/>
    <w:basedOn w:val="a"/>
    <w:next w:val="a"/>
    <w:link w:val="1Char"/>
    <w:qFormat/>
    <w:rsid w:val="00A21F1D"/>
    <w:pPr>
      <w:keepNext/>
      <w:keepLines/>
      <w:spacing w:before="100" w:beforeAutospacing="1" w:after="100" w:afterAutospacing="1"/>
      <w:ind w:firstLineChars="0" w:firstLine="0"/>
      <w:jc w:val="center"/>
      <w:outlineLvl w:val="0"/>
    </w:pPr>
    <w:rPr>
      <w:rFonts w:eastAsia="黑体"/>
      <w:b/>
      <w:bCs/>
      <w:kern w:val="44"/>
      <w:sz w:val="30"/>
      <w:szCs w:val="44"/>
    </w:rPr>
  </w:style>
  <w:style w:type="paragraph" w:styleId="2">
    <w:name w:val="heading 2"/>
    <w:basedOn w:val="a"/>
    <w:next w:val="a"/>
    <w:link w:val="2Char"/>
    <w:qFormat/>
    <w:rsid w:val="00A21F1D"/>
    <w:pPr>
      <w:keepNext/>
      <w:keepLines/>
      <w:outlineLvl w:val="1"/>
    </w:pPr>
    <w:rPr>
      <w:rFonts w:ascii="Arial" w:hAnsi="Arial"/>
      <w:b/>
      <w:bCs/>
      <w:sz w:val="24"/>
      <w:szCs w:val="32"/>
    </w:rPr>
  </w:style>
  <w:style w:type="paragraph" w:styleId="3">
    <w:name w:val="heading 3"/>
    <w:basedOn w:val="a"/>
    <w:next w:val="a"/>
    <w:link w:val="3Char"/>
    <w:qFormat/>
    <w:rsid w:val="00A21F1D"/>
    <w:pPr>
      <w:keepNext/>
      <w:keepLines/>
      <w:jc w:val="both"/>
      <w:outlineLvl w:val="2"/>
    </w:pPr>
    <w:rPr>
      <w:rFonts w:ascii="宋体" w:hAnsi="宋体"/>
      <w:b/>
      <w:bCs/>
      <w:sz w:val="24"/>
      <w:szCs w:val="32"/>
    </w:rPr>
  </w:style>
  <w:style w:type="paragraph" w:styleId="4">
    <w:name w:val="heading 4"/>
    <w:basedOn w:val="a"/>
    <w:next w:val="a"/>
    <w:link w:val="4Char"/>
    <w:semiHidden/>
    <w:unhideWhenUsed/>
    <w:qFormat/>
    <w:rsid w:val="003B23D1"/>
    <w:pPr>
      <w:keepNext/>
      <w:keepLines/>
      <w:topLinePunct w:val="0"/>
      <w:snapToGrid/>
      <w:spacing w:before="280" w:after="290" w:line="376" w:lineRule="atLeast"/>
      <w:ind w:left="397" w:firstLineChars="0" w:firstLine="0"/>
      <w:outlineLvl w:val="3"/>
    </w:pPr>
    <w:rPr>
      <w:rFonts w:ascii="Arial" w:eastAsia="黑体" w:hAnsi="Arial"/>
      <w:b/>
      <w:sz w:val="24"/>
    </w:rPr>
  </w:style>
  <w:style w:type="paragraph" w:styleId="5">
    <w:name w:val="heading 5"/>
    <w:basedOn w:val="a"/>
    <w:next w:val="a"/>
    <w:link w:val="5Char"/>
    <w:semiHidden/>
    <w:unhideWhenUsed/>
    <w:qFormat/>
    <w:rsid w:val="003B23D1"/>
    <w:pPr>
      <w:keepNext/>
      <w:keepLines/>
      <w:topLinePunct w:val="0"/>
      <w:snapToGrid/>
      <w:spacing w:before="280" w:after="290" w:line="376" w:lineRule="atLeast"/>
      <w:ind w:left="397" w:firstLineChars="0" w:firstLine="0"/>
      <w:outlineLvl w:val="4"/>
    </w:pPr>
    <w:rPr>
      <w:rFonts w:ascii="宋体" w:hAnsi="Arial" w:cs="宋体"/>
      <w:b/>
      <w:sz w:val="24"/>
    </w:rPr>
  </w:style>
  <w:style w:type="paragraph" w:styleId="6">
    <w:name w:val="heading 6"/>
    <w:basedOn w:val="a"/>
    <w:next w:val="a"/>
    <w:link w:val="6Char"/>
    <w:semiHidden/>
    <w:unhideWhenUsed/>
    <w:qFormat/>
    <w:rsid w:val="003B23D1"/>
    <w:pPr>
      <w:keepNext/>
      <w:keepLines/>
      <w:topLinePunct w:val="0"/>
      <w:snapToGrid/>
      <w:spacing w:before="240" w:after="64" w:line="320" w:lineRule="atLeast"/>
      <w:ind w:left="397" w:firstLineChars="0" w:firstLine="0"/>
      <w:outlineLvl w:val="5"/>
    </w:pPr>
    <w:rPr>
      <w:rFonts w:ascii="Arial" w:eastAsia="黑体" w:hAnsi="Arial"/>
      <w:b/>
      <w:sz w:val="24"/>
    </w:rPr>
  </w:style>
  <w:style w:type="paragraph" w:styleId="7">
    <w:name w:val="heading 7"/>
    <w:basedOn w:val="a"/>
    <w:next w:val="a"/>
    <w:link w:val="7Char"/>
    <w:semiHidden/>
    <w:unhideWhenUsed/>
    <w:qFormat/>
    <w:rsid w:val="003B23D1"/>
    <w:pPr>
      <w:keepNext/>
      <w:keepLines/>
      <w:topLinePunct w:val="0"/>
      <w:snapToGrid/>
      <w:spacing w:before="240" w:after="64" w:line="320" w:lineRule="atLeast"/>
      <w:ind w:left="397" w:firstLineChars="0" w:firstLine="0"/>
      <w:outlineLvl w:val="6"/>
    </w:pPr>
    <w:rPr>
      <w:rFonts w:ascii="宋体" w:hAnsi="Arial"/>
      <w:b/>
      <w:sz w:val="24"/>
    </w:rPr>
  </w:style>
  <w:style w:type="paragraph" w:styleId="8">
    <w:name w:val="heading 8"/>
    <w:basedOn w:val="a"/>
    <w:next w:val="a"/>
    <w:link w:val="8Char"/>
    <w:semiHidden/>
    <w:unhideWhenUsed/>
    <w:qFormat/>
    <w:rsid w:val="003B23D1"/>
    <w:pPr>
      <w:keepNext/>
      <w:keepLines/>
      <w:topLinePunct w:val="0"/>
      <w:snapToGrid/>
      <w:spacing w:before="240" w:after="64" w:line="320" w:lineRule="atLeast"/>
      <w:ind w:left="397" w:firstLineChars="0" w:firstLine="0"/>
      <w:outlineLvl w:val="7"/>
    </w:pPr>
    <w:rPr>
      <w:rFonts w:ascii="Arial" w:eastAsia="黑体" w:hAnsi="Arial"/>
      <w:sz w:val="24"/>
    </w:rPr>
  </w:style>
  <w:style w:type="paragraph" w:styleId="9">
    <w:name w:val="heading 9"/>
    <w:basedOn w:val="a"/>
    <w:next w:val="a"/>
    <w:link w:val="9Char"/>
    <w:semiHidden/>
    <w:unhideWhenUsed/>
    <w:qFormat/>
    <w:rsid w:val="003B23D1"/>
    <w:pPr>
      <w:keepNext/>
      <w:keepLines/>
      <w:topLinePunct w:val="0"/>
      <w:snapToGrid/>
      <w:spacing w:before="240" w:after="64" w:line="320" w:lineRule="atLeast"/>
      <w:ind w:left="397" w:firstLineChars="0" w:firstLine="0"/>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10"/>
    <w:next w:val="a"/>
    <w:qFormat/>
    <w:rsid w:val="00A21F1D"/>
    <w:pPr>
      <w:topLinePunct w:val="0"/>
      <w:adjustRightInd/>
      <w:snapToGrid/>
      <w:ind w:firstLine="720"/>
    </w:pPr>
    <w:rPr>
      <w:kern w:val="2"/>
      <w:sz w:val="24"/>
      <w:szCs w:val="24"/>
    </w:rPr>
  </w:style>
  <w:style w:type="paragraph" w:customStyle="1" w:styleId="10">
    <w:name w:val="纯文本1"/>
    <w:basedOn w:val="a"/>
    <w:qFormat/>
    <w:rsid w:val="00A21F1D"/>
    <w:pPr>
      <w:jc w:val="both"/>
    </w:pPr>
    <w:rPr>
      <w:rFonts w:hAnsi="Courier New"/>
    </w:rPr>
  </w:style>
  <w:style w:type="paragraph" w:styleId="a3">
    <w:name w:val="Normal Indent"/>
    <w:basedOn w:val="a"/>
    <w:uiPriority w:val="99"/>
    <w:unhideWhenUsed/>
    <w:qFormat/>
    <w:rsid w:val="00A21F1D"/>
    <w:pPr>
      <w:ind w:firstLine="420"/>
    </w:pPr>
  </w:style>
  <w:style w:type="paragraph" w:styleId="a4">
    <w:name w:val="annotation text"/>
    <w:basedOn w:val="a"/>
    <w:link w:val="Char"/>
    <w:unhideWhenUsed/>
    <w:rsid w:val="00A21F1D"/>
  </w:style>
  <w:style w:type="paragraph" w:styleId="a5">
    <w:name w:val="Plain Text"/>
    <w:next w:val="a"/>
    <w:link w:val="Char0"/>
    <w:qFormat/>
    <w:rsid w:val="00A21F1D"/>
    <w:pPr>
      <w:jc w:val="center"/>
    </w:pPr>
    <w:rPr>
      <w:b/>
      <w:w w:val="90"/>
      <w:kern w:val="2"/>
      <w:sz w:val="21"/>
      <w:szCs w:val="44"/>
    </w:rPr>
  </w:style>
  <w:style w:type="paragraph" w:styleId="a6">
    <w:name w:val="Balloon Text"/>
    <w:basedOn w:val="a"/>
    <w:link w:val="Char1"/>
    <w:semiHidden/>
    <w:unhideWhenUsed/>
    <w:rsid w:val="00A21F1D"/>
    <w:pPr>
      <w:spacing w:line="240" w:lineRule="auto"/>
    </w:pPr>
    <w:rPr>
      <w:sz w:val="18"/>
      <w:szCs w:val="18"/>
    </w:rPr>
  </w:style>
  <w:style w:type="paragraph" w:styleId="a7">
    <w:name w:val="footer"/>
    <w:basedOn w:val="a"/>
    <w:link w:val="Char2"/>
    <w:unhideWhenUsed/>
    <w:rsid w:val="00A21F1D"/>
    <w:pPr>
      <w:tabs>
        <w:tab w:val="center" w:pos="4153"/>
        <w:tab w:val="right" w:pos="8306"/>
      </w:tabs>
      <w:spacing w:line="240" w:lineRule="auto"/>
    </w:pPr>
    <w:rPr>
      <w:sz w:val="18"/>
      <w:szCs w:val="18"/>
    </w:rPr>
  </w:style>
  <w:style w:type="paragraph" w:styleId="a8">
    <w:name w:val="header"/>
    <w:basedOn w:val="a"/>
    <w:link w:val="Char3"/>
    <w:unhideWhenUsed/>
    <w:rsid w:val="00A21F1D"/>
    <w:pPr>
      <w:pBdr>
        <w:bottom w:val="single" w:sz="6" w:space="1" w:color="auto"/>
      </w:pBdr>
      <w:tabs>
        <w:tab w:val="center" w:pos="4153"/>
        <w:tab w:val="right" w:pos="8306"/>
      </w:tabs>
      <w:spacing w:line="240" w:lineRule="auto"/>
      <w:jc w:val="center"/>
    </w:pPr>
    <w:rPr>
      <w:sz w:val="18"/>
      <w:szCs w:val="18"/>
    </w:rPr>
  </w:style>
  <w:style w:type="paragraph" w:styleId="a9">
    <w:name w:val="Normal (Web)"/>
    <w:basedOn w:val="a"/>
    <w:link w:val="Char4"/>
    <w:rsid w:val="00A21F1D"/>
    <w:pPr>
      <w:widowControl/>
      <w:topLinePunct w:val="0"/>
      <w:spacing w:before="100" w:beforeAutospacing="1" w:after="100" w:afterAutospacing="1"/>
    </w:pPr>
    <w:rPr>
      <w:rFonts w:ascii="宋体" w:hAnsi="宋体"/>
      <w:sz w:val="24"/>
    </w:rPr>
  </w:style>
  <w:style w:type="paragraph" w:styleId="aa">
    <w:name w:val="Title"/>
    <w:basedOn w:val="a"/>
    <w:next w:val="a"/>
    <w:link w:val="Char5"/>
    <w:qFormat/>
    <w:rsid w:val="00A21F1D"/>
    <w:pPr>
      <w:spacing w:after="60"/>
      <w:jc w:val="center"/>
      <w:outlineLvl w:val="0"/>
    </w:pPr>
    <w:rPr>
      <w:b/>
      <w:bCs/>
      <w:color w:val="000000"/>
      <w:sz w:val="24"/>
      <w:szCs w:val="24"/>
    </w:rPr>
  </w:style>
  <w:style w:type="table" w:styleId="ab">
    <w:name w:val="Table Grid"/>
    <w:basedOn w:val="a1"/>
    <w:qFormat/>
    <w:rsid w:val="00A21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21F1D"/>
    <w:rPr>
      <w:color w:val="0000FF"/>
      <w:u w:val="single"/>
    </w:rPr>
  </w:style>
  <w:style w:type="character" w:customStyle="1" w:styleId="1Char">
    <w:name w:val="标题 1 Char"/>
    <w:link w:val="1"/>
    <w:rsid w:val="00A21F1D"/>
    <w:rPr>
      <w:rFonts w:eastAsia="黑体" w:cs="宋体"/>
      <w:b/>
      <w:bCs/>
      <w:kern w:val="44"/>
      <w:sz w:val="30"/>
      <w:szCs w:val="44"/>
    </w:rPr>
  </w:style>
  <w:style w:type="character" w:customStyle="1" w:styleId="2Char">
    <w:name w:val="标题 2 Char"/>
    <w:link w:val="2"/>
    <w:rsid w:val="00A21F1D"/>
    <w:rPr>
      <w:rFonts w:ascii="Arial" w:hAnsi="Arial"/>
      <w:b/>
      <w:bCs/>
      <w:sz w:val="24"/>
      <w:szCs w:val="32"/>
    </w:rPr>
  </w:style>
  <w:style w:type="character" w:customStyle="1" w:styleId="3Char">
    <w:name w:val="标题 3 Char"/>
    <w:link w:val="3"/>
    <w:rsid w:val="00A21F1D"/>
    <w:rPr>
      <w:rFonts w:ascii="宋体" w:hAnsi="宋体" w:cs="宋体"/>
      <w:b/>
      <w:bCs/>
      <w:sz w:val="24"/>
      <w:szCs w:val="32"/>
    </w:rPr>
  </w:style>
  <w:style w:type="character" w:customStyle="1" w:styleId="Char0">
    <w:name w:val="纯文本 Char"/>
    <w:basedOn w:val="a0"/>
    <w:link w:val="a5"/>
    <w:rsid w:val="00A21F1D"/>
    <w:rPr>
      <w:b/>
      <w:w w:val="90"/>
      <w:kern w:val="2"/>
      <w:sz w:val="21"/>
      <w:szCs w:val="44"/>
      <w:lang w:val="en-US" w:eastAsia="zh-CN" w:bidi="ar-SA"/>
    </w:rPr>
  </w:style>
  <w:style w:type="character" w:customStyle="1" w:styleId="Char2">
    <w:name w:val="页脚 Char"/>
    <w:basedOn w:val="a0"/>
    <w:link w:val="a7"/>
    <w:semiHidden/>
    <w:rsid w:val="00A21F1D"/>
    <w:rPr>
      <w:kern w:val="0"/>
      <w:sz w:val="18"/>
      <w:szCs w:val="18"/>
    </w:rPr>
  </w:style>
  <w:style w:type="character" w:customStyle="1" w:styleId="Char3">
    <w:name w:val="页眉 Char"/>
    <w:basedOn w:val="a0"/>
    <w:link w:val="a8"/>
    <w:semiHidden/>
    <w:rsid w:val="00A21F1D"/>
    <w:rPr>
      <w:kern w:val="0"/>
      <w:sz w:val="18"/>
      <w:szCs w:val="18"/>
    </w:rPr>
  </w:style>
  <w:style w:type="character" w:customStyle="1" w:styleId="Char4">
    <w:name w:val="普通(网站) Char"/>
    <w:link w:val="a9"/>
    <w:locked/>
    <w:rsid w:val="00A21F1D"/>
    <w:rPr>
      <w:rFonts w:ascii="宋体" w:hAnsi="宋体"/>
      <w:sz w:val="24"/>
    </w:rPr>
  </w:style>
  <w:style w:type="character" w:customStyle="1" w:styleId="Char5">
    <w:name w:val="标题 Char"/>
    <w:link w:val="aa"/>
    <w:qFormat/>
    <w:rsid w:val="00A21F1D"/>
    <w:rPr>
      <w:rFonts w:ascii="Times New Roman" w:eastAsia="宋体" w:hAnsi="Times New Roman" w:cs="Times New Roman"/>
      <w:b/>
      <w:bCs/>
      <w:color w:val="000000"/>
      <w:kern w:val="0"/>
      <w:sz w:val="24"/>
      <w:szCs w:val="24"/>
    </w:rPr>
  </w:style>
  <w:style w:type="paragraph" w:customStyle="1" w:styleId="ad">
    <w:name w:val="报告正文"/>
    <w:basedOn w:val="a"/>
    <w:next w:val="a3"/>
    <w:qFormat/>
    <w:rsid w:val="00A21F1D"/>
  </w:style>
  <w:style w:type="paragraph" w:customStyle="1" w:styleId="11">
    <w:name w:val="表头1"/>
    <w:basedOn w:val="a"/>
    <w:qFormat/>
    <w:rsid w:val="00A21F1D"/>
    <w:pPr>
      <w:jc w:val="center"/>
    </w:pPr>
    <w:rPr>
      <w:b/>
      <w:color w:val="000000"/>
    </w:rPr>
  </w:style>
  <w:style w:type="paragraph" w:customStyle="1" w:styleId="30">
    <w:name w:val="标题3"/>
    <w:basedOn w:val="ad"/>
    <w:link w:val="31"/>
    <w:qFormat/>
    <w:rsid w:val="00A21F1D"/>
    <w:pPr>
      <w:ind w:right="210" w:firstLineChars="0" w:firstLine="0"/>
    </w:pPr>
    <w:rPr>
      <w:rFonts w:ascii="宋体" w:hAnsi="宋体"/>
      <w:color w:val="000000"/>
      <w:sz w:val="24"/>
      <w:szCs w:val="24"/>
      <w:lang w:val="zh-TW" w:eastAsia="zh-TW"/>
    </w:rPr>
  </w:style>
  <w:style w:type="character" w:customStyle="1" w:styleId="31">
    <w:name w:val="标题3 字符"/>
    <w:link w:val="30"/>
    <w:rsid w:val="00A21F1D"/>
    <w:rPr>
      <w:rFonts w:ascii="宋体" w:eastAsia="宋体" w:hAnsi="宋体" w:cs="Times New Roman"/>
      <w:color w:val="000000"/>
      <w:sz w:val="24"/>
      <w:szCs w:val="24"/>
      <w:lang w:val="zh-TW" w:eastAsia="zh-TW"/>
    </w:rPr>
  </w:style>
  <w:style w:type="paragraph" w:customStyle="1" w:styleId="ae">
    <w:name w:val="表头"/>
    <w:link w:val="af"/>
    <w:qFormat/>
    <w:rsid w:val="00A21F1D"/>
    <w:pPr>
      <w:jc w:val="center"/>
    </w:pPr>
    <w:rPr>
      <w:b/>
      <w:w w:val="90"/>
      <w:kern w:val="2"/>
      <w:sz w:val="21"/>
      <w:szCs w:val="44"/>
    </w:rPr>
  </w:style>
  <w:style w:type="character" w:customStyle="1" w:styleId="af">
    <w:name w:val="表头 字符"/>
    <w:basedOn w:val="a0"/>
    <w:link w:val="ae"/>
    <w:qFormat/>
    <w:rsid w:val="00A21F1D"/>
    <w:rPr>
      <w:b/>
      <w:w w:val="90"/>
      <w:kern w:val="2"/>
      <w:sz w:val="21"/>
      <w:szCs w:val="44"/>
      <w:lang w:val="en-US" w:eastAsia="zh-CN" w:bidi="ar-SA"/>
    </w:rPr>
  </w:style>
  <w:style w:type="paragraph" w:customStyle="1" w:styleId="af0">
    <w:name w:val="表格内容"/>
    <w:basedOn w:val="a"/>
    <w:next w:val="a"/>
    <w:link w:val="af1"/>
    <w:qFormat/>
    <w:rsid w:val="00A21F1D"/>
    <w:pPr>
      <w:topLinePunct w:val="0"/>
      <w:spacing w:line="240" w:lineRule="auto"/>
      <w:ind w:firstLineChars="0" w:firstLine="0"/>
      <w:jc w:val="center"/>
      <w:textAlignment w:val="center"/>
    </w:pPr>
    <w:rPr>
      <w:kern w:val="2"/>
      <w:szCs w:val="24"/>
    </w:rPr>
  </w:style>
  <w:style w:type="character" w:customStyle="1" w:styleId="af1">
    <w:name w:val="表格内容 字符"/>
    <w:basedOn w:val="Char0"/>
    <w:link w:val="af0"/>
    <w:rsid w:val="00A21F1D"/>
    <w:rPr>
      <w:b/>
      <w:w w:val="90"/>
      <w:kern w:val="2"/>
      <w:sz w:val="21"/>
      <w:szCs w:val="24"/>
      <w:lang w:val="en-US" w:eastAsia="zh-CN" w:bidi="ar-SA"/>
    </w:rPr>
  </w:style>
  <w:style w:type="paragraph" w:customStyle="1" w:styleId="af2">
    <w:name w:val="表格标题"/>
    <w:basedOn w:val="a"/>
    <w:link w:val="af3"/>
    <w:qFormat/>
    <w:rsid w:val="00A21F1D"/>
    <w:pPr>
      <w:topLinePunct w:val="0"/>
      <w:spacing w:line="240" w:lineRule="auto"/>
      <w:ind w:firstLineChars="0" w:firstLine="0"/>
      <w:jc w:val="center"/>
    </w:pPr>
    <w:rPr>
      <w:b/>
      <w:sz w:val="24"/>
      <w:szCs w:val="21"/>
    </w:rPr>
  </w:style>
  <w:style w:type="character" w:customStyle="1" w:styleId="af3">
    <w:name w:val="表格标题 字符"/>
    <w:link w:val="af2"/>
    <w:qFormat/>
    <w:rsid w:val="00A21F1D"/>
    <w:rPr>
      <w:b/>
      <w:sz w:val="24"/>
      <w:szCs w:val="21"/>
    </w:rPr>
  </w:style>
  <w:style w:type="paragraph" w:customStyle="1" w:styleId="-">
    <w:name w:val="表格-黄冈"/>
    <w:basedOn w:val="a"/>
    <w:next w:val="a"/>
    <w:qFormat/>
    <w:rsid w:val="00A21F1D"/>
    <w:pPr>
      <w:topLinePunct w:val="0"/>
      <w:spacing w:line="240" w:lineRule="auto"/>
      <w:ind w:firstLineChars="0" w:firstLine="0"/>
      <w:jc w:val="both"/>
    </w:pPr>
    <w:rPr>
      <w:rFonts w:cs="宋体"/>
      <w:b/>
      <w:szCs w:val="24"/>
    </w:rPr>
  </w:style>
  <w:style w:type="character" w:customStyle="1" w:styleId="Char6">
    <w:name w:val="表格 Char"/>
    <w:link w:val="af4"/>
    <w:qFormat/>
    <w:locked/>
    <w:rsid w:val="00A21F1D"/>
    <w:rPr>
      <w:rFonts w:ascii="宋体"/>
      <w:sz w:val="21"/>
    </w:rPr>
  </w:style>
  <w:style w:type="paragraph" w:customStyle="1" w:styleId="af4">
    <w:name w:val="表格"/>
    <w:basedOn w:val="a"/>
    <w:next w:val="a"/>
    <w:link w:val="Char6"/>
    <w:rsid w:val="00A21F1D"/>
    <w:pPr>
      <w:topLinePunct w:val="0"/>
      <w:spacing w:beforeLines="10" w:afterLines="10" w:line="259" w:lineRule="auto"/>
      <w:jc w:val="center"/>
    </w:pPr>
    <w:rPr>
      <w:rFonts w:ascii="宋体"/>
    </w:rPr>
  </w:style>
  <w:style w:type="character" w:customStyle="1" w:styleId="Char1">
    <w:name w:val="批注框文本 Char"/>
    <w:basedOn w:val="a0"/>
    <w:link w:val="a6"/>
    <w:semiHidden/>
    <w:qFormat/>
    <w:rsid w:val="00A21F1D"/>
    <w:rPr>
      <w:sz w:val="18"/>
      <w:szCs w:val="18"/>
    </w:rPr>
  </w:style>
  <w:style w:type="character" w:customStyle="1" w:styleId="apple-style-span">
    <w:name w:val="apple-style-span"/>
    <w:basedOn w:val="a0"/>
    <w:qFormat/>
    <w:rsid w:val="00A21F1D"/>
  </w:style>
  <w:style w:type="paragraph" w:customStyle="1" w:styleId="12">
    <w:name w:val="表1表2"/>
    <w:basedOn w:val="a"/>
    <w:qFormat/>
    <w:rsid w:val="00A21F1D"/>
    <w:pPr>
      <w:topLinePunct w:val="0"/>
      <w:autoSpaceDE w:val="0"/>
      <w:autoSpaceDN w:val="0"/>
      <w:snapToGrid/>
      <w:spacing w:line="240" w:lineRule="auto"/>
      <w:ind w:firstLineChars="0" w:firstLine="0"/>
      <w:jc w:val="center"/>
    </w:pPr>
    <w:rPr>
      <w:rFonts w:ascii="Calibri" w:eastAsia="仿宋体" w:hAnsi="Calibri"/>
      <w:sz w:val="24"/>
    </w:rPr>
  </w:style>
  <w:style w:type="paragraph" w:customStyle="1" w:styleId="af5">
    <w:name w:val="..表格内容"/>
    <w:qFormat/>
    <w:rsid w:val="00A21F1D"/>
    <w:pPr>
      <w:widowControl w:val="0"/>
      <w:jc w:val="center"/>
    </w:pPr>
    <w:rPr>
      <w:rFonts w:hAnsi="宋体"/>
      <w:sz w:val="21"/>
      <w:szCs w:val="24"/>
    </w:rPr>
  </w:style>
  <w:style w:type="character" w:styleId="af6">
    <w:name w:val="annotation reference"/>
    <w:basedOn w:val="a0"/>
    <w:semiHidden/>
    <w:unhideWhenUsed/>
    <w:rsid w:val="00A21F1D"/>
    <w:rPr>
      <w:sz w:val="21"/>
      <w:szCs w:val="21"/>
    </w:rPr>
  </w:style>
  <w:style w:type="paragraph" w:styleId="af7">
    <w:name w:val="annotation subject"/>
    <w:basedOn w:val="a4"/>
    <w:next w:val="a4"/>
    <w:link w:val="Char7"/>
    <w:semiHidden/>
    <w:unhideWhenUsed/>
    <w:rsid w:val="00D34C32"/>
    <w:rPr>
      <w:b/>
      <w:bCs/>
    </w:rPr>
  </w:style>
  <w:style w:type="character" w:customStyle="1" w:styleId="Char">
    <w:name w:val="批注文字 Char"/>
    <w:basedOn w:val="a0"/>
    <w:link w:val="a4"/>
    <w:rsid w:val="00D34C32"/>
    <w:rPr>
      <w:sz w:val="21"/>
    </w:rPr>
  </w:style>
  <w:style w:type="character" w:customStyle="1" w:styleId="Char7">
    <w:name w:val="批注主题 Char"/>
    <w:basedOn w:val="Char"/>
    <w:link w:val="af7"/>
    <w:rsid w:val="00D34C32"/>
    <w:rPr>
      <w:sz w:val="21"/>
    </w:rPr>
  </w:style>
  <w:style w:type="character" w:styleId="af8">
    <w:name w:val="Strong"/>
    <w:basedOn w:val="a0"/>
    <w:qFormat/>
    <w:rsid w:val="00DC7E95"/>
    <w:rPr>
      <w:b/>
      <w:bCs w:val="0"/>
    </w:rPr>
  </w:style>
  <w:style w:type="paragraph" w:customStyle="1" w:styleId="WPSPlain">
    <w:name w:val="WPS Plain"/>
    <w:qFormat/>
    <w:rsid w:val="00C2054D"/>
  </w:style>
  <w:style w:type="paragraph" w:styleId="af9">
    <w:name w:val="List Paragraph"/>
    <w:basedOn w:val="a"/>
    <w:uiPriority w:val="34"/>
    <w:qFormat/>
    <w:rsid w:val="003B23D1"/>
    <w:pPr>
      <w:topLinePunct w:val="0"/>
      <w:adjustRightInd/>
      <w:snapToGrid/>
      <w:spacing w:line="240" w:lineRule="auto"/>
      <w:ind w:firstLine="420"/>
      <w:jc w:val="both"/>
    </w:pPr>
    <w:rPr>
      <w:rFonts w:ascii="Calibri" w:hAnsi="Calibri"/>
      <w:kern w:val="2"/>
      <w:szCs w:val="22"/>
    </w:rPr>
  </w:style>
  <w:style w:type="character" w:customStyle="1" w:styleId="4Char">
    <w:name w:val="标题 4 Char"/>
    <w:basedOn w:val="a0"/>
    <w:link w:val="4"/>
    <w:semiHidden/>
    <w:rsid w:val="003B23D1"/>
    <w:rPr>
      <w:rFonts w:ascii="Arial" w:eastAsia="黑体" w:hAnsi="Arial"/>
      <w:b/>
      <w:sz w:val="24"/>
    </w:rPr>
  </w:style>
  <w:style w:type="character" w:customStyle="1" w:styleId="5Char">
    <w:name w:val="标题 5 Char"/>
    <w:basedOn w:val="a0"/>
    <w:link w:val="5"/>
    <w:semiHidden/>
    <w:rsid w:val="003B23D1"/>
    <w:rPr>
      <w:rFonts w:ascii="宋体" w:hAnsi="Arial" w:cs="宋体"/>
      <w:b/>
      <w:sz w:val="24"/>
    </w:rPr>
  </w:style>
  <w:style w:type="character" w:customStyle="1" w:styleId="6Char">
    <w:name w:val="标题 6 Char"/>
    <w:basedOn w:val="a0"/>
    <w:link w:val="6"/>
    <w:semiHidden/>
    <w:rsid w:val="003B23D1"/>
    <w:rPr>
      <w:rFonts w:ascii="Arial" w:eastAsia="黑体" w:hAnsi="Arial"/>
      <w:b/>
      <w:sz w:val="24"/>
    </w:rPr>
  </w:style>
  <w:style w:type="character" w:customStyle="1" w:styleId="7Char">
    <w:name w:val="标题 7 Char"/>
    <w:basedOn w:val="a0"/>
    <w:link w:val="7"/>
    <w:semiHidden/>
    <w:rsid w:val="003B23D1"/>
    <w:rPr>
      <w:rFonts w:ascii="宋体" w:hAnsi="Arial"/>
      <w:b/>
      <w:sz w:val="24"/>
    </w:rPr>
  </w:style>
  <w:style w:type="character" w:customStyle="1" w:styleId="8Char">
    <w:name w:val="标题 8 Char"/>
    <w:basedOn w:val="a0"/>
    <w:link w:val="8"/>
    <w:semiHidden/>
    <w:rsid w:val="003B23D1"/>
    <w:rPr>
      <w:rFonts w:ascii="Arial" w:eastAsia="黑体" w:hAnsi="Arial"/>
      <w:sz w:val="24"/>
    </w:rPr>
  </w:style>
  <w:style w:type="character" w:customStyle="1" w:styleId="9Char">
    <w:name w:val="标题 9 Char"/>
    <w:basedOn w:val="a0"/>
    <w:link w:val="9"/>
    <w:semiHidden/>
    <w:rsid w:val="003B23D1"/>
    <w:rPr>
      <w:rFonts w:ascii="Arial" w:eastAsia="黑体" w:hAnsi="Arial"/>
      <w:sz w:val="21"/>
    </w:rPr>
  </w:style>
  <w:style w:type="character" w:styleId="afa">
    <w:name w:val="FollowedHyperlink"/>
    <w:basedOn w:val="a0"/>
    <w:uiPriority w:val="99"/>
    <w:semiHidden/>
    <w:unhideWhenUsed/>
    <w:rsid w:val="003B23D1"/>
    <w:rPr>
      <w:color w:val="800080" w:themeColor="followedHyperlink"/>
      <w:u w:val="single"/>
    </w:rPr>
  </w:style>
  <w:style w:type="character" w:styleId="afb">
    <w:name w:val="Emphasis"/>
    <w:basedOn w:val="a0"/>
    <w:qFormat/>
    <w:rsid w:val="003B23D1"/>
    <w:rPr>
      <w:i/>
      <w:iCs w:val="0"/>
    </w:rPr>
  </w:style>
  <w:style w:type="paragraph" w:styleId="13">
    <w:name w:val="index 1"/>
    <w:basedOn w:val="a"/>
    <w:next w:val="a"/>
    <w:autoRedefine/>
    <w:semiHidden/>
    <w:unhideWhenUsed/>
    <w:rsid w:val="003B23D1"/>
    <w:pPr>
      <w:topLinePunct w:val="0"/>
      <w:adjustRightInd/>
      <w:snapToGrid/>
      <w:spacing w:line="240" w:lineRule="auto"/>
      <w:ind w:firstLineChars="0" w:firstLine="0"/>
      <w:jc w:val="center"/>
    </w:pPr>
    <w:rPr>
      <w:rFonts w:ascii="宋体"/>
      <w:spacing w:val="-10"/>
      <w:kern w:val="2"/>
      <w:sz w:val="18"/>
    </w:rPr>
  </w:style>
  <w:style w:type="paragraph" w:styleId="afc">
    <w:name w:val="caption"/>
    <w:basedOn w:val="a"/>
    <w:next w:val="a"/>
    <w:semiHidden/>
    <w:unhideWhenUsed/>
    <w:qFormat/>
    <w:rsid w:val="003B23D1"/>
    <w:pPr>
      <w:topLinePunct w:val="0"/>
      <w:adjustRightInd/>
      <w:snapToGrid/>
      <w:spacing w:before="152" w:after="160" w:line="240" w:lineRule="auto"/>
      <w:ind w:firstLineChars="0" w:firstLine="0"/>
      <w:jc w:val="both"/>
    </w:pPr>
    <w:rPr>
      <w:rFonts w:ascii="Arial" w:eastAsia="黑体" w:hAnsi="Arial" w:cs="Arial"/>
      <w:kern w:val="2"/>
      <w:sz w:val="20"/>
    </w:rPr>
  </w:style>
  <w:style w:type="paragraph" w:styleId="afd">
    <w:name w:val="Body Text"/>
    <w:basedOn w:val="a"/>
    <w:link w:val="Char8"/>
    <w:semiHidden/>
    <w:unhideWhenUsed/>
    <w:rsid w:val="003B23D1"/>
    <w:pPr>
      <w:topLinePunct w:val="0"/>
      <w:adjustRightInd/>
      <w:snapToGrid/>
      <w:spacing w:line="240" w:lineRule="auto"/>
      <w:ind w:firstLineChars="0" w:firstLine="0"/>
      <w:jc w:val="both"/>
    </w:pPr>
    <w:rPr>
      <w:kern w:val="2"/>
      <w:sz w:val="24"/>
    </w:rPr>
  </w:style>
  <w:style w:type="character" w:customStyle="1" w:styleId="Char8">
    <w:name w:val="正文文本 Char"/>
    <w:basedOn w:val="a0"/>
    <w:link w:val="afd"/>
    <w:semiHidden/>
    <w:rsid w:val="003B23D1"/>
    <w:rPr>
      <w:kern w:val="2"/>
      <w:sz w:val="24"/>
    </w:rPr>
  </w:style>
  <w:style w:type="paragraph" w:styleId="afe">
    <w:name w:val="Body Text Indent"/>
    <w:basedOn w:val="a"/>
    <w:link w:val="Char9"/>
    <w:semiHidden/>
    <w:unhideWhenUsed/>
    <w:rsid w:val="003B23D1"/>
    <w:pPr>
      <w:topLinePunct w:val="0"/>
      <w:adjustRightInd/>
      <w:snapToGrid/>
      <w:spacing w:after="120" w:line="240" w:lineRule="auto"/>
      <w:ind w:leftChars="200" w:left="420" w:firstLineChars="0" w:firstLine="0"/>
      <w:jc w:val="both"/>
    </w:pPr>
    <w:rPr>
      <w:kern w:val="2"/>
      <w:szCs w:val="24"/>
    </w:rPr>
  </w:style>
  <w:style w:type="character" w:customStyle="1" w:styleId="Char9">
    <w:name w:val="正文文本缩进 Char"/>
    <w:basedOn w:val="a0"/>
    <w:link w:val="afe"/>
    <w:semiHidden/>
    <w:rsid w:val="003B23D1"/>
    <w:rPr>
      <w:kern w:val="2"/>
      <w:sz w:val="21"/>
      <w:szCs w:val="24"/>
    </w:rPr>
  </w:style>
  <w:style w:type="paragraph" w:styleId="20">
    <w:name w:val="Body Text First Indent 2"/>
    <w:link w:val="2Char0"/>
    <w:semiHidden/>
    <w:unhideWhenUsed/>
    <w:rsid w:val="003B23D1"/>
    <w:pPr>
      <w:spacing w:after="120"/>
      <w:ind w:leftChars="200" w:left="420" w:firstLine="420"/>
    </w:pPr>
    <w:rPr>
      <w:caps/>
      <w:sz w:val="21"/>
      <w:szCs w:val="24"/>
    </w:rPr>
  </w:style>
  <w:style w:type="character" w:customStyle="1" w:styleId="2Char0">
    <w:name w:val="正文首行缩进 2 Char"/>
    <w:basedOn w:val="Char9"/>
    <w:link w:val="20"/>
    <w:semiHidden/>
    <w:rsid w:val="003B23D1"/>
    <w:rPr>
      <w:caps/>
      <w:kern w:val="2"/>
      <w:sz w:val="21"/>
      <w:szCs w:val="24"/>
    </w:rPr>
  </w:style>
  <w:style w:type="paragraph" w:styleId="21">
    <w:name w:val="Body Text 2"/>
    <w:basedOn w:val="a"/>
    <w:link w:val="2Char1"/>
    <w:semiHidden/>
    <w:unhideWhenUsed/>
    <w:rsid w:val="003B23D1"/>
    <w:pPr>
      <w:topLinePunct w:val="0"/>
      <w:autoSpaceDE w:val="0"/>
      <w:autoSpaceDN w:val="0"/>
      <w:snapToGrid/>
      <w:spacing w:line="312" w:lineRule="auto"/>
      <w:ind w:firstLineChars="0" w:firstLine="0"/>
      <w:jc w:val="center"/>
    </w:pPr>
    <w:rPr>
      <w:kern w:val="2"/>
    </w:rPr>
  </w:style>
  <w:style w:type="character" w:customStyle="1" w:styleId="2Char1">
    <w:name w:val="正文文本 2 Char"/>
    <w:basedOn w:val="a0"/>
    <w:link w:val="21"/>
    <w:semiHidden/>
    <w:rsid w:val="003B23D1"/>
    <w:rPr>
      <w:kern w:val="2"/>
      <w:sz w:val="21"/>
    </w:rPr>
  </w:style>
  <w:style w:type="paragraph" w:styleId="32">
    <w:name w:val="Body Text 3"/>
    <w:basedOn w:val="a"/>
    <w:link w:val="3Char0"/>
    <w:semiHidden/>
    <w:unhideWhenUsed/>
    <w:rsid w:val="003B23D1"/>
    <w:pPr>
      <w:topLinePunct w:val="0"/>
      <w:adjustRightInd/>
      <w:snapToGrid/>
      <w:spacing w:line="312" w:lineRule="auto"/>
      <w:ind w:firstLineChars="0" w:firstLine="0"/>
      <w:jc w:val="center"/>
    </w:pPr>
    <w:rPr>
      <w:rFonts w:ascii="宋体"/>
      <w:bCs/>
      <w:color w:val="000000"/>
      <w:kern w:val="2"/>
      <w:sz w:val="18"/>
    </w:rPr>
  </w:style>
  <w:style w:type="character" w:customStyle="1" w:styleId="3Char0">
    <w:name w:val="正文文本 3 Char"/>
    <w:basedOn w:val="a0"/>
    <w:link w:val="32"/>
    <w:semiHidden/>
    <w:rsid w:val="003B23D1"/>
    <w:rPr>
      <w:rFonts w:ascii="宋体"/>
      <w:bCs/>
      <w:color w:val="000000"/>
      <w:kern w:val="2"/>
      <w:sz w:val="18"/>
    </w:rPr>
  </w:style>
  <w:style w:type="paragraph" w:styleId="22">
    <w:name w:val="Body Text Indent 2"/>
    <w:basedOn w:val="a"/>
    <w:link w:val="2Char2"/>
    <w:semiHidden/>
    <w:unhideWhenUsed/>
    <w:rsid w:val="003B23D1"/>
    <w:pPr>
      <w:topLinePunct w:val="0"/>
      <w:spacing w:line="400" w:lineRule="exact"/>
      <w:ind w:firstLine="480"/>
    </w:pPr>
    <w:rPr>
      <w:kern w:val="2"/>
      <w:sz w:val="24"/>
      <w:szCs w:val="24"/>
    </w:rPr>
  </w:style>
  <w:style w:type="character" w:customStyle="1" w:styleId="2Char2">
    <w:name w:val="正文文本缩进 2 Char"/>
    <w:basedOn w:val="a0"/>
    <w:link w:val="22"/>
    <w:semiHidden/>
    <w:rsid w:val="003B23D1"/>
    <w:rPr>
      <w:kern w:val="2"/>
      <w:sz w:val="24"/>
      <w:szCs w:val="24"/>
    </w:rPr>
  </w:style>
  <w:style w:type="paragraph" w:styleId="33">
    <w:name w:val="Body Text Indent 3"/>
    <w:basedOn w:val="a"/>
    <w:link w:val="3Char1"/>
    <w:semiHidden/>
    <w:unhideWhenUsed/>
    <w:rsid w:val="003B23D1"/>
    <w:pPr>
      <w:topLinePunct w:val="0"/>
      <w:autoSpaceDE w:val="0"/>
      <w:autoSpaceDN w:val="0"/>
      <w:snapToGrid/>
      <w:ind w:firstLineChars="0" w:firstLine="480"/>
      <w:jc w:val="both"/>
    </w:pPr>
    <w:rPr>
      <w:rFonts w:ascii="宋体"/>
      <w:color w:val="000000"/>
      <w:kern w:val="2"/>
      <w:sz w:val="24"/>
    </w:rPr>
  </w:style>
  <w:style w:type="character" w:customStyle="1" w:styleId="3Char1">
    <w:name w:val="正文文本缩进 3 Char"/>
    <w:basedOn w:val="a0"/>
    <w:link w:val="33"/>
    <w:semiHidden/>
    <w:rsid w:val="003B23D1"/>
    <w:rPr>
      <w:rFonts w:ascii="宋体"/>
      <w:color w:val="000000"/>
      <w:kern w:val="2"/>
      <w:sz w:val="24"/>
    </w:rPr>
  </w:style>
  <w:style w:type="paragraph" w:customStyle="1" w:styleId="210">
    <w:name w:val="表格 21"/>
    <w:rsid w:val="003B23D1"/>
    <w:pPr>
      <w:widowControl w:val="0"/>
      <w:autoSpaceDE w:val="0"/>
      <w:autoSpaceDN w:val="0"/>
      <w:adjustRightInd w:val="0"/>
      <w:jc w:val="center"/>
    </w:pPr>
    <w:rPr>
      <w:rFonts w:eastAsia="仿宋体"/>
      <w:sz w:val="28"/>
    </w:rPr>
  </w:style>
  <w:style w:type="paragraph" w:customStyle="1" w:styleId="320">
    <w:name w:val="表格 32"/>
    <w:basedOn w:val="a"/>
    <w:rsid w:val="003B23D1"/>
    <w:pPr>
      <w:topLinePunct w:val="0"/>
      <w:autoSpaceDE w:val="0"/>
      <w:autoSpaceDN w:val="0"/>
      <w:snapToGrid/>
      <w:ind w:firstLineChars="0" w:firstLine="0"/>
      <w:jc w:val="center"/>
    </w:pPr>
    <w:rPr>
      <w:rFonts w:eastAsia="楷体_GB2312"/>
      <w:sz w:val="24"/>
    </w:rPr>
  </w:style>
  <w:style w:type="paragraph" w:customStyle="1" w:styleId="p0">
    <w:name w:val="p0"/>
    <w:basedOn w:val="a"/>
    <w:rsid w:val="003B23D1"/>
    <w:pPr>
      <w:widowControl/>
      <w:topLinePunct w:val="0"/>
      <w:adjustRightInd/>
      <w:snapToGrid/>
      <w:spacing w:line="240" w:lineRule="auto"/>
      <w:ind w:firstLineChars="0" w:firstLine="0"/>
      <w:jc w:val="both"/>
    </w:pPr>
    <w:rPr>
      <w:szCs w:val="21"/>
    </w:rPr>
  </w:style>
  <w:style w:type="paragraph" w:customStyle="1" w:styleId="14">
    <w:name w:val="正文1"/>
    <w:basedOn w:val="a"/>
    <w:rsid w:val="003B23D1"/>
    <w:pPr>
      <w:topLinePunct w:val="0"/>
      <w:snapToGrid/>
      <w:spacing w:line="240" w:lineRule="auto"/>
      <w:ind w:firstLineChars="0" w:firstLine="0"/>
    </w:pPr>
    <w:rPr>
      <w:rFonts w:eastAsia="楷体_GB2312"/>
      <w:kern w:val="2"/>
      <w:sz w:val="24"/>
    </w:rPr>
  </w:style>
  <w:style w:type="paragraph" w:customStyle="1" w:styleId="CharCharCharCharCharCharCharCharCharCharCharCharCharCharCharCharCharCharChar">
    <w:name w:val="Char Char Char Char Char Char Char Char Char Char Char Char Char Char Char Char Char Char Char"/>
    <w:basedOn w:val="a"/>
    <w:rsid w:val="003B23D1"/>
    <w:pPr>
      <w:topLinePunct w:val="0"/>
      <w:adjustRightInd/>
      <w:snapToGrid/>
      <w:jc w:val="both"/>
    </w:pPr>
    <w:rPr>
      <w:rFonts w:ascii="宋体" w:hAnsi="宋体" w:cs="宋体"/>
      <w:kern w:val="2"/>
      <w:sz w:val="24"/>
      <w:szCs w:val="24"/>
    </w:rPr>
  </w:style>
  <w:style w:type="paragraph" w:customStyle="1" w:styleId="aff">
    <w:name w:val="正文样式"/>
    <w:basedOn w:val="a"/>
    <w:rsid w:val="003B23D1"/>
    <w:pPr>
      <w:topLinePunct w:val="0"/>
      <w:adjustRightInd/>
      <w:snapToGrid/>
      <w:spacing w:before="120" w:after="120" w:line="440" w:lineRule="exact"/>
      <w:jc w:val="both"/>
    </w:pPr>
    <w:rPr>
      <w:rFonts w:cs="宋体"/>
      <w:kern w:val="2"/>
      <w:sz w:val="24"/>
    </w:rPr>
  </w:style>
  <w:style w:type="character" w:styleId="aff0">
    <w:name w:val="page number"/>
    <w:semiHidden/>
    <w:unhideWhenUsed/>
    <w:rsid w:val="003B23D1"/>
    <w:rPr>
      <w:rFonts w:ascii="Times New Roman" w:hAnsi="Times New Roman" w:cs="Times New Roman" w:hint="default"/>
    </w:rPr>
  </w:style>
  <w:style w:type="character" w:customStyle="1" w:styleId="font31">
    <w:name w:val="font31"/>
    <w:basedOn w:val="a0"/>
    <w:rsid w:val="003B23D1"/>
    <w:rPr>
      <w:rFonts w:ascii="Times New Roman" w:hAnsi="Times New Roman" w:cs="Times New Roman" w:hint="default"/>
      <w:i w:val="0"/>
      <w:iCs w:val="0"/>
      <w:strike w:val="0"/>
      <w:dstrike w:val="0"/>
      <w:color w:val="000000"/>
      <w:sz w:val="21"/>
      <w:szCs w:val="21"/>
      <w:u w:val="none"/>
      <w:effect w:val="none"/>
    </w:rPr>
  </w:style>
  <w:style w:type="character" w:customStyle="1" w:styleId="font41">
    <w:name w:val="font41"/>
    <w:basedOn w:val="a0"/>
    <w:rsid w:val="003B23D1"/>
    <w:rPr>
      <w:rFonts w:ascii="宋体" w:eastAsia="宋体" w:hAnsi="宋体" w:cs="宋体" w:hint="eastAsia"/>
      <w:i w:val="0"/>
      <w:iCs w:val="0"/>
      <w:strike w:val="0"/>
      <w:dstrike w:val="0"/>
      <w:color w:val="000000"/>
      <w:sz w:val="21"/>
      <w:szCs w:val="21"/>
      <w:u w:val="none"/>
      <w:effect w:val="none"/>
    </w:rPr>
  </w:style>
  <w:style w:type="character" w:customStyle="1" w:styleId="javascript">
    <w:name w:val="javascript"/>
    <w:rsid w:val="003B23D1"/>
    <w:rPr>
      <w:rFonts w:ascii="Times New Roman" w:hAnsi="Times New Roman" w:cs="Times New Roman" w:hint="default"/>
    </w:rPr>
  </w:style>
  <w:style w:type="character" w:customStyle="1" w:styleId="font21">
    <w:name w:val="font21"/>
    <w:basedOn w:val="a0"/>
    <w:rsid w:val="003B23D1"/>
    <w:rPr>
      <w:rFonts w:ascii="宋体" w:eastAsia="宋体" w:hAnsi="宋体" w:cs="宋体" w:hint="eastAsia"/>
      <w:i w:val="0"/>
      <w:iCs w:val="0"/>
      <w:strike w:val="0"/>
      <w:dstrike w:val="0"/>
      <w:color w:val="000000"/>
      <w:sz w:val="22"/>
      <w:szCs w:val="22"/>
      <w:u w:val="none"/>
      <w:effect w:val="none"/>
    </w:rPr>
  </w:style>
  <w:style w:type="character" w:customStyle="1" w:styleId="Char10">
    <w:name w:val="批注文字 Char1"/>
    <w:basedOn w:val="a0"/>
    <w:semiHidden/>
    <w:locked/>
    <w:rsid w:val="003B23D1"/>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1178">
      <w:bodyDiv w:val="1"/>
      <w:marLeft w:val="0"/>
      <w:marRight w:val="0"/>
      <w:marTop w:val="0"/>
      <w:marBottom w:val="0"/>
      <w:divBdr>
        <w:top w:val="none" w:sz="0" w:space="0" w:color="auto"/>
        <w:left w:val="none" w:sz="0" w:space="0" w:color="auto"/>
        <w:bottom w:val="none" w:sz="0" w:space="0" w:color="auto"/>
        <w:right w:val="none" w:sz="0" w:space="0" w:color="auto"/>
      </w:divBdr>
    </w:div>
    <w:div w:id="479617998">
      <w:bodyDiv w:val="1"/>
      <w:marLeft w:val="0"/>
      <w:marRight w:val="0"/>
      <w:marTop w:val="0"/>
      <w:marBottom w:val="0"/>
      <w:divBdr>
        <w:top w:val="none" w:sz="0" w:space="0" w:color="auto"/>
        <w:left w:val="none" w:sz="0" w:space="0" w:color="auto"/>
        <w:bottom w:val="none" w:sz="0" w:space="0" w:color="auto"/>
        <w:right w:val="none" w:sz="0" w:space="0" w:color="auto"/>
      </w:divBdr>
    </w:div>
    <w:div w:id="615866154">
      <w:bodyDiv w:val="1"/>
      <w:marLeft w:val="0"/>
      <w:marRight w:val="0"/>
      <w:marTop w:val="0"/>
      <w:marBottom w:val="0"/>
      <w:divBdr>
        <w:top w:val="none" w:sz="0" w:space="0" w:color="auto"/>
        <w:left w:val="none" w:sz="0" w:space="0" w:color="auto"/>
        <w:bottom w:val="none" w:sz="0" w:space="0" w:color="auto"/>
        <w:right w:val="none" w:sz="0" w:space="0" w:color="auto"/>
      </w:divBdr>
    </w:div>
    <w:div w:id="688875888">
      <w:bodyDiv w:val="1"/>
      <w:marLeft w:val="0"/>
      <w:marRight w:val="0"/>
      <w:marTop w:val="0"/>
      <w:marBottom w:val="0"/>
      <w:divBdr>
        <w:top w:val="none" w:sz="0" w:space="0" w:color="auto"/>
        <w:left w:val="none" w:sz="0" w:space="0" w:color="auto"/>
        <w:bottom w:val="none" w:sz="0" w:space="0" w:color="auto"/>
        <w:right w:val="none" w:sz="0" w:space="0" w:color="auto"/>
      </w:divBdr>
    </w:div>
    <w:div w:id="802160912">
      <w:bodyDiv w:val="1"/>
      <w:marLeft w:val="0"/>
      <w:marRight w:val="0"/>
      <w:marTop w:val="0"/>
      <w:marBottom w:val="0"/>
      <w:divBdr>
        <w:top w:val="none" w:sz="0" w:space="0" w:color="auto"/>
        <w:left w:val="none" w:sz="0" w:space="0" w:color="auto"/>
        <w:bottom w:val="none" w:sz="0" w:space="0" w:color="auto"/>
        <w:right w:val="none" w:sz="0" w:space="0" w:color="auto"/>
      </w:divBdr>
    </w:div>
    <w:div w:id="847450779">
      <w:bodyDiv w:val="1"/>
      <w:marLeft w:val="0"/>
      <w:marRight w:val="0"/>
      <w:marTop w:val="0"/>
      <w:marBottom w:val="0"/>
      <w:divBdr>
        <w:top w:val="none" w:sz="0" w:space="0" w:color="auto"/>
        <w:left w:val="none" w:sz="0" w:space="0" w:color="auto"/>
        <w:bottom w:val="none" w:sz="0" w:space="0" w:color="auto"/>
        <w:right w:val="none" w:sz="0" w:space="0" w:color="auto"/>
      </w:divBdr>
    </w:div>
    <w:div w:id="923535879">
      <w:bodyDiv w:val="1"/>
      <w:marLeft w:val="0"/>
      <w:marRight w:val="0"/>
      <w:marTop w:val="0"/>
      <w:marBottom w:val="0"/>
      <w:divBdr>
        <w:top w:val="none" w:sz="0" w:space="0" w:color="auto"/>
        <w:left w:val="none" w:sz="0" w:space="0" w:color="auto"/>
        <w:bottom w:val="none" w:sz="0" w:space="0" w:color="auto"/>
        <w:right w:val="none" w:sz="0" w:space="0" w:color="auto"/>
      </w:divBdr>
    </w:div>
    <w:div w:id="948513189">
      <w:bodyDiv w:val="1"/>
      <w:marLeft w:val="0"/>
      <w:marRight w:val="0"/>
      <w:marTop w:val="0"/>
      <w:marBottom w:val="0"/>
      <w:divBdr>
        <w:top w:val="none" w:sz="0" w:space="0" w:color="auto"/>
        <w:left w:val="none" w:sz="0" w:space="0" w:color="auto"/>
        <w:bottom w:val="none" w:sz="0" w:space="0" w:color="auto"/>
        <w:right w:val="none" w:sz="0" w:space="0" w:color="auto"/>
      </w:divBdr>
    </w:div>
    <w:div w:id="1011490707">
      <w:bodyDiv w:val="1"/>
      <w:marLeft w:val="0"/>
      <w:marRight w:val="0"/>
      <w:marTop w:val="0"/>
      <w:marBottom w:val="0"/>
      <w:divBdr>
        <w:top w:val="none" w:sz="0" w:space="0" w:color="auto"/>
        <w:left w:val="none" w:sz="0" w:space="0" w:color="auto"/>
        <w:bottom w:val="none" w:sz="0" w:space="0" w:color="auto"/>
        <w:right w:val="none" w:sz="0" w:space="0" w:color="auto"/>
      </w:divBdr>
    </w:div>
    <w:div w:id="1072198784">
      <w:bodyDiv w:val="1"/>
      <w:marLeft w:val="0"/>
      <w:marRight w:val="0"/>
      <w:marTop w:val="0"/>
      <w:marBottom w:val="0"/>
      <w:divBdr>
        <w:top w:val="none" w:sz="0" w:space="0" w:color="auto"/>
        <w:left w:val="none" w:sz="0" w:space="0" w:color="auto"/>
        <w:bottom w:val="none" w:sz="0" w:space="0" w:color="auto"/>
        <w:right w:val="none" w:sz="0" w:space="0" w:color="auto"/>
      </w:divBdr>
    </w:div>
    <w:div w:id="1085301366">
      <w:bodyDiv w:val="1"/>
      <w:marLeft w:val="0"/>
      <w:marRight w:val="0"/>
      <w:marTop w:val="0"/>
      <w:marBottom w:val="0"/>
      <w:divBdr>
        <w:top w:val="none" w:sz="0" w:space="0" w:color="auto"/>
        <w:left w:val="none" w:sz="0" w:space="0" w:color="auto"/>
        <w:bottom w:val="none" w:sz="0" w:space="0" w:color="auto"/>
        <w:right w:val="none" w:sz="0" w:space="0" w:color="auto"/>
      </w:divBdr>
    </w:div>
    <w:div w:id="1218249882">
      <w:bodyDiv w:val="1"/>
      <w:marLeft w:val="0"/>
      <w:marRight w:val="0"/>
      <w:marTop w:val="0"/>
      <w:marBottom w:val="0"/>
      <w:divBdr>
        <w:top w:val="none" w:sz="0" w:space="0" w:color="auto"/>
        <w:left w:val="none" w:sz="0" w:space="0" w:color="auto"/>
        <w:bottom w:val="none" w:sz="0" w:space="0" w:color="auto"/>
        <w:right w:val="none" w:sz="0" w:space="0" w:color="auto"/>
      </w:divBdr>
    </w:div>
    <w:div w:id="1387608678">
      <w:bodyDiv w:val="1"/>
      <w:marLeft w:val="0"/>
      <w:marRight w:val="0"/>
      <w:marTop w:val="0"/>
      <w:marBottom w:val="0"/>
      <w:divBdr>
        <w:top w:val="none" w:sz="0" w:space="0" w:color="auto"/>
        <w:left w:val="none" w:sz="0" w:space="0" w:color="auto"/>
        <w:bottom w:val="none" w:sz="0" w:space="0" w:color="auto"/>
        <w:right w:val="none" w:sz="0" w:space="0" w:color="auto"/>
      </w:divBdr>
    </w:div>
    <w:div w:id="1908219912">
      <w:bodyDiv w:val="1"/>
      <w:marLeft w:val="0"/>
      <w:marRight w:val="0"/>
      <w:marTop w:val="0"/>
      <w:marBottom w:val="0"/>
      <w:divBdr>
        <w:top w:val="none" w:sz="0" w:space="0" w:color="auto"/>
        <w:left w:val="none" w:sz="0" w:space="0" w:color="auto"/>
        <w:bottom w:val="none" w:sz="0" w:space="0" w:color="auto"/>
        <w:right w:val="none" w:sz="0" w:space="0" w:color="auto"/>
      </w:divBdr>
    </w:div>
    <w:div w:id="2138254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baike.com/sowiki/%E8%82%A5%E6%96%99?prd=content_doc_search" TargetMode="External"/><Relationship Id="rId21" Type="http://schemas.openxmlformats.org/officeDocument/2006/relationships/hyperlink" Target="https://baike.baidu.com/item/%E6%B0%B4%E8%A7%A3/378219" TargetMode="External"/><Relationship Id="rId42" Type="http://schemas.openxmlformats.org/officeDocument/2006/relationships/hyperlink" Target="http://baike.baidu.com/view/11141.htm" TargetMode="External"/><Relationship Id="rId63" Type="http://schemas.openxmlformats.org/officeDocument/2006/relationships/hyperlink" Target="http://baike.soso.com/ShowTitle.e?sp=S%E7%94%9F%E9%95%BF%E9%93%BE" TargetMode="External"/><Relationship Id="rId84" Type="http://schemas.openxmlformats.org/officeDocument/2006/relationships/hyperlink" Target="http://baike.baidu.com/view/15924.htm" TargetMode="External"/><Relationship Id="rId138" Type="http://schemas.openxmlformats.org/officeDocument/2006/relationships/hyperlink" Target="http://baike.baidu.com/view/81898.htm" TargetMode="External"/><Relationship Id="rId159" Type="http://schemas.openxmlformats.org/officeDocument/2006/relationships/hyperlink" Target="http://baike.baidu.com/view/64945.htm" TargetMode="External"/><Relationship Id="rId170" Type="http://schemas.openxmlformats.org/officeDocument/2006/relationships/hyperlink" Target="http://baike.baidu.com/view/139661.htm" TargetMode="External"/><Relationship Id="rId191" Type="http://schemas.openxmlformats.org/officeDocument/2006/relationships/hyperlink" Target="http://baike.baidu.com/view/333199.htm" TargetMode="External"/><Relationship Id="rId205" Type="http://schemas.openxmlformats.org/officeDocument/2006/relationships/hyperlink" Target="http://baike.baidu.com/view/3010.htm" TargetMode="External"/><Relationship Id="rId226" Type="http://schemas.openxmlformats.org/officeDocument/2006/relationships/hyperlink" Target="https://baike.baidu.com/item/%E5%A4%A7%E5%88%86%E5%AD%90" TargetMode="External"/><Relationship Id="rId107" Type="http://schemas.openxmlformats.org/officeDocument/2006/relationships/hyperlink" Target="http://baike.baidu.com/view/1036527.htm" TargetMode="External"/><Relationship Id="rId11" Type="http://schemas.openxmlformats.org/officeDocument/2006/relationships/footer" Target="footer1.xml"/><Relationship Id="rId32" Type="http://schemas.openxmlformats.org/officeDocument/2006/relationships/hyperlink" Target="http://baike.baidu.com/view/864334.htm" TargetMode="External"/><Relationship Id="rId53" Type="http://schemas.openxmlformats.org/officeDocument/2006/relationships/hyperlink" Target="http://baike.soso.com/ShowTitle.e?sp=S%E4%B8%93%E4%B8%80%E6%80%A7" TargetMode="External"/><Relationship Id="rId74" Type="http://schemas.openxmlformats.org/officeDocument/2006/relationships/hyperlink" Target="http://baike.baidu.com/view/205223.htm" TargetMode="External"/><Relationship Id="rId128" Type="http://schemas.openxmlformats.org/officeDocument/2006/relationships/hyperlink" Target="http://baike.baidu.com/view/148817.htm" TargetMode="External"/><Relationship Id="rId149" Type="http://schemas.openxmlformats.org/officeDocument/2006/relationships/hyperlink" Target="http://baike.baidu.com/view/121539.htm" TargetMode="External"/><Relationship Id="rId5" Type="http://schemas.openxmlformats.org/officeDocument/2006/relationships/settings" Target="settings.xml"/><Relationship Id="rId95" Type="http://schemas.openxmlformats.org/officeDocument/2006/relationships/hyperlink" Target="http://baike.baidu.com/view/63146.htm" TargetMode="External"/><Relationship Id="rId160" Type="http://schemas.openxmlformats.org/officeDocument/2006/relationships/hyperlink" Target="http://baike.baidu.com/view/170621.htm" TargetMode="External"/><Relationship Id="rId181" Type="http://schemas.openxmlformats.org/officeDocument/2006/relationships/hyperlink" Target="http://baike.baidu.com/view/33791.htm" TargetMode="External"/><Relationship Id="rId216" Type="http://schemas.openxmlformats.org/officeDocument/2006/relationships/hyperlink" Target="https://baike.baidu.com/item/%E6%A0%B8%E9%85%B8%E9%85%B6/311972" TargetMode="External"/><Relationship Id="rId237" Type="http://schemas.openxmlformats.org/officeDocument/2006/relationships/package" Target="embeddings/Microsoft_Visio___33.vsdx"/><Relationship Id="rId22" Type="http://schemas.openxmlformats.org/officeDocument/2006/relationships/hyperlink" Target="http://baike.baidu.com/view/1722.htm" TargetMode="External"/><Relationship Id="rId43" Type="http://schemas.openxmlformats.org/officeDocument/2006/relationships/hyperlink" Target="http://baike.baidu.com/view/106631.htm" TargetMode="External"/><Relationship Id="rId64" Type="http://schemas.openxmlformats.org/officeDocument/2006/relationships/hyperlink" Target="http://baike.soso.com/ShowTitle.e?sp=S%E8%84%B1%E6%B0%A7%E6%A0%B8%E8%8B%B7%E4%B8%89%E7%A3%B7%E9%85%B8" TargetMode="External"/><Relationship Id="rId118" Type="http://schemas.openxmlformats.org/officeDocument/2006/relationships/hyperlink" Target="http://www.baike.com/sowiki/%E4%B9%99%E9%86%87?prd=content_doc_search" TargetMode="External"/><Relationship Id="rId139" Type="http://schemas.openxmlformats.org/officeDocument/2006/relationships/hyperlink" Target="http://baike.baidu.com/view/320392.htm" TargetMode="External"/><Relationship Id="rId85" Type="http://schemas.openxmlformats.org/officeDocument/2006/relationships/hyperlink" Target="http://baike.baidu.com/view/27713.htm" TargetMode="External"/><Relationship Id="rId150" Type="http://schemas.openxmlformats.org/officeDocument/2006/relationships/hyperlink" Target="http://baike.baidu.com/view/292167.htm" TargetMode="External"/><Relationship Id="rId171" Type="http://schemas.openxmlformats.org/officeDocument/2006/relationships/hyperlink" Target="http://baike.baidu.com/view/862971.htm" TargetMode="External"/><Relationship Id="rId192" Type="http://schemas.openxmlformats.org/officeDocument/2006/relationships/hyperlink" Target="http://baike.baidu.com/view/2630.htm" TargetMode="External"/><Relationship Id="rId206" Type="http://schemas.openxmlformats.org/officeDocument/2006/relationships/hyperlink" Target="http://baike.baidu.com/view/139716.htm" TargetMode="External"/><Relationship Id="rId227" Type="http://schemas.openxmlformats.org/officeDocument/2006/relationships/hyperlink" Target="https://baike.baidu.com/item/%E6%8A%97%E5%8E%9F" TargetMode="External"/><Relationship Id="rId201" Type="http://schemas.openxmlformats.org/officeDocument/2006/relationships/hyperlink" Target="http://baike.baidu.com/view/77546.htm" TargetMode="External"/><Relationship Id="rId222" Type="http://schemas.openxmlformats.org/officeDocument/2006/relationships/hyperlink" Target="https://baike.baidu.com/item/%E4%B8%8A%E7%9A%AE%E7%BB%86%E8%83%9E/8195672" TargetMode="External"/><Relationship Id="rId243"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hyperlink" Target="http://baike.baidu.com/view/435064.htm" TargetMode="External"/><Relationship Id="rId33" Type="http://schemas.openxmlformats.org/officeDocument/2006/relationships/hyperlink" Target="http://baike.baidu.com/view/139661.htm" TargetMode="External"/><Relationship Id="rId38" Type="http://schemas.openxmlformats.org/officeDocument/2006/relationships/hyperlink" Target="http://baike.baidu.com/view/106631.htm" TargetMode="External"/><Relationship Id="rId59" Type="http://schemas.openxmlformats.org/officeDocument/2006/relationships/hyperlink" Target="http://baike.soso.com/ShowTitle.e?sp=S%E7%94%9F%E9%95%BF%E9%93%BE" TargetMode="External"/><Relationship Id="rId103" Type="http://schemas.openxmlformats.org/officeDocument/2006/relationships/hyperlink" Target="http://baike.baidu.com/view/139691.htm" TargetMode="External"/><Relationship Id="rId108" Type="http://schemas.openxmlformats.org/officeDocument/2006/relationships/hyperlink" Target="http://baike.baidu.com/view/139661.htm" TargetMode="External"/><Relationship Id="rId124" Type="http://schemas.openxmlformats.org/officeDocument/2006/relationships/hyperlink" Target="http://baike.baidu.com/view/376057.htm" TargetMode="External"/><Relationship Id="rId129" Type="http://schemas.openxmlformats.org/officeDocument/2006/relationships/hyperlink" Target="http://baike.baidu.com/view/1722.htm" TargetMode="External"/><Relationship Id="rId54" Type="http://schemas.openxmlformats.org/officeDocument/2006/relationships/hyperlink" Target="http://baike.soso.com/ShowTitle.e?sp=S%E6%A0%B8%E8%8B%B7%E9%85%B8" TargetMode="External"/><Relationship Id="rId70" Type="http://schemas.openxmlformats.org/officeDocument/2006/relationships/hyperlink" Target="http://baike.baidu.com/view/163374.htm" TargetMode="External"/><Relationship Id="rId75" Type="http://schemas.openxmlformats.org/officeDocument/2006/relationships/hyperlink" Target="http://baike.baidu.com/view/77508.htm" TargetMode="External"/><Relationship Id="rId91" Type="http://schemas.openxmlformats.org/officeDocument/2006/relationships/hyperlink" Target="http://baike.baidu.com/view/487194.htm" TargetMode="External"/><Relationship Id="rId96" Type="http://schemas.openxmlformats.org/officeDocument/2006/relationships/hyperlink" Target="http://baike.baidu.com/view/3010.htm" TargetMode="External"/><Relationship Id="rId140" Type="http://schemas.openxmlformats.org/officeDocument/2006/relationships/hyperlink" Target="http://baike.baidu.com/view/77481.htm" TargetMode="External"/><Relationship Id="rId145" Type="http://schemas.openxmlformats.org/officeDocument/2006/relationships/hyperlink" Target="http://baike.baidu.com/view/10696.htm" TargetMode="External"/><Relationship Id="rId161" Type="http://schemas.openxmlformats.org/officeDocument/2006/relationships/hyperlink" Target="http://baike.baidu.com/view/406267.htm" TargetMode="External"/><Relationship Id="rId166" Type="http://schemas.openxmlformats.org/officeDocument/2006/relationships/hyperlink" Target="http://baike.baidu.com/view/15924.htm" TargetMode="External"/><Relationship Id="rId182" Type="http://schemas.openxmlformats.org/officeDocument/2006/relationships/hyperlink" Target="http://baike.baidu.com/view/862971.htm" TargetMode="External"/><Relationship Id="rId187" Type="http://schemas.openxmlformats.org/officeDocument/2006/relationships/hyperlink" Target="http://baike.baidu.com/view/62686.htm" TargetMode="External"/><Relationship Id="rId217" Type="http://schemas.openxmlformats.org/officeDocument/2006/relationships/hyperlink" Target="https://baike.baidu.com/item/%E8%9B%8B%E7%99%BD%E9%85%B6/4801364"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baike.baidu.com/view/440456.htm" TargetMode="External"/><Relationship Id="rId233" Type="http://schemas.openxmlformats.org/officeDocument/2006/relationships/package" Target="embeddings/Microsoft_Visio___11.vsdx"/><Relationship Id="rId238" Type="http://schemas.openxmlformats.org/officeDocument/2006/relationships/image" Target="media/image5.jpeg"/><Relationship Id="rId23" Type="http://schemas.openxmlformats.org/officeDocument/2006/relationships/hyperlink" Target="http://baike.baidu.com/view/139716.htm" TargetMode="External"/><Relationship Id="rId28" Type="http://schemas.openxmlformats.org/officeDocument/2006/relationships/hyperlink" Target="http://baike.baidu.com/view/38960.htm" TargetMode="External"/><Relationship Id="rId49" Type="http://schemas.openxmlformats.org/officeDocument/2006/relationships/hyperlink" Target="http://baike.baidu.com/view/61312.htm" TargetMode="External"/><Relationship Id="rId114" Type="http://schemas.openxmlformats.org/officeDocument/2006/relationships/hyperlink" Target="https://baike.baidu.com/item/%E5%9B%9E%E7%81%AB" TargetMode="External"/><Relationship Id="rId119" Type="http://schemas.openxmlformats.org/officeDocument/2006/relationships/hyperlink" Target="http://www.baike.com/wiki/javascript:linkredwin('%E6%B0%A7%E5%8C%96%E7%A3%B7');" TargetMode="External"/><Relationship Id="rId44" Type="http://schemas.openxmlformats.org/officeDocument/2006/relationships/hyperlink" Target="http://baike.baidu.com/view/587329.htm" TargetMode="External"/><Relationship Id="rId60" Type="http://schemas.openxmlformats.org/officeDocument/2006/relationships/hyperlink" Target="http://baike.soso.com/ShowTitle.e?sp=S%E5%BC%95%E7%89%A9" TargetMode="External"/><Relationship Id="rId65" Type="http://schemas.openxmlformats.org/officeDocument/2006/relationships/hyperlink" Target="http://baike.soso.com/ShowTitle.e?sp=S%E6%B4%BB%E6%80%A7%E4%BD%8D%E7%82%B9" TargetMode="External"/><Relationship Id="rId81" Type="http://schemas.openxmlformats.org/officeDocument/2006/relationships/hyperlink" Target="http://baike.baidu.com/view/862971.htm" TargetMode="External"/><Relationship Id="rId86" Type="http://schemas.openxmlformats.org/officeDocument/2006/relationships/hyperlink" Target="http://baike.baidu.com/view/31340.htm" TargetMode="External"/><Relationship Id="rId130" Type="http://schemas.openxmlformats.org/officeDocument/2006/relationships/hyperlink" Target="http://baike.baidu.com/view/23037.htm" TargetMode="External"/><Relationship Id="rId135" Type="http://schemas.openxmlformats.org/officeDocument/2006/relationships/hyperlink" Target="http://baike.baidu.com/view/23560.htm" TargetMode="External"/><Relationship Id="rId151" Type="http://schemas.openxmlformats.org/officeDocument/2006/relationships/hyperlink" Target="http://baike.baidu.com/view/346251.htm" TargetMode="External"/><Relationship Id="rId156" Type="http://schemas.openxmlformats.org/officeDocument/2006/relationships/hyperlink" Target="http://baike.baidu.com/view/52518.htm" TargetMode="External"/><Relationship Id="rId177" Type="http://schemas.openxmlformats.org/officeDocument/2006/relationships/hyperlink" Target="http://baike.baidu.com/view/33791.htm" TargetMode="External"/><Relationship Id="rId198" Type="http://schemas.openxmlformats.org/officeDocument/2006/relationships/hyperlink" Target="http://baike.baidu.com/view/266488.htm" TargetMode="External"/><Relationship Id="rId172" Type="http://schemas.openxmlformats.org/officeDocument/2006/relationships/hyperlink" Target="http://baike.baidu.com/view/62547.htm" TargetMode="External"/><Relationship Id="rId193" Type="http://schemas.openxmlformats.org/officeDocument/2006/relationships/hyperlink" Target="http://baike.baidu.com/view/3010.htm" TargetMode="External"/><Relationship Id="rId202" Type="http://schemas.openxmlformats.org/officeDocument/2006/relationships/hyperlink" Target="http://baike.baidu.com/view/346251.htm" TargetMode="External"/><Relationship Id="rId207" Type="http://schemas.openxmlformats.org/officeDocument/2006/relationships/hyperlink" Target="http://baike.baidu.com/view/1279117.htm" TargetMode="External"/><Relationship Id="rId223" Type="http://schemas.openxmlformats.org/officeDocument/2006/relationships/hyperlink" Target="https://baike.baidu.com/item/%E6%8A%97%E5%8E%9F" TargetMode="External"/><Relationship Id="rId228" Type="http://schemas.openxmlformats.org/officeDocument/2006/relationships/hyperlink" Target="https://www.baidu.com/s?wd=Tris-HCl&amp;tn=SE_PcZhidaonwhc_ngpagmjz&amp;rsv_dl=gh_pc_zhidao" TargetMode="External"/><Relationship Id="rId13" Type="http://schemas.openxmlformats.org/officeDocument/2006/relationships/header" Target="header3.xml"/><Relationship Id="rId18" Type="http://schemas.openxmlformats.org/officeDocument/2006/relationships/hyperlink" Target="http://baike.baidu.com/view/2203230.htm" TargetMode="External"/><Relationship Id="rId39" Type="http://schemas.openxmlformats.org/officeDocument/2006/relationships/hyperlink" Target="http://baike.baidu.com/view/784265.htm" TargetMode="External"/><Relationship Id="rId109" Type="http://schemas.openxmlformats.org/officeDocument/2006/relationships/hyperlink" Target="https://baike.baidu.com/item/%E4%BA%8C%E7%94%B2%E5%9F%BA%E7%94%B2%E9%86%87" TargetMode="External"/><Relationship Id="rId34" Type="http://schemas.openxmlformats.org/officeDocument/2006/relationships/hyperlink" Target="http://baike.baidu.com/view/134293.htm" TargetMode="External"/><Relationship Id="rId50" Type="http://schemas.openxmlformats.org/officeDocument/2006/relationships/hyperlink" Target="http://baike.soso.com/ShowTitle.e?sp=S%E5%A4%9A%E8%82%BD%E9%93%BE" TargetMode="External"/><Relationship Id="rId55" Type="http://schemas.openxmlformats.org/officeDocument/2006/relationships/hyperlink" Target="http://baike.soso.com/ShowTitle.e?sp=S%E5%BC%95%E7%89%A9" TargetMode="External"/><Relationship Id="rId76" Type="http://schemas.openxmlformats.org/officeDocument/2006/relationships/hyperlink" Target="http://baike.baidu.com/view/31340.htm" TargetMode="External"/><Relationship Id="rId97" Type="http://schemas.openxmlformats.org/officeDocument/2006/relationships/hyperlink" Target="http://baike.baidu.com/view/140713.htm" TargetMode="External"/><Relationship Id="rId104" Type="http://schemas.openxmlformats.org/officeDocument/2006/relationships/hyperlink" Target="http://baike.baidu.com/view/279515.htm" TargetMode="External"/><Relationship Id="rId120" Type="http://schemas.openxmlformats.org/officeDocument/2006/relationships/hyperlink" Target="https://baike.baidu.com/item/%E6%B8%B8%E7%A6%BB%E9%85%B8" TargetMode="External"/><Relationship Id="rId125" Type="http://schemas.openxmlformats.org/officeDocument/2006/relationships/hyperlink" Target="http://baike.baidu.com/view/587347.htm" TargetMode="External"/><Relationship Id="rId141" Type="http://schemas.openxmlformats.org/officeDocument/2006/relationships/hyperlink" Target="http://baike.baidu.com/view/1456180.htm" TargetMode="External"/><Relationship Id="rId146" Type="http://schemas.openxmlformats.org/officeDocument/2006/relationships/hyperlink" Target="http://baike.baidu.com/view/1102483.htm" TargetMode="External"/><Relationship Id="rId167" Type="http://schemas.openxmlformats.org/officeDocument/2006/relationships/hyperlink" Target="http://baike.baidu.com/view/62561.htm" TargetMode="External"/><Relationship Id="rId188" Type="http://schemas.openxmlformats.org/officeDocument/2006/relationships/hyperlink" Target="http://baike.baidu.com/view/432300.htm" TargetMode="External"/><Relationship Id="rId7" Type="http://schemas.openxmlformats.org/officeDocument/2006/relationships/footnotes" Target="footnotes.xml"/><Relationship Id="rId71" Type="http://schemas.openxmlformats.org/officeDocument/2006/relationships/hyperlink" Target="http://baike.baidu.com/view/74247.htm" TargetMode="External"/><Relationship Id="rId92" Type="http://schemas.openxmlformats.org/officeDocument/2006/relationships/hyperlink" Target="http://baike.baidu.com/view/1820.htm" TargetMode="External"/><Relationship Id="rId162" Type="http://schemas.openxmlformats.org/officeDocument/2006/relationships/hyperlink" Target="http://baike.baidu.com/view/343141.htm" TargetMode="External"/><Relationship Id="rId183" Type="http://schemas.openxmlformats.org/officeDocument/2006/relationships/hyperlink" Target="http://baike.baidu.com/view/205631.htm" TargetMode="External"/><Relationship Id="rId213" Type="http://schemas.openxmlformats.org/officeDocument/2006/relationships/hyperlink" Target="http://baike.baidu.com/view/418479.htm" TargetMode="External"/><Relationship Id="rId218" Type="http://schemas.openxmlformats.org/officeDocument/2006/relationships/hyperlink" Target="https://baike.baidu.com/item/%E6%8A%91%E5%88%B6%E5%89%82/10931371" TargetMode="External"/><Relationship Id="rId234" Type="http://schemas.openxmlformats.org/officeDocument/2006/relationships/image" Target="media/image3.emf"/><Relationship Id="rId239" Type="http://schemas.openxmlformats.org/officeDocument/2006/relationships/image" Target="media/image6.jpeg"/><Relationship Id="rId2" Type="http://schemas.openxmlformats.org/officeDocument/2006/relationships/numbering" Target="numbering.xml"/><Relationship Id="rId29" Type="http://schemas.openxmlformats.org/officeDocument/2006/relationships/hyperlink" Target="http://baike.baidu.com/view/81200.htm" TargetMode="External"/><Relationship Id="rId24" Type="http://schemas.openxmlformats.org/officeDocument/2006/relationships/hyperlink" Target="http://baike.baidu.com/view/50843.htm" TargetMode="External"/><Relationship Id="rId40" Type="http://schemas.openxmlformats.org/officeDocument/2006/relationships/hyperlink" Target="http://baike.baidu.com/view/11141.htm" TargetMode="External"/><Relationship Id="rId45" Type="http://schemas.openxmlformats.org/officeDocument/2006/relationships/hyperlink" Target="http://baike.baidu.com/view/61312.htm" TargetMode="External"/><Relationship Id="rId66" Type="http://schemas.openxmlformats.org/officeDocument/2006/relationships/hyperlink" Target="http://baike.soso.com/ShowTitle.e?sp=S%E7%94%9F%E9%95%BF%E9%93%BE" TargetMode="External"/><Relationship Id="rId87" Type="http://schemas.openxmlformats.org/officeDocument/2006/relationships/hyperlink" Target="http://baike.baidu.com/view/149186.htm" TargetMode="External"/><Relationship Id="rId110" Type="http://schemas.openxmlformats.org/officeDocument/2006/relationships/hyperlink" Target="https://baike.baidu.com/item/%E5%BC%82%E4%B8%99%E9%86%87" TargetMode="External"/><Relationship Id="rId115" Type="http://schemas.openxmlformats.org/officeDocument/2006/relationships/hyperlink" Target="https://baike.baidu.com/item/%E8%89%B2%E8%B0%B1%E5%88%86%E6%9E%90" TargetMode="External"/><Relationship Id="rId131" Type="http://schemas.openxmlformats.org/officeDocument/2006/relationships/hyperlink" Target="http://baike.baidu.com/view/22899.htm" TargetMode="External"/><Relationship Id="rId136" Type="http://schemas.openxmlformats.org/officeDocument/2006/relationships/hyperlink" Target="http://baike.baidu.com/view/1423217.htm" TargetMode="External"/><Relationship Id="rId157" Type="http://schemas.openxmlformats.org/officeDocument/2006/relationships/hyperlink" Target="http://baike.baidu.com/view/83273.htm" TargetMode="External"/><Relationship Id="rId178" Type="http://schemas.openxmlformats.org/officeDocument/2006/relationships/hyperlink" Target="http://baike.baidu.com/view/84361.htm" TargetMode="External"/><Relationship Id="rId61" Type="http://schemas.openxmlformats.org/officeDocument/2006/relationships/hyperlink" Target="http://baike.soso.com/ShowTitle.e?sp=S%E5%BC%95%E7%89%A9" TargetMode="External"/><Relationship Id="rId82" Type="http://schemas.openxmlformats.org/officeDocument/2006/relationships/hyperlink" Target="http://baike.baidu.com/view/333199.htm" TargetMode="External"/><Relationship Id="rId152" Type="http://schemas.openxmlformats.org/officeDocument/2006/relationships/hyperlink" Target="http://baike.baidu.com/view/744185.htm" TargetMode="External"/><Relationship Id="rId173" Type="http://schemas.openxmlformats.org/officeDocument/2006/relationships/hyperlink" Target="http://baike.baidu.com/view/3010.htm" TargetMode="External"/><Relationship Id="rId194" Type="http://schemas.openxmlformats.org/officeDocument/2006/relationships/hyperlink" Target="http://baike.baidu.com/view/52518.htm" TargetMode="External"/><Relationship Id="rId199" Type="http://schemas.openxmlformats.org/officeDocument/2006/relationships/hyperlink" Target="http://baike.baidu.com/view/10696.htm" TargetMode="External"/><Relationship Id="rId203" Type="http://schemas.openxmlformats.org/officeDocument/2006/relationships/hyperlink" Target="http://baike.baidu.com/view/139661.htm" TargetMode="External"/><Relationship Id="rId208" Type="http://schemas.openxmlformats.org/officeDocument/2006/relationships/hyperlink" Target="http://baike.baidu.com/view/3847193.htm" TargetMode="External"/><Relationship Id="rId229" Type="http://schemas.openxmlformats.org/officeDocument/2006/relationships/hyperlink" Target="https://www.baidu.com/s?wd=Tris-HCl&amp;tn=SE_PcZhidaonwhc_ngpagmjz&amp;rsv_dl=gh_pc_zhidao" TargetMode="External"/><Relationship Id="rId19" Type="http://schemas.openxmlformats.org/officeDocument/2006/relationships/hyperlink" Target="https://baike.baidu.com/item/%E4%B9%99%E9%86%9A/316922" TargetMode="External"/><Relationship Id="rId224" Type="http://schemas.openxmlformats.org/officeDocument/2006/relationships/hyperlink" Target="https://baike.baidu.com/item/%E5%8D%95%E5%85%8B%E9%9A%86%E6%8A%97%E4%BD%93" TargetMode="External"/><Relationship Id="rId240" Type="http://schemas.openxmlformats.org/officeDocument/2006/relationships/image" Target="media/image7.png"/><Relationship Id="rId14" Type="http://schemas.openxmlformats.org/officeDocument/2006/relationships/footer" Target="footer3.xml"/><Relationship Id="rId30" Type="http://schemas.openxmlformats.org/officeDocument/2006/relationships/hyperlink" Target="http://baike.baidu.com/view/11141.htm" TargetMode="External"/><Relationship Id="rId35" Type="http://schemas.openxmlformats.org/officeDocument/2006/relationships/hyperlink" Target="http://baike.baidu.com/view/11141.htm" TargetMode="External"/><Relationship Id="rId56" Type="http://schemas.openxmlformats.org/officeDocument/2006/relationships/hyperlink" Target="http://baike.soso.com/ShowTitle.e?sp=S%E4%BB%8E%E5%A4%B4%E5%90%88%E6%88%90" TargetMode="External"/><Relationship Id="rId77" Type="http://schemas.openxmlformats.org/officeDocument/2006/relationships/hyperlink" Target="http://baike.baidu.com/view/2427162.htm" TargetMode="External"/><Relationship Id="rId100" Type="http://schemas.openxmlformats.org/officeDocument/2006/relationships/hyperlink" Target="http://baike.baidu.com/view/27713.htm" TargetMode="External"/><Relationship Id="rId105" Type="http://schemas.openxmlformats.org/officeDocument/2006/relationships/hyperlink" Target="http://baike.baidu.com/view/118854.htm" TargetMode="External"/><Relationship Id="rId126" Type="http://schemas.openxmlformats.org/officeDocument/2006/relationships/hyperlink" Target="http://baike.baidu.com/view/77489.htm" TargetMode="External"/><Relationship Id="rId147" Type="http://schemas.openxmlformats.org/officeDocument/2006/relationships/hyperlink" Target="http://baike.baidu.com/view/51869.htm" TargetMode="External"/><Relationship Id="rId168" Type="http://schemas.openxmlformats.org/officeDocument/2006/relationships/hyperlink" Target="http://baike.baidu.com/view/38960.htm" TargetMode="External"/><Relationship Id="rId8" Type="http://schemas.openxmlformats.org/officeDocument/2006/relationships/endnotes" Target="endnotes.xml"/><Relationship Id="rId51" Type="http://schemas.openxmlformats.org/officeDocument/2006/relationships/hyperlink" Target="http://baike.soso.com/ShowTitle.e?sp=S%E6%B0%A8%E5%9F%BA%E9%85%B8%E6%AE%8B%E5%9F%BA" TargetMode="External"/><Relationship Id="rId72" Type="http://schemas.openxmlformats.org/officeDocument/2006/relationships/hyperlink" Target="http://baike.baidu.com/view/598.htm" TargetMode="External"/><Relationship Id="rId93" Type="http://schemas.openxmlformats.org/officeDocument/2006/relationships/hyperlink" Target="http://baike.baidu.com/view/846.htm" TargetMode="External"/><Relationship Id="rId98" Type="http://schemas.openxmlformats.org/officeDocument/2006/relationships/hyperlink" Target="http://baike.baidu.com/view/15924.htm" TargetMode="External"/><Relationship Id="rId121" Type="http://schemas.openxmlformats.org/officeDocument/2006/relationships/hyperlink" Target="http://baike.baidu.com/view/4402948.htm" TargetMode="External"/><Relationship Id="rId142" Type="http://schemas.openxmlformats.org/officeDocument/2006/relationships/hyperlink" Target="http://baike.baidu.com/view/507270.htm" TargetMode="External"/><Relationship Id="rId163" Type="http://schemas.openxmlformats.org/officeDocument/2006/relationships/hyperlink" Target="http://baike.baidu.com/view/951238.htm" TargetMode="External"/><Relationship Id="rId184" Type="http://schemas.openxmlformats.org/officeDocument/2006/relationships/hyperlink" Target="http://baike.baidu.com/view/77508.htm" TargetMode="External"/><Relationship Id="rId189" Type="http://schemas.openxmlformats.org/officeDocument/2006/relationships/hyperlink" Target="http://baike.baidu.com/view/38960.htm" TargetMode="External"/><Relationship Id="rId219" Type="http://schemas.openxmlformats.org/officeDocument/2006/relationships/hyperlink" Target="http://baike.sogou.com/lemma/ShowInnerLink.htm?lemmaId=74580812" TargetMode="External"/><Relationship Id="rId3" Type="http://schemas.openxmlformats.org/officeDocument/2006/relationships/styles" Target="styles.xml"/><Relationship Id="rId214" Type="http://schemas.openxmlformats.org/officeDocument/2006/relationships/hyperlink" Target="http://baike.baidu.com/view/15155.htm" TargetMode="External"/><Relationship Id="rId230" Type="http://schemas.openxmlformats.org/officeDocument/2006/relationships/image" Target="media/image1.emf"/><Relationship Id="rId235" Type="http://schemas.openxmlformats.org/officeDocument/2006/relationships/package" Target="embeddings/Microsoft_Visio___22.vsdx"/><Relationship Id="rId25" Type="http://schemas.openxmlformats.org/officeDocument/2006/relationships/hyperlink" Target="http://baike.baidu.com/view/4705.htm" TargetMode="External"/><Relationship Id="rId46" Type="http://schemas.openxmlformats.org/officeDocument/2006/relationships/hyperlink" Target="http://baike.baidu.com/view/45367.htm" TargetMode="External"/><Relationship Id="rId67" Type="http://schemas.openxmlformats.org/officeDocument/2006/relationships/hyperlink" Target="http://baike.soso.com/ShowTitle.e?sp=S%E6%B4%BB%E6%80%A7%E4%BD%8D%E7%82%B9" TargetMode="External"/><Relationship Id="rId116" Type="http://schemas.openxmlformats.org/officeDocument/2006/relationships/hyperlink" Target="https://baike.baidu.com/item/%E8%90%83%E5%8F%96%E5%89%82" TargetMode="External"/><Relationship Id="rId137" Type="http://schemas.openxmlformats.org/officeDocument/2006/relationships/hyperlink" Target="http://baike.baidu.com/view/29676.htm" TargetMode="External"/><Relationship Id="rId158" Type="http://schemas.openxmlformats.org/officeDocument/2006/relationships/hyperlink" Target="http://baike.baidu.com/view/140713.htm" TargetMode="External"/><Relationship Id="rId20" Type="http://schemas.openxmlformats.org/officeDocument/2006/relationships/hyperlink" Target="https://baike.baidu.com/item/%E9%86%8B%E9%85%B8/1924165" TargetMode="External"/><Relationship Id="rId41" Type="http://schemas.openxmlformats.org/officeDocument/2006/relationships/hyperlink" Target="http://baike.baidu.com/view/105996.htm" TargetMode="External"/><Relationship Id="rId62" Type="http://schemas.openxmlformats.org/officeDocument/2006/relationships/hyperlink" Target="http://baike.soso.com/ShowTitle.e?sp=S%E5%BC%95%E7%89%A9" TargetMode="External"/><Relationship Id="rId83" Type="http://schemas.openxmlformats.org/officeDocument/2006/relationships/hyperlink" Target="http://baike.baidu.com/view/3010.htm" TargetMode="External"/><Relationship Id="rId88" Type="http://schemas.openxmlformats.org/officeDocument/2006/relationships/hyperlink" Target="http://baike.baidu.com/view/432300.htm" TargetMode="External"/><Relationship Id="rId111" Type="http://schemas.openxmlformats.org/officeDocument/2006/relationships/hyperlink" Target="https://baike.baidu.com/item/%E6%AD%A3%E4%B8%99%E9%86%87" TargetMode="External"/><Relationship Id="rId132" Type="http://schemas.openxmlformats.org/officeDocument/2006/relationships/hyperlink" Target="http://baike.baidu.com/view/117213.htm" TargetMode="External"/><Relationship Id="rId153" Type="http://schemas.openxmlformats.org/officeDocument/2006/relationships/hyperlink" Target="http://baike.baidu.com/view/2034061.htm" TargetMode="External"/><Relationship Id="rId174" Type="http://schemas.openxmlformats.org/officeDocument/2006/relationships/hyperlink" Target="http://baike.baidu.com/view/15924.htm" TargetMode="External"/><Relationship Id="rId179" Type="http://schemas.openxmlformats.org/officeDocument/2006/relationships/hyperlink" Target="http://baike.baidu.com/view/33791.htm" TargetMode="External"/><Relationship Id="rId195" Type="http://schemas.openxmlformats.org/officeDocument/2006/relationships/hyperlink" Target="http://baike.baidu.com/view/435064.htm" TargetMode="External"/><Relationship Id="rId209" Type="http://schemas.openxmlformats.org/officeDocument/2006/relationships/hyperlink" Target="http://baike.baidu.com/view/37670.htm" TargetMode="External"/><Relationship Id="rId190" Type="http://schemas.openxmlformats.org/officeDocument/2006/relationships/hyperlink" Target="http://baike.baidu.com/view/862971.htm" TargetMode="External"/><Relationship Id="rId204" Type="http://schemas.openxmlformats.org/officeDocument/2006/relationships/hyperlink" Target="http://baike.baidu.com/view/1191131.htm" TargetMode="External"/><Relationship Id="rId220" Type="http://schemas.openxmlformats.org/officeDocument/2006/relationships/hyperlink" Target="http://baike.sogou.com/lemma/ShowInnerLink.htm?lemmaId=61191" TargetMode="External"/><Relationship Id="rId225" Type="http://schemas.openxmlformats.org/officeDocument/2006/relationships/hyperlink" Target="https://baike.baidu.com/item/%E7%AC%AC%E4%BA%8C" TargetMode="External"/><Relationship Id="rId241" Type="http://schemas.openxmlformats.org/officeDocument/2006/relationships/image" Target="media/image8.jpeg"/><Relationship Id="rId15" Type="http://schemas.openxmlformats.org/officeDocument/2006/relationships/hyperlink" Target="http://baike.baidu.com/view/27713.htm" TargetMode="External"/><Relationship Id="rId36" Type="http://schemas.openxmlformats.org/officeDocument/2006/relationships/hyperlink" Target="http://baike.baidu.com/view/118854.htm" TargetMode="External"/><Relationship Id="rId57" Type="http://schemas.openxmlformats.org/officeDocument/2006/relationships/hyperlink" Target="http://baike.soso.com/ShowTitle.e?sp=S%E7%A9%BA%E9%97%B4%E7%BB%93%E6%9E%84" TargetMode="External"/><Relationship Id="rId106" Type="http://schemas.openxmlformats.org/officeDocument/2006/relationships/hyperlink" Target="http://baike.baidu.com/view/81200.htm" TargetMode="External"/><Relationship Id="rId127" Type="http://schemas.openxmlformats.org/officeDocument/2006/relationships/hyperlink" Target="http://baike.baidu.com/view/77481.htm" TargetMode="External"/><Relationship Id="rId10" Type="http://schemas.openxmlformats.org/officeDocument/2006/relationships/header" Target="header2.xml"/><Relationship Id="rId31" Type="http://schemas.openxmlformats.org/officeDocument/2006/relationships/hyperlink" Target="http://baike.baidu.com/view/2174144.htm" TargetMode="External"/><Relationship Id="rId52" Type="http://schemas.openxmlformats.org/officeDocument/2006/relationships/hyperlink" Target="http://baike.soso.com/ShowTitle.e?sp=S%E4%B8%93%E4%B8%80%E6%80%A7" TargetMode="External"/><Relationship Id="rId73" Type="http://schemas.openxmlformats.org/officeDocument/2006/relationships/hyperlink" Target="http://baike.baidu.com/view/23550.htm" TargetMode="External"/><Relationship Id="rId78" Type="http://schemas.openxmlformats.org/officeDocument/2006/relationships/hyperlink" Target="http://baike.baidu.com/view/62686.htm" TargetMode="External"/><Relationship Id="rId94" Type="http://schemas.openxmlformats.org/officeDocument/2006/relationships/hyperlink" Target="http://baike.baidu.com/view/62786.htm" TargetMode="External"/><Relationship Id="rId99" Type="http://schemas.openxmlformats.org/officeDocument/2006/relationships/hyperlink" Target="http://baike.baidu.com/view/31340.htm" TargetMode="External"/><Relationship Id="rId101" Type="http://schemas.openxmlformats.org/officeDocument/2006/relationships/hyperlink" Target="http://baike.baidu.com/view/5126.htm" TargetMode="External"/><Relationship Id="rId122" Type="http://schemas.openxmlformats.org/officeDocument/2006/relationships/hyperlink" Target="http://baike.baidu.com/view/77637.htm" TargetMode="External"/><Relationship Id="rId143" Type="http://schemas.openxmlformats.org/officeDocument/2006/relationships/hyperlink" Target="http://baike.baidu.com/view/2630.htm" TargetMode="External"/><Relationship Id="rId148" Type="http://schemas.openxmlformats.org/officeDocument/2006/relationships/hyperlink" Target="http://baike.baidu.com/view/1728.htm" TargetMode="External"/><Relationship Id="rId164" Type="http://schemas.openxmlformats.org/officeDocument/2006/relationships/hyperlink" Target="http://baike.baidu.com/view/1672392.htm" TargetMode="External"/><Relationship Id="rId169" Type="http://schemas.openxmlformats.org/officeDocument/2006/relationships/hyperlink" Target="http://baike.baidu.com/view/81200.htm" TargetMode="External"/><Relationship Id="rId185" Type="http://schemas.openxmlformats.org/officeDocument/2006/relationships/hyperlink" Target="http://baike.baidu.com/view/31340.htm"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baike.baidu.com/view/62561.htm" TargetMode="External"/><Relationship Id="rId210" Type="http://schemas.openxmlformats.org/officeDocument/2006/relationships/hyperlink" Target="http://baike.baidu.com/view/245533.htm" TargetMode="External"/><Relationship Id="rId215" Type="http://schemas.openxmlformats.org/officeDocument/2006/relationships/hyperlink" Target="https://baike.baidu.com/item/%E8%9E%AF%E5%90%88%E5%89%82/10776165" TargetMode="External"/><Relationship Id="rId236" Type="http://schemas.openxmlformats.org/officeDocument/2006/relationships/image" Target="media/image4.emf"/><Relationship Id="rId26" Type="http://schemas.openxmlformats.org/officeDocument/2006/relationships/hyperlink" Target="http://baike.baidu.com/view/17816.htm" TargetMode="External"/><Relationship Id="rId231" Type="http://schemas.openxmlformats.org/officeDocument/2006/relationships/oleObject" Target="embeddings/Microsoft_Visio_2003-2010___11.vsd"/><Relationship Id="rId47" Type="http://schemas.openxmlformats.org/officeDocument/2006/relationships/hyperlink" Target="http://baike.baidu.com/view/1315079.htm" TargetMode="External"/><Relationship Id="rId68" Type="http://schemas.openxmlformats.org/officeDocument/2006/relationships/hyperlink" Target="http://baike.soso.com/ShowTitle.e?sp=S%E7%94%9F%E9%95%BF%E9%93%BE" TargetMode="External"/><Relationship Id="rId89" Type="http://schemas.openxmlformats.org/officeDocument/2006/relationships/hyperlink" Target="http://baike.baidu.com/view/27248.htm" TargetMode="External"/><Relationship Id="rId112" Type="http://schemas.openxmlformats.org/officeDocument/2006/relationships/hyperlink" Target="https://baike.baidu.com/item/%E4%B8%99%E9%85%AE" TargetMode="External"/><Relationship Id="rId133" Type="http://schemas.openxmlformats.org/officeDocument/2006/relationships/hyperlink" Target="http://baike.baidu.com/view/1719491.htm" TargetMode="External"/><Relationship Id="rId154" Type="http://schemas.openxmlformats.org/officeDocument/2006/relationships/hyperlink" Target="http://baike.baidu.com/view/1821109.htm" TargetMode="External"/><Relationship Id="rId175" Type="http://schemas.openxmlformats.org/officeDocument/2006/relationships/hyperlink" Target="http://baike.baidu.com/view/784265.htm" TargetMode="External"/><Relationship Id="rId196" Type="http://schemas.openxmlformats.org/officeDocument/2006/relationships/hyperlink" Target="http://baike.baidu.com/subview/5471/15299567.htm" TargetMode="External"/><Relationship Id="rId200" Type="http://schemas.openxmlformats.org/officeDocument/2006/relationships/hyperlink" Target="http://baike.baidu.com/view/52756.htm" TargetMode="External"/><Relationship Id="rId16" Type="http://schemas.openxmlformats.org/officeDocument/2006/relationships/hyperlink" Target="http://baike.baidu.com/view/15924.htm" TargetMode="External"/><Relationship Id="rId221" Type="http://schemas.openxmlformats.org/officeDocument/2006/relationships/hyperlink" Target="https://baike.baidu.com/item/%E8%8D%A7%E5%85%89/2942797" TargetMode="External"/><Relationship Id="rId242" Type="http://schemas.openxmlformats.org/officeDocument/2006/relationships/fontTable" Target="fontTable.xml"/><Relationship Id="rId37" Type="http://schemas.openxmlformats.org/officeDocument/2006/relationships/hyperlink" Target="http://baike.baidu.com/view/51869.htm" TargetMode="External"/><Relationship Id="rId58" Type="http://schemas.openxmlformats.org/officeDocument/2006/relationships/hyperlink" Target="http://baike.soso.com/ShowTitle.e?sp=S%E9%85%B6%E7%9A%84%E6%B4%BB%E6%80%A7%E4%B8%AD%E5%BF%83" TargetMode="External"/><Relationship Id="rId79" Type="http://schemas.openxmlformats.org/officeDocument/2006/relationships/hyperlink" Target="http://baike.baidu.com/view/432300.htm" TargetMode="External"/><Relationship Id="rId102" Type="http://schemas.openxmlformats.org/officeDocument/2006/relationships/hyperlink" Target="http://baike.baidu.com/view/332688.htm" TargetMode="External"/><Relationship Id="rId123" Type="http://schemas.openxmlformats.org/officeDocument/2006/relationships/hyperlink" Target="http://baike.baidu.com/view/3010.htm" TargetMode="External"/><Relationship Id="rId144" Type="http://schemas.openxmlformats.org/officeDocument/2006/relationships/hyperlink" Target="http://baike.baidu.com/view/2704858.htm" TargetMode="External"/><Relationship Id="rId90" Type="http://schemas.openxmlformats.org/officeDocument/2006/relationships/hyperlink" Target="http://baike.baidu.com/view/32985.htm" TargetMode="External"/><Relationship Id="rId165" Type="http://schemas.openxmlformats.org/officeDocument/2006/relationships/hyperlink" Target="http://baike.baidu.com/view/52156.htm" TargetMode="External"/><Relationship Id="rId186" Type="http://schemas.openxmlformats.org/officeDocument/2006/relationships/hyperlink" Target="http://baike.baidu.com/view/2427162.htm" TargetMode="External"/><Relationship Id="rId211" Type="http://schemas.openxmlformats.org/officeDocument/2006/relationships/hyperlink" Target="http://baike.baidu.com/view/809198.htm" TargetMode="External"/><Relationship Id="rId232" Type="http://schemas.openxmlformats.org/officeDocument/2006/relationships/image" Target="media/image2.emf"/><Relationship Id="rId27" Type="http://schemas.openxmlformats.org/officeDocument/2006/relationships/hyperlink" Target="http://baike.baidu.com/view/346251.htm" TargetMode="External"/><Relationship Id="rId48" Type="http://schemas.openxmlformats.org/officeDocument/2006/relationships/hyperlink" Target="http://baike.baidu.com/view/62561.htm" TargetMode="External"/><Relationship Id="rId69" Type="http://schemas.openxmlformats.org/officeDocument/2006/relationships/hyperlink" Target="http://baike.baidu.com/view/2062542.htm" TargetMode="External"/><Relationship Id="rId113" Type="http://schemas.openxmlformats.org/officeDocument/2006/relationships/hyperlink" Target="https://baike.baidu.com/item/%E6%9C%89%E6%9C%BA%E6%BA%B6%E5%89%82" TargetMode="External"/><Relationship Id="rId134" Type="http://schemas.openxmlformats.org/officeDocument/2006/relationships/hyperlink" Target="http://baike.baidu.com/view/28832.htm" TargetMode="External"/><Relationship Id="rId80" Type="http://schemas.openxmlformats.org/officeDocument/2006/relationships/hyperlink" Target="http://baike.baidu.com/view/38960.htm" TargetMode="External"/><Relationship Id="rId155" Type="http://schemas.openxmlformats.org/officeDocument/2006/relationships/hyperlink" Target="http://baike.baidu.com/view/3010.htm" TargetMode="External"/><Relationship Id="rId176" Type="http://schemas.openxmlformats.org/officeDocument/2006/relationships/hyperlink" Target="http://baike.baidu.com/view/862971.htm" TargetMode="External"/><Relationship Id="rId197" Type="http://schemas.openxmlformats.org/officeDocument/2006/relationships/hyperlink" Target="http://baike.baidu.com/view/77139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5075</TotalTime>
  <Pages>9</Pages>
  <Words>9341</Words>
  <Characters>53248</Characters>
  <Application>Microsoft Office Word</Application>
  <DocSecurity>0</DocSecurity>
  <Lines>443</Lines>
  <Paragraphs>124</Paragraphs>
  <ScaleCrop>false</ScaleCrop>
  <Company>HP Inc.</Company>
  <LinksUpToDate>false</LinksUpToDate>
  <CharactersWithSpaces>62465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sxsl-3</dc:creator>
  <cp:lastModifiedBy>韩磊</cp:lastModifiedBy>
  <cp:revision>36</cp:revision>
  <cp:lastPrinted>2022-01-26T05:53:00Z</cp:lastPrinted>
  <dcterms:created xsi:type="dcterms:W3CDTF">2022-01-10T20:19:00Z</dcterms:created>
  <dcterms:modified xsi:type="dcterms:W3CDTF">2022-03-22T09:49:00Z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1FDFD428CDE94BC5ABDE80F4EBC3994F</vt:lpwstr>
  </property>
</Properties>
</file>